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07A9F852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1EA81498" w14:textId="77777777" w:rsidR="00121200" w:rsidRDefault="0012120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781C1EBA" w:rsidR="001F141D" w:rsidRPr="00F6390B" w:rsidRDefault="00712DF4" w:rsidP="008C5E4C">
            <w:pPr>
              <w:pStyle w:val="Default0"/>
              <w:rPr>
                <w:b/>
              </w:rPr>
            </w:pPr>
            <w:r w:rsidRPr="00712DF4">
              <w:rPr>
                <w:b/>
                <w:bCs/>
                <w:color w:val="auto"/>
                <w:sz w:val="22"/>
                <w:szCs w:val="22"/>
              </w:rPr>
              <w:t>Zajištění pozáručního servisu sterilizační techniky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C171A2E" w:rsidR="001F141D" w:rsidRDefault="00712DF4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služby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A0949" w14:paraId="32A492D4" w14:textId="77777777" w:rsidTr="000955C7">
        <w:trPr>
          <w:trHeight w:val="56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456D4EB0" w14:textId="65581AE7" w:rsidR="005A0949" w:rsidRDefault="000955C7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b/>
                <w:bCs/>
                <w:szCs w:val="20"/>
              </w:rPr>
              <w:t>Nabídková cena celkem bez DPH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0D70922D" w14:textId="5574FE62" w:rsidR="005A0949" w:rsidRPr="000955C7" w:rsidRDefault="000955C7" w:rsidP="001F141D">
            <w:pPr>
              <w:spacing w:after="0" w:line="240" w:lineRule="auto"/>
              <w:rPr>
                <w:rFonts w:cstheme="minorHAnsi"/>
                <w:b/>
                <w:bCs/>
                <w:color w:val="FF0000"/>
              </w:rPr>
            </w:pPr>
            <w:r w:rsidRPr="000955C7">
              <w:rPr>
                <w:rFonts w:cstheme="minorHAnsi"/>
                <w:b/>
                <w:bCs/>
              </w:rPr>
              <w:t>……………………………… Kč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0955C7"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121200">
      <w:headerReference w:type="default" r:id="rId8"/>
      <w:footerReference w:type="default" r:id="rId9"/>
      <w:pgSz w:w="11906" w:h="16838"/>
      <w:pgMar w:top="1361" w:right="1021" w:bottom="851" w:left="1021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D6B2" w14:textId="3293C62B" w:rsidR="00CE6888" w:rsidRPr="00121200" w:rsidRDefault="00121200" w:rsidP="0012120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6954AFC9">
          <wp:simplePos x="0" y="0"/>
          <wp:positionH relativeFrom="margin">
            <wp:posOffset>4230624</wp:posOffset>
          </wp:positionH>
          <wp:positionV relativeFrom="paragraph">
            <wp:posOffset>280848</wp:posOffset>
          </wp:positionV>
          <wp:extent cx="1885315" cy="504568"/>
          <wp:effectExtent l="0" t="0" r="635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885315" cy="5045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0955C7"/>
    <w:rsid w:val="00121200"/>
    <w:rsid w:val="001361FB"/>
    <w:rsid w:val="001A7378"/>
    <w:rsid w:val="001F141D"/>
    <w:rsid w:val="002008B7"/>
    <w:rsid w:val="00285787"/>
    <w:rsid w:val="002D386D"/>
    <w:rsid w:val="00317521"/>
    <w:rsid w:val="003D2987"/>
    <w:rsid w:val="005114C7"/>
    <w:rsid w:val="00560B76"/>
    <w:rsid w:val="00576C2F"/>
    <w:rsid w:val="005A0949"/>
    <w:rsid w:val="005A67AC"/>
    <w:rsid w:val="005C6E14"/>
    <w:rsid w:val="005F6AA3"/>
    <w:rsid w:val="00684BA5"/>
    <w:rsid w:val="00712DF4"/>
    <w:rsid w:val="00720DAE"/>
    <w:rsid w:val="0072252F"/>
    <w:rsid w:val="00761581"/>
    <w:rsid w:val="00790FA0"/>
    <w:rsid w:val="007A1A9B"/>
    <w:rsid w:val="008C5E4C"/>
    <w:rsid w:val="00997E0D"/>
    <w:rsid w:val="009A6A9B"/>
    <w:rsid w:val="009F0DEF"/>
    <w:rsid w:val="00A96168"/>
    <w:rsid w:val="00B546C0"/>
    <w:rsid w:val="00B62FEF"/>
    <w:rsid w:val="00BF4048"/>
    <w:rsid w:val="00CB54FC"/>
    <w:rsid w:val="00CE6888"/>
    <w:rsid w:val="00D12603"/>
    <w:rsid w:val="00D21DA7"/>
    <w:rsid w:val="00DE30E6"/>
    <w:rsid w:val="00E45E3E"/>
    <w:rsid w:val="00F56315"/>
    <w:rsid w:val="00F6390B"/>
    <w:rsid w:val="00FD7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164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Buchtová Martina (PKN-ZAK)</cp:lastModifiedBy>
  <cp:revision>30</cp:revision>
  <cp:lastPrinted>2018-10-15T06:15:00Z</cp:lastPrinted>
  <dcterms:created xsi:type="dcterms:W3CDTF">2021-06-16T09:28:00Z</dcterms:created>
  <dcterms:modified xsi:type="dcterms:W3CDTF">2024-03-08T11:14:00Z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