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3CB81E82" w:rsidR="000002FA" w:rsidRDefault="00503D5A" w:rsidP="000002FA">
      <w:pPr>
        <w:pStyle w:val="Podnadpis"/>
        <w:spacing w:before="2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7722C9" wp14:editId="27470F2D">
            <wp:simplePos x="0" y="0"/>
            <wp:positionH relativeFrom="margin">
              <wp:posOffset>552450</wp:posOffset>
            </wp:positionH>
            <wp:positionV relativeFrom="paragraph">
              <wp:posOffset>0</wp:posOffset>
            </wp:positionV>
            <wp:extent cx="4406265" cy="789940"/>
            <wp:effectExtent l="0" t="0" r="0" b="0"/>
            <wp:wrapTopAndBottom/>
            <wp:docPr id="2" name="Obrázek 2" descr="P:\Dokumenty\2017\VZ IROP Vybyvení onkologie VZ 36\2 Relevantní podklady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P:\Dokumenty\2017\VZ IROP Vybyvení onkologie VZ 36\2 Relevantní podklady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AD2904E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866D1" w:rsidRPr="00E866D1">
        <w:rPr>
          <w:rFonts w:ascii="Arial" w:eastAsia="Arial" w:hAnsi="Arial" w:cs="Arial"/>
          <w:b/>
          <w:bCs/>
          <w:sz w:val="20"/>
          <w:szCs w:val="20"/>
        </w:rPr>
        <w:t>Dodávka výpočetní techniky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E866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E866D1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E866D1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E866D1" w:rsidRDefault="00E866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E866D1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E866D1" w:rsidRDefault="00E866D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E866D1" w:rsidRDefault="00E866D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C5674B"/>
    <w:rsid w:val="00C56F82"/>
    <w:rsid w:val="00E866D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2023-11-19T00:41:00Z</dcterms:modified>
</cp:coreProperties>
</file>