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46F02F8" w:rsidR="0024457F" w:rsidRDefault="0024457F" w:rsidP="00074CC0">
      <w:pPr>
        <w:autoSpaceDE w:val="0"/>
        <w:autoSpaceDN w:val="0"/>
        <w:adjustRightInd w:val="0"/>
        <w:jc w:val="both"/>
        <w:rPr>
          <w:rFonts w:ascii="Calibri" w:hAnsi="Calibri" w:cs="Calibri"/>
          <w:sz w:val="22"/>
          <w:szCs w:val="22"/>
        </w:rPr>
      </w:pPr>
      <w:r w:rsidRPr="00FC3489">
        <w:rPr>
          <w:rFonts w:ascii="Calibri" w:hAnsi="Calibri" w:cs="Calibri"/>
          <w:sz w:val="22"/>
          <w:szCs w:val="22"/>
        </w:rPr>
        <w:lastRenderedPageBreak/>
        <w:t xml:space="preserve">Podkladem pro uzavření této smlouvy je nabídka </w:t>
      </w:r>
      <w:r w:rsidR="00E51AB2" w:rsidRPr="00FC3489">
        <w:rPr>
          <w:rFonts w:ascii="Calibri" w:hAnsi="Calibri" w:cs="Calibri"/>
          <w:sz w:val="22"/>
          <w:szCs w:val="22"/>
        </w:rPr>
        <w:t xml:space="preserve">vybraného </w:t>
      </w:r>
      <w:r w:rsidRPr="00FC3489">
        <w:rPr>
          <w:rFonts w:ascii="Calibri" w:hAnsi="Calibri" w:cs="Calibri"/>
          <w:sz w:val="22"/>
          <w:szCs w:val="22"/>
        </w:rPr>
        <w:t>dodavatele</w:t>
      </w:r>
      <w:r w:rsidR="00010765" w:rsidRPr="00FC3489">
        <w:rPr>
          <w:rFonts w:ascii="Calibri" w:hAnsi="Calibri" w:cs="Calibri"/>
          <w:sz w:val="22"/>
          <w:szCs w:val="22"/>
        </w:rPr>
        <w:t xml:space="preserve"> </w:t>
      </w:r>
      <w:r w:rsidRPr="00FC3489">
        <w:rPr>
          <w:rFonts w:ascii="Calibri" w:hAnsi="Calibri" w:cs="Calibri"/>
          <w:sz w:val="22"/>
          <w:szCs w:val="22"/>
        </w:rPr>
        <w:t xml:space="preserve">předložená </w:t>
      </w:r>
      <w:r w:rsidR="00336A0D" w:rsidRPr="00FC3489">
        <w:rPr>
          <w:rFonts w:ascii="Calibri" w:hAnsi="Calibri" w:cs="Calibri"/>
          <w:sz w:val="22"/>
          <w:szCs w:val="22"/>
        </w:rPr>
        <w:t xml:space="preserve">v rámci </w:t>
      </w:r>
      <w:r w:rsidR="00962BB1" w:rsidRPr="00FC3489">
        <w:rPr>
          <w:rFonts w:ascii="Calibri" w:hAnsi="Calibri" w:cs="Calibri"/>
          <w:sz w:val="22"/>
          <w:szCs w:val="22"/>
        </w:rPr>
        <w:t>veřejné zakázky malého rozsahu</w:t>
      </w:r>
      <w:r w:rsidR="00336A0D" w:rsidRPr="00FC3489">
        <w:rPr>
          <w:rFonts w:ascii="Calibri" w:hAnsi="Calibri" w:cs="Calibri"/>
          <w:sz w:val="22"/>
          <w:szCs w:val="22"/>
        </w:rPr>
        <w:t xml:space="preserve"> na </w:t>
      </w:r>
      <w:r w:rsidR="00336A0D" w:rsidRPr="00FC3489">
        <w:rPr>
          <w:rFonts w:ascii="Calibri" w:hAnsi="Calibri" w:cs="Calibri"/>
          <w:iCs/>
          <w:sz w:val="22"/>
          <w:szCs w:val="22"/>
        </w:rPr>
        <w:t>dodávky</w:t>
      </w:r>
      <w:r w:rsidR="00336A0D" w:rsidRPr="00FC3489">
        <w:rPr>
          <w:rFonts w:ascii="Calibri" w:hAnsi="Calibri" w:cs="Calibri"/>
          <w:i/>
          <w:sz w:val="22"/>
          <w:szCs w:val="22"/>
        </w:rPr>
        <w:t xml:space="preserve"> </w:t>
      </w:r>
      <w:r w:rsidR="00336A0D" w:rsidRPr="009721E8">
        <w:rPr>
          <w:rFonts w:asciiTheme="minorHAnsi" w:hAnsiTheme="minorHAnsi" w:cstheme="minorHAnsi"/>
          <w:sz w:val="22"/>
          <w:szCs w:val="22"/>
        </w:rPr>
        <w:t xml:space="preserve">s názvem </w:t>
      </w:r>
      <w:r w:rsidR="009721E8" w:rsidRPr="009721E8">
        <w:rPr>
          <w:rFonts w:asciiTheme="minorHAnsi" w:hAnsiTheme="minorHAnsi" w:cstheme="minorHAnsi"/>
          <w:b/>
          <w:bCs/>
          <w:sz w:val="22"/>
          <w:szCs w:val="22"/>
        </w:rPr>
        <w:t xml:space="preserve">Léčivý přípravek ATC skupiny M03AB01 s účinnou látkou </w:t>
      </w:r>
      <w:proofErr w:type="spellStart"/>
      <w:r w:rsidR="009721E8" w:rsidRPr="009721E8">
        <w:rPr>
          <w:rFonts w:asciiTheme="minorHAnsi" w:hAnsiTheme="minorHAnsi" w:cstheme="minorHAnsi"/>
          <w:b/>
          <w:bCs/>
          <w:sz w:val="22"/>
          <w:szCs w:val="22"/>
        </w:rPr>
        <w:t>Suxamethonium</w:t>
      </w:r>
      <w:proofErr w:type="spellEnd"/>
      <w:r w:rsidR="00CE7BE2" w:rsidRPr="009721E8">
        <w:rPr>
          <w:rFonts w:asciiTheme="minorHAnsi" w:hAnsiTheme="minorHAnsi" w:cstheme="minorHAnsi"/>
          <w:sz w:val="22"/>
          <w:szCs w:val="22"/>
        </w:rPr>
        <w:t xml:space="preserve"> </w:t>
      </w:r>
      <w:r w:rsidR="00336A0D" w:rsidRPr="009721E8">
        <w:rPr>
          <w:rFonts w:asciiTheme="minorHAnsi" w:hAnsiTheme="minorHAnsi" w:cstheme="minorHAnsi"/>
          <w:sz w:val="22"/>
          <w:szCs w:val="22"/>
        </w:rPr>
        <w:t>(dále jen „veřejn</w:t>
      </w:r>
      <w:r w:rsidR="00336A0D" w:rsidRPr="00FC3489">
        <w:rPr>
          <w:rFonts w:ascii="Calibri" w:hAnsi="Calibri" w:cs="Calibri"/>
          <w:sz w:val="22"/>
          <w:szCs w:val="22"/>
        </w:rPr>
        <w:t>á</w:t>
      </w:r>
      <w:r w:rsidR="00336A0D" w:rsidRPr="004617FC">
        <w:rPr>
          <w:rFonts w:ascii="Calibri" w:hAnsi="Calibri" w:cs="Calibri"/>
          <w:sz w:val="22"/>
          <w:szCs w:val="22"/>
        </w:rPr>
        <w:t xml:space="preserve">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6D55D1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CE7BE2">
        <w:rPr>
          <w:rFonts w:asciiTheme="minorHAnsi" w:hAnsiTheme="minorHAnsi" w:cstheme="minorHAnsi"/>
          <w:sz w:val="22"/>
          <w:szCs w:val="22"/>
        </w:rPr>
        <w:t xml:space="preserve">Předmětem koupě je </w:t>
      </w:r>
      <w:r w:rsidR="00CE7BE2">
        <w:rPr>
          <w:rFonts w:asciiTheme="minorHAnsi" w:hAnsiTheme="minorHAnsi" w:cstheme="minorHAnsi"/>
          <w:sz w:val="22"/>
          <w:szCs w:val="22"/>
        </w:rPr>
        <w:t>l</w:t>
      </w:r>
      <w:r w:rsidR="00CE7BE2" w:rsidRPr="00CE7BE2">
        <w:rPr>
          <w:rFonts w:asciiTheme="minorHAnsi" w:hAnsiTheme="minorHAnsi" w:cstheme="minorHAnsi"/>
          <w:sz w:val="22"/>
          <w:szCs w:val="22"/>
        </w:rPr>
        <w:t>éčivý přípravek</w:t>
      </w:r>
      <w:r w:rsidR="00CE7BE2" w:rsidRPr="00CE7BE2">
        <w:rPr>
          <w:rFonts w:asciiTheme="minorHAnsi" w:hAnsiTheme="minorHAnsi" w:cstheme="minorHAnsi"/>
          <w:b/>
          <w:bCs/>
          <w:sz w:val="22"/>
          <w:szCs w:val="22"/>
        </w:rPr>
        <w:t xml:space="preserve"> ATC skupiny </w:t>
      </w:r>
      <w:r w:rsidR="009721E8" w:rsidRPr="009721E8">
        <w:rPr>
          <w:rFonts w:asciiTheme="minorHAnsi" w:hAnsiTheme="minorHAnsi" w:cstheme="minorHAnsi"/>
          <w:b/>
          <w:bCs/>
          <w:sz w:val="22"/>
          <w:szCs w:val="22"/>
        </w:rPr>
        <w:t xml:space="preserve">M03AB01 s účinnou látkou </w:t>
      </w:r>
      <w:proofErr w:type="spellStart"/>
      <w:r w:rsidR="009721E8" w:rsidRPr="009721E8">
        <w:rPr>
          <w:rFonts w:asciiTheme="minorHAnsi" w:hAnsiTheme="minorHAnsi" w:cstheme="minorHAnsi"/>
          <w:b/>
          <w:bCs/>
          <w:sz w:val="22"/>
          <w:szCs w:val="22"/>
        </w:rPr>
        <w:t>Suxamethonium</w:t>
      </w:r>
      <w:proofErr w:type="spellEnd"/>
      <w:r w:rsidR="009721E8" w:rsidRPr="009721E8">
        <w:rPr>
          <w:rFonts w:asciiTheme="minorHAnsi" w:hAnsiTheme="minorHAnsi" w:cstheme="minorHAnsi"/>
          <w:sz w:val="22"/>
          <w:szCs w:val="22"/>
        </w:rPr>
        <w:t xml:space="preserve"> </w:t>
      </w:r>
      <w:r w:rsidR="00B50C12" w:rsidRPr="00CE7BE2">
        <w:rPr>
          <w:rFonts w:asciiTheme="minorHAnsi" w:hAnsiTheme="minorHAnsi" w:cstheme="minorHAnsi"/>
          <w:sz w:val="22"/>
          <w:szCs w:val="22"/>
        </w:rPr>
        <w:t xml:space="preserve">(dále </w:t>
      </w:r>
      <w:r w:rsidR="00480984" w:rsidRPr="00CE7BE2">
        <w:rPr>
          <w:rFonts w:asciiTheme="minorHAnsi" w:hAnsiTheme="minorHAnsi" w:cstheme="minorHAnsi"/>
          <w:sz w:val="22"/>
          <w:szCs w:val="22"/>
        </w:rPr>
        <w:t>také</w:t>
      </w:r>
      <w:r w:rsidR="00B50C12" w:rsidRPr="00CE7BE2">
        <w:rPr>
          <w:rFonts w:asciiTheme="minorHAnsi" w:hAnsiTheme="minorHAnsi" w:cstheme="minorHAnsi"/>
          <w:sz w:val="22"/>
          <w:szCs w:val="22"/>
        </w:rPr>
        <w:t xml:space="preserve"> „zboží“)</w:t>
      </w:r>
      <w:r w:rsidR="00945F2F" w:rsidRPr="00CE7BE2">
        <w:rPr>
          <w:rFonts w:asciiTheme="minorHAnsi" w:hAnsiTheme="minorHAnsi" w:cstheme="minorHAnsi"/>
          <w:sz w:val="22"/>
          <w:szCs w:val="22"/>
        </w:rPr>
        <w:t xml:space="preserve"> dle zákona č. 378/2007 Sb., o léčivech a o změnách některých souvisejících zákonů, v platném</w:t>
      </w:r>
      <w:r w:rsidR="00945F2F" w:rsidRPr="00945F2F">
        <w:rPr>
          <w:rFonts w:ascii="Calibri" w:hAnsi="Calibri" w:cs="Calibri"/>
          <w:sz w:val="22"/>
          <w:szCs w:val="22"/>
        </w:rPr>
        <w:t xml:space="preserve">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6AFD9DFC"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9721E8">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6DFDB0F6" w14:textId="77777777" w:rsidR="00107556" w:rsidRDefault="00107556" w:rsidP="00533976">
      <w:pPr>
        <w:rPr>
          <w:rFonts w:ascii="Calibri" w:hAnsi="Calibri" w:cs="Calibri"/>
          <w:b/>
          <w:bCs/>
          <w:sz w:val="22"/>
          <w:szCs w:val="22"/>
        </w:rPr>
      </w:pPr>
    </w:p>
    <w:p w14:paraId="58C2FC14" w14:textId="77777777" w:rsidR="00107556" w:rsidRDefault="00107556"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6392C7F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9721E8">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AA74A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524D6CDD" w14:textId="048195E6" w:rsidR="00FB2EAE" w:rsidRDefault="00826BA0" w:rsidP="00FB2EAE">
      <w:pPr>
        <w:ind w:left="709" w:hanging="709"/>
        <w:jc w:val="both"/>
        <w:rPr>
          <w:b/>
          <w:bCs/>
          <w:sz w:val="28"/>
          <w:szCs w:val="28"/>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FB2EAE"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FB2EAE" w:rsidRPr="00C6677D">
        <w:rPr>
          <w:rFonts w:ascii="Calibri" w:hAnsi="Calibri" w:cs="Calibri"/>
          <w:sz w:val="22"/>
          <w:szCs w:val="22"/>
        </w:rPr>
        <w:t xml:space="preserve">lhůtě v pracovních dnech do 24 hodin od nahlášení </w:t>
      </w:r>
      <w:r w:rsidR="00FB2EAE" w:rsidRPr="004617FC">
        <w:rPr>
          <w:rFonts w:ascii="Calibri" w:hAnsi="Calibri" w:cs="Calibri"/>
          <w:sz w:val="22"/>
          <w:szCs w:val="22"/>
        </w:rPr>
        <w:t xml:space="preserve">vad zboží kupujícím prodávajícímu </w:t>
      </w:r>
      <w:r w:rsidR="00FB2EAE">
        <w:rPr>
          <w:rFonts w:ascii="Calibri" w:hAnsi="Calibri" w:cs="Calibri"/>
          <w:sz w:val="22"/>
          <w:szCs w:val="22"/>
        </w:rPr>
        <w:t xml:space="preserve">písemně nebo </w:t>
      </w:r>
      <w:r w:rsidR="00FB2EAE" w:rsidRPr="004617FC">
        <w:rPr>
          <w:rFonts w:ascii="Calibri" w:hAnsi="Calibri" w:cs="Calibri"/>
          <w:sz w:val="22"/>
          <w:szCs w:val="22"/>
        </w:rPr>
        <w:t xml:space="preserve">telefonicky.  </w:t>
      </w:r>
    </w:p>
    <w:p w14:paraId="0D67CBD4" w14:textId="7F564A4D"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C6A0DBE" w14:textId="77777777" w:rsidR="00FB2EAE" w:rsidRPr="004617FC" w:rsidRDefault="00B27F6E" w:rsidP="00FB2EA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FB2EAE" w:rsidRPr="004617FC">
        <w:rPr>
          <w:rFonts w:ascii="Calibri" w:hAnsi="Calibri" w:cs="Calibri"/>
          <w:sz w:val="22"/>
          <w:szCs w:val="22"/>
        </w:rPr>
        <w:t xml:space="preserve">V případě prodlení prodávajícího </w:t>
      </w:r>
      <w:bookmarkStart w:id="3" w:name="_Hlk132543905"/>
      <w:r w:rsidR="00FB2EAE" w:rsidRPr="005D0686">
        <w:rPr>
          <w:rFonts w:ascii="Calibri" w:hAnsi="Calibri" w:cs="Calibri"/>
          <w:sz w:val="22"/>
          <w:szCs w:val="22"/>
        </w:rPr>
        <w:t>s nástupem k řešení reklamace vadného</w:t>
      </w:r>
      <w:r w:rsidR="00FB2EAE" w:rsidRPr="004617FC">
        <w:rPr>
          <w:rFonts w:ascii="Calibri" w:hAnsi="Calibri" w:cs="Calibri"/>
          <w:sz w:val="22"/>
          <w:szCs w:val="22"/>
        </w:rPr>
        <w:t xml:space="preserve"> zboží </w:t>
      </w:r>
      <w:bookmarkEnd w:id="3"/>
      <w:r w:rsidR="00FB2EAE" w:rsidRPr="004617FC">
        <w:rPr>
          <w:rFonts w:ascii="Calibri" w:hAnsi="Calibri" w:cs="Calibri"/>
          <w:sz w:val="22"/>
          <w:szCs w:val="22"/>
        </w:rPr>
        <w:t>ve lhůt</w:t>
      </w:r>
      <w:r w:rsidR="00FB2EAE">
        <w:rPr>
          <w:rFonts w:ascii="Calibri" w:hAnsi="Calibri" w:cs="Calibri"/>
          <w:sz w:val="22"/>
          <w:szCs w:val="22"/>
        </w:rPr>
        <w:t>ě</w:t>
      </w:r>
      <w:r w:rsidR="00FB2EAE" w:rsidRPr="004617FC">
        <w:rPr>
          <w:rFonts w:ascii="Calibri" w:hAnsi="Calibri" w:cs="Calibri"/>
          <w:sz w:val="22"/>
          <w:szCs w:val="22"/>
        </w:rPr>
        <w:t xml:space="preserve"> dle čl. </w:t>
      </w:r>
      <w:r w:rsidR="00FB2EAE">
        <w:rPr>
          <w:rFonts w:ascii="Calibri" w:hAnsi="Calibri" w:cs="Calibri"/>
          <w:sz w:val="22"/>
          <w:szCs w:val="22"/>
        </w:rPr>
        <w:t>7.4</w:t>
      </w:r>
      <w:r w:rsidR="00FB2EAE" w:rsidRPr="004617FC">
        <w:rPr>
          <w:rFonts w:ascii="Calibri" w:hAnsi="Calibri" w:cs="Calibri"/>
          <w:sz w:val="22"/>
          <w:szCs w:val="22"/>
        </w:rPr>
        <w:t xml:space="preserve"> je </w:t>
      </w:r>
      <w:r w:rsidR="00FB2EAE">
        <w:rPr>
          <w:rFonts w:ascii="Calibri" w:hAnsi="Calibri" w:cs="Calibri"/>
          <w:sz w:val="22"/>
          <w:szCs w:val="22"/>
        </w:rPr>
        <w:t xml:space="preserve">kupující oprávněn vymáhat od </w:t>
      </w:r>
      <w:r w:rsidR="00FB2EAE" w:rsidRPr="004617FC">
        <w:rPr>
          <w:rFonts w:ascii="Calibri" w:hAnsi="Calibri" w:cs="Calibri"/>
          <w:sz w:val="22"/>
          <w:szCs w:val="22"/>
        </w:rPr>
        <w:t>prodávající</w:t>
      </w:r>
      <w:r w:rsidR="00FB2EAE">
        <w:rPr>
          <w:rFonts w:ascii="Calibri" w:hAnsi="Calibri" w:cs="Calibri"/>
          <w:sz w:val="22"/>
          <w:szCs w:val="22"/>
        </w:rPr>
        <w:t>ho</w:t>
      </w:r>
      <w:r w:rsidR="00FB2EAE" w:rsidRPr="004617FC">
        <w:rPr>
          <w:rFonts w:ascii="Calibri" w:hAnsi="Calibri" w:cs="Calibri"/>
          <w:sz w:val="22"/>
          <w:szCs w:val="22"/>
        </w:rPr>
        <w:t xml:space="preserve"> smluvní pokutu ve výši 0,</w:t>
      </w:r>
      <w:r w:rsidR="00FB2EAE">
        <w:rPr>
          <w:rFonts w:ascii="Calibri" w:hAnsi="Calibri" w:cs="Calibri"/>
          <w:sz w:val="22"/>
          <w:szCs w:val="22"/>
        </w:rPr>
        <w:t>05</w:t>
      </w:r>
      <w:r w:rsidR="00FB2EAE" w:rsidRPr="004617FC">
        <w:rPr>
          <w:rFonts w:ascii="Calibri" w:hAnsi="Calibri" w:cs="Calibri"/>
          <w:sz w:val="22"/>
          <w:szCs w:val="22"/>
        </w:rPr>
        <w:t xml:space="preserve"> % z kupní ceny bez DPH </w:t>
      </w:r>
      <w:r w:rsidR="00FB2EAE">
        <w:rPr>
          <w:rFonts w:ascii="Calibri" w:hAnsi="Calibri" w:cs="Calibri"/>
          <w:sz w:val="22"/>
          <w:szCs w:val="22"/>
        </w:rPr>
        <w:t>vadného zboží</w:t>
      </w:r>
      <w:r w:rsidR="00FB2EAE" w:rsidRPr="004617FC">
        <w:rPr>
          <w:rFonts w:ascii="Calibri" w:hAnsi="Calibri" w:cs="Calibri"/>
          <w:sz w:val="22"/>
          <w:szCs w:val="22"/>
        </w:rPr>
        <w:t xml:space="preserve"> a započatý den prodlení až do </w:t>
      </w:r>
      <w:r w:rsidR="00FB2EAE">
        <w:rPr>
          <w:rFonts w:ascii="Calibri" w:hAnsi="Calibri" w:cs="Calibri"/>
          <w:sz w:val="22"/>
          <w:szCs w:val="22"/>
        </w:rPr>
        <w:t>úplného</w:t>
      </w:r>
      <w:r w:rsidR="00FB2EAE" w:rsidRPr="004617FC">
        <w:rPr>
          <w:rFonts w:ascii="Calibri" w:hAnsi="Calibri" w:cs="Calibri"/>
          <w:sz w:val="22"/>
          <w:szCs w:val="22"/>
        </w:rPr>
        <w:t xml:space="preserve"> odstranění vady.</w:t>
      </w:r>
    </w:p>
    <w:p w14:paraId="4E97D5E6" w14:textId="6B9E1E84"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2FF4233C" w14:textId="77777777" w:rsidR="00FB2EAE" w:rsidRPr="00CD5999" w:rsidRDefault="00FB2EAE" w:rsidP="00FB2EAE">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Pr="004617FC" w:rsidRDefault="00721BE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 w:numId="24" w16cid:durableId="866679118">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029F"/>
    <w:rsid w:val="000E1A8F"/>
    <w:rsid w:val="000E1D2F"/>
    <w:rsid w:val="000E3A9A"/>
    <w:rsid w:val="000F100C"/>
    <w:rsid w:val="00107556"/>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56CE1"/>
    <w:rsid w:val="004617FC"/>
    <w:rsid w:val="00467B34"/>
    <w:rsid w:val="00473560"/>
    <w:rsid w:val="004738A0"/>
    <w:rsid w:val="004775CD"/>
    <w:rsid w:val="00480984"/>
    <w:rsid w:val="004913A1"/>
    <w:rsid w:val="004949F3"/>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E7EB5"/>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0921"/>
    <w:rsid w:val="00951806"/>
    <w:rsid w:val="00953E66"/>
    <w:rsid w:val="0095436A"/>
    <w:rsid w:val="00960958"/>
    <w:rsid w:val="00960ABB"/>
    <w:rsid w:val="00962BB1"/>
    <w:rsid w:val="00964F33"/>
    <w:rsid w:val="00970218"/>
    <w:rsid w:val="00970697"/>
    <w:rsid w:val="009721E8"/>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5512"/>
    <w:rsid w:val="00A4633C"/>
    <w:rsid w:val="00A47F7F"/>
    <w:rsid w:val="00A51CD8"/>
    <w:rsid w:val="00A53319"/>
    <w:rsid w:val="00A53956"/>
    <w:rsid w:val="00A559C8"/>
    <w:rsid w:val="00A6548C"/>
    <w:rsid w:val="00A6648D"/>
    <w:rsid w:val="00A710B6"/>
    <w:rsid w:val="00A96A4F"/>
    <w:rsid w:val="00AA5D7B"/>
    <w:rsid w:val="00AA7707"/>
    <w:rsid w:val="00AB5E26"/>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E7BE2"/>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B2EAE"/>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3167</Words>
  <Characters>18690</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4</cp:revision>
  <cp:lastPrinted>2018-05-18T08:11:00Z</cp:lastPrinted>
  <dcterms:created xsi:type="dcterms:W3CDTF">2023-05-21T21:40:00Z</dcterms:created>
  <dcterms:modified xsi:type="dcterms:W3CDTF">2023-05-28T08:47:00Z</dcterms:modified>
</cp:coreProperties>
</file>