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A556E3" w14:textId="77777777" w:rsidR="00D26A2C" w:rsidRDefault="00D26A2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p w14:paraId="02283099" w14:textId="77777777" w:rsidR="00D26A2C" w:rsidRDefault="00D26A2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C50C0" w14:paraId="2FDDD327" w14:textId="77777777" w:rsidTr="00C4285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7DFBD9F" w:rsidR="005C50C0" w:rsidRDefault="008B1466" w:rsidP="005C50C0">
            <w:pPr>
              <w:pStyle w:val="Default0"/>
              <w:rPr>
                <w:b/>
              </w:rPr>
            </w:pPr>
            <w:r w:rsidRPr="002B7938">
              <w:rPr>
                <w:rFonts w:cs="Arial"/>
                <w:b/>
                <w:bCs/>
              </w:rPr>
              <w:t xml:space="preserve">Léčivý přípravek ATC skupiny L04AB05 s účinnou látkou </w:t>
            </w:r>
            <w:proofErr w:type="spellStart"/>
            <w:r w:rsidRPr="002B7938">
              <w:rPr>
                <w:rFonts w:cs="Arial"/>
                <w:b/>
                <w:bCs/>
              </w:rPr>
              <w:t>Kertolizumab-pegol</w:t>
            </w:r>
            <w:proofErr w:type="spellEnd"/>
          </w:p>
        </w:tc>
      </w:tr>
      <w:tr w:rsidR="005C50C0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5C50C0" w:rsidRPr="00BF60BC" w:rsidRDefault="005C50C0" w:rsidP="005C50C0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5C50C0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5C50C0" w:rsidRDefault="005C50C0" w:rsidP="005C50C0">
            <w:pPr>
              <w:spacing w:after="0" w:line="240" w:lineRule="auto"/>
            </w:pPr>
            <w:r>
              <w:t>VZMR</w:t>
            </w:r>
          </w:p>
        </w:tc>
      </w:tr>
      <w:tr w:rsidR="005C50C0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5C50C0" w:rsidRDefault="005C50C0" w:rsidP="005C50C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5C50C0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5C50C0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5C50C0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5C50C0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5C50C0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7AC2D53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B7F1E17" w:rsidR="00CE6888" w:rsidRPr="00D0122B" w:rsidRDefault="00CE6888">
      <w:pPr>
        <w:spacing w:after="0" w:line="240" w:lineRule="auto"/>
        <w:jc w:val="both"/>
        <w:rPr>
          <w:rFonts w:cs="Calibri"/>
        </w:rPr>
      </w:pP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635B3"/>
    <w:rsid w:val="002A6CB2"/>
    <w:rsid w:val="002D386D"/>
    <w:rsid w:val="00406BD1"/>
    <w:rsid w:val="00582239"/>
    <w:rsid w:val="005C50C0"/>
    <w:rsid w:val="00660CD5"/>
    <w:rsid w:val="006B4899"/>
    <w:rsid w:val="00811BA6"/>
    <w:rsid w:val="008B1466"/>
    <w:rsid w:val="008C55CC"/>
    <w:rsid w:val="00A776E3"/>
    <w:rsid w:val="00AA0B58"/>
    <w:rsid w:val="00B4394D"/>
    <w:rsid w:val="00B624BC"/>
    <w:rsid w:val="00BF60BC"/>
    <w:rsid w:val="00C1430F"/>
    <w:rsid w:val="00CA3514"/>
    <w:rsid w:val="00CD2A23"/>
    <w:rsid w:val="00CE6888"/>
    <w:rsid w:val="00D0122B"/>
    <w:rsid w:val="00D26A2C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948</Characters>
  <Application>Microsoft Office Word</Application>
  <DocSecurity>0</DocSecurity>
  <Lines>7</Lines>
  <Paragraphs>2</Paragraphs>
  <ScaleCrop>false</ScaleCrop>
  <Company>NPÚ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2023-05-15T19:50:00Z</dcterms:created>
  <dcterms:modified xsi:type="dcterms:W3CDTF">2023-07-07T21:12:00Z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