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26914B3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60A02">
        <w:rPr>
          <w:rFonts w:cs="Calibri"/>
          <w:b/>
          <w:sz w:val="28"/>
          <w:szCs w:val="28"/>
        </w:rPr>
        <w:t>, část …………</w:t>
      </w:r>
      <w:r w:rsidR="001C2E1B">
        <w:rPr>
          <w:rFonts w:cs="Calibri"/>
          <w:b/>
          <w:sz w:val="28"/>
          <w:szCs w:val="28"/>
        </w:rPr>
        <w:t xml:space="preserve"> </w:t>
      </w:r>
      <w:r w:rsidR="001C2E1B" w:rsidRPr="001C2E1B">
        <w:rPr>
          <w:rFonts w:cs="Calibri"/>
          <w:bCs/>
          <w:i/>
          <w:iCs/>
          <w:sz w:val="24"/>
          <w:szCs w:val="24"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53E1261" w:rsidR="00CE6888" w:rsidRDefault="00C60A02">
            <w:pPr>
              <w:pStyle w:val="Default0"/>
              <w:rPr>
                <w:b/>
              </w:rPr>
            </w:pPr>
            <w:r w:rsidRPr="00443763">
              <w:rPr>
                <w:b/>
                <w:bCs/>
                <w:sz w:val="22"/>
                <w:szCs w:val="22"/>
              </w:rPr>
              <w:t xml:space="preserve">Léčivý přípravek ATC skupiny N05AX13 s účinnou látkou </w:t>
            </w:r>
            <w:r w:rsidR="00F56203">
              <w:rPr>
                <w:b/>
                <w:bCs/>
                <w:sz w:val="22"/>
                <w:szCs w:val="22"/>
              </w:rPr>
              <w:t>p</w:t>
            </w:r>
            <w:r w:rsidRPr="00443763">
              <w:rPr>
                <w:b/>
                <w:bCs/>
                <w:sz w:val="22"/>
                <w:szCs w:val="22"/>
              </w:rPr>
              <w:t>aliperidon</w:t>
            </w:r>
          </w:p>
        </w:tc>
      </w:tr>
      <w:tr w:rsidR="001C2E1B" w14:paraId="4EB3557B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6B48AB" w14:textId="31869394" w:rsidR="001C2E1B" w:rsidRDefault="001C2E1B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F9C7F" w14:textId="6E3107EE" w:rsidR="001C2E1B" w:rsidRPr="00443763" w:rsidRDefault="001C2E1B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1C2E1B">
              <w:rPr>
                <w:bCs/>
                <w:i/>
                <w:iCs/>
                <w:highlight w:val="yellow"/>
              </w:rPr>
              <w:t>(doplní účastník)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C2E1B"/>
    <w:rsid w:val="002A6CB2"/>
    <w:rsid w:val="002D386D"/>
    <w:rsid w:val="00660CD5"/>
    <w:rsid w:val="00811BA6"/>
    <w:rsid w:val="008F28C3"/>
    <w:rsid w:val="009010FA"/>
    <w:rsid w:val="00A04982"/>
    <w:rsid w:val="00A776E3"/>
    <w:rsid w:val="00AA0B58"/>
    <w:rsid w:val="00BE6DBD"/>
    <w:rsid w:val="00BF60BC"/>
    <w:rsid w:val="00C60A02"/>
    <w:rsid w:val="00CA3514"/>
    <w:rsid w:val="00CE6888"/>
    <w:rsid w:val="00D0122B"/>
    <w:rsid w:val="00F5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1034</Characters>
  <Application>Microsoft Office Word</Application>
  <DocSecurity>0</DocSecurity>
  <Lines>8</Lines>
  <Paragraphs>2</Paragraphs>
  <ScaleCrop>false</ScaleCrop>
  <Company>NPÚ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2023-01-17T09:34:00Z</dcterms:created>
  <dcterms:modified xsi:type="dcterms:W3CDTF">2023-02-18T00:37:00Z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