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219F" w:rsidRPr="00451748" w:rsidRDefault="006C219F" w:rsidP="00543F48">
      <w:pPr>
        <w:pStyle w:val="Nadpis1"/>
        <w:rPr>
          <w:color w:val="auto"/>
        </w:rPr>
      </w:pPr>
      <w:r w:rsidRPr="00451748">
        <w:rPr>
          <w:color w:val="auto"/>
        </w:rPr>
        <w:t>PLÁN BOZP</w:t>
      </w:r>
      <w:r w:rsidR="00611DF4">
        <w:rPr>
          <w:color w:val="auto"/>
        </w:rPr>
        <w:t xml:space="preserve"> ve fázi přípravy</w:t>
      </w:r>
    </w:p>
    <w:p w:rsidR="006C219F" w:rsidRPr="00451748" w:rsidRDefault="006C219F" w:rsidP="00266693">
      <w:pPr>
        <w:spacing w:line="240" w:lineRule="auto"/>
        <w:jc w:val="center"/>
        <w:rPr>
          <w:sz w:val="21"/>
          <w:szCs w:val="21"/>
        </w:rPr>
      </w:pPr>
      <w:r w:rsidRPr="00451748">
        <w:rPr>
          <w:sz w:val="21"/>
          <w:szCs w:val="21"/>
        </w:rPr>
        <w:t>Tento dokument je nepřenosný a slouží pouze pro interní potřebu stavby!</w:t>
      </w:r>
    </w:p>
    <w:p w:rsidR="00265FB5" w:rsidRPr="00451748" w:rsidRDefault="00265FB5" w:rsidP="00265FB5">
      <w:pPr>
        <w:spacing w:line="240" w:lineRule="auto"/>
        <w:jc w:val="center"/>
        <w:rPr>
          <w:b/>
          <w:sz w:val="21"/>
          <w:szCs w:val="21"/>
        </w:rPr>
      </w:pPr>
    </w:p>
    <w:p w:rsidR="00D05027" w:rsidRPr="005E585D" w:rsidRDefault="005E585D" w:rsidP="005E585D">
      <w:pPr>
        <w:spacing w:line="240" w:lineRule="auto"/>
        <w:jc w:val="center"/>
        <w:rPr>
          <w:sz w:val="32"/>
          <w:szCs w:val="32"/>
        </w:rPr>
      </w:pPr>
      <w:r>
        <w:rPr>
          <w:sz w:val="32"/>
          <w:szCs w:val="32"/>
        </w:rPr>
        <w:t xml:space="preserve">SŠ </w:t>
      </w:r>
      <w:r w:rsidR="00D57A13">
        <w:rPr>
          <w:sz w:val="32"/>
          <w:szCs w:val="32"/>
        </w:rPr>
        <w:t xml:space="preserve">zemědělská a </w:t>
      </w:r>
      <w:r w:rsidR="002C1FB7">
        <w:rPr>
          <w:sz w:val="32"/>
          <w:szCs w:val="32"/>
        </w:rPr>
        <w:t>veterinární Lanškroun</w:t>
      </w:r>
      <w:r>
        <w:rPr>
          <w:sz w:val="32"/>
          <w:szCs w:val="32"/>
        </w:rPr>
        <w:t xml:space="preserve"> – hospodaření se srážkovými vodami</w:t>
      </w:r>
    </w:p>
    <w:p w:rsidR="00265FB5" w:rsidRPr="00451748" w:rsidRDefault="00265FB5" w:rsidP="00265FB5">
      <w:pPr>
        <w:spacing w:line="240" w:lineRule="auto"/>
        <w:jc w:val="left"/>
        <w:rPr>
          <w:b/>
          <w:sz w:val="21"/>
          <w:szCs w:val="21"/>
        </w:rPr>
      </w:pPr>
    </w:p>
    <w:p w:rsidR="00265FB5" w:rsidRDefault="00265FB5" w:rsidP="00265FB5">
      <w:pPr>
        <w:tabs>
          <w:tab w:val="left" w:pos="3402"/>
        </w:tabs>
        <w:spacing w:line="240" w:lineRule="auto"/>
        <w:jc w:val="left"/>
        <w:rPr>
          <w:b/>
          <w:sz w:val="21"/>
          <w:szCs w:val="21"/>
        </w:rPr>
      </w:pPr>
      <w:r w:rsidRPr="00451748">
        <w:rPr>
          <w:b/>
          <w:sz w:val="21"/>
          <w:szCs w:val="21"/>
        </w:rPr>
        <w:t>Investor:</w:t>
      </w:r>
      <w:r w:rsidRPr="00451748">
        <w:rPr>
          <w:b/>
          <w:sz w:val="21"/>
          <w:szCs w:val="21"/>
        </w:rPr>
        <w:tab/>
      </w:r>
      <w:r w:rsidR="001C5AF7">
        <w:rPr>
          <w:b/>
          <w:sz w:val="21"/>
          <w:szCs w:val="21"/>
        </w:rPr>
        <w:t>P</w:t>
      </w:r>
      <w:r w:rsidR="005E585D">
        <w:rPr>
          <w:b/>
          <w:sz w:val="21"/>
          <w:szCs w:val="21"/>
        </w:rPr>
        <w:t>ardubický kraj</w:t>
      </w:r>
    </w:p>
    <w:p w:rsidR="00903836" w:rsidRPr="00611DF4" w:rsidRDefault="00903836" w:rsidP="00903836">
      <w:pPr>
        <w:tabs>
          <w:tab w:val="left" w:pos="3402"/>
        </w:tabs>
        <w:spacing w:line="240" w:lineRule="auto"/>
        <w:ind w:left="3402"/>
        <w:jc w:val="left"/>
        <w:rPr>
          <w:sz w:val="21"/>
          <w:szCs w:val="21"/>
        </w:rPr>
      </w:pPr>
      <w:r>
        <w:rPr>
          <w:b/>
          <w:sz w:val="21"/>
          <w:szCs w:val="21"/>
        </w:rPr>
        <w:t>Zastoupen: Mgr. Richardem Červenkou, vedoucím odboru rozvoje Krajského úřadu Pardubického kraje</w:t>
      </w:r>
    </w:p>
    <w:p w:rsidR="00FA6D96" w:rsidRPr="00611DF4" w:rsidRDefault="00265FB5" w:rsidP="00265FB5">
      <w:pPr>
        <w:tabs>
          <w:tab w:val="left" w:pos="3402"/>
        </w:tabs>
        <w:autoSpaceDE w:val="0"/>
        <w:autoSpaceDN w:val="0"/>
        <w:adjustRightInd w:val="0"/>
        <w:spacing w:after="0" w:line="240" w:lineRule="auto"/>
        <w:jc w:val="left"/>
        <w:rPr>
          <w:sz w:val="21"/>
          <w:szCs w:val="21"/>
        </w:rPr>
      </w:pPr>
      <w:r w:rsidRPr="00611DF4">
        <w:rPr>
          <w:sz w:val="21"/>
          <w:szCs w:val="21"/>
        </w:rPr>
        <w:tab/>
      </w:r>
      <w:r w:rsidR="005E585D">
        <w:rPr>
          <w:sz w:val="21"/>
          <w:szCs w:val="21"/>
        </w:rPr>
        <w:t>Komenského náměstí 125</w:t>
      </w:r>
    </w:p>
    <w:p w:rsidR="00265FB5" w:rsidRPr="00611DF4" w:rsidRDefault="00FA6D96" w:rsidP="00265FB5">
      <w:pPr>
        <w:tabs>
          <w:tab w:val="left" w:pos="3402"/>
        </w:tabs>
        <w:autoSpaceDE w:val="0"/>
        <w:autoSpaceDN w:val="0"/>
        <w:adjustRightInd w:val="0"/>
        <w:spacing w:after="0" w:line="240" w:lineRule="auto"/>
        <w:jc w:val="left"/>
        <w:rPr>
          <w:sz w:val="21"/>
          <w:szCs w:val="21"/>
        </w:rPr>
      </w:pPr>
      <w:r w:rsidRPr="00611DF4">
        <w:rPr>
          <w:sz w:val="21"/>
          <w:szCs w:val="21"/>
        </w:rPr>
        <w:tab/>
      </w:r>
      <w:r w:rsidR="005E585D">
        <w:rPr>
          <w:sz w:val="21"/>
          <w:szCs w:val="21"/>
        </w:rPr>
        <w:t>532 1</w:t>
      </w:r>
      <w:r w:rsidR="001C5AF7">
        <w:rPr>
          <w:sz w:val="21"/>
          <w:szCs w:val="21"/>
        </w:rPr>
        <w:t>1 Pardubice</w:t>
      </w:r>
    </w:p>
    <w:p w:rsidR="00265FB5" w:rsidRDefault="00FA6D96" w:rsidP="00611DF4">
      <w:pPr>
        <w:tabs>
          <w:tab w:val="left" w:pos="3402"/>
        </w:tabs>
        <w:spacing w:after="0" w:line="240" w:lineRule="auto"/>
        <w:jc w:val="left"/>
        <w:rPr>
          <w:sz w:val="21"/>
          <w:szCs w:val="21"/>
        </w:rPr>
      </w:pPr>
      <w:r w:rsidRPr="00611DF4">
        <w:rPr>
          <w:sz w:val="21"/>
          <w:szCs w:val="21"/>
        </w:rPr>
        <w:tab/>
        <w:t xml:space="preserve">IČ: </w:t>
      </w:r>
      <w:r w:rsidR="005E585D">
        <w:rPr>
          <w:sz w:val="21"/>
          <w:szCs w:val="21"/>
        </w:rPr>
        <w:t>70892822</w:t>
      </w:r>
    </w:p>
    <w:p w:rsidR="00611DF4" w:rsidRPr="00602027" w:rsidRDefault="00611DF4" w:rsidP="00611DF4">
      <w:pPr>
        <w:tabs>
          <w:tab w:val="left" w:pos="3402"/>
        </w:tabs>
        <w:spacing w:after="0" w:line="240" w:lineRule="auto"/>
        <w:jc w:val="left"/>
        <w:rPr>
          <w:sz w:val="21"/>
          <w:szCs w:val="21"/>
        </w:rPr>
      </w:pPr>
    </w:p>
    <w:p w:rsidR="0019635F" w:rsidRPr="00611DF4" w:rsidRDefault="00265FB5" w:rsidP="0019635F">
      <w:pPr>
        <w:tabs>
          <w:tab w:val="left" w:pos="3402"/>
        </w:tabs>
        <w:autoSpaceDE w:val="0"/>
        <w:autoSpaceDN w:val="0"/>
        <w:adjustRightInd w:val="0"/>
        <w:spacing w:after="0" w:line="240" w:lineRule="auto"/>
        <w:jc w:val="left"/>
        <w:rPr>
          <w:sz w:val="21"/>
          <w:szCs w:val="21"/>
        </w:rPr>
      </w:pPr>
      <w:r w:rsidRPr="00451748">
        <w:rPr>
          <w:b/>
          <w:sz w:val="21"/>
          <w:szCs w:val="21"/>
        </w:rPr>
        <w:t>Projektant:</w:t>
      </w:r>
      <w:r w:rsidRPr="00451748">
        <w:rPr>
          <w:b/>
          <w:sz w:val="21"/>
          <w:szCs w:val="21"/>
        </w:rPr>
        <w:tab/>
      </w:r>
      <w:r w:rsidR="00611DF4" w:rsidRPr="00611DF4">
        <w:rPr>
          <w:b/>
          <w:sz w:val="21"/>
          <w:szCs w:val="21"/>
        </w:rPr>
        <w:t>CETTUS a.s.</w:t>
      </w:r>
      <w:r w:rsidR="0019635F" w:rsidRPr="00611DF4">
        <w:rPr>
          <w:sz w:val="21"/>
          <w:szCs w:val="21"/>
        </w:rPr>
        <w:t xml:space="preserve"> </w:t>
      </w:r>
    </w:p>
    <w:p w:rsidR="0019635F" w:rsidRPr="00611DF4" w:rsidRDefault="0019635F" w:rsidP="0019635F">
      <w:pPr>
        <w:tabs>
          <w:tab w:val="left" w:pos="3402"/>
        </w:tabs>
        <w:autoSpaceDE w:val="0"/>
        <w:autoSpaceDN w:val="0"/>
        <w:adjustRightInd w:val="0"/>
        <w:spacing w:after="0" w:line="240" w:lineRule="auto"/>
        <w:jc w:val="left"/>
        <w:rPr>
          <w:sz w:val="21"/>
          <w:szCs w:val="21"/>
        </w:rPr>
      </w:pPr>
      <w:r w:rsidRPr="00611DF4">
        <w:rPr>
          <w:sz w:val="21"/>
          <w:szCs w:val="21"/>
        </w:rPr>
        <w:tab/>
      </w:r>
      <w:r w:rsidR="00611DF4" w:rsidRPr="00611DF4">
        <w:rPr>
          <w:sz w:val="21"/>
          <w:szCs w:val="21"/>
        </w:rPr>
        <w:t>Jiráskova 2839</w:t>
      </w:r>
      <w:r w:rsidRPr="00611DF4">
        <w:rPr>
          <w:sz w:val="21"/>
          <w:szCs w:val="21"/>
        </w:rPr>
        <w:t xml:space="preserve"> </w:t>
      </w:r>
    </w:p>
    <w:p w:rsidR="00602027" w:rsidRPr="00611DF4" w:rsidRDefault="0019635F" w:rsidP="0019635F">
      <w:pPr>
        <w:tabs>
          <w:tab w:val="left" w:pos="3402"/>
        </w:tabs>
        <w:autoSpaceDE w:val="0"/>
        <w:autoSpaceDN w:val="0"/>
        <w:adjustRightInd w:val="0"/>
        <w:spacing w:after="0" w:line="240" w:lineRule="auto"/>
        <w:jc w:val="left"/>
        <w:rPr>
          <w:sz w:val="21"/>
          <w:szCs w:val="21"/>
        </w:rPr>
      </w:pPr>
      <w:r w:rsidRPr="00611DF4">
        <w:rPr>
          <w:sz w:val="21"/>
          <w:szCs w:val="21"/>
        </w:rPr>
        <w:tab/>
      </w:r>
      <w:r w:rsidR="00611DF4" w:rsidRPr="00611DF4">
        <w:rPr>
          <w:sz w:val="21"/>
          <w:szCs w:val="21"/>
        </w:rPr>
        <w:t>530 02</w:t>
      </w:r>
      <w:r w:rsidR="00602027" w:rsidRPr="00611DF4">
        <w:rPr>
          <w:sz w:val="21"/>
          <w:szCs w:val="21"/>
        </w:rPr>
        <w:t xml:space="preserve"> </w:t>
      </w:r>
      <w:r w:rsidR="00611DF4" w:rsidRPr="00611DF4">
        <w:rPr>
          <w:sz w:val="21"/>
          <w:szCs w:val="21"/>
        </w:rPr>
        <w:t>Pardubice</w:t>
      </w:r>
      <w:r w:rsidRPr="00611DF4">
        <w:rPr>
          <w:sz w:val="21"/>
          <w:szCs w:val="21"/>
        </w:rPr>
        <w:t xml:space="preserve">, IČ: </w:t>
      </w:r>
      <w:r w:rsidR="00611DF4" w:rsidRPr="00611DF4">
        <w:rPr>
          <w:sz w:val="21"/>
          <w:szCs w:val="21"/>
        </w:rPr>
        <w:t>15049531</w:t>
      </w:r>
      <w:r w:rsidRPr="00611DF4">
        <w:rPr>
          <w:sz w:val="21"/>
          <w:szCs w:val="21"/>
        </w:rPr>
        <w:tab/>
      </w:r>
      <w:r w:rsidRPr="00611DF4">
        <w:rPr>
          <w:sz w:val="21"/>
          <w:szCs w:val="21"/>
        </w:rPr>
        <w:tab/>
      </w:r>
      <w:r w:rsidRPr="00611DF4">
        <w:rPr>
          <w:sz w:val="21"/>
          <w:szCs w:val="21"/>
        </w:rPr>
        <w:tab/>
      </w:r>
      <w:r w:rsidR="00297EF4" w:rsidRPr="00611DF4">
        <w:rPr>
          <w:sz w:val="21"/>
          <w:szCs w:val="21"/>
        </w:rPr>
        <w:tab/>
      </w:r>
    </w:p>
    <w:p w:rsidR="00265FB5" w:rsidRPr="00451748" w:rsidRDefault="00602027" w:rsidP="0019635F">
      <w:pPr>
        <w:tabs>
          <w:tab w:val="left" w:pos="3402"/>
        </w:tabs>
        <w:autoSpaceDE w:val="0"/>
        <w:autoSpaceDN w:val="0"/>
        <w:adjustRightInd w:val="0"/>
        <w:spacing w:after="0" w:line="240" w:lineRule="auto"/>
        <w:jc w:val="left"/>
        <w:rPr>
          <w:sz w:val="21"/>
          <w:szCs w:val="21"/>
        </w:rPr>
      </w:pPr>
      <w:r w:rsidRPr="00611DF4">
        <w:rPr>
          <w:sz w:val="21"/>
          <w:szCs w:val="21"/>
        </w:rPr>
        <w:tab/>
      </w:r>
      <w:r w:rsidR="00074F24" w:rsidRPr="00611DF4">
        <w:rPr>
          <w:rFonts w:eastAsia="Times New Roman"/>
          <w:sz w:val="21"/>
          <w:szCs w:val="21"/>
          <w:lang w:eastAsia="cs-CZ"/>
        </w:rPr>
        <w:t>Ing. David Vostřák</w:t>
      </w:r>
      <w:r w:rsidR="00265FB5" w:rsidRPr="00611DF4">
        <w:rPr>
          <w:rFonts w:eastAsia="Times New Roman"/>
          <w:sz w:val="21"/>
          <w:szCs w:val="21"/>
          <w:lang w:eastAsia="cs-CZ"/>
        </w:rPr>
        <w:t xml:space="preserve">, telefon </w:t>
      </w:r>
      <w:r w:rsidR="00074F24" w:rsidRPr="00611DF4">
        <w:rPr>
          <w:rFonts w:eastAsia="Times New Roman"/>
          <w:sz w:val="21"/>
          <w:szCs w:val="21"/>
          <w:lang w:eastAsia="cs-CZ"/>
        </w:rPr>
        <w:t>734 578 766</w:t>
      </w:r>
    </w:p>
    <w:p w:rsidR="00265FB5" w:rsidRPr="00451748" w:rsidRDefault="00265FB5" w:rsidP="00FB40C3">
      <w:pPr>
        <w:tabs>
          <w:tab w:val="left" w:pos="3402"/>
        </w:tabs>
        <w:spacing w:line="240" w:lineRule="auto"/>
        <w:jc w:val="left"/>
        <w:rPr>
          <w:sz w:val="21"/>
          <w:szCs w:val="21"/>
        </w:rPr>
      </w:pPr>
    </w:p>
    <w:p w:rsidR="00602027" w:rsidRPr="00451748" w:rsidRDefault="00265FB5" w:rsidP="00611DF4">
      <w:pPr>
        <w:tabs>
          <w:tab w:val="left" w:pos="3402"/>
        </w:tabs>
        <w:spacing w:after="0" w:line="240" w:lineRule="auto"/>
        <w:rPr>
          <w:sz w:val="21"/>
          <w:szCs w:val="21"/>
        </w:rPr>
      </w:pPr>
      <w:r w:rsidRPr="00451748">
        <w:rPr>
          <w:b/>
          <w:sz w:val="21"/>
          <w:szCs w:val="21"/>
        </w:rPr>
        <w:t>Technický dozor investora:</w:t>
      </w:r>
      <w:r w:rsidRPr="00451748">
        <w:rPr>
          <w:b/>
          <w:sz w:val="21"/>
          <w:szCs w:val="21"/>
        </w:rPr>
        <w:tab/>
      </w:r>
      <w:r w:rsidR="00903836">
        <w:rPr>
          <w:b/>
          <w:sz w:val="21"/>
          <w:szCs w:val="21"/>
        </w:rPr>
        <w:t>zatím nevybrán</w:t>
      </w:r>
    </w:p>
    <w:p w:rsidR="00265FB5" w:rsidRPr="00451748" w:rsidRDefault="00265FB5" w:rsidP="00265FB5">
      <w:pPr>
        <w:tabs>
          <w:tab w:val="left" w:pos="3402"/>
        </w:tabs>
        <w:spacing w:line="240" w:lineRule="auto"/>
        <w:jc w:val="left"/>
        <w:rPr>
          <w:b/>
          <w:sz w:val="21"/>
          <w:szCs w:val="21"/>
        </w:rPr>
      </w:pPr>
    </w:p>
    <w:p w:rsidR="00DA552A" w:rsidRPr="00451748" w:rsidRDefault="00265FB5" w:rsidP="00611DF4">
      <w:pPr>
        <w:tabs>
          <w:tab w:val="left" w:pos="3402"/>
        </w:tabs>
        <w:spacing w:line="240" w:lineRule="auto"/>
        <w:jc w:val="left"/>
        <w:rPr>
          <w:sz w:val="21"/>
          <w:szCs w:val="21"/>
        </w:rPr>
      </w:pPr>
      <w:r w:rsidRPr="00451748">
        <w:rPr>
          <w:b/>
          <w:sz w:val="21"/>
          <w:szCs w:val="21"/>
        </w:rPr>
        <w:t>Zhotovitel:</w:t>
      </w:r>
      <w:r w:rsidRPr="00451748">
        <w:rPr>
          <w:b/>
          <w:sz w:val="21"/>
          <w:szCs w:val="21"/>
        </w:rPr>
        <w:tab/>
      </w:r>
      <w:r w:rsidR="00903836">
        <w:rPr>
          <w:b/>
          <w:sz w:val="21"/>
          <w:szCs w:val="21"/>
        </w:rPr>
        <w:t>zatím nevybrán</w:t>
      </w:r>
    </w:p>
    <w:p w:rsidR="00265FB5" w:rsidRPr="00451748" w:rsidRDefault="00265FB5" w:rsidP="00265FB5">
      <w:pPr>
        <w:tabs>
          <w:tab w:val="left" w:pos="3402"/>
        </w:tabs>
        <w:spacing w:line="240" w:lineRule="auto"/>
        <w:jc w:val="left"/>
        <w:rPr>
          <w:b/>
          <w:sz w:val="21"/>
          <w:szCs w:val="21"/>
        </w:rPr>
      </w:pPr>
    </w:p>
    <w:p w:rsidR="00265FB5" w:rsidRPr="00451748" w:rsidRDefault="00265FB5" w:rsidP="00265FB5">
      <w:pPr>
        <w:tabs>
          <w:tab w:val="left" w:pos="3402"/>
        </w:tabs>
        <w:spacing w:after="0" w:line="240" w:lineRule="auto"/>
        <w:rPr>
          <w:sz w:val="21"/>
          <w:szCs w:val="21"/>
        </w:rPr>
      </w:pPr>
      <w:r w:rsidRPr="00451748">
        <w:rPr>
          <w:b/>
          <w:sz w:val="21"/>
          <w:szCs w:val="21"/>
        </w:rPr>
        <w:t>Koordinátor BOZP</w:t>
      </w:r>
      <w:r w:rsidR="00296B11" w:rsidRPr="00451748">
        <w:rPr>
          <w:b/>
          <w:sz w:val="21"/>
          <w:szCs w:val="21"/>
        </w:rPr>
        <w:t>:</w:t>
      </w:r>
      <w:r w:rsidRPr="00451748">
        <w:rPr>
          <w:b/>
          <w:sz w:val="21"/>
          <w:szCs w:val="21"/>
        </w:rPr>
        <w:tab/>
        <w:t>CETTUS a.s.</w:t>
      </w:r>
      <w:r w:rsidRPr="00451748">
        <w:rPr>
          <w:sz w:val="21"/>
          <w:szCs w:val="21"/>
        </w:rPr>
        <w:t>, Jiráskova 2839, Pardubice 530 02, IČ 15049531</w:t>
      </w:r>
    </w:p>
    <w:p w:rsidR="00265FB5" w:rsidRPr="00451748" w:rsidRDefault="00265FB5" w:rsidP="00265FB5">
      <w:pPr>
        <w:tabs>
          <w:tab w:val="left" w:pos="3402"/>
        </w:tabs>
        <w:spacing w:after="0" w:line="240" w:lineRule="auto"/>
        <w:rPr>
          <w:sz w:val="21"/>
          <w:szCs w:val="21"/>
        </w:rPr>
      </w:pPr>
      <w:r w:rsidRPr="00451748">
        <w:rPr>
          <w:sz w:val="21"/>
          <w:szCs w:val="21"/>
        </w:rPr>
        <w:tab/>
      </w:r>
      <w:r w:rsidR="00602027">
        <w:rPr>
          <w:sz w:val="21"/>
          <w:szCs w:val="21"/>
        </w:rPr>
        <w:t>Hugo Hrbek, telefon 739 364 126</w:t>
      </w:r>
    </w:p>
    <w:p w:rsidR="00265FB5" w:rsidRPr="00451748" w:rsidRDefault="00265FB5" w:rsidP="00265FB5">
      <w:pPr>
        <w:tabs>
          <w:tab w:val="left" w:pos="3402"/>
        </w:tabs>
        <w:spacing w:line="240" w:lineRule="auto"/>
        <w:jc w:val="left"/>
        <w:rPr>
          <w:b/>
          <w:sz w:val="21"/>
          <w:szCs w:val="21"/>
        </w:rPr>
      </w:pPr>
    </w:p>
    <w:p w:rsidR="00265FB5" w:rsidRPr="00451748" w:rsidRDefault="00296B11" w:rsidP="00265FB5">
      <w:pPr>
        <w:tabs>
          <w:tab w:val="left" w:pos="3402"/>
        </w:tabs>
        <w:spacing w:line="240" w:lineRule="auto"/>
        <w:jc w:val="left"/>
        <w:rPr>
          <w:b/>
          <w:sz w:val="21"/>
          <w:szCs w:val="21"/>
        </w:rPr>
      </w:pPr>
      <w:r w:rsidRPr="00451748">
        <w:rPr>
          <w:b/>
          <w:sz w:val="21"/>
          <w:szCs w:val="21"/>
        </w:rPr>
        <w:t>Termín realizace:</w:t>
      </w:r>
      <w:r w:rsidRPr="00451748">
        <w:rPr>
          <w:b/>
          <w:sz w:val="21"/>
          <w:szCs w:val="21"/>
        </w:rPr>
        <w:tab/>
      </w:r>
      <w:r w:rsidR="00903836">
        <w:rPr>
          <w:sz w:val="21"/>
          <w:szCs w:val="21"/>
        </w:rPr>
        <w:t>první polovina</w:t>
      </w:r>
      <w:r w:rsidR="0021745F">
        <w:rPr>
          <w:sz w:val="21"/>
          <w:szCs w:val="21"/>
        </w:rPr>
        <w:t xml:space="preserve"> 2020</w:t>
      </w:r>
    </w:p>
    <w:p w:rsidR="00296B11" w:rsidRPr="00451748" w:rsidRDefault="00296B11" w:rsidP="00A56195">
      <w:pPr>
        <w:spacing w:line="240" w:lineRule="auto"/>
        <w:rPr>
          <w:sz w:val="21"/>
          <w:szCs w:val="21"/>
        </w:rPr>
      </w:pPr>
      <w:bookmarkStart w:id="0" w:name="1"/>
      <w:bookmarkEnd w:id="0"/>
    </w:p>
    <w:p w:rsidR="00D05027" w:rsidRPr="00451748" w:rsidRDefault="006C219F" w:rsidP="00A56195">
      <w:pPr>
        <w:spacing w:line="240" w:lineRule="auto"/>
        <w:rPr>
          <w:sz w:val="21"/>
          <w:szCs w:val="21"/>
        </w:rPr>
      </w:pPr>
      <w:r w:rsidRPr="00451748">
        <w:rPr>
          <w:sz w:val="21"/>
          <w:szCs w:val="21"/>
        </w:rPr>
        <w:t>Datum předání Plánu BOZP objednateli:</w:t>
      </w:r>
    </w:p>
    <w:p w:rsidR="006C219F" w:rsidRPr="00451748" w:rsidRDefault="006C219F" w:rsidP="00A56195">
      <w:pPr>
        <w:spacing w:line="240" w:lineRule="auto"/>
        <w:jc w:val="right"/>
        <w:rPr>
          <w:sz w:val="21"/>
          <w:szCs w:val="21"/>
        </w:rPr>
      </w:pPr>
      <w:r w:rsidRPr="00451748">
        <w:rPr>
          <w:sz w:val="21"/>
          <w:szCs w:val="21"/>
        </w:rPr>
        <w:t>……………………………………………….</w:t>
      </w:r>
    </w:p>
    <w:p w:rsidR="006C219F" w:rsidRPr="00451748" w:rsidRDefault="006C219F" w:rsidP="00A56195">
      <w:pPr>
        <w:spacing w:line="240" w:lineRule="auto"/>
        <w:jc w:val="right"/>
        <w:rPr>
          <w:sz w:val="21"/>
          <w:szCs w:val="21"/>
        </w:rPr>
      </w:pPr>
      <w:r w:rsidRPr="00451748">
        <w:rPr>
          <w:sz w:val="21"/>
          <w:szCs w:val="21"/>
        </w:rPr>
        <w:t>datum a podpis </w:t>
      </w:r>
      <w:r w:rsidR="00517AAB" w:rsidRPr="00451748">
        <w:rPr>
          <w:sz w:val="21"/>
          <w:szCs w:val="21"/>
        </w:rPr>
        <w:t>objednatele</w:t>
      </w:r>
    </w:p>
    <w:p w:rsidR="00266693" w:rsidRPr="00451748" w:rsidRDefault="00266693" w:rsidP="00A56195">
      <w:pPr>
        <w:spacing w:line="240" w:lineRule="auto"/>
        <w:rPr>
          <w:sz w:val="21"/>
          <w:szCs w:val="21"/>
        </w:rPr>
      </w:pPr>
    </w:p>
    <w:p w:rsidR="00DA552A" w:rsidRPr="00451748" w:rsidRDefault="00DA552A" w:rsidP="00A56195">
      <w:pPr>
        <w:spacing w:line="240" w:lineRule="auto"/>
        <w:rPr>
          <w:sz w:val="21"/>
          <w:szCs w:val="21"/>
        </w:rPr>
      </w:pPr>
    </w:p>
    <w:p w:rsidR="006C219F" w:rsidRPr="00451748" w:rsidRDefault="006C219F" w:rsidP="00A56195">
      <w:pPr>
        <w:spacing w:line="240" w:lineRule="auto"/>
        <w:rPr>
          <w:sz w:val="21"/>
          <w:szCs w:val="21"/>
        </w:rPr>
      </w:pPr>
      <w:r w:rsidRPr="00451748">
        <w:rPr>
          <w:sz w:val="21"/>
          <w:szCs w:val="21"/>
        </w:rPr>
        <w:t>Vypracoval (Koordinátor BOZP):</w:t>
      </w:r>
    </w:p>
    <w:p w:rsidR="00D05027" w:rsidRPr="00451748" w:rsidRDefault="00D05027" w:rsidP="00A56195">
      <w:pPr>
        <w:spacing w:line="240" w:lineRule="auto"/>
        <w:jc w:val="right"/>
        <w:rPr>
          <w:sz w:val="21"/>
          <w:szCs w:val="21"/>
        </w:rPr>
      </w:pPr>
      <w:r w:rsidRPr="00451748">
        <w:rPr>
          <w:sz w:val="21"/>
          <w:szCs w:val="21"/>
        </w:rPr>
        <w:t>……………………………………………..</w:t>
      </w:r>
    </w:p>
    <w:p w:rsidR="00296B11" w:rsidRPr="00451748" w:rsidRDefault="00602027" w:rsidP="00296B11">
      <w:pPr>
        <w:spacing w:line="240" w:lineRule="auto"/>
        <w:jc w:val="right"/>
        <w:rPr>
          <w:sz w:val="21"/>
          <w:szCs w:val="21"/>
        </w:rPr>
      </w:pPr>
      <w:r>
        <w:rPr>
          <w:sz w:val="21"/>
          <w:szCs w:val="21"/>
        </w:rPr>
        <w:t>Hugo Hrbek</w:t>
      </w:r>
    </w:p>
    <w:p w:rsidR="00602027" w:rsidRDefault="00602027" w:rsidP="00296B11">
      <w:pPr>
        <w:tabs>
          <w:tab w:val="left" w:pos="3402"/>
        </w:tabs>
        <w:spacing w:line="240" w:lineRule="auto"/>
        <w:jc w:val="left"/>
        <w:rPr>
          <w:b/>
          <w:sz w:val="21"/>
          <w:szCs w:val="21"/>
        </w:rPr>
      </w:pPr>
    </w:p>
    <w:p w:rsidR="00611DF4" w:rsidRDefault="00611DF4" w:rsidP="00296B11">
      <w:pPr>
        <w:tabs>
          <w:tab w:val="left" w:pos="3402"/>
        </w:tabs>
        <w:spacing w:line="240" w:lineRule="auto"/>
        <w:jc w:val="left"/>
        <w:rPr>
          <w:b/>
          <w:sz w:val="21"/>
          <w:szCs w:val="21"/>
        </w:rPr>
      </w:pPr>
    </w:p>
    <w:p w:rsidR="00611DF4" w:rsidRDefault="00611DF4" w:rsidP="00296B11">
      <w:pPr>
        <w:tabs>
          <w:tab w:val="left" w:pos="3402"/>
        </w:tabs>
        <w:spacing w:line="240" w:lineRule="auto"/>
        <w:jc w:val="left"/>
        <w:rPr>
          <w:b/>
          <w:sz w:val="21"/>
          <w:szCs w:val="21"/>
        </w:rPr>
      </w:pPr>
    </w:p>
    <w:p w:rsidR="00611DF4" w:rsidRDefault="00611DF4" w:rsidP="00296B11">
      <w:pPr>
        <w:tabs>
          <w:tab w:val="left" w:pos="3402"/>
        </w:tabs>
        <w:spacing w:line="240" w:lineRule="auto"/>
        <w:jc w:val="left"/>
        <w:rPr>
          <w:b/>
          <w:sz w:val="21"/>
          <w:szCs w:val="21"/>
        </w:rPr>
      </w:pPr>
    </w:p>
    <w:p w:rsidR="001553DF" w:rsidRPr="00451748" w:rsidRDefault="001553DF" w:rsidP="00296B11">
      <w:pPr>
        <w:tabs>
          <w:tab w:val="left" w:pos="3402"/>
        </w:tabs>
        <w:spacing w:line="240" w:lineRule="auto"/>
        <w:jc w:val="left"/>
        <w:rPr>
          <w:b/>
          <w:sz w:val="21"/>
          <w:szCs w:val="21"/>
        </w:rPr>
      </w:pPr>
      <w:r w:rsidRPr="00451748">
        <w:rPr>
          <w:b/>
          <w:sz w:val="21"/>
          <w:szCs w:val="21"/>
        </w:rPr>
        <w:t>OBSAH:</w:t>
      </w:r>
    </w:p>
    <w:p w:rsidR="00296B11" w:rsidRPr="00451748" w:rsidRDefault="00296B11" w:rsidP="00296B11">
      <w:pPr>
        <w:tabs>
          <w:tab w:val="left" w:pos="3402"/>
        </w:tabs>
        <w:spacing w:line="240" w:lineRule="auto"/>
        <w:jc w:val="left"/>
        <w:rPr>
          <w:b/>
          <w:sz w:val="21"/>
          <w:szCs w:val="21"/>
        </w:rPr>
      </w:pPr>
    </w:p>
    <w:p w:rsidR="004E71E2" w:rsidRPr="00451748" w:rsidRDefault="004E71E2" w:rsidP="004E71E2">
      <w:pPr>
        <w:spacing w:before="100" w:beforeAutospacing="1" w:after="100" w:afterAutospacing="1" w:line="240" w:lineRule="auto"/>
        <w:rPr>
          <w:rFonts w:eastAsia="Times New Roman"/>
          <w:sz w:val="21"/>
          <w:szCs w:val="21"/>
          <w:lang w:eastAsia="cs-CZ"/>
        </w:rPr>
      </w:pPr>
      <w:r w:rsidRPr="00451748">
        <w:rPr>
          <w:rFonts w:eastAsia="Times New Roman"/>
          <w:i/>
          <w:iCs/>
          <w:sz w:val="21"/>
          <w:szCs w:val="21"/>
          <w:lang w:eastAsia="cs-CZ"/>
        </w:rPr>
        <w:t>A.</w:t>
      </w:r>
      <w:r w:rsidRPr="00451748">
        <w:rPr>
          <w:rFonts w:eastAsia="Times New Roman"/>
          <w:sz w:val="21"/>
          <w:szCs w:val="21"/>
          <w:lang w:eastAsia="cs-CZ"/>
        </w:rPr>
        <w:t xml:space="preserve"> Identifikační údaje o stavbě, zadavateli stavby, zpracovateli projektové dokumentace a koordinátorovi</w:t>
      </w:r>
    </w:p>
    <w:p w:rsidR="004E71E2" w:rsidRPr="00451748" w:rsidRDefault="004E71E2" w:rsidP="004E71E2">
      <w:pPr>
        <w:spacing w:after="0" w:line="240" w:lineRule="auto"/>
        <w:rPr>
          <w:rFonts w:eastAsia="Times New Roman"/>
          <w:sz w:val="21"/>
          <w:szCs w:val="21"/>
          <w:lang w:eastAsia="cs-CZ"/>
        </w:rPr>
      </w:pPr>
      <w:r w:rsidRPr="00451748">
        <w:rPr>
          <w:rFonts w:eastAsia="Times New Roman"/>
          <w:i/>
          <w:iCs/>
          <w:sz w:val="21"/>
          <w:szCs w:val="21"/>
          <w:lang w:eastAsia="cs-CZ"/>
        </w:rPr>
        <w:t>1.</w:t>
      </w:r>
      <w:r w:rsidRPr="00451748">
        <w:rPr>
          <w:rFonts w:eastAsia="Times New Roman"/>
          <w:sz w:val="21"/>
          <w:szCs w:val="21"/>
          <w:lang w:eastAsia="cs-CZ"/>
        </w:rPr>
        <w:t xml:space="preserve"> údaje o stavbě</w:t>
      </w:r>
    </w:p>
    <w:p w:rsidR="004E71E2" w:rsidRPr="00451748" w:rsidRDefault="004E71E2" w:rsidP="004E71E2">
      <w:pPr>
        <w:spacing w:after="0" w:line="240" w:lineRule="auto"/>
        <w:rPr>
          <w:rFonts w:eastAsia="Times New Roman"/>
          <w:sz w:val="21"/>
          <w:szCs w:val="21"/>
          <w:lang w:eastAsia="cs-CZ"/>
        </w:rPr>
      </w:pPr>
      <w:r w:rsidRPr="00451748">
        <w:rPr>
          <w:rFonts w:eastAsia="Times New Roman"/>
          <w:i/>
          <w:iCs/>
          <w:sz w:val="21"/>
          <w:szCs w:val="21"/>
          <w:lang w:eastAsia="cs-CZ"/>
        </w:rPr>
        <w:t>a)</w:t>
      </w:r>
      <w:r w:rsidRPr="00451748">
        <w:rPr>
          <w:rFonts w:eastAsia="Times New Roman"/>
          <w:sz w:val="21"/>
          <w:szCs w:val="21"/>
          <w:lang w:eastAsia="cs-CZ"/>
        </w:rPr>
        <w:t xml:space="preserve"> základní údaje o druhu stavby,</w:t>
      </w:r>
    </w:p>
    <w:p w:rsidR="004E71E2" w:rsidRPr="00451748" w:rsidRDefault="004E71E2" w:rsidP="004E71E2">
      <w:pPr>
        <w:spacing w:after="0" w:line="240" w:lineRule="auto"/>
        <w:rPr>
          <w:rFonts w:eastAsia="Times New Roman"/>
          <w:sz w:val="21"/>
          <w:szCs w:val="21"/>
          <w:lang w:eastAsia="cs-CZ"/>
        </w:rPr>
      </w:pPr>
      <w:r w:rsidRPr="00451748">
        <w:rPr>
          <w:rFonts w:eastAsia="Times New Roman"/>
          <w:i/>
          <w:iCs/>
          <w:sz w:val="21"/>
          <w:szCs w:val="21"/>
          <w:lang w:eastAsia="cs-CZ"/>
        </w:rPr>
        <w:t>b)</w:t>
      </w:r>
      <w:r w:rsidRPr="00451748">
        <w:rPr>
          <w:rFonts w:eastAsia="Times New Roman"/>
          <w:sz w:val="21"/>
          <w:szCs w:val="21"/>
          <w:lang w:eastAsia="cs-CZ"/>
        </w:rPr>
        <w:t xml:space="preserve"> název stavby,</w:t>
      </w:r>
    </w:p>
    <w:p w:rsidR="004E71E2" w:rsidRPr="00451748" w:rsidRDefault="004E71E2" w:rsidP="004E71E2">
      <w:pPr>
        <w:spacing w:after="0" w:line="240" w:lineRule="auto"/>
        <w:rPr>
          <w:rFonts w:eastAsia="Times New Roman"/>
          <w:sz w:val="21"/>
          <w:szCs w:val="21"/>
          <w:lang w:eastAsia="cs-CZ"/>
        </w:rPr>
      </w:pPr>
      <w:r w:rsidRPr="00451748">
        <w:rPr>
          <w:rFonts w:eastAsia="Times New Roman"/>
          <w:i/>
          <w:iCs/>
          <w:sz w:val="21"/>
          <w:szCs w:val="21"/>
          <w:lang w:eastAsia="cs-CZ"/>
        </w:rPr>
        <w:t>c)</w:t>
      </w:r>
      <w:r w:rsidRPr="00451748">
        <w:rPr>
          <w:rFonts w:eastAsia="Times New Roman"/>
          <w:sz w:val="21"/>
          <w:szCs w:val="21"/>
          <w:lang w:eastAsia="cs-CZ"/>
        </w:rPr>
        <w:t xml:space="preserve"> místo stavby,</w:t>
      </w:r>
    </w:p>
    <w:p w:rsidR="004E71E2" w:rsidRPr="00451748" w:rsidRDefault="004E71E2" w:rsidP="004E71E2">
      <w:pPr>
        <w:spacing w:after="0" w:line="240" w:lineRule="auto"/>
        <w:jc w:val="left"/>
        <w:rPr>
          <w:rFonts w:eastAsia="Times New Roman"/>
          <w:sz w:val="21"/>
          <w:szCs w:val="21"/>
          <w:lang w:eastAsia="cs-CZ"/>
        </w:rPr>
      </w:pPr>
      <w:r w:rsidRPr="00451748">
        <w:rPr>
          <w:rFonts w:eastAsia="Times New Roman"/>
          <w:i/>
          <w:iCs/>
          <w:sz w:val="21"/>
          <w:szCs w:val="21"/>
          <w:lang w:eastAsia="cs-CZ"/>
        </w:rPr>
        <w:t>d)</w:t>
      </w:r>
      <w:r w:rsidRPr="00451748">
        <w:rPr>
          <w:rFonts w:eastAsia="Times New Roman"/>
          <w:sz w:val="21"/>
          <w:szCs w:val="21"/>
          <w:lang w:eastAsia="cs-CZ"/>
        </w:rPr>
        <w:t xml:space="preserve"> charakter stavby (zejména zda je stavba nová, jedná se o změnu dokončené stavby, nebo o odstraňování stavby),</w:t>
      </w:r>
    </w:p>
    <w:p w:rsidR="004E71E2" w:rsidRPr="00451748" w:rsidRDefault="004E71E2" w:rsidP="004E71E2">
      <w:pPr>
        <w:spacing w:after="0" w:line="240" w:lineRule="auto"/>
        <w:rPr>
          <w:rFonts w:eastAsia="Times New Roman"/>
          <w:sz w:val="21"/>
          <w:szCs w:val="21"/>
          <w:lang w:eastAsia="cs-CZ"/>
        </w:rPr>
      </w:pPr>
      <w:r w:rsidRPr="00451748">
        <w:rPr>
          <w:rFonts w:eastAsia="Times New Roman"/>
          <w:i/>
          <w:iCs/>
          <w:sz w:val="21"/>
          <w:szCs w:val="21"/>
          <w:lang w:eastAsia="cs-CZ"/>
        </w:rPr>
        <w:t>e)</w:t>
      </w:r>
      <w:r w:rsidRPr="00451748">
        <w:rPr>
          <w:rFonts w:eastAsia="Times New Roman"/>
          <w:sz w:val="21"/>
          <w:szCs w:val="21"/>
          <w:lang w:eastAsia="cs-CZ"/>
        </w:rPr>
        <w:t xml:space="preserve"> účel užívání stavby,</w:t>
      </w:r>
    </w:p>
    <w:p w:rsidR="004E71E2" w:rsidRPr="00451748" w:rsidRDefault="004E71E2" w:rsidP="004E71E2">
      <w:pPr>
        <w:spacing w:after="0" w:line="240" w:lineRule="auto"/>
        <w:rPr>
          <w:rFonts w:eastAsia="Times New Roman"/>
          <w:sz w:val="21"/>
          <w:szCs w:val="21"/>
          <w:lang w:eastAsia="cs-CZ"/>
        </w:rPr>
      </w:pPr>
      <w:r w:rsidRPr="00451748">
        <w:rPr>
          <w:rFonts w:eastAsia="Times New Roman"/>
          <w:i/>
          <w:iCs/>
          <w:sz w:val="21"/>
          <w:szCs w:val="21"/>
          <w:lang w:eastAsia="cs-CZ"/>
        </w:rPr>
        <w:t>f)</w:t>
      </w:r>
      <w:r w:rsidRPr="00451748">
        <w:rPr>
          <w:rFonts w:eastAsia="Times New Roman"/>
          <w:sz w:val="21"/>
          <w:szCs w:val="21"/>
          <w:lang w:eastAsia="cs-CZ"/>
        </w:rPr>
        <w:t xml:space="preserve"> základní předpoklady výstavby (časové údaje o realizaci stavby, členění na etapy),</w:t>
      </w:r>
    </w:p>
    <w:p w:rsidR="004E71E2" w:rsidRPr="00451748" w:rsidRDefault="004E71E2" w:rsidP="004E71E2">
      <w:pPr>
        <w:spacing w:after="100" w:afterAutospacing="1" w:line="240" w:lineRule="auto"/>
        <w:rPr>
          <w:rFonts w:eastAsia="Times New Roman"/>
          <w:sz w:val="21"/>
          <w:szCs w:val="21"/>
          <w:lang w:eastAsia="cs-CZ"/>
        </w:rPr>
      </w:pPr>
      <w:r w:rsidRPr="00451748">
        <w:rPr>
          <w:rFonts w:eastAsia="Times New Roman"/>
          <w:i/>
          <w:iCs/>
          <w:sz w:val="21"/>
          <w:szCs w:val="21"/>
          <w:lang w:eastAsia="cs-CZ"/>
        </w:rPr>
        <w:t>g)</w:t>
      </w:r>
      <w:r w:rsidRPr="00451748">
        <w:rPr>
          <w:rFonts w:eastAsia="Times New Roman"/>
          <w:sz w:val="21"/>
          <w:szCs w:val="21"/>
          <w:lang w:eastAsia="cs-CZ"/>
        </w:rPr>
        <w:t xml:space="preserve"> vnější vazby stavby na okolí včetně jejího vlivu na okolí stavby.</w:t>
      </w:r>
    </w:p>
    <w:p w:rsidR="004E71E2" w:rsidRPr="00451748" w:rsidRDefault="004E71E2" w:rsidP="004E71E2">
      <w:pPr>
        <w:spacing w:before="100" w:beforeAutospacing="1" w:after="100" w:afterAutospacing="1" w:line="240" w:lineRule="auto"/>
        <w:rPr>
          <w:rFonts w:eastAsia="Times New Roman"/>
          <w:sz w:val="21"/>
          <w:szCs w:val="21"/>
          <w:lang w:eastAsia="cs-CZ"/>
        </w:rPr>
      </w:pPr>
      <w:r w:rsidRPr="00451748">
        <w:rPr>
          <w:rFonts w:eastAsia="Times New Roman"/>
          <w:i/>
          <w:iCs/>
          <w:sz w:val="21"/>
          <w:szCs w:val="21"/>
          <w:lang w:eastAsia="cs-CZ"/>
        </w:rPr>
        <w:t>2.</w:t>
      </w:r>
      <w:r w:rsidRPr="00451748">
        <w:rPr>
          <w:rFonts w:eastAsia="Times New Roman"/>
          <w:sz w:val="21"/>
          <w:szCs w:val="21"/>
          <w:lang w:eastAsia="cs-CZ"/>
        </w:rPr>
        <w:t xml:space="preserve"> odůvodnění pro zpracování plánu s uvedením odkazu na příslušné právní předpisy a soupis dokumentů sloužících jako podklad pro zpracování plánu.</w:t>
      </w:r>
    </w:p>
    <w:p w:rsidR="004E71E2" w:rsidRPr="00451748" w:rsidRDefault="004E71E2" w:rsidP="004E71E2">
      <w:pPr>
        <w:spacing w:before="100" w:beforeAutospacing="1" w:after="0" w:line="240" w:lineRule="auto"/>
        <w:rPr>
          <w:rFonts w:eastAsia="Times New Roman"/>
          <w:sz w:val="21"/>
          <w:szCs w:val="21"/>
          <w:lang w:eastAsia="cs-CZ"/>
        </w:rPr>
      </w:pPr>
      <w:r w:rsidRPr="00451748">
        <w:rPr>
          <w:rFonts w:eastAsia="Times New Roman"/>
          <w:i/>
          <w:iCs/>
          <w:sz w:val="21"/>
          <w:szCs w:val="21"/>
          <w:lang w:eastAsia="cs-CZ"/>
        </w:rPr>
        <w:t>3.</w:t>
      </w:r>
      <w:r w:rsidRPr="00451748">
        <w:rPr>
          <w:rFonts w:eastAsia="Times New Roman"/>
          <w:sz w:val="21"/>
          <w:szCs w:val="21"/>
          <w:lang w:eastAsia="cs-CZ"/>
        </w:rPr>
        <w:t xml:space="preserve"> údaje o zpracovateli projektové dokumentace</w:t>
      </w:r>
    </w:p>
    <w:p w:rsidR="004E71E2" w:rsidRPr="00451748" w:rsidRDefault="004E71E2" w:rsidP="004E71E2">
      <w:pPr>
        <w:spacing w:after="0" w:line="240" w:lineRule="auto"/>
        <w:rPr>
          <w:rFonts w:eastAsia="Times New Roman"/>
          <w:sz w:val="21"/>
          <w:szCs w:val="21"/>
          <w:lang w:eastAsia="cs-CZ"/>
        </w:rPr>
      </w:pPr>
      <w:r w:rsidRPr="00451748">
        <w:rPr>
          <w:rFonts w:eastAsia="Times New Roman"/>
          <w:i/>
          <w:iCs/>
          <w:sz w:val="21"/>
          <w:szCs w:val="21"/>
          <w:lang w:eastAsia="cs-CZ"/>
        </w:rPr>
        <w:t>a)</w:t>
      </w:r>
      <w:r w:rsidRPr="00451748">
        <w:rPr>
          <w:rFonts w:eastAsia="Times New Roman"/>
          <w:sz w:val="21"/>
          <w:szCs w:val="21"/>
          <w:lang w:eastAsia="cs-CZ"/>
        </w:rPr>
        <w:t xml:space="preserve"> jméno, identifikační číslo osoby, bylo-li přiděleno, a sídlo/adresa místa bydliště,</w:t>
      </w:r>
    </w:p>
    <w:p w:rsidR="004E71E2" w:rsidRPr="00451748" w:rsidRDefault="004E71E2" w:rsidP="004E71E2">
      <w:pPr>
        <w:spacing w:after="0" w:line="240" w:lineRule="auto"/>
        <w:rPr>
          <w:rFonts w:eastAsia="Times New Roman"/>
          <w:sz w:val="21"/>
          <w:szCs w:val="21"/>
          <w:lang w:eastAsia="cs-CZ"/>
        </w:rPr>
      </w:pPr>
      <w:r w:rsidRPr="00451748">
        <w:rPr>
          <w:rFonts w:eastAsia="Times New Roman"/>
          <w:i/>
          <w:iCs/>
          <w:sz w:val="21"/>
          <w:szCs w:val="21"/>
          <w:lang w:eastAsia="cs-CZ"/>
        </w:rPr>
        <w:t>b)</w:t>
      </w:r>
      <w:r w:rsidRPr="00451748">
        <w:rPr>
          <w:rFonts w:eastAsia="Times New Roman"/>
          <w:sz w:val="21"/>
          <w:szCs w:val="21"/>
          <w:lang w:eastAsia="cs-CZ"/>
        </w:rPr>
        <w:t xml:space="preserve"> jméno hlavního projektanta včetně čísla, pod kterým je zapsán v evidenci autorizovaných osob vedené Českou komorou architektů nebo Českou komorou autorizovaných inženýrů a techniků činných ve výstavbě, s vyznačeným oborem, popřípadě specializací jeho autorizace.</w:t>
      </w:r>
    </w:p>
    <w:p w:rsidR="00477A0B" w:rsidRPr="00451748" w:rsidRDefault="00477A0B" w:rsidP="00477A0B">
      <w:pPr>
        <w:spacing w:before="100" w:beforeAutospacing="1" w:after="100" w:afterAutospacing="1" w:line="240" w:lineRule="auto"/>
        <w:rPr>
          <w:rFonts w:eastAsia="Times New Roman"/>
          <w:sz w:val="21"/>
          <w:szCs w:val="21"/>
          <w:lang w:eastAsia="cs-CZ"/>
        </w:rPr>
      </w:pPr>
      <w:r w:rsidRPr="00451748">
        <w:rPr>
          <w:rFonts w:eastAsia="Times New Roman"/>
          <w:i/>
          <w:iCs/>
          <w:sz w:val="21"/>
          <w:szCs w:val="21"/>
          <w:lang w:eastAsia="cs-CZ"/>
        </w:rPr>
        <w:t>4.</w:t>
      </w:r>
      <w:r w:rsidRPr="00451748">
        <w:rPr>
          <w:rFonts w:eastAsia="Times New Roman"/>
          <w:sz w:val="21"/>
          <w:szCs w:val="21"/>
          <w:lang w:eastAsia="cs-CZ"/>
        </w:rPr>
        <w:t xml:space="preserve"> zkratky a pojmy.</w:t>
      </w:r>
    </w:p>
    <w:p w:rsidR="00477A0B" w:rsidRPr="00451748" w:rsidRDefault="00477A0B" w:rsidP="00477A0B">
      <w:pPr>
        <w:spacing w:before="100" w:beforeAutospacing="1" w:after="100" w:afterAutospacing="1" w:line="240" w:lineRule="auto"/>
        <w:rPr>
          <w:rFonts w:eastAsia="Times New Roman"/>
          <w:sz w:val="21"/>
          <w:szCs w:val="21"/>
          <w:lang w:eastAsia="cs-CZ"/>
        </w:rPr>
      </w:pPr>
      <w:r w:rsidRPr="00451748">
        <w:rPr>
          <w:rFonts w:eastAsia="Times New Roman"/>
          <w:i/>
          <w:iCs/>
          <w:sz w:val="21"/>
          <w:szCs w:val="21"/>
          <w:lang w:eastAsia="cs-CZ"/>
        </w:rPr>
        <w:t>5.</w:t>
      </w:r>
      <w:r w:rsidRPr="00451748">
        <w:rPr>
          <w:rFonts w:eastAsia="Times New Roman"/>
          <w:sz w:val="21"/>
          <w:szCs w:val="21"/>
          <w:lang w:eastAsia="cs-CZ"/>
        </w:rPr>
        <w:t xml:space="preserve"> stanovení povinností a odpovědnosti.</w:t>
      </w:r>
    </w:p>
    <w:p w:rsidR="004E71E2" w:rsidRPr="00451748" w:rsidRDefault="004E71E2" w:rsidP="004E71E2">
      <w:pPr>
        <w:spacing w:before="100" w:beforeAutospacing="1" w:after="100" w:afterAutospacing="1" w:line="240" w:lineRule="auto"/>
        <w:rPr>
          <w:rFonts w:eastAsia="Times New Roman"/>
          <w:sz w:val="21"/>
          <w:szCs w:val="21"/>
          <w:lang w:eastAsia="cs-CZ"/>
        </w:rPr>
      </w:pPr>
      <w:r w:rsidRPr="00451748">
        <w:rPr>
          <w:rFonts w:eastAsia="Times New Roman"/>
          <w:i/>
          <w:iCs/>
          <w:sz w:val="21"/>
          <w:szCs w:val="21"/>
          <w:lang w:eastAsia="cs-CZ"/>
        </w:rPr>
        <w:t>B.</w:t>
      </w:r>
      <w:r w:rsidRPr="00451748">
        <w:rPr>
          <w:rFonts w:eastAsia="Times New Roman"/>
          <w:sz w:val="21"/>
          <w:szCs w:val="21"/>
          <w:lang w:eastAsia="cs-CZ"/>
        </w:rPr>
        <w:t xml:space="preserve"> Situační výkres stavby</w:t>
      </w:r>
    </w:p>
    <w:p w:rsidR="004E71E2" w:rsidRPr="00451748" w:rsidRDefault="004E71E2" w:rsidP="004E71E2">
      <w:pPr>
        <w:spacing w:before="100" w:beforeAutospacing="1" w:after="100" w:afterAutospacing="1" w:line="240" w:lineRule="auto"/>
        <w:rPr>
          <w:rFonts w:eastAsia="Times New Roman"/>
          <w:sz w:val="21"/>
          <w:szCs w:val="21"/>
          <w:lang w:eastAsia="cs-CZ"/>
        </w:rPr>
      </w:pPr>
      <w:r w:rsidRPr="00451748">
        <w:rPr>
          <w:rFonts w:eastAsia="Times New Roman"/>
          <w:sz w:val="21"/>
          <w:szCs w:val="21"/>
          <w:lang w:eastAsia="cs-CZ"/>
        </w:rPr>
        <w:t>Situační výkres širších vztahů dané stavby obsahuje požadavky stanovené zvláštním právním předpisem.</w:t>
      </w:r>
    </w:p>
    <w:p w:rsidR="004E71E2" w:rsidRPr="00451748" w:rsidRDefault="004E71E2" w:rsidP="004E71E2">
      <w:pPr>
        <w:spacing w:before="100" w:beforeAutospacing="1" w:after="100" w:afterAutospacing="1" w:line="240" w:lineRule="auto"/>
        <w:rPr>
          <w:rFonts w:eastAsia="Times New Roman"/>
          <w:sz w:val="21"/>
          <w:szCs w:val="21"/>
          <w:lang w:eastAsia="cs-CZ"/>
        </w:rPr>
      </w:pPr>
      <w:r w:rsidRPr="00451748">
        <w:rPr>
          <w:rFonts w:eastAsia="Times New Roman"/>
          <w:i/>
          <w:iCs/>
          <w:sz w:val="21"/>
          <w:szCs w:val="21"/>
          <w:lang w:eastAsia="cs-CZ"/>
        </w:rPr>
        <w:t>C.</w:t>
      </w:r>
      <w:r w:rsidRPr="00451748">
        <w:rPr>
          <w:rFonts w:eastAsia="Times New Roman"/>
          <w:sz w:val="21"/>
          <w:szCs w:val="21"/>
          <w:lang w:eastAsia="cs-CZ"/>
        </w:rPr>
        <w:t xml:space="preserve"> </w:t>
      </w:r>
      <w:r w:rsidR="00FF65F5" w:rsidRPr="00451748">
        <w:rPr>
          <w:rFonts w:eastAsia="Times New Roman"/>
          <w:sz w:val="21"/>
          <w:szCs w:val="21"/>
          <w:lang w:eastAsia="cs-CZ"/>
        </w:rPr>
        <w:t>O</w:t>
      </w:r>
      <w:r w:rsidRPr="00451748">
        <w:rPr>
          <w:rFonts w:eastAsia="Times New Roman"/>
          <w:sz w:val="21"/>
          <w:szCs w:val="21"/>
          <w:lang w:eastAsia="cs-CZ"/>
        </w:rPr>
        <w:t>bsah plánu</w:t>
      </w:r>
    </w:p>
    <w:p w:rsidR="004E71E2" w:rsidRPr="00451748" w:rsidRDefault="004E71E2" w:rsidP="004E71E2">
      <w:pPr>
        <w:spacing w:before="100" w:beforeAutospacing="1" w:after="100" w:afterAutospacing="1" w:line="240" w:lineRule="auto"/>
        <w:rPr>
          <w:rFonts w:eastAsia="Times New Roman"/>
          <w:sz w:val="21"/>
          <w:szCs w:val="21"/>
          <w:lang w:eastAsia="cs-CZ"/>
        </w:rPr>
      </w:pPr>
      <w:r w:rsidRPr="00451748">
        <w:rPr>
          <w:rFonts w:eastAsia="Times New Roman"/>
          <w:i/>
          <w:iCs/>
          <w:sz w:val="21"/>
          <w:szCs w:val="21"/>
          <w:lang w:eastAsia="cs-CZ"/>
        </w:rPr>
        <w:t>1.</w:t>
      </w:r>
      <w:r w:rsidRPr="00451748">
        <w:rPr>
          <w:rFonts w:eastAsia="Times New Roman"/>
          <w:sz w:val="21"/>
          <w:szCs w:val="21"/>
          <w:lang w:eastAsia="cs-CZ"/>
        </w:rPr>
        <w:t xml:space="preserve"> základní informace o rozhodnutích týkajících se stavby a podmínkách stanovených v rozhodnutích a v projektové dokumentaci stavby pro její provádění z hlediska bezpečnosti a ochrany zdraví při práci na staveništi a soupis dokumentů, týkajících se stavby, na základě kterých byla stavba povolena, včetně označení příslušného stavebního úřadu nebo autorizovaného inspektora</w:t>
      </w:r>
      <w:r w:rsidR="00FF65F5" w:rsidRPr="00451748">
        <w:rPr>
          <w:rFonts w:eastAsia="Times New Roman"/>
          <w:sz w:val="21"/>
          <w:szCs w:val="21"/>
          <w:lang w:eastAsia="cs-CZ"/>
        </w:rPr>
        <w:t>.</w:t>
      </w:r>
    </w:p>
    <w:p w:rsidR="00DE3FA0" w:rsidRPr="00451748" w:rsidRDefault="004E71E2" w:rsidP="004E71E2">
      <w:pPr>
        <w:spacing w:before="100" w:beforeAutospacing="1" w:after="0" w:line="240" w:lineRule="auto"/>
        <w:rPr>
          <w:rFonts w:eastAsia="Times New Roman"/>
          <w:sz w:val="21"/>
          <w:szCs w:val="21"/>
          <w:lang w:eastAsia="cs-CZ"/>
        </w:rPr>
      </w:pPr>
      <w:r w:rsidRPr="00451748">
        <w:rPr>
          <w:rFonts w:eastAsia="Times New Roman"/>
          <w:i/>
          <w:iCs/>
          <w:sz w:val="21"/>
          <w:szCs w:val="21"/>
          <w:lang w:eastAsia="cs-CZ"/>
        </w:rPr>
        <w:t>2.</w:t>
      </w:r>
      <w:r w:rsidRPr="00451748">
        <w:rPr>
          <w:rFonts w:eastAsia="Times New Roman"/>
          <w:sz w:val="21"/>
          <w:szCs w:val="21"/>
          <w:lang w:eastAsia="cs-CZ"/>
        </w:rPr>
        <w:t xml:space="preserve"> postupy na staveništi řešící a specifikující jednotlivá opatření vyplývající z platných právních předpisů, s ohledem na místní podmínky ve vazbě na předpokládaný časový průběh prací při realizaci dané stavby:</w:t>
      </w:r>
    </w:p>
    <w:p w:rsidR="004E71E2" w:rsidRPr="00451748" w:rsidRDefault="004E71E2" w:rsidP="004E71E2">
      <w:pPr>
        <w:spacing w:after="0" w:line="240" w:lineRule="auto"/>
        <w:rPr>
          <w:rFonts w:eastAsia="Times New Roman"/>
          <w:sz w:val="21"/>
          <w:szCs w:val="21"/>
          <w:lang w:eastAsia="cs-CZ"/>
        </w:rPr>
      </w:pPr>
      <w:r w:rsidRPr="00451748">
        <w:rPr>
          <w:rFonts w:eastAsia="Times New Roman"/>
          <w:i/>
          <w:iCs/>
          <w:sz w:val="21"/>
          <w:szCs w:val="21"/>
          <w:lang w:eastAsia="cs-CZ"/>
        </w:rPr>
        <w:t>a)</w:t>
      </w:r>
      <w:r w:rsidRPr="00451748">
        <w:rPr>
          <w:rFonts w:eastAsia="Times New Roman"/>
          <w:sz w:val="21"/>
          <w:szCs w:val="21"/>
          <w:lang w:eastAsia="cs-CZ"/>
        </w:rPr>
        <w:t xml:space="preserve"> zajištění oplocení, ohrazení stavby, vstupů a vjezdů na staveniště, prostor pro skladování a manipulaci s materiálem,</w:t>
      </w:r>
    </w:p>
    <w:p w:rsidR="004E71E2" w:rsidRPr="00451748" w:rsidRDefault="004E71E2" w:rsidP="004E71E2">
      <w:pPr>
        <w:spacing w:after="0" w:line="240" w:lineRule="auto"/>
        <w:rPr>
          <w:rFonts w:eastAsia="Times New Roman"/>
          <w:sz w:val="21"/>
          <w:szCs w:val="21"/>
          <w:lang w:eastAsia="cs-CZ"/>
        </w:rPr>
      </w:pPr>
      <w:r w:rsidRPr="00451748">
        <w:rPr>
          <w:rFonts w:eastAsia="Times New Roman"/>
          <w:i/>
          <w:iCs/>
          <w:sz w:val="21"/>
          <w:szCs w:val="21"/>
          <w:lang w:eastAsia="cs-CZ"/>
        </w:rPr>
        <w:t>b)</w:t>
      </w:r>
      <w:r w:rsidRPr="00451748">
        <w:rPr>
          <w:rFonts w:eastAsia="Times New Roman"/>
          <w:sz w:val="21"/>
          <w:szCs w:val="21"/>
          <w:lang w:eastAsia="cs-CZ"/>
        </w:rPr>
        <w:t xml:space="preserve"> zajištění osvětlení stavenišť a pracovišť,</w:t>
      </w:r>
    </w:p>
    <w:p w:rsidR="004E71E2" w:rsidRPr="00451748" w:rsidRDefault="004E71E2" w:rsidP="004E71E2">
      <w:pPr>
        <w:spacing w:after="0" w:line="240" w:lineRule="auto"/>
        <w:rPr>
          <w:rFonts w:eastAsia="Times New Roman"/>
          <w:sz w:val="21"/>
          <w:szCs w:val="21"/>
          <w:lang w:eastAsia="cs-CZ"/>
        </w:rPr>
      </w:pPr>
      <w:r w:rsidRPr="00451748">
        <w:rPr>
          <w:rFonts w:eastAsia="Times New Roman"/>
          <w:i/>
          <w:iCs/>
          <w:sz w:val="21"/>
          <w:szCs w:val="21"/>
          <w:lang w:eastAsia="cs-CZ"/>
        </w:rPr>
        <w:t>c)</w:t>
      </w:r>
      <w:r w:rsidRPr="00451748">
        <w:rPr>
          <w:rFonts w:eastAsia="Times New Roman"/>
          <w:sz w:val="21"/>
          <w:szCs w:val="21"/>
          <w:lang w:eastAsia="cs-CZ"/>
        </w:rPr>
        <w:t xml:space="preserve"> stanovení ochranných a kontrolovaných pásem a opatření proti jejich poškození,</w:t>
      </w:r>
    </w:p>
    <w:p w:rsidR="004E71E2" w:rsidRPr="00451748" w:rsidRDefault="004E71E2" w:rsidP="004E71E2">
      <w:pPr>
        <w:spacing w:after="0" w:line="240" w:lineRule="auto"/>
        <w:rPr>
          <w:rFonts w:eastAsia="Times New Roman"/>
          <w:sz w:val="21"/>
          <w:szCs w:val="21"/>
          <w:lang w:eastAsia="cs-CZ"/>
        </w:rPr>
      </w:pPr>
      <w:r w:rsidRPr="00451748">
        <w:rPr>
          <w:rFonts w:eastAsia="Times New Roman"/>
          <w:i/>
          <w:iCs/>
          <w:sz w:val="21"/>
          <w:szCs w:val="21"/>
          <w:lang w:eastAsia="cs-CZ"/>
        </w:rPr>
        <w:t>d)</w:t>
      </w:r>
      <w:r w:rsidRPr="00451748">
        <w:rPr>
          <w:rFonts w:eastAsia="Times New Roman"/>
          <w:sz w:val="21"/>
          <w:szCs w:val="21"/>
          <w:lang w:eastAsia="cs-CZ"/>
        </w:rPr>
        <w:t xml:space="preserve"> řešení opatření při nebezpečí výbuchu nebo požáru,</w:t>
      </w:r>
    </w:p>
    <w:p w:rsidR="004E71E2" w:rsidRPr="00451748" w:rsidRDefault="004E71E2" w:rsidP="004E71E2">
      <w:pPr>
        <w:spacing w:after="0" w:line="240" w:lineRule="auto"/>
        <w:rPr>
          <w:rFonts w:eastAsia="Times New Roman"/>
          <w:sz w:val="21"/>
          <w:szCs w:val="21"/>
          <w:lang w:eastAsia="cs-CZ"/>
        </w:rPr>
      </w:pPr>
      <w:r w:rsidRPr="00451748">
        <w:rPr>
          <w:rFonts w:eastAsia="Times New Roman"/>
          <w:i/>
          <w:iCs/>
          <w:sz w:val="21"/>
          <w:szCs w:val="21"/>
          <w:lang w:eastAsia="cs-CZ"/>
        </w:rPr>
        <w:lastRenderedPageBreak/>
        <w:t>e)</w:t>
      </w:r>
      <w:r w:rsidRPr="00451748">
        <w:rPr>
          <w:rFonts w:eastAsia="Times New Roman"/>
          <w:sz w:val="21"/>
          <w:szCs w:val="21"/>
          <w:lang w:eastAsia="cs-CZ"/>
        </w:rPr>
        <w:t xml:space="preserve"> zajištění komunikace na staveništi, včetně podjíždění elektrického vedení a dalších médií (plyn, pára, voda aj.), prozatímní rozvody elektřiny po staveništi, čerpání vody, noční osvětlení,</w:t>
      </w:r>
    </w:p>
    <w:p w:rsidR="004E71E2" w:rsidRPr="00451748" w:rsidRDefault="004E71E2" w:rsidP="004E71E2">
      <w:pPr>
        <w:spacing w:after="0" w:line="240" w:lineRule="auto"/>
        <w:rPr>
          <w:rFonts w:eastAsia="Times New Roman"/>
          <w:sz w:val="21"/>
          <w:szCs w:val="21"/>
          <w:lang w:eastAsia="cs-CZ"/>
        </w:rPr>
      </w:pPr>
      <w:r w:rsidRPr="00451748">
        <w:rPr>
          <w:rFonts w:eastAsia="Times New Roman"/>
          <w:i/>
          <w:iCs/>
          <w:sz w:val="21"/>
          <w:szCs w:val="21"/>
          <w:lang w:eastAsia="cs-CZ"/>
        </w:rPr>
        <w:t>f)</w:t>
      </w:r>
      <w:r w:rsidRPr="00451748">
        <w:rPr>
          <w:rFonts w:eastAsia="Times New Roman"/>
          <w:sz w:val="21"/>
          <w:szCs w:val="21"/>
          <w:lang w:eastAsia="cs-CZ"/>
        </w:rPr>
        <w:t xml:space="preserve"> posouzení vnějších vlivů na stavbu, zejména otřesů od dopravy, nebezpečí povodně, sesuvu zeminy, a konkretizace opatření pro případ krizové situace,</w:t>
      </w:r>
    </w:p>
    <w:p w:rsidR="004E71E2" w:rsidRPr="00451748" w:rsidRDefault="004E71E2" w:rsidP="004E71E2">
      <w:pPr>
        <w:spacing w:after="0" w:line="240" w:lineRule="auto"/>
        <w:rPr>
          <w:rFonts w:eastAsia="Times New Roman"/>
          <w:sz w:val="21"/>
          <w:szCs w:val="21"/>
          <w:lang w:eastAsia="cs-CZ"/>
        </w:rPr>
      </w:pPr>
      <w:r w:rsidRPr="00451748">
        <w:rPr>
          <w:rFonts w:eastAsia="Times New Roman"/>
          <w:i/>
          <w:iCs/>
          <w:sz w:val="21"/>
          <w:szCs w:val="21"/>
          <w:lang w:eastAsia="cs-CZ"/>
        </w:rPr>
        <w:t>g)</w:t>
      </w:r>
      <w:r w:rsidRPr="00451748">
        <w:rPr>
          <w:rFonts w:eastAsia="Times New Roman"/>
          <w:sz w:val="21"/>
          <w:szCs w:val="21"/>
          <w:lang w:eastAsia="cs-CZ"/>
        </w:rPr>
        <w:t xml:space="preserve"> opatření vztahující se k umístění a řešení zařízení staveniště, včetně situačního výkresu širších vztahů staveniště, řešení svislé a vodorovné dopravy osob a materiálu,</w:t>
      </w:r>
    </w:p>
    <w:p w:rsidR="004E71E2" w:rsidRPr="00451748" w:rsidRDefault="004E71E2" w:rsidP="004E71E2">
      <w:pPr>
        <w:spacing w:after="0" w:line="240" w:lineRule="auto"/>
        <w:rPr>
          <w:rFonts w:eastAsia="Times New Roman"/>
          <w:sz w:val="21"/>
          <w:szCs w:val="21"/>
          <w:lang w:eastAsia="cs-CZ"/>
        </w:rPr>
      </w:pPr>
      <w:r w:rsidRPr="00451748">
        <w:rPr>
          <w:rFonts w:eastAsia="Times New Roman"/>
          <w:i/>
          <w:iCs/>
          <w:sz w:val="21"/>
          <w:szCs w:val="21"/>
          <w:lang w:eastAsia="cs-CZ"/>
        </w:rPr>
        <w:t>h)</w:t>
      </w:r>
      <w:r w:rsidRPr="00451748">
        <w:rPr>
          <w:rFonts w:eastAsia="Times New Roman"/>
          <w:sz w:val="21"/>
          <w:szCs w:val="21"/>
          <w:lang w:eastAsia="cs-CZ"/>
        </w:rPr>
        <w:t xml:space="preserve"> postupy pro zemní práce řešící zajištění provádění výkopů, zejména riziko zasypání osob, s ohledem na druhy pažení, šířku výkopu, sklony svahu, technologii ukládání sítí do výkopu, zabezpečení okolních staveb, snižování a odvádění povrchové a podzemní vody,</w:t>
      </w:r>
    </w:p>
    <w:p w:rsidR="004E71E2" w:rsidRPr="00451748" w:rsidRDefault="004E71E2" w:rsidP="004E71E2">
      <w:pPr>
        <w:spacing w:after="0" w:line="240" w:lineRule="auto"/>
        <w:rPr>
          <w:rFonts w:eastAsia="Times New Roman"/>
          <w:sz w:val="21"/>
          <w:szCs w:val="21"/>
          <w:lang w:eastAsia="cs-CZ"/>
        </w:rPr>
      </w:pPr>
      <w:r w:rsidRPr="00451748">
        <w:rPr>
          <w:rFonts w:eastAsia="Times New Roman"/>
          <w:i/>
          <w:iCs/>
          <w:sz w:val="21"/>
          <w:szCs w:val="21"/>
          <w:lang w:eastAsia="cs-CZ"/>
        </w:rPr>
        <w:t>i)</w:t>
      </w:r>
      <w:r w:rsidRPr="00451748">
        <w:rPr>
          <w:rFonts w:eastAsia="Times New Roman"/>
          <w:sz w:val="21"/>
          <w:szCs w:val="21"/>
          <w:lang w:eastAsia="cs-CZ"/>
        </w:rPr>
        <w:t xml:space="preserve"> způsob zajištění bezbariérového řešení na veřejných pozemních komunikacích a veřejných plochách, zejména s ohledem na způsob zajištění proti pádu do výkopu osob se zrakovým postižením,</w:t>
      </w:r>
    </w:p>
    <w:p w:rsidR="004E71E2" w:rsidRPr="00451748" w:rsidRDefault="004E71E2" w:rsidP="004E71E2">
      <w:pPr>
        <w:spacing w:after="0" w:line="240" w:lineRule="auto"/>
        <w:rPr>
          <w:rFonts w:eastAsia="Times New Roman"/>
          <w:sz w:val="21"/>
          <w:szCs w:val="21"/>
          <w:lang w:eastAsia="cs-CZ"/>
        </w:rPr>
      </w:pPr>
      <w:r w:rsidRPr="00451748">
        <w:rPr>
          <w:rFonts w:eastAsia="Times New Roman"/>
          <w:i/>
          <w:iCs/>
          <w:sz w:val="21"/>
          <w:szCs w:val="21"/>
          <w:lang w:eastAsia="cs-CZ"/>
        </w:rPr>
        <w:t>j)</w:t>
      </w:r>
      <w:r w:rsidRPr="00451748">
        <w:rPr>
          <w:rFonts w:eastAsia="Times New Roman"/>
          <w:sz w:val="21"/>
          <w:szCs w:val="21"/>
          <w:lang w:eastAsia="cs-CZ"/>
        </w:rPr>
        <w:t xml:space="preserve"> postupy pro betonářské práce řešící způsob dopravy betonové směsi, zajištění všech fyzických osob zdržujících se na staveništi proti pádu do směsi, pohyb po výztuži, přístup k místům betonáže, předpokládané provedení bednění,</w:t>
      </w:r>
    </w:p>
    <w:p w:rsidR="004E71E2" w:rsidRPr="00451748" w:rsidRDefault="004E71E2" w:rsidP="004E71E2">
      <w:pPr>
        <w:spacing w:after="0" w:line="240" w:lineRule="auto"/>
        <w:rPr>
          <w:rFonts w:eastAsia="Times New Roman"/>
          <w:sz w:val="21"/>
          <w:szCs w:val="21"/>
          <w:lang w:eastAsia="cs-CZ"/>
        </w:rPr>
      </w:pPr>
      <w:r w:rsidRPr="00451748">
        <w:rPr>
          <w:rFonts w:eastAsia="Times New Roman"/>
          <w:i/>
          <w:iCs/>
          <w:sz w:val="21"/>
          <w:szCs w:val="21"/>
          <w:lang w:eastAsia="cs-CZ"/>
        </w:rPr>
        <w:t>k)</w:t>
      </w:r>
      <w:r w:rsidRPr="00451748">
        <w:rPr>
          <w:rFonts w:eastAsia="Times New Roman"/>
          <w:sz w:val="21"/>
          <w:szCs w:val="21"/>
          <w:lang w:eastAsia="cs-CZ"/>
        </w:rPr>
        <w:t xml:space="preserve"> postupy pro zednické práce řešící základní technologie zdění zevnitř objektu, zejména ochranné zábradlí zvenku, z obvodového lešení, zajišťování otvorů ve svislém zdivu, dopravu materiálu pro zdění, zajištění pod místem práce ve výšce a v jeho okolí,</w:t>
      </w:r>
    </w:p>
    <w:p w:rsidR="004E71E2" w:rsidRPr="00451748" w:rsidRDefault="004E71E2" w:rsidP="004E71E2">
      <w:pPr>
        <w:spacing w:after="0" w:line="240" w:lineRule="auto"/>
        <w:rPr>
          <w:rFonts w:eastAsia="Times New Roman"/>
          <w:sz w:val="21"/>
          <w:szCs w:val="21"/>
          <w:lang w:eastAsia="cs-CZ"/>
        </w:rPr>
      </w:pPr>
      <w:r w:rsidRPr="00451748">
        <w:rPr>
          <w:rFonts w:eastAsia="Times New Roman"/>
          <w:i/>
          <w:iCs/>
          <w:sz w:val="21"/>
          <w:szCs w:val="21"/>
          <w:lang w:eastAsia="cs-CZ"/>
        </w:rPr>
        <w:t>l)</w:t>
      </w:r>
      <w:r w:rsidRPr="00451748">
        <w:rPr>
          <w:rFonts w:eastAsia="Times New Roman"/>
          <w:sz w:val="21"/>
          <w:szCs w:val="21"/>
          <w:lang w:eastAsia="cs-CZ"/>
        </w:rPr>
        <w:t xml:space="preserve"> postupy pro montážní práce řešící bezpečnostní opatření při jednotlivých montážních operacích a s tím spojených opatřeních pro zajištění pomocných stavebních konstrukcí, přístupy na místo montáže, způsob zajišťování otvorů vzniklých s postupem montáže, doprava stavebních dílů a jejich upevňování a stabilizace,</w:t>
      </w:r>
    </w:p>
    <w:p w:rsidR="004E71E2" w:rsidRPr="00451748" w:rsidRDefault="004E71E2" w:rsidP="004E71E2">
      <w:pPr>
        <w:spacing w:after="0" w:line="240" w:lineRule="auto"/>
        <w:rPr>
          <w:rFonts w:eastAsia="Times New Roman"/>
          <w:sz w:val="21"/>
          <w:szCs w:val="21"/>
          <w:lang w:eastAsia="cs-CZ"/>
        </w:rPr>
      </w:pPr>
      <w:r w:rsidRPr="00451748">
        <w:rPr>
          <w:rFonts w:eastAsia="Times New Roman"/>
          <w:i/>
          <w:iCs/>
          <w:sz w:val="21"/>
          <w:szCs w:val="21"/>
          <w:lang w:eastAsia="cs-CZ"/>
        </w:rPr>
        <w:t>m)</w:t>
      </w:r>
      <w:r w:rsidRPr="00451748">
        <w:rPr>
          <w:rFonts w:eastAsia="Times New Roman"/>
          <w:sz w:val="21"/>
          <w:szCs w:val="21"/>
          <w:lang w:eastAsia="cs-CZ"/>
        </w:rPr>
        <w:t xml:space="preserve"> postupy pro bourací a rekonstrukční práce řešící základní technologie bourání, zejména ruční, strojní, kombinované, a za využití výbušnin, zajištění pracovišť s bouracími pracemi, podchycení bouraných konstrukcí, odvoz sutin, zajištění všech fyzických osob zdržujících se na staveništi ve výšce, zabezpečení inženýrských sítí, jejich náhradní vedení, zabezpečení okolních objektů a prostor,</w:t>
      </w:r>
    </w:p>
    <w:p w:rsidR="004E71E2" w:rsidRPr="00451748" w:rsidRDefault="004E71E2" w:rsidP="004E71E2">
      <w:pPr>
        <w:spacing w:after="0" w:line="240" w:lineRule="auto"/>
        <w:rPr>
          <w:rFonts w:eastAsia="Times New Roman"/>
          <w:sz w:val="21"/>
          <w:szCs w:val="21"/>
          <w:lang w:eastAsia="cs-CZ"/>
        </w:rPr>
      </w:pPr>
      <w:r w:rsidRPr="00451748">
        <w:rPr>
          <w:rFonts w:eastAsia="Times New Roman"/>
          <w:i/>
          <w:iCs/>
          <w:sz w:val="21"/>
          <w:szCs w:val="21"/>
          <w:lang w:eastAsia="cs-CZ"/>
        </w:rPr>
        <w:t>n)</w:t>
      </w:r>
      <w:r w:rsidRPr="00451748">
        <w:rPr>
          <w:rFonts w:eastAsia="Times New Roman"/>
          <w:sz w:val="21"/>
          <w:szCs w:val="21"/>
          <w:lang w:eastAsia="cs-CZ"/>
        </w:rPr>
        <w:t xml:space="preserve"> řešení montáže stropů, včetně pomocných konstrukcí, opatření zajištění bezpečné a zdraví neohrožující práce ve výšce po obvodu a v místě montáže, doprava materiálu, zajištění pod prací ve výšce,</w:t>
      </w:r>
    </w:p>
    <w:p w:rsidR="004E71E2" w:rsidRPr="00451748" w:rsidRDefault="004E71E2" w:rsidP="004E71E2">
      <w:pPr>
        <w:spacing w:after="0" w:line="240" w:lineRule="auto"/>
        <w:rPr>
          <w:rFonts w:eastAsia="Times New Roman"/>
          <w:sz w:val="21"/>
          <w:szCs w:val="21"/>
          <w:lang w:eastAsia="cs-CZ"/>
        </w:rPr>
      </w:pPr>
      <w:r w:rsidRPr="00451748">
        <w:rPr>
          <w:rFonts w:eastAsia="Times New Roman"/>
          <w:i/>
          <w:iCs/>
          <w:sz w:val="21"/>
          <w:szCs w:val="21"/>
          <w:lang w:eastAsia="cs-CZ"/>
        </w:rPr>
        <w:t>o)</w:t>
      </w:r>
      <w:r w:rsidRPr="00451748">
        <w:rPr>
          <w:rFonts w:eastAsia="Times New Roman"/>
          <w:sz w:val="21"/>
          <w:szCs w:val="21"/>
          <w:lang w:eastAsia="cs-CZ"/>
        </w:rPr>
        <w:t xml:space="preserve"> postupy pro práci ve výškách řešící způsob zajištění proti pádu na volném okraji, proti sklouznutí, proti propadnutí střešní konstrukcí, dopravu materiálu, konkrétní způsob zajištění prací ve výšce; při navrhování osobního zajištění osob určit systém zachycení proti pádu, včetně určení způsobu kotvení pro zajištění osob proti pádu osobními ochrannými pracovními prostředky, pokud nebylo možné přednostně užít prostředků kolektivní ochrany před prostředky osobní ochrany,</w:t>
      </w:r>
    </w:p>
    <w:p w:rsidR="004E71E2" w:rsidRPr="00451748" w:rsidRDefault="004E71E2" w:rsidP="004E71E2">
      <w:pPr>
        <w:spacing w:after="0" w:line="240" w:lineRule="auto"/>
        <w:rPr>
          <w:rFonts w:eastAsia="Times New Roman"/>
          <w:sz w:val="21"/>
          <w:szCs w:val="21"/>
          <w:lang w:eastAsia="cs-CZ"/>
        </w:rPr>
      </w:pPr>
      <w:r w:rsidRPr="00451748">
        <w:rPr>
          <w:rFonts w:eastAsia="Times New Roman"/>
          <w:i/>
          <w:iCs/>
          <w:sz w:val="21"/>
          <w:szCs w:val="21"/>
          <w:lang w:eastAsia="cs-CZ"/>
        </w:rPr>
        <w:t>p)</w:t>
      </w:r>
      <w:r w:rsidRPr="00451748">
        <w:rPr>
          <w:rFonts w:eastAsia="Times New Roman"/>
          <w:sz w:val="21"/>
          <w:szCs w:val="21"/>
          <w:lang w:eastAsia="cs-CZ"/>
        </w:rPr>
        <w:t xml:space="preserve"> zajištění dalších požadavků na bezpečnost práce, zejména dopravu materiálu, jeho skladování na pracovišti, zajištění pracoviště z hlediska požadavků při práci ve výšce, opatření vztahující se k pomocným stavebním konstrukcím použitým pro jednotlivé práce, použití strojů,</w:t>
      </w:r>
    </w:p>
    <w:p w:rsidR="004E71E2" w:rsidRPr="00451748" w:rsidRDefault="004E71E2" w:rsidP="004E71E2">
      <w:pPr>
        <w:spacing w:after="0" w:line="240" w:lineRule="auto"/>
        <w:rPr>
          <w:rFonts w:eastAsia="Times New Roman"/>
          <w:sz w:val="21"/>
          <w:szCs w:val="21"/>
          <w:lang w:eastAsia="cs-CZ"/>
        </w:rPr>
      </w:pPr>
      <w:r w:rsidRPr="00451748">
        <w:rPr>
          <w:rFonts w:eastAsia="Times New Roman"/>
          <w:i/>
          <w:iCs/>
          <w:sz w:val="21"/>
          <w:szCs w:val="21"/>
          <w:lang w:eastAsia="cs-CZ"/>
        </w:rPr>
        <w:t>q)</w:t>
      </w:r>
      <w:r w:rsidRPr="00451748">
        <w:rPr>
          <w:rFonts w:eastAsia="Times New Roman"/>
          <w:sz w:val="21"/>
          <w:szCs w:val="21"/>
          <w:lang w:eastAsia="cs-CZ"/>
        </w:rPr>
        <w:t xml:space="preserve"> postupy řešící jednotlivé práce a činnosti a stanovící opatření pro prolínání a souběh jednotlivých prací, zejména využití více jeřábů na jednom staveništi a práce za současného provozu veřejných dopravních prostředků,</w:t>
      </w:r>
    </w:p>
    <w:p w:rsidR="004E71E2" w:rsidRPr="00451748" w:rsidRDefault="004E71E2" w:rsidP="004E71E2">
      <w:pPr>
        <w:spacing w:after="0" w:line="240" w:lineRule="auto"/>
        <w:rPr>
          <w:rFonts w:eastAsia="Times New Roman"/>
          <w:sz w:val="21"/>
          <w:szCs w:val="21"/>
          <w:lang w:eastAsia="cs-CZ"/>
        </w:rPr>
      </w:pPr>
      <w:r w:rsidRPr="00451748">
        <w:rPr>
          <w:rFonts w:eastAsia="Times New Roman"/>
          <w:i/>
          <w:iCs/>
          <w:sz w:val="21"/>
          <w:szCs w:val="21"/>
          <w:lang w:eastAsia="cs-CZ"/>
        </w:rPr>
        <w:t>r)</w:t>
      </w:r>
      <w:r w:rsidRPr="00451748">
        <w:rPr>
          <w:rFonts w:eastAsia="Times New Roman"/>
          <w:sz w:val="21"/>
          <w:szCs w:val="21"/>
          <w:lang w:eastAsia="cs-CZ"/>
        </w:rPr>
        <w:t xml:space="preserve"> zajištění organizace a časové posloupnosti nebo souslednosti prací vykonávaných při realizaci stavby s prováděním tunelářských a podzemní prací, pro které jsou požadavky na bezpečnostní opatření stanoveny zvláštním právním předpisem,</w:t>
      </w:r>
    </w:p>
    <w:p w:rsidR="004E71E2" w:rsidRPr="00451748" w:rsidRDefault="004E71E2" w:rsidP="004E71E2">
      <w:pPr>
        <w:spacing w:after="0" w:line="240" w:lineRule="auto"/>
        <w:rPr>
          <w:rFonts w:eastAsia="Times New Roman"/>
          <w:sz w:val="21"/>
          <w:szCs w:val="21"/>
          <w:lang w:eastAsia="cs-CZ"/>
        </w:rPr>
      </w:pPr>
      <w:r w:rsidRPr="00451748">
        <w:rPr>
          <w:rFonts w:eastAsia="Times New Roman"/>
          <w:i/>
          <w:iCs/>
          <w:sz w:val="21"/>
          <w:szCs w:val="21"/>
          <w:lang w:eastAsia="cs-CZ"/>
        </w:rPr>
        <w:t>s)</w:t>
      </w:r>
      <w:r w:rsidRPr="00451748">
        <w:rPr>
          <w:rFonts w:eastAsia="Times New Roman"/>
          <w:sz w:val="21"/>
          <w:szCs w:val="21"/>
          <w:lang w:eastAsia="cs-CZ"/>
        </w:rPr>
        <w:t xml:space="preserve"> zajištění bezpečnostních opatření ve spojení s prací ve výšce a nad volnou hloubkou, při provádění dokončovacích prací a prací pomocné stavební výroby, zejména při montáži antén a hromosvodů, osazování oken, montáži zábradlí, vodorovné izolace balkónů, teras a střech, při montáži výtahů, vzduchotechniky, klimatizací, při provádění nátěrů konstrukcí a fasád a při dokončovacích pracích kolem objektu, např. chodníky, osvětlení, a při provádění udržovacích prací,</w:t>
      </w:r>
    </w:p>
    <w:p w:rsidR="004E71E2" w:rsidRPr="00451748" w:rsidRDefault="004E71E2" w:rsidP="004E71E2">
      <w:pPr>
        <w:spacing w:after="0" w:line="240" w:lineRule="auto"/>
        <w:rPr>
          <w:rFonts w:eastAsia="Times New Roman"/>
          <w:sz w:val="21"/>
          <w:szCs w:val="21"/>
          <w:lang w:eastAsia="cs-CZ"/>
        </w:rPr>
      </w:pPr>
      <w:r w:rsidRPr="00451748">
        <w:rPr>
          <w:rFonts w:eastAsia="Times New Roman"/>
          <w:i/>
          <w:iCs/>
          <w:sz w:val="21"/>
          <w:szCs w:val="21"/>
          <w:lang w:eastAsia="cs-CZ"/>
        </w:rPr>
        <w:t>t)</w:t>
      </w:r>
      <w:r w:rsidRPr="00451748">
        <w:rPr>
          <w:rFonts w:eastAsia="Times New Roman"/>
          <w:sz w:val="21"/>
          <w:szCs w:val="21"/>
          <w:lang w:eastAsia="cs-CZ"/>
        </w:rPr>
        <w:t xml:space="preserve"> postupy pro specifická opatření vyplývající z podmínek provádění stavebních a dalších prací a činností v objektech za jejich provozu, včetně časového harmonogramu těchto prací a činností,</w:t>
      </w:r>
    </w:p>
    <w:p w:rsidR="004E71E2" w:rsidRPr="00451748" w:rsidRDefault="004E71E2" w:rsidP="004E71E2">
      <w:pPr>
        <w:spacing w:after="0" w:line="240" w:lineRule="auto"/>
        <w:rPr>
          <w:rFonts w:eastAsia="Times New Roman"/>
          <w:sz w:val="21"/>
          <w:szCs w:val="21"/>
          <w:lang w:eastAsia="cs-CZ"/>
        </w:rPr>
      </w:pPr>
      <w:r w:rsidRPr="00451748">
        <w:rPr>
          <w:rFonts w:eastAsia="Times New Roman"/>
          <w:i/>
          <w:iCs/>
          <w:sz w:val="21"/>
          <w:szCs w:val="21"/>
          <w:lang w:eastAsia="cs-CZ"/>
        </w:rPr>
        <w:t>u)</w:t>
      </w:r>
      <w:r w:rsidRPr="00451748">
        <w:rPr>
          <w:rFonts w:eastAsia="Times New Roman"/>
          <w:sz w:val="21"/>
          <w:szCs w:val="21"/>
          <w:lang w:eastAsia="cs-CZ"/>
        </w:rPr>
        <w:t xml:space="preserve"> postupy pro opatření vyplývající ze specifických požadavků na stavbu, například z konzultací s orgány inspekce práce, stavebními úřady, orgány ochrany veřejného zdraví a dalšími orgány podle zvláštních právních předpisů,</w:t>
      </w:r>
    </w:p>
    <w:p w:rsidR="00296B11" w:rsidRPr="00451748" w:rsidRDefault="004E71E2" w:rsidP="004E71E2">
      <w:pPr>
        <w:tabs>
          <w:tab w:val="left" w:pos="3402"/>
        </w:tabs>
        <w:spacing w:after="0" w:line="240" w:lineRule="auto"/>
        <w:jc w:val="left"/>
        <w:rPr>
          <w:b/>
          <w:sz w:val="21"/>
          <w:szCs w:val="21"/>
        </w:rPr>
      </w:pPr>
      <w:r w:rsidRPr="00451748">
        <w:rPr>
          <w:rFonts w:eastAsia="Times New Roman"/>
          <w:i/>
          <w:iCs/>
          <w:sz w:val="21"/>
          <w:szCs w:val="21"/>
          <w:lang w:eastAsia="cs-CZ"/>
        </w:rPr>
        <w:lastRenderedPageBreak/>
        <w:t>v)</w:t>
      </w:r>
      <w:r w:rsidRPr="00451748">
        <w:rPr>
          <w:rFonts w:eastAsia="Times New Roman"/>
          <w:sz w:val="21"/>
          <w:szCs w:val="21"/>
          <w:lang w:eastAsia="cs-CZ"/>
        </w:rPr>
        <w:t xml:space="preserve"> postupy pro opatření vyplývající ze specifických požadavků na práce a činnosti spojené zejména s používáním toxických chemických látek, chemických látek klasifikovaných jako toxické kategorie 3 nebo toxické pro specifické cílové orgány po jednorázové nebo opakované expozici kategorie 1 podle přímo použitelného předpisu Evropské unie upravujícího klasifikaci, označování a balení látek a směsí, ionizujícího záření a výbušnin a s výskytem azbestu.</w:t>
      </w:r>
    </w:p>
    <w:p w:rsidR="004E71E2" w:rsidRPr="00451748" w:rsidRDefault="004E71E2" w:rsidP="004E71E2">
      <w:pPr>
        <w:spacing w:before="100" w:beforeAutospacing="1" w:after="100" w:afterAutospacing="1" w:line="240" w:lineRule="auto"/>
        <w:rPr>
          <w:rFonts w:eastAsia="Times New Roman"/>
          <w:sz w:val="21"/>
          <w:szCs w:val="21"/>
          <w:lang w:eastAsia="cs-CZ"/>
        </w:rPr>
      </w:pPr>
      <w:r w:rsidRPr="00451748">
        <w:rPr>
          <w:rFonts w:eastAsia="Times New Roman"/>
          <w:i/>
          <w:iCs/>
          <w:sz w:val="21"/>
          <w:szCs w:val="21"/>
          <w:lang w:eastAsia="cs-CZ"/>
        </w:rPr>
        <w:t>D.</w:t>
      </w:r>
      <w:r w:rsidRPr="00451748">
        <w:rPr>
          <w:rFonts w:eastAsia="Times New Roman"/>
          <w:sz w:val="21"/>
          <w:szCs w:val="21"/>
          <w:lang w:eastAsia="cs-CZ"/>
        </w:rPr>
        <w:t xml:space="preserve"> Přílohy</w:t>
      </w:r>
    </w:p>
    <w:p w:rsidR="004E71E2" w:rsidRPr="00451748" w:rsidRDefault="004E71E2" w:rsidP="0055386A">
      <w:pPr>
        <w:spacing w:after="0" w:line="240" w:lineRule="auto"/>
        <w:rPr>
          <w:rFonts w:eastAsia="Times New Roman"/>
          <w:sz w:val="21"/>
          <w:szCs w:val="21"/>
          <w:lang w:eastAsia="cs-CZ"/>
        </w:rPr>
      </w:pPr>
      <w:r w:rsidRPr="00451748">
        <w:rPr>
          <w:rFonts w:eastAsia="Times New Roman"/>
          <w:sz w:val="21"/>
          <w:szCs w:val="21"/>
          <w:lang w:eastAsia="cs-CZ"/>
        </w:rPr>
        <w:t>•</w:t>
      </w:r>
      <w:r w:rsidRPr="00451748">
        <w:rPr>
          <w:rFonts w:eastAsia="Times New Roman"/>
          <w:sz w:val="21"/>
          <w:szCs w:val="21"/>
          <w:lang w:eastAsia="cs-CZ"/>
        </w:rPr>
        <w:tab/>
        <w:t>Přehled souvisejících právních předpisů</w:t>
      </w:r>
    </w:p>
    <w:p w:rsidR="004E71E2" w:rsidRPr="00451748" w:rsidRDefault="004E71E2" w:rsidP="0055386A">
      <w:pPr>
        <w:spacing w:after="0" w:line="240" w:lineRule="auto"/>
        <w:rPr>
          <w:rFonts w:eastAsia="Times New Roman"/>
          <w:sz w:val="21"/>
          <w:szCs w:val="21"/>
          <w:lang w:eastAsia="cs-CZ"/>
        </w:rPr>
      </w:pPr>
      <w:r w:rsidRPr="00451748">
        <w:rPr>
          <w:rFonts w:eastAsia="Times New Roman"/>
          <w:sz w:val="21"/>
          <w:szCs w:val="21"/>
          <w:lang w:eastAsia="cs-CZ"/>
        </w:rPr>
        <w:t>•</w:t>
      </w:r>
      <w:r w:rsidRPr="00451748">
        <w:rPr>
          <w:rFonts w:eastAsia="Times New Roman"/>
          <w:sz w:val="21"/>
          <w:szCs w:val="21"/>
          <w:lang w:eastAsia="cs-CZ"/>
        </w:rPr>
        <w:tab/>
        <w:t>Aktualizace plánu BOZP</w:t>
      </w:r>
    </w:p>
    <w:p w:rsidR="004E71E2" w:rsidRPr="00451748" w:rsidRDefault="004E71E2" w:rsidP="0055386A">
      <w:pPr>
        <w:spacing w:after="0" w:line="240" w:lineRule="auto"/>
        <w:rPr>
          <w:rFonts w:eastAsia="Times New Roman"/>
          <w:sz w:val="21"/>
          <w:szCs w:val="21"/>
          <w:lang w:eastAsia="cs-CZ"/>
        </w:rPr>
      </w:pPr>
      <w:r w:rsidRPr="00451748">
        <w:rPr>
          <w:rFonts w:eastAsia="Times New Roman"/>
          <w:sz w:val="21"/>
          <w:szCs w:val="21"/>
          <w:lang w:eastAsia="cs-CZ"/>
        </w:rPr>
        <w:t>•</w:t>
      </w:r>
      <w:r w:rsidRPr="00451748">
        <w:rPr>
          <w:rFonts w:eastAsia="Times New Roman"/>
          <w:sz w:val="21"/>
          <w:szCs w:val="21"/>
          <w:lang w:eastAsia="cs-CZ"/>
        </w:rPr>
        <w:tab/>
        <w:t>Druh technologického / pracovního postupu</w:t>
      </w:r>
    </w:p>
    <w:p w:rsidR="004E71E2" w:rsidRPr="00451748" w:rsidRDefault="004E71E2" w:rsidP="0055386A">
      <w:pPr>
        <w:spacing w:after="0" w:line="240" w:lineRule="auto"/>
        <w:rPr>
          <w:rFonts w:eastAsia="Times New Roman"/>
          <w:sz w:val="21"/>
          <w:szCs w:val="21"/>
          <w:lang w:eastAsia="cs-CZ"/>
        </w:rPr>
      </w:pPr>
      <w:r w:rsidRPr="00451748">
        <w:rPr>
          <w:rFonts w:eastAsia="Times New Roman"/>
          <w:sz w:val="21"/>
          <w:szCs w:val="21"/>
          <w:lang w:eastAsia="cs-CZ"/>
        </w:rPr>
        <w:t>•</w:t>
      </w:r>
      <w:r w:rsidRPr="00451748">
        <w:rPr>
          <w:rFonts w:eastAsia="Times New Roman"/>
          <w:sz w:val="21"/>
          <w:szCs w:val="21"/>
          <w:lang w:eastAsia="cs-CZ"/>
        </w:rPr>
        <w:tab/>
        <w:t>Informace o rizicích jednotlivých dodavatelů – dokumentace rizik</w:t>
      </w:r>
    </w:p>
    <w:p w:rsidR="004E71E2" w:rsidRPr="00451748" w:rsidRDefault="004E71E2" w:rsidP="0055386A">
      <w:pPr>
        <w:spacing w:after="0" w:line="240" w:lineRule="auto"/>
        <w:rPr>
          <w:rFonts w:eastAsia="Times New Roman"/>
          <w:sz w:val="21"/>
          <w:szCs w:val="21"/>
          <w:lang w:eastAsia="cs-CZ"/>
        </w:rPr>
      </w:pPr>
      <w:r w:rsidRPr="00451748">
        <w:rPr>
          <w:rFonts w:eastAsia="Times New Roman"/>
          <w:sz w:val="21"/>
          <w:szCs w:val="21"/>
          <w:lang w:eastAsia="cs-CZ"/>
        </w:rPr>
        <w:t>•</w:t>
      </w:r>
      <w:r w:rsidRPr="00451748">
        <w:rPr>
          <w:rFonts w:eastAsia="Times New Roman"/>
          <w:sz w:val="21"/>
          <w:szCs w:val="21"/>
          <w:lang w:eastAsia="cs-CZ"/>
        </w:rPr>
        <w:tab/>
        <w:t>Kniha Koordinátora BOZP</w:t>
      </w:r>
    </w:p>
    <w:p w:rsidR="004E71E2" w:rsidRPr="00451748" w:rsidRDefault="004E71E2" w:rsidP="0055386A">
      <w:pPr>
        <w:spacing w:after="0" w:line="240" w:lineRule="auto"/>
        <w:rPr>
          <w:rFonts w:eastAsia="Times New Roman"/>
          <w:sz w:val="21"/>
          <w:szCs w:val="21"/>
          <w:lang w:eastAsia="cs-CZ"/>
        </w:rPr>
      </w:pPr>
      <w:r w:rsidRPr="00451748">
        <w:rPr>
          <w:rFonts w:eastAsia="Times New Roman"/>
          <w:sz w:val="21"/>
          <w:szCs w:val="21"/>
          <w:lang w:eastAsia="cs-CZ"/>
        </w:rPr>
        <w:t>•</w:t>
      </w:r>
      <w:r w:rsidRPr="00451748">
        <w:rPr>
          <w:rFonts w:eastAsia="Times New Roman"/>
          <w:sz w:val="21"/>
          <w:szCs w:val="21"/>
          <w:lang w:eastAsia="cs-CZ"/>
        </w:rPr>
        <w:tab/>
        <w:t>Časový plán stavby</w:t>
      </w:r>
    </w:p>
    <w:p w:rsidR="004E71E2" w:rsidRPr="00451748" w:rsidRDefault="004E71E2" w:rsidP="0055386A">
      <w:pPr>
        <w:spacing w:after="0" w:line="240" w:lineRule="auto"/>
        <w:rPr>
          <w:rFonts w:eastAsia="Times New Roman"/>
          <w:sz w:val="21"/>
          <w:szCs w:val="21"/>
          <w:lang w:eastAsia="cs-CZ"/>
        </w:rPr>
      </w:pPr>
      <w:r w:rsidRPr="00451748">
        <w:rPr>
          <w:rFonts w:eastAsia="Times New Roman"/>
          <w:sz w:val="21"/>
          <w:szCs w:val="21"/>
          <w:lang w:eastAsia="cs-CZ"/>
        </w:rPr>
        <w:t>•</w:t>
      </w:r>
      <w:r w:rsidRPr="00451748">
        <w:rPr>
          <w:rFonts w:eastAsia="Times New Roman"/>
          <w:sz w:val="21"/>
          <w:szCs w:val="21"/>
          <w:lang w:eastAsia="cs-CZ"/>
        </w:rPr>
        <w:tab/>
        <w:t>Proškolení pracovníků pohybujících se na stavbě</w:t>
      </w:r>
    </w:p>
    <w:p w:rsidR="004E71E2" w:rsidRPr="00451748" w:rsidRDefault="004E71E2" w:rsidP="0055386A">
      <w:pPr>
        <w:spacing w:after="0" w:line="240" w:lineRule="auto"/>
        <w:rPr>
          <w:rFonts w:eastAsia="Times New Roman"/>
          <w:sz w:val="21"/>
          <w:szCs w:val="21"/>
          <w:lang w:eastAsia="cs-CZ"/>
        </w:rPr>
      </w:pPr>
      <w:r w:rsidRPr="00451748">
        <w:rPr>
          <w:rFonts w:eastAsia="Times New Roman"/>
          <w:sz w:val="21"/>
          <w:szCs w:val="21"/>
          <w:lang w:eastAsia="cs-CZ"/>
        </w:rPr>
        <w:t>•</w:t>
      </w:r>
      <w:r w:rsidRPr="00451748">
        <w:rPr>
          <w:rFonts w:eastAsia="Times New Roman"/>
          <w:sz w:val="21"/>
          <w:szCs w:val="21"/>
          <w:lang w:eastAsia="cs-CZ"/>
        </w:rPr>
        <w:tab/>
        <w:t xml:space="preserve">Kvalifikace strojníků </w:t>
      </w:r>
    </w:p>
    <w:p w:rsidR="004E71E2" w:rsidRPr="00451748" w:rsidRDefault="004E71E2" w:rsidP="0055386A">
      <w:pPr>
        <w:spacing w:after="0" w:line="240" w:lineRule="auto"/>
        <w:rPr>
          <w:rFonts w:eastAsia="Times New Roman"/>
          <w:sz w:val="21"/>
          <w:szCs w:val="21"/>
          <w:lang w:eastAsia="cs-CZ"/>
        </w:rPr>
      </w:pPr>
    </w:p>
    <w:p w:rsidR="0055386A" w:rsidRPr="00451748" w:rsidRDefault="0055386A">
      <w:pPr>
        <w:spacing w:after="0" w:line="240" w:lineRule="auto"/>
        <w:jc w:val="left"/>
        <w:rPr>
          <w:b/>
          <w:sz w:val="21"/>
          <w:szCs w:val="21"/>
        </w:rPr>
      </w:pPr>
      <w:r w:rsidRPr="00451748">
        <w:rPr>
          <w:b/>
          <w:sz w:val="21"/>
          <w:szCs w:val="21"/>
        </w:rPr>
        <w:br w:type="page"/>
      </w:r>
    </w:p>
    <w:p w:rsidR="0055386A" w:rsidRPr="00451748" w:rsidRDefault="0055386A" w:rsidP="0055386A">
      <w:pPr>
        <w:spacing w:before="100" w:beforeAutospacing="1" w:after="100" w:afterAutospacing="1" w:line="240" w:lineRule="auto"/>
        <w:rPr>
          <w:rFonts w:eastAsia="Times New Roman"/>
          <w:b/>
          <w:sz w:val="21"/>
          <w:szCs w:val="21"/>
          <w:lang w:eastAsia="cs-CZ"/>
        </w:rPr>
      </w:pPr>
      <w:r w:rsidRPr="00451748">
        <w:rPr>
          <w:rFonts w:eastAsia="Times New Roman"/>
          <w:b/>
          <w:i/>
          <w:iCs/>
          <w:sz w:val="21"/>
          <w:szCs w:val="21"/>
          <w:lang w:eastAsia="cs-CZ"/>
        </w:rPr>
        <w:lastRenderedPageBreak/>
        <w:t>A.</w:t>
      </w:r>
      <w:r w:rsidRPr="00451748">
        <w:rPr>
          <w:rFonts w:eastAsia="Times New Roman"/>
          <w:b/>
          <w:sz w:val="21"/>
          <w:szCs w:val="21"/>
          <w:lang w:eastAsia="cs-CZ"/>
        </w:rPr>
        <w:t xml:space="preserve"> Identifikační údaje o stavbě, zadavateli stavby, zpracovateli projektové dokumentace a koordinátorovi</w:t>
      </w:r>
    </w:p>
    <w:p w:rsidR="0055386A" w:rsidRPr="00451748" w:rsidRDefault="0055386A" w:rsidP="0055386A">
      <w:pPr>
        <w:spacing w:before="100" w:beforeAutospacing="1" w:after="100" w:afterAutospacing="1" w:line="240" w:lineRule="auto"/>
        <w:rPr>
          <w:rFonts w:eastAsia="Times New Roman"/>
          <w:b/>
          <w:sz w:val="21"/>
          <w:szCs w:val="21"/>
          <w:lang w:eastAsia="cs-CZ"/>
        </w:rPr>
      </w:pPr>
      <w:r w:rsidRPr="00451748">
        <w:rPr>
          <w:rFonts w:eastAsia="Times New Roman"/>
          <w:b/>
          <w:i/>
          <w:iCs/>
          <w:sz w:val="21"/>
          <w:szCs w:val="21"/>
          <w:lang w:eastAsia="cs-CZ"/>
        </w:rPr>
        <w:t>1.</w:t>
      </w:r>
      <w:r w:rsidRPr="00451748">
        <w:rPr>
          <w:rFonts w:eastAsia="Times New Roman"/>
          <w:b/>
          <w:sz w:val="21"/>
          <w:szCs w:val="21"/>
          <w:lang w:eastAsia="cs-CZ"/>
        </w:rPr>
        <w:t xml:space="preserve"> údaje o stavbě</w:t>
      </w:r>
    </w:p>
    <w:p w:rsidR="0055386A" w:rsidRPr="00451748" w:rsidRDefault="0055386A" w:rsidP="0055386A">
      <w:pPr>
        <w:spacing w:before="100" w:beforeAutospacing="1" w:after="100" w:afterAutospacing="1" w:line="240" w:lineRule="auto"/>
        <w:rPr>
          <w:rFonts w:eastAsia="Times New Roman"/>
          <w:sz w:val="21"/>
          <w:szCs w:val="21"/>
          <w:lang w:eastAsia="cs-CZ"/>
        </w:rPr>
      </w:pPr>
      <w:r w:rsidRPr="00451748">
        <w:rPr>
          <w:rFonts w:eastAsia="Times New Roman"/>
          <w:i/>
          <w:iCs/>
          <w:sz w:val="21"/>
          <w:szCs w:val="21"/>
          <w:lang w:eastAsia="cs-CZ"/>
        </w:rPr>
        <w:t>a)</w:t>
      </w:r>
      <w:r w:rsidRPr="00451748">
        <w:rPr>
          <w:rFonts w:eastAsia="Times New Roman"/>
          <w:sz w:val="21"/>
          <w:szCs w:val="21"/>
          <w:lang w:eastAsia="cs-CZ"/>
        </w:rPr>
        <w:t xml:space="preserve"> základní údaje o druhu stavby:</w:t>
      </w:r>
    </w:p>
    <w:p w:rsidR="00255A95" w:rsidRPr="00255A95" w:rsidRDefault="002C1FB7" w:rsidP="00255A95">
      <w:pPr>
        <w:ind w:left="680"/>
        <w:rPr>
          <w:bCs/>
          <w:sz w:val="21"/>
          <w:szCs w:val="21"/>
        </w:rPr>
      </w:pPr>
      <w:r w:rsidRPr="002C1FB7">
        <w:rPr>
          <w:bCs/>
          <w:sz w:val="21"/>
          <w:szCs w:val="21"/>
        </w:rPr>
        <w:t>Dokumentace řeší zachycení srážkových vod v areálu Střední školy zemědělské a veterinární v Lanškrouně, které budou sloužit k zalévání a skrápění ploch v prostorách areálu školy. Jedná se o stavbu trvalou. Retenční nádrže jsou navrženy s rezervou pro běžné dešťové srážky. Předpokládá se jejich průběžné odčerpávání pro potřeby provozu. Pro případ intenzivních přívalových dešťů se uvažuje u retenční nádrže č. 1 je navržen havarijní přepad do dešťové kanalizace. U zbývajících retencí č.2 a č.3 bude v případě přívalových dešťů řešen přepad na zpevněné plochy a odtok přirozeně na nezpevněné plochy. Přepad je řešen lapačem střešních splavenin.</w:t>
      </w:r>
    </w:p>
    <w:p w:rsidR="0055386A" w:rsidRPr="00451748" w:rsidRDefault="0055386A" w:rsidP="00AE2F15">
      <w:pPr>
        <w:autoSpaceDE w:val="0"/>
        <w:autoSpaceDN w:val="0"/>
        <w:adjustRightInd w:val="0"/>
        <w:spacing w:after="0" w:line="240" w:lineRule="auto"/>
        <w:rPr>
          <w:rFonts w:eastAsia="Times New Roman"/>
          <w:sz w:val="21"/>
          <w:szCs w:val="21"/>
          <w:lang w:eastAsia="cs-CZ"/>
        </w:rPr>
      </w:pPr>
      <w:r w:rsidRPr="00451748">
        <w:rPr>
          <w:rFonts w:eastAsia="Times New Roman"/>
          <w:i/>
          <w:iCs/>
          <w:sz w:val="21"/>
          <w:szCs w:val="21"/>
          <w:lang w:eastAsia="cs-CZ"/>
        </w:rPr>
        <w:t>b)</w:t>
      </w:r>
      <w:r w:rsidR="00E0322E" w:rsidRPr="00451748">
        <w:rPr>
          <w:rFonts w:eastAsia="Times New Roman"/>
          <w:sz w:val="21"/>
          <w:szCs w:val="21"/>
          <w:lang w:eastAsia="cs-CZ"/>
        </w:rPr>
        <w:t xml:space="preserve"> název stavby:</w:t>
      </w:r>
    </w:p>
    <w:p w:rsidR="00E0322E" w:rsidRPr="00AE2F15" w:rsidRDefault="00903836" w:rsidP="00C3546D">
      <w:pPr>
        <w:spacing w:line="240" w:lineRule="auto"/>
        <w:ind w:firstLine="720"/>
        <w:rPr>
          <w:bCs/>
          <w:sz w:val="21"/>
          <w:szCs w:val="21"/>
        </w:rPr>
      </w:pPr>
      <w:r>
        <w:rPr>
          <w:bCs/>
          <w:sz w:val="21"/>
          <w:szCs w:val="21"/>
        </w:rPr>
        <w:t xml:space="preserve">SŠ </w:t>
      </w:r>
      <w:r w:rsidR="00255A95">
        <w:rPr>
          <w:bCs/>
          <w:sz w:val="21"/>
          <w:szCs w:val="21"/>
        </w:rPr>
        <w:t>zemědělská a</w:t>
      </w:r>
      <w:r w:rsidR="002C1FB7">
        <w:rPr>
          <w:bCs/>
          <w:sz w:val="21"/>
          <w:szCs w:val="21"/>
        </w:rPr>
        <w:t xml:space="preserve"> veterinární Lanškroun </w:t>
      </w:r>
      <w:r w:rsidR="00255A95">
        <w:rPr>
          <w:bCs/>
          <w:sz w:val="21"/>
          <w:szCs w:val="21"/>
        </w:rPr>
        <w:t xml:space="preserve">- </w:t>
      </w:r>
      <w:r>
        <w:rPr>
          <w:bCs/>
          <w:sz w:val="21"/>
          <w:szCs w:val="21"/>
        </w:rPr>
        <w:t>hospodaření se srážkovými vodami</w:t>
      </w:r>
    </w:p>
    <w:p w:rsidR="0055386A" w:rsidRPr="00451748" w:rsidRDefault="0055386A" w:rsidP="0055386A">
      <w:pPr>
        <w:spacing w:before="100" w:beforeAutospacing="1" w:after="100" w:afterAutospacing="1" w:line="240" w:lineRule="auto"/>
        <w:rPr>
          <w:rFonts w:eastAsia="Times New Roman"/>
          <w:sz w:val="21"/>
          <w:szCs w:val="21"/>
          <w:lang w:eastAsia="cs-CZ"/>
        </w:rPr>
      </w:pPr>
      <w:r w:rsidRPr="00451748">
        <w:rPr>
          <w:rFonts w:eastAsia="Times New Roman"/>
          <w:i/>
          <w:iCs/>
          <w:sz w:val="21"/>
          <w:szCs w:val="21"/>
          <w:lang w:eastAsia="cs-CZ"/>
        </w:rPr>
        <w:t>c)</w:t>
      </w:r>
      <w:r w:rsidR="00E0322E" w:rsidRPr="00451748">
        <w:rPr>
          <w:rFonts w:eastAsia="Times New Roman"/>
          <w:sz w:val="21"/>
          <w:szCs w:val="21"/>
          <w:lang w:eastAsia="cs-CZ"/>
        </w:rPr>
        <w:t xml:space="preserve"> místo stavby:</w:t>
      </w:r>
    </w:p>
    <w:p w:rsidR="00AE2F15" w:rsidRPr="000A1CF1" w:rsidRDefault="00AE2F15" w:rsidP="00AE2F15">
      <w:pPr>
        <w:spacing w:after="0" w:line="240" w:lineRule="auto"/>
        <w:ind w:left="680"/>
        <w:rPr>
          <w:rFonts w:eastAsia="Times New Roman"/>
          <w:sz w:val="21"/>
          <w:szCs w:val="21"/>
          <w:lang w:eastAsia="cs-CZ"/>
        </w:rPr>
      </w:pPr>
      <w:r w:rsidRPr="00AE2F15">
        <w:rPr>
          <w:rFonts w:eastAsia="Times New Roman"/>
          <w:sz w:val="21"/>
          <w:szCs w:val="21"/>
          <w:lang w:eastAsia="cs-CZ"/>
        </w:rPr>
        <w:t xml:space="preserve">Katastrální území: </w:t>
      </w:r>
      <w:r w:rsidRPr="00AE2F15">
        <w:rPr>
          <w:rFonts w:eastAsia="Times New Roman"/>
          <w:sz w:val="21"/>
          <w:szCs w:val="21"/>
          <w:lang w:eastAsia="cs-CZ"/>
        </w:rPr>
        <w:tab/>
      </w:r>
      <w:r w:rsidR="000A1CF1">
        <w:rPr>
          <w:rFonts w:eastAsia="Times New Roman"/>
          <w:sz w:val="21"/>
          <w:szCs w:val="21"/>
          <w:lang w:eastAsia="cs-CZ"/>
        </w:rPr>
        <w:tab/>
      </w:r>
      <w:r w:rsidR="002C1FB7" w:rsidRPr="002C1FB7">
        <w:rPr>
          <w:bCs/>
          <w:sz w:val="21"/>
          <w:szCs w:val="21"/>
        </w:rPr>
        <w:t>Dolní Třešňovec [679020], Lanškroun [580511]</w:t>
      </w:r>
    </w:p>
    <w:p w:rsidR="002C1FB7" w:rsidRPr="002C1FB7" w:rsidRDefault="00AE2F15" w:rsidP="002C1FB7">
      <w:pPr>
        <w:spacing w:after="0" w:line="240" w:lineRule="auto"/>
        <w:ind w:left="3600" w:hanging="2920"/>
        <w:rPr>
          <w:rFonts w:eastAsia="Times New Roman"/>
          <w:sz w:val="21"/>
          <w:szCs w:val="21"/>
          <w:lang w:eastAsia="cs-CZ"/>
        </w:rPr>
      </w:pPr>
      <w:r w:rsidRPr="000A1CF1">
        <w:rPr>
          <w:rFonts w:eastAsia="Times New Roman"/>
          <w:sz w:val="21"/>
          <w:szCs w:val="21"/>
          <w:lang w:eastAsia="cs-CZ"/>
        </w:rPr>
        <w:t xml:space="preserve">Parcelní čísla pozemků: </w:t>
      </w:r>
      <w:r w:rsidRPr="000A1CF1">
        <w:rPr>
          <w:rFonts w:eastAsia="Times New Roman"/>
          <w:sz w:val="21"/>
          <w:szCs w:val="21"/>
          <w:lang w:eastAsia="cs-CZ"/>
        </w:rPr>
        <w:tab/>
      </w:r>
      <w:r w:rsidR="002C1FB7" w:rsidRPr="002C1FB7">
        <w:rPr>
          <w:rFonts w:eastAsia="Times New Roman"/>
          <w:sz w:val="21"/>
          <w:szCs w:val="21"/>
          <w:lang w:eastAsia="cs-CZ"/>
        </w:rPr>
        <w:t>1334, 1768,1769, 300/1, 433/10, 433/11, 433/13, 433/14, 433/15, 433/16, 433/18, 433/32, 433/9, 438/2, 438/6, 443/3, st.166/1, st.174, st.175, st.176, st.178, st.180, st.302, st.90/1, st.90/3</w:t>
      </w:r>
    </w:p>
    <w:p w:rsidR="00AE2F15" w:rsidRPr="00AE2F15" w:rsidRDefault="00AE2F15" w:rsidP="00255A95">
      <w:pPr>
        <w:spacing w:after="0" w:line="240" w:lineRule="auto"/>
        <w:ind w:left="680"/>
        <w:rPr>
          <w:rFonts w:eastAsia="Times New Roman"/>
          <w:sz w:val="21"/>
          <w:szCs w:val="21"/>
          <w:lang w:eastAsia="cs-CZ"/>
        </w:rPr>
      </w:pPr>
      <w:r w:rsidRPr="000A1CF1">
        <w:rPr>
          <w:rFonts w:eastAsia="Times New Roman"/>
          <w:sz w:val="21"/>
          <w:szCs w:val="21"/>
          <w:lang w:eastAsia="cs-CZ"/>
        </w:rPr>
        <w:t>Kraj:</w:t>
      </w:r>
      <w:r w:rsidRPr="000A1CF1">
        <w:rPr>
          <w:rFonts w:eastAsia="Times New Roman"/>
          <w:sz w:val="21"/>
          <w:szCs w:val="21"/>
          <w:lang w:eastAsia="cs-CZ"/>
        </w:rPr>
        <w:tab/>
      </w:r>
      <w:r w:rsidRPr="000A1CF1">
        <w:rPr>
          <w:rFonts w:eastAsia="Times New Roman"/>
          <w:sz w:val="21"/>
          <w:szCs w:val="21"/>
          <w:lang w:eastAsia="cs-CZ"/>
        </w:rPr>
        <w:tab/>
      </w:r>
      <w:r w:rsidRPr="000A1CF1">
        <w:rPr>
          <w:rFonts w:eastAsia="Times New Roman"/>
          <w:sz w:val="21"/>
          <w:szCs w:val="21"/>
          <w:lang w:eastAsia="cs-CZ"/>
        </w:rPr>
        <w:tab/>
      </w:r>
      <w:r w:rsidR="000A1CF1">
        <w:rPr>
          <w:rFonts w:eastAsia="Times New Roman"/>
          <w:sz w:val="21"/>
          <w:szCs w:val="21"/>
          <w:lang w:eastAsia="cs-CZ"/>
        </w:rPr>
        <w:tab/>
      </w:r>
      <w:r w:rsidR="000A1CF1" w:rsidRPr="000A1CF1">
        <w:rPr>
          <w:rFonts w:eastAsia="Times New Roman"/>
          <w:sz w:val="21"/>
          <w:szCs w:val="21"/>
          <w:lang w:eastAsia="cs-CZ"/>
        </w:rPr>
        <w:t>Pardubický</w:t>
      </w:r>
      <w:r w:rsidRPr="000A1CF1">
        <w:rPr>
          <w:rFonts w:eastAsia="Times New Roman"/>
          <w:sz w:val="21"/>
          <w:szCs w:val="21"/>
          <w:lang w:eastAsia="cs-CZ"/>
        </w:rPr>
        <w:t xml:space="preserve"> kraj</w:t>
      </w:r>
      <w:r w:rsidRPr="00AE2F15">
        <w:rPr>
          <w:rFonts w:eastAsia="Times New Roman"/>
          <w:sz w:val="21"/>
          <w:szCs w:val="21"/>
          <w:lang w:eastAsia="cs-CZ"/>
        </w:rPr>
        <w:t xml:space="preserve"> </w:t>
      </w:r>
    </w:p>
    <w:p w:rsidR="0055386A" w:rsidRPr="00451748" w:rsidRDefault="0055386A" w:rsidP="00AE2F15">
      <w:pPr>
        <w:spacing w:before="100" w:beforeAutospacing="1" w:after="100" w:afterAutospacing="1" w:line="240" w:lineRule="auto"/>
        <w:rPr>
          <w:rFonts w:eastAsia="Times New Roman"/>
          <w:sz w:val="21"/>
          <w:szCs w:val="21"/>
          <w:lang w:eastAsia="cs-CZ"/>
        </w:rPr>
      </w:pPr>
      <w:r w:rsidRPr="00451748">
        <w:rPr>
          <w:rFonts w:eastAsia="Times New Roman"/>
          <w:i/>
          <w:iCs/>
          <w:sz w:val="21"/>
          <w:szCs w:val="21"/>
          <w:lang w:eastAsia="cs-CZ"/>
        </w:rPr>
        <w:t>d)</w:t>
      </w:r>
      <w:r w:rsidRPr="00451748">
        <w:rPr>
          <w:rFonts w:eastAsia="Times New Roman"/>
          <w:sz w:val="21"/>
          <w:szCs w:val="21"/>
          <w:lang w:eastAsia="cs-CZ"/>
        </w:rPr>
        <w:t xml:space="preserve"> charakter stavby (zejména zda je stavba nová, jedná se o změnu dokončené stav</w:t>
      </w:r>
      <w:r w:rsidR="00F673A7" w:rsidRPr="00451748">
        <w:rPr>
          <w:rFonts w:eastAsia="Times New Roman"/>
          <w:sz w:val="21"/>
          <w:szCs w:val="21"/>
          <w:lang w:eastAsia="cs-CZ"/>
        </w:rPr>
        <w:t>by, nebo o odstraňování stavby):</w:t>
      </w:r>
    </w:p>
    <w:p w:rsidR="00F673A7" w:rsidRPr="00451748" w:rsidRDefault="00F673A7" w:rsidP="00CB5357">
      <w:pPr>
        <w:spacing w:before="100" w:beforeAutospacing="1" w:after="100" w:afterAutospacing="1" w:line="240" w:lineRule="auto"/>
        <w:ind w:left="720"/>
        <w:rPr>
          <w:rFonts w:eastAsia="Times New Roman"/>
          <w:sz w:val="21"/>
          <w:szCs w:val="21"/>
          <w:lang w:eastAsia="cs-CZ"/>
        </w:rPr>
      </w:pPr>
      <w:r w:rsidRPr="00960CF2">
        <w:rPr>
          <w:rFonts w:eastAsia="Times New Roman"/>
          <w:sz w:val="21"/>
          <w:szCs w:val="21"/>
          <w:lang w:eastAsia="cs-CZ"/>
        </w:rPr>
        <w:t xml:space="preserve">Jedná se o </w:t>
      </w:r>
      <w:r w:rsidR="00255A95">
        <w:rPr>
          <w:rFonts w:eastAsia="Times New Roman"/>
          <w:sz w:val="21"/>
          <w:szCs w:val="21"/>
          <w:lang w:eastAsia="cs-CZ"/>
        </w:rPr>
        <w:t>částečnou</w:t>
      </w:r>
      <w:r w:rsidR="001C5AF7" w:rsidRPr="00960CF2">
        <w:rPr>
          <w:rFonts w:eastAsia="Times New Roman"/>
          <w:sz w:val="21"/>
          <w:szCs w:val="21"/>
          <w:lang w:eastAsia="cs-CZ"/>
        </w:rPr>
        <w:t xml:space="preserve"> rekonstrukci – změnu dokončené stavby.</w:t>
      </w:r>
      <w:r w:rsidR="001C5AF7">
        <w:rPr>
          <w:rFonts w:eastAsia="Times New Roman"/>
          <w:sz w:val="21"/>
          <w:szCs w:val="21"/>
          <w:lang w:eastAsia="cs-CZ"/>
        </w:rPr>
        <w:t xml:space="preserve"> </w:t>
      </w:r>
      <w:r w:rsidR="0021745F">
        <w:rPr>
          <w:rFonts w:eastAsia="Times New Roman"/>
          <w:sz w:val="21"/>
          <w:szCs w:val="21"/>
          <w:lang w:eastAsia="cs-CZ"/>
        </w:rPr>
        <w:t xml:space="preserve"> </w:t>
      </w:r>
    </w:p>
    <w:p w:rsidR="0055386A" w:rsidRPr="00451748" w:rsidRDefault="0055386A" w:rsidP="0055386A">
      <w:pPr>
        <w:spacing w:before="100" w:beforeAutospacing="1" w:after="100" w:afterAutospacing="1" w:line="240" w:lineRule="auto"/>
        <w:rPr>
          <w:rFonts w:eastAsia="Times New Roman"/>
          <w:sz w:val="21"/>
          <w:szCs w:val="21"/>
          <w:lang w:eastAsia="cs-CZ"/>
        </w:rPr>
      </w:pPr>
      <w:r w:rsidRPr="00451748">
        <w:rPr>
          <w:rFonts w:eastAsia="Times New Roman"/>
          <w:i/>
          <w:iCs/>
          <w:sz w:val="21"/>
          <w:szCs w:val="21"/>
          <w:lang w:eastAsia="cs-CZ"/>
        </w:rPr>
        <w:t>e)</w:t>
      </w:r>
      <w:r w:rsidR="00F673A7" w:rsidRPr="00451748">
        <w:rPr>
          <w:rFonts w:eastAsia="Times New Roman"/>
          <w:sz w:val="21"/>
          <w:szCs w:val="21"/>
          <w:lang w:eastAsia="cs-CZ"/>
        </w:rPr>
        <w:t xml:space="preserve"> účel užívání stavby:</w:t>
      </w:r>
    </w:p>
    <w:p w:rsidR="002C1FB7" w:rsidRPr="002C1FB7" w:rsidRDefault="002C1FB7" w:rsidP="0055386A">
      <w:pPr>
        <w:spacing w:before="100" w:beforeAutospacing="1" w:after="100" w:afterAutospacing="1" w:line="240" w:lineRule="auto"/>
        <w:rPr>
          <w:rFonts w:eastAsia="Times New Roman"/>
          <w:sz w:val="21"/>
          <w:szCs w:val="21"/>
          <w:lang w:eastAsia="cs-CZ"/>
        </w:rPr>
      </w:pPr>
      <w:r w:rsidRPr="002C1FB7">
        <w:rPr>
          <w:rFonts w:eastAsia="Times New Roman"/>
          <w:sz w:val="21"/>
          <w:szCs w:val="21"/>
          <w:lang w:eastAsia="cs-CZ"/>
        </w:rPr>
        <w:t>Jedná se o opatření k nakládání se srážkovými vodami. Účelem stavby je ak</w:t>
      </w:r>
      <w:r>
        <w:rPr>
          <w:rFonts w:eastAsia="Times New Roman"/>
          <w:sz w:val="21"/>
          <w:szCs w:val="21"/>
          <w:lang w:eastAsia="cs-CZ"/>
        </w:rPr>
        <w:t xml:space="preserve">umulovat dešťovou vodu pro její další využití v areálu školy. </w:t>
      </w:r>
      <w:r w:rsidRPr="002C1FB7">
        <w:rPr>
          <w:rFonts w:eastAsia="Times New Roman"/>
          <w:sz w:val="21"/>
          <w:szCs w:val="21"/>
          <w:lang w:eastAsia="cs-CZ"/>
        </w:rPr>
        <w:t>Dokumentace řeší zachycení srážkových vod v areálu Střední školy zemědělské a veterinární v Lanškrouně, které budou sloužit k zalévání a skrápění ploch v prostorách areálu školy.</w:t>
      </w:r>
    </w:p>
    <w:p w:rsidR="0055386A" w:rsidRPr="00451748" w:rsidRDefault="0055386A" w:rsidP="0055386A">
      <w:pPr>
        <w:spacing w:before="100" w:beforeAutospacing="1" w:after="100" w:afterAutospacing="1" w:line="240" w:lineRule="auto"/>
        <w:rPr>
          <w:rFonts w:eastAsia="Times New Roman"/>
          <w:sz w:val="21"/>
          <w:szCs w:val="21"/>
          <w:lang w:eastAsia="cs-CZ"/>
        </w:rPr>
      </w:pPr>
      <w:r w:rsidRPr="00451748">
        <w:rPr>
          <w:rFonts w:eastAsia="Times New Roman"/>
          <w:i/>
          <w:iCs/>
          <w:sz w:val="21"/>
          <w:szCs w:val="21"/>
          <w:lang w:eastAsia="cs-CZ"/>
        </w:rPr>
        <w:t>f)</w:t>
      </w:r>
      <w:r w:rsidRPr="00451748">
        <w:rPr>
          <w:rFonts w:eastAsia="Times New Roman"/>
          <w:sz w:val="21"/>
          <w:szCs w:val="21"/>
          <w:lang w:eastAsia="cs-CZ"/>
        </w:rPr>
        <w:t xml:space="preserve"> základní předpoklady výstavby (časové údaje o real</w:t>
      </w:r>
      <w:r w:rsidR="00F673A7" w:rsidRPr="00451748">
        <w:rPr>
          <w:rFonts w:eastAsia="Times New Roman"/>
          <w:sz w:val="21"/>
          <w:szCs w:val="21"/>
          <w:lang w:eastAsia="cs-CZ"/>
        </w:rPr>
        <w:t>izaci stavby, členění na etapy):</w:t>
      </w:r>
    </w:p>
    <w:p w:rsidR="0019635F" w:rsidRPr="00451748" w:rsidRDefault="00F673A7" w:rsidP="00B666DD">
      <w:pPr>
        <w:spacing w:before="100" w:beforeAutospacing="1" w:after="100" w:afterAutospacing="1" w:line="240" w:lineRule="auto"/>
        <w:rPr>
          <w:rFonts w:eastAsia="Times New Roman"/>
          <w:sz w:val="21"/>
          <w:szCs w:val="21"/>
          <w:lang w:eastAsia="cs-CZ"/>
        </w:rPr>
      </w:pPr>
      <w:r w:rsidRPr="00451748">
        <w:rPr>
          <w:rFonts w:eastAsia="Times New Roman"/>
          <w:sz w:val="21"/>
          <w:szCs w:val="21"/>
          <w:lang w:eastAsia="cs-CZ"/>
        </w:rPr>
        <w:tab/>
      </w:r>
      <w:r w:rsidR="00AE4A19">
        <w:rPr>
          <w:rFonts w:eastAsia="Times New Roman"/>
          <w:sz w:val="21"/>
          <w:szCs w:val="21"/>
          <w:lang w:eastAsia="cs-CZ"/>
        </w:rPr>
        <w:t>Zahájení prací:</w:t>
      </w:r>
      <w:r w:rsidR="00AE4A19">
        <w:rPr>
          <w:rFonts w:eastAsia="Times New Roman"/>
          <w:sz w:val="21"/>
          <w:szCs w:val="21"/>
          <w:lang w:eastAsia="cs-CZ"/>
        </w:rPr>
        <w:tab/>
      </w:r>
      <w:r w:rsidR="00AE4A19">
        <w:rPr>
          <w:rFonts w:eastAsia="Times New Roman"/>
          <w:sz w:val="21"/>
          <w:szCs w:val="21"/>
          <w:lang w:eastAsia="cs-CZ"/>
        </w:rPr>
        <w:tab/>
      </w:r>
      <w:r w:rsidR="003F6C2C">
        <w:rPr>
          <w:rFonts w:eastAsia="Times New Roman"/>
          <w:sz w:val="21"/>
          <w:szCs w:val="21"/>
          <w:lang w:eastAsia="cs-CZ"/>
        </w:rPr>
        <w:t>první polovina roku 2020</w:t>
      </w:r>
      <w:r w:rsidR="003F6C2C">
        <w:rPr>
          <w:rFonts w:eastAsia="Times New Roman"/>
          <w:sz w:val="21"/>
          <w:szCs w:val="21"/>
          <w:lang w:eastAsia="cs-CZ"/>
        </w:rPr>
        <w:tab/>
      </w:r>
      <w:r w:rsidR="003F6C2C">
        <w:rPr>
          <w:rFonts w:eastAsia="Times New Roman"/>
          <w:sz w:val="21"/>
          <w:szCs w:val="21"/>
          <w:lang w:eastAsia="cs-CZ"/>
        </w:rPr>
        <w:tab/>
      </w:r>
      <w:r w:rsidR="003F6C2C">
        <w:rPr>
          <w:rFonts w:eastAsia="Times New Roman"/>
          <w:sz w:val="21"/>
          <w:szCs w:val="21"/>
          <w:lang w:eastAsia="cs-CZ"/>
        </w:rPr>
        <w:tab/>
      </w:r>
      <w:r w:rsidR="003F6C2C">
        <w:rPr>
          <w:rFonts w:eastAsia="Times New Roman"/>
          <w:sz w:val="21"/>
          <w:szCs w:val="21"/>
          <w:lang w:eastAsia="cs-CZ"/>
        </w:rPr>
        <w:tab/>
      </w:r>
      <w:r w:rsidR="003F6C2C">
        <w:rPr>
          <w:rFonts w:eastAsia="Times New Roman"/>
          <w:sz w:val="21"/>
          <w:szCs w:val="21"/>
          <w:lang w:eastAsia="cs-CZ"/>
        </w:rPr>
        <w:tab/>
      </w:r>
      <w:r w:rsidR="003F6C2C">
        <w:rPr>
          <w:rFonts w:eastAsia="Times New Roman"/>
          <w:sz w:val="21"/>
          <w:szCs w:val="21"/>
          <w:lang w:eastAsia="cs-CZ"/>
        </w:rPr>
        <w:tab/>
      </w:r>
      <w:r w:rsidR="003F6C2C">
        <w:rPr>
          <w:rFonts w:eastAsia="Times New Roman"/>
          <w:sz w:val="21"/>
          <w:szCs w:val="21"/>
          <w:lang w:eastAsia="cs-CZ"/>
        </w:rPr>
        <w:tab/>
      </w:r>
      <w:r w:rsidR="00AE4A19">
        <w:rPr>
          <w:rFonts w:eastAsia="Times New Roman"/>
          <w:sz w:val="21"/>
          <w:szCs w:val="21"/>
          <w:lang w:eastAsia="cs-CZ"/>
        </w:rPr>
        <w:t>Dokončení prací:</w:t>
      </w:r>
      <w:r w:rsidR="00AE4A19">
        <w:rPr>
          <w:rFonts w:eastAsia="Times New Roman"/>
          <w:sz w:val="21"/>
          <w:szCs w:val="21"/>
          <w:lang w:eastAsia="cs-CZ"/>
        </w:rPr>
        <w:tab/>
      </w:r>
      <w:r w:rsidR="003F6C2C">
        <w:rPr>
          <w:rFonts w:eastAsia="Times New Roman"/>
          <w:sz w:val="21"/>
          <w:szCs w:val="21"/>
          <w:lang w:eastAsia="cs-CZ"/>
        </w:rPr>
        <w:t xml:space="preserve">druhá polovina </w:t>
      </w:r>
      <w:r w:rsidR="0021745F">
        <w:rPr>
          <w:rFonts w:eastAsia="Times New Roman"/>
          <w:sz w:val="21"/>
          <w:szCs w:val="21"/>
          <w:lang w:eastAsia="cs-CZ"/>
        </w:rPr>
        <w:t>roku 2020</w:t>
      </w:r>
    </w:p>
    <w:p w:rsidR="003F4493" w:rsidRDefault="0055386A" w:rsidP="00B90F05">
      <w:pPr>
        <w:spacing w:before="100" w:beforeAutospacing="1" w:after="100" w:afterAutospacing="1" w:line="240" w:lineRule="auto"/>
        <w:rPr>
          <w:rFonts w:eastAsia="Times New Roman"/>
          <w:sz w:val="21"/>
          <w:szCs w:val="21"/>
          <w:lang w:eastAsia="cs-CZ"/>
        </w:rPr>
      </w:pPr>
      <w:r w:rsidRPr="00451748">
        <w:rPr>
          <w:rFonts w:eastAsia="Times New Roman"/>
          <w:i/>
          <w:iCs/>
          <w:sz w:val="21"/>
          <w:szCs w:val="21"/>
          <w:lang w:eastAsia="cs-CZ"/>
        </w:rPr>
        <w:t>g)</w:t>
      </w:r>
      <w:r w:rsidRPr="00451748">
        <w:rPr>
          <w:rFonts w:eastAsia="Times New Roman"/>
          <w:sz w:val="21"/>
          <w:szCs w:val="21"/>
          <w:lang w:eastAsia="cs-CZ"/>
        </w:rPr>
        <w:t xml:space="preserve"> vnější vazby stavby na okolí včetně jejího vlivu na okolí stavby</w:t>
      </w:r>
      <w:r w:rsidR="00B90F05">
        <w:rPr>
          <w:rFonts w:eastAsia="Times New Roman"/>
          <w:sz w:val="21"/>
          <w:szCs w:val="21"/>
          <w:lang w:eastAsia="cs-CZ"/>
        </w:rPr>
        <w:t>:</w:t>
      </w:r>
    </w:p>
    <w:p w:rsidR="00D35025" w:rsidRPr="00451748" w:rsidRDefault="00B90F05" w:rsidP="00776E87">
      <w:pPr>
        <w:rPr>
          <w:rFonts w:eastAsia="Times New Roman"/>
          <w:sz w:val="21"/>
          <w:szCs w:val="21"/>
          <w:lang w:eastAsia="cs-CZ"/>
        </w:rPr>
      </w:pPr>
      <w:r>
        <w:rPr>
          <w:rFonts w:eastAsia="Times New Roman"/>
          <w:sz w:val="21"/>
          <w:szCs w:val="21"/>
          <w:lang w:eastAsia="cs-CZ"/>
        </w:rPr>
        <w:t xml:space="preserve">Během </w:t>
      </w:r>
      <w:r w:rsidR="00CB5357">
        <w:rPr>
          <w:rFonts w:eastAsia="Times New Roman"/>
          <w:sz w:val="21"/>
          <w:szCs w:val="21"/>
          <w:lang w:eastAsia="cs-CZ"/>
        </w:rPr>
        <w:t>stavebních prací</w:t>
      </w:r>
      <w:r>
        <w:rPr>
          <w:rFonts w:eastAsia="Times New Roman"/>
          <w:sz w:val="21"/>
          <w:szCs w:val="21"/>
          <w:lang w:eastAsia="cs-CZ"/>
        </w:rPr>
        <w:t xml:space="preserve"> dojde k běžnému zatížení stavebním hlukem</w:t>
      </w:r>
      <w:r w:rsidR="00D35025" w:rsidRPr="00451748">
        <w:rPr>
          <w:rFonts w:eastAsia="Times New Roman"/>
          <w:sz w:val="21"/>
          <w:szCs w:val="21"/>
          <w:lang w:eastAsia="cs-CZ"/>
        </w:rPr>
        <w:t>. Pokud bude nutné použít technologie výstavby zvyšující hladinu hluku, budou tyto práce prováděny mimo dobu běžného pracovního volna (od 8:00 do 18:00 v pracovní dny). Staveniště nebude veřejně přístupné a práce nebudou prováděny mimo prostor staveniště.</w:t>
      </w:r>
    </w:p>
    <w:p w:rsidR="00F673A7" w:rsidRPr="00451748" w:rsidRDefault="00776E87" w:rsidP="00D35025">
      <w:pPr>
        <w:rPr>
          <w:rFonts w:eastAsia="Times New Roman"/>
          <w:sz w:val="21"/>
          <w:szCs w:val="21"/>
          <w:lang w:eastAsia="cs-CZ"/>
        </w:rPr>
      </w:pPr>
      <w:r w:rsidRPr="00451748">
        <w:rPr>
          <w:rFonts w:eastAsia="Times New Roman"/>
          <w:sz w:val="21"/>
          <w:szCs w:val="21"/>
          <w:lang w:eastAsia="cs-CZ"/>
        </w:rPr>
        <w:t xml:space="preserve"> </w:t>
      </w:r>
      <w:r w:rsidRPr="00451748">
        <w:rPr>
          <w:rFonts w:eastAsia="Times New Roman"/>
          <w:sz w:val="21"/>
          <w:szCs w:val="21"/>
          <w:lang w:eastAsia="cs-CZ"/>
        </w:rPr>
        <w:tab/>
      </w:r>
      <w:r w:rsidR="00AE2F15">
        <w:rPr>
          <w:rFonts w:eastAsia="Times New Roman"/>
          <w:sz w:val="21"/>
          <w:szCs w:val="21"/>
          <w:lang w:eastAsia="cs-CZ"/>
        </w:rPr>
        <w:t>Zásobování stavby i odvoz materiálů</w:t>
      </w:r>
      <w:r w:rsidR="00D35025" w:rsidRPr="00451748">
        <w:rPr>
          <w:rFonts w:eastAsia="Times New Roman"/>
          <w:sz w:val="21"/>
          <w:szCs w:val="21"/>
          <w:lang w:eastAsia="cs-CZ"/>
        </w:rPr>
        <w:t xml:space="preserve"> a odpadů budou prováděny po pozemních komunikacích. V maximální možné míře budou využívány hlavní komunikace, které jsou stavěny pro těžkou dopravu. Ostatní plochy budou využity dle situace zařízení staveniště zpracované </w:t>
      </w:r>
      <w:r w:rsidR="00AE2F15">
        <w:rPr>
          <w:rFonts w:eastAsia="Times New Roman"/>
          <w:sz w:val="21"/>
          <w:szCs w:val="21"/>
          <w:lang w:eastAsia="cs-CZ"/>
        </w:rPr>
        <w:t>projektovou dokumentací</w:t>
      </w:r>
      <w:r w:rsidR="00D35025" w:rsidRPr="00451748">
        <w:rPr>
          <w:rFonts w:eastAsia="Times New Roman"/>
          <w:sz w:val="21"/>
          <w:szCs w:val="21"/>
          <w:lang w:eastAsia="cs-CZ"/>
        </w:rPr>
        <w:t>.  Zhotovitel stavby je povinen dbát, aby nebyly znečištěny veřejné komunikace, případné znečištění je povinen neprodleně odstranit.</w:t>
      </w:r>
    </w:p>
    <w:p w:rsidR="00D35025" w:rsidRPr="00451748" w:rsidRDefault="00D35025" w:rsidP="00D35025">
      <w:pPr>
        <w:rPr>
          <w:rFonts w:eastAsia="Times New Roman"/>
          <w:sz w:val="21"/>
          <w:szCs w:val="21"/>
          <w:lang w:eastAsia="cs-CZ"/>
        </w:rPr>
      </w:pPr>
      <w:r w:rsidRPr="00451748">
        <w:rPr>
          <w:rFonts w:eastAsia="Times New Roman"/>
          <w:sz w:val="21"/>
          <w:szCs w:val="21"/>
          <w:lang w:eastAsia="cs-CZ"/>
        </w:rPr>
        <w:t>Při provádění stavebních prací musí zhotovitel dbát zejména na:</w:t>
      </w:r>
    </w:p>
    <w:p w:rsidR="00D35025" w:rsidRPr="00451748" w:rsidRDefault="00D35025" w:rsidP="00D35025">
      <w:pPr>
        <w:rPr>
          <w:rFonts w:eastAsia="Times New Roman"/>
          <w:sz w:val="21"/>
          <w:szCs w:val="21"/>
          <w:lang w:eastAsia="cs-CZ"/>
        </w:rPr>
      </w:pPr>
      <w:r w:rsidRPr="00451748">
        <w:rPr>
          <w:rFonts w:eastAsia="Times New Roman"/>
          <w:sz w:val="21"/>
          <w:szCs w:val="21"/>
          <w:lang w:eastAsia="cs-CZ"/>
        </w:rPr>
        <w:t>- ochranu proti hluku a vibracím</w:t>
      </w:r>
    </w:p>
    <w:p w:rsidR="00D35025" w:rsidRPr="00451748" w:rsidRDefault="00D35025" w:rsidP="00D35025">
      <w:pPr>
        <w:rPr>
          <w:rFonts w:eastAsia="Times New Roman"/>
          <w:sz w:val="21"/>
          <w:szCs w:val="21"/>
          <w:lang w:eastAsia="cs-CZ"/>
        </w:rPr>
      </w:pPr>
      <w:r w:rsidRPr="00451748">
        <w:rPr>
          <w:rFonts w:eastAsia="Times New Roman"/>
          <w:sz w:val="21"/>
          <w:szCs w:val="21"/>
          <w:lang w:eastAsia="cs-CZ"/>
        </w:rPr>
        <w:t>Zhotovitel stavby je povinen používat stroje a mechanismy v dobrém technickém stavu, jejichž hlučnost nepřevyšuje hodnoty stanovené v technickém osvědčení. Při provozu hlučných strojů v místech, kde vzdálenost umístěného zdroje hluku od okolní zástavby nesnižuje hluk na hodnoty stanovené hygienickými předpisy, je nutno zabezpečit ochranu pasivní /kryty, akustické zástěny apod./.</w:t>
      </w:r>
    </w:p>
    <w:p w:rsidR="00D35025" w:rsidRPr="00451748" w:rsidRDefault="00D35025" w:rsidP="00D35025">
      <w:pPr>
        <w:rPr>
          <w:rFonts w:eastAsia="Times New Roman"/>
          <w:sz w:val="21"/>
          <w:szCs w:val="21"/>
          <w:lang w:eastAsia="cs-CZ"/>
        </w:rPr>
      </w:pPr>
      <w:r w:rsidRPr="00451748">
        <w:rPr>
          <w:rFonts w:eastAsia="Times New Roman"/>
          <w:sz w:val="21"/>
          <w:szCs w:val="21"/>
          <w:lang w:eastAsia="cs-CZ"/>
        </w:rPr>
        <w:t>- ochranu proti znečišťování komunikací a nadměrné prašnosti</w:t>
      </w:r>
    </w:p>
    <w:p w:rsidR="00D35025" w:rsidRPr="00451748" w:rsidRDefault="00D35025" w:rsidP="00D35025">
      <w:pPr>
        <w:rPr>
          <w:rFonts w:eastAsia="Times New Roman"/>
          <w:sz w:val="21"/>
          <w:szCs w:val="21"/>
          <w:lang w:eastAsia="cs-CZ"/>
        </w:rPr>
      </w:pPr>
      <w:r w:rsidRPr="00451748">
        <w:rPr>
          <w:rFonts w:eastAsia="Times New Roman"/>
          <w:sz w:val="21"/>
          <w:szCs w:val="21"/>
          <w:lang w:eastAsia="cs-CZ"/>
        </w:rPr>
        <w:t xml:space="preserve">Vozidla vyjíždějící ze staveniště musí být řádně očištěna, aby nedocházelo ke znečišťování veřejné komunikace. </w:t>
      </w:r>
    </w:p>
    <w:p w:rsidR="00D35025" w:rsidRPr="00451748" w:rsidRDefault="00D35025" w:rsidP="00D35025">
      <w:pPr>
        <w:rPr>
          <w:rFonts w:eastAsia="Times New Roman"/>
          <w:sz w:val="21"/>
          <w:szCs w:val="21"/>
          <w:lang w:eastAsia="cs-CZ"/>
        </w:rPr>
      </w:pPr>
      <w:r w:rsidRPr="00451748">
        <w:rPr>
          <w:rFonts w:eastAsia="Times New Roman"/>
          <w:sz w:val="21"/>
          <w:szCs w:val="21"/>
          <w:lang w:eastAsia="cs-CZ"/>
        </w:rPr>
        <w:t>Případné znečištění veřejných komunikací musí být neprodleně odstraněno v souladu s platnými předpisy seškrábáním a odvezením nečistoty a skropením komunikace.</w:t>
      </w:r>
    </w:p>
    <w:p w:rsidR="00D35025" w:rsidRPr="00451748" w:rsidRDefault="00D35025" w:rsidP="00D35025">
      <w:pPr>
        <w:rPr>
          <w:rFonts w:eastAsia="Times New Roman"/>
          <w:sz w:val="21"/>
          <w:szCs w:val="21"/>
          <w:lang w:eastAsia="cs-CZ"/>
        </w:rPr>
      </w:pPr>
      <w:r w:rsidRPr="00451748">
        <w:rPr>
          <w:rFonts w:eastAsia="Times New Roman"/>
          <w:sz w:val="21"/>
          <w:szCs w:val="21"/>
          <w:lang w:eastAsia="cs-CZ"/>
        </w:rPr>
        <w:t>- ochranu proti znečišťování ovzduší výfukovými plyny a prachem</w:t>
      </w:r>
    </w:p>
    <w:p w:rsidR="00D35025" w:rsidRPr="00451748" w:rsidRDefault="00D35025" w:rsidP="00D35025">
      <w:pPr>
        <w:rPr>
          <w:rFonts w:eastAsia="Times New Roman"/>
          <w:sz w:val="21"/>
          <w:szCs w:val="21"/>
          <w:lang w:eastAsia="cs-CZ"/>
        </w:rPr>
      </w:pPr>
      <w:r w:rsidRPr="00451748">
        <w:rPr>
          <w:rFonts w:eastAsia="Times New Roman"/>
          <w:sz w:val="21"/>
          <w:szCs w:val="21"/>
          <w:lang w:eastAsia="cs-CZ"/>
        </w:rPr>
        <w:t>Zhotovitel je povinen zabezpečit provoz dopravních prostředků dle zákona č. 56/2001 Sb., o podmínkách provozu vozidel na pozemních komunikacích ve znění pozdějších předpisů. Nasazení stavebních strojů se spalovacími motory omezovat na nejmenší možnou míru.</w:t>
      </w:r>
    </w:p>
    <w:p w:rsidR="00BA6CE3" w:rsidRPr="00451748" w:rsidRDefault="00BA6CE3" w:rsidP="00BA6CE3">
      <w:pPr>
        <w:rPr>
          <w:rFonts w:eastAsia="Times New Roman"/>
          <w:sz w:val="21"/>
          <w:szCs w:val="21"/>
          <w:lang w:eastAsia="cs-CZ"/>
        </w:rPr>
      </w:pPr>
      <w:r w:rsidRPr="00451748">
        <w:rPr>
          <w:rFonts w:eastAsia="Times New Roman"/>
          <w:sz w:val="21"/>
          <w:szCs w:val="21"/>
          <w:lang w:eastAsia="cs-CZ"/>
        </w:rPr>
        <w:t>- ochranu proti znečišťování povrchových a podzemních vod</w:t>
      </w:r>
    </w:p>
    <w:p w:rsidR="00BA6CE3" w:rsidRPr="00451748" w:rsidRDefault="00BA6CE3" w:rsidP="00BA6CE3">
      <w:pPr>
        <w:rPr>
          <w:rFonts w:eastAsia="Times New Roman"/>
          <w:sz w:val="21"/>
          <w:szCs w:val="21"/>
          <w:lang w:eastAsia="cs-CZ"/>
        </w:rPr>
      </w:pPr>
      <w:r w:rsidRPr="00451748">
        <w:rPr>
          <w:rFonts w:eastAsia="Times New Roman"/>
          <w:sz w:val="21"/>
          <w:szCs w:val="21"/>
          <w:lang w:eastAsia="cs-CZ"/>
        </w:rPr>
        <w:t>Zhotovitel stavby přizpůsobí stavební činnost tak, aby po dobu výstavby nebyla ohrožena jakost povrchových nebo podzemních vod, zejména závadnými látkami podle ustanovení § 39 vodního zákona, a aby nedocházelo v důsledku stavební činnosti ke znečištění vodního toku a ke splavování materiálu do toku. Zhotovitel zajistí ochranu před možností úniku ropných produktů z</w:t>
      </w:r>
      <w:r w:rsidR="00AE2F15">
        <w:rPr>
          <w:rFonts w:eastAsia="Times New Roman"/>
          <w:sz w:val="21"/>
          <w:szCs w:val="21"/>
          <w:lang w:eastAsia="cs-CZ"/>
        </w:rPr>
        <w:t> </w:t>
      </w:r>
      <w:r w:rsidRPr="00451748">
        <w:rPr>
          <w:rFonts w:eastAsia="Times New Roman"/>
          <w:sz w:val="21"/>
          <w:szCs w:val="21"/>
          <w:lang w:eastAsia="cs-CZ"/>
        </w:rPr>
        <w:t>mechanizace</w:t>
      </w:r>
      <w:r w:rsidR="00AE2F15">
        <w:rPr>
          <w:rFonts w:eastAsia="Times New Roman"/>
          <w:sz w:val="21"/>
          <w:szCs w:val="21"/>
          <w:lang w:eastAsia="cs-CZ"/>
        </w:rPr>
        <w:t>.</w:t>
      </w:r>
    </w:p>
    <w:p w:rsidR="00D35025" w:rsidRPr="00451748" w:rsidRDefault="0055386A" w:rsidP="0055386A">
      <w:pPr>
        <w:spacing w:before="100" w:beforeAutospacing="1" w:after="100" w:afterAutospacing="1" w:line="240" w:lineRule="auto"/>
        <w:rPr>
          <w:rFonts w:eastAsia="Times New Roman"/>
          <w:b/>
          <w:sz w:val="21"/>
          <w:szCs w:val="21"/>
          <w:lang w:eastAsia="cs-CZ"/>
        </w:rPr>
      </w:pPr>
      <w:r w:rsidRPr="00451748">
        <w:rPr>
          <w:rFonts w:eastAsia="Times New Roman"/>
          <w:b/>
          <w:i/>
          <w:iCs/>
          <w:sz w:val="21"/>
          <w:szCs w:val="21"/>
          <w:lang w:eastAsia="cs-CZ"/>
        </w:rPr>
        <w:t>2.</w:t>
      </w:r>
      <w:r w:rsidRPr="00451748">
        <w:rPr>
          <w:rFonts w:eastAsia="Times New Roman"/>
          <w:b/>
          <w:sz w:val="21"/>
          <w:szCs w:val="21"/>
          <w:lang w:eastAsia="cs-CZ"/>
        </w:rPr>
        <w:t xml:space="preserve"> odůvodnění pro zpracování plánu s uvedením odkazu na příslušné právní předpisy a soupis dokumentů sloužících jako podklad pro zpracování plánu.</w:t>
      </w:r>
      <w:r w:rsidR="008D025C" w:rsidRPr="00451748">
        <w:rPr>
          <w:rFonts w:eastAsia="Times New Roman"/>
          <w:sz w:val="21"/>
          <w:szCs w:val="21"/>
          <w:lang w:eastAsia="cs-CZ"/>
        </w:rPr>
        <w:t xml:space="preserve"> </w:t>
      </w:r>
    </w:p>
    <w:p w:rsidR="008D025C" w:rsidRPr="00451748" w:rsidRDefault="008D025C" w:rsidP="008D025C">
      <w:pPr>
        <w:spacing w:after="0" w:line="240" w:lineRule="auto"/>
        <w:rPr>
          <w:sz w:val="21"/>
          <w:szCs w:val="21"/>
        </w:rPr>
      </w:pPr>
      <w:r w:rsidRPr="00451748">
        <w:rPr>
          <w:sz w:val="21"/>
          <w:szCs w:val="21"/>
        </w:rPr>
        <w:t xml:space="preserve"> </w:t>
      </w:r>
      <w:r w:rsidRPr="00451748">
        <w:rPr>
          <w:sz w:val="21"/>
          <w:szCs w:val="21"/>
        </w:rPr>
        <w:tab/>
        <w:t xml:space="preserve">V rámci výstavby budou na staveništi prováděny tyto práce a činnosti podle přílohy </w:t>
      </w:r>
      <w:r w:rsidRPr="00451748">
        <w:rPr>
          <w:b/>
          <w:sz w:val="21"/>
          <w:szCs w:val="21"/>
        </w:rPr>
        <w:t>č. 5 k Nařízení vlády 591/2006 Sb.</w:t>
      </w:r>
      <w:r w:rsidRPr="00451748">
        <w:rPr>
          <w:sz w:val="21"/>
          <w:szCs w:val="21"/>
        </w:rPr>
        <w:t>, vystavující fyzickou osobu zvýšenému ohrožení života nebo poškození zdraví:</w:t>
      </w:r>
    </w:p>
    <w:p w:rsidR="008D025C" w:rsidRPr="00451748" w:rsidRDefault="008D025C" w:rsidP="008D025C">
      <w:pPr>
        <w:spacing w:after="0" w:line="240" w:lineRule="auto"/>
        <w:ind w:firstLine="349"/>
        <w:rPr>
          <w:b/>
          <w:sz w:val="21"/>
          <w:szCs w:val="21"/>
        </w:rPr>
      </w:pPr>
    </w:p>
    <w:p w:rsidR="00AE2F15" w:rsidRPr="00B90F05" w:rsidRDefault="00AE2F15" w:rsidP="00AE2F15">
      <w:pPr>
        <w:pStyle w:val="Standard"/>
        <w:widowControl/>
        <w:numPr>
          <w:ilvl w:val="0"/>
          <w:numId w:val="6"/>
        </w:numPr>
        <w:spacing w:line="18" w:lineRule="atLeast"/>
        <w:ind w:left="709"/>
        <w:jc w:val="both"/>
        <w:rPr>
          <w:rFonts w:ascii="Trebuchet MS" w:eastAsia="Times New Roman" w:hAnsi="Trebuchet MS" w:cs="Times New Roman"/>
          <w:b/>
          <w:kern w:val="0"/>
          <w:sz w:val="21"/>
          <w:szCs w:val="21"/>
          <w:lang w:eastAsia="cs-CZ" w:bidi="ar-SA"/>
        </w:rPr>
      </w:pPr>
      <w:r w:rsidRPr="00B90F05">
        <w:rPr>
          <w:rFonts w:ascii="Trebuchet MS" w:eastAsia="Times New Roman" w:hAnsi="Trebuchet MS" w:cs="Times New Roman"/>
          <w:b/>
          <w:kern w:val="0"/>
          <w:sz w:val="21"/>
          <w:szCs w:val="21"/>
          <w:lang w:eastAsia="cs-CZ" w:bidi="ar-SA"/>
        </w:rPr>
        <w:t>Práce spojené s montáží a demontáží těžkých konstrukčních stavebních dílců kovových, betonových a dřevěných, určených pro trvalé zabudování do staveb.</w:t>
      </w:r>
    </w:p>
    <w:p w:rsidR="00BA6CE3" w:rsidRDefault="00BA6CE3" w:rsidP="00E57077">
      <w:pPr>
        <w:pStyle w:val="Standard"/>
        <w:widowControl/>
        <w:numPr>
          <w:ilvl w:val="0"/>
          <w:numId w:val="6"/>
        </w:numPr>
        <w:spacing w:line="18" w:lineRule="atLeast"/>
        <w:ind w:left="709"/>
        <w:jc w:val="both"/>
        <w:rPr>
          <w:rFonts w:ascii="Trebuchet MS" w:eastAsia="Times New Roman" w:hAnsi="Trebuchet MS" w:cs="Times New Roman"/>
          <w:b/>
          <w:kern w:val="0"/>
          <w:sz w:val="21"/>
          <w:szCs w:val="21"/>
          <w:lang w:eastAsia="cs-CZ" w:bidi="ar-SA"/>
        </w:rPr>
      </w:pPr>
      <w:r w:rsidRPr="00B90F05">
        <w:rPr>
          <w:rFonts w:ascii="Trebuchet MS" w:eastAsia="Times New Roman" w:hAnsi="Trebuchet MS" w:cs="Times New Roman"/>
          <w:b/>
          <w:kern w:val="0"/>
          <w:sz w:val="21"/>
          <w:szCs w:val="21"/>
          <w:lang w:eastAsia="cs-CZ" w:bidi="ar-SA"/>
        </w:rPr>
        <w:t>Práce vykonávané v ochranných pásmech energetických vedení popřípadě zařízení technického vybavení.</w:t>
      </w:r>
    </w:p>
    <w:p w:rsidR="00BA6CE3" w:rsidRPr="00451748" w:rsidRDefault="00BA6CE3" w:rsidP="00776E87">
      <w:pPr>
        <w:pStyle w:val="Standard"/>
        <w:widowControl/>
        <w:spacing w:line="18" w:lineRule="atLeast"/>
        <w:jc w:val="both"/>
        <w:rPr>
          <w:rFonts w:ascii="Trebuchet MS" w:eastAsia="Times New Roman" w:hAnsi="Trebuchet MS" w:cs="Times New Roman"/>
          <w:kern w:val="0"/>
          <w:sz w:val="21"/>
          <w:szCs w:val="21"/>
          <w:lang w:eastAsia="cs-CZ" w:bidi="ar-SA"/>
        </w:rPr>
      </w:pPr>
    </w:p>
    <w:p w:rsidR="00776E87" w:rsidRPr="00451748" w:rsidRDefault="00776E87" w:rsidP="00776E87">
      <w:pPr>
        <w:pStyle w:val="Standard"/>
        <w:widowControl/>
        <w:spacing w:line="18" w:lineRule="atLeast"/>
        <w:jc w:val="both"/>
        <w:rPr>
          <w:rFonts w:ascii="Trebuchet MS" w:eastAsia="Times New Roman" w:hAnsi="Trebuchet MS" w:cs="Times New Roman"/>
          <w:kern w:val="0"/>
          <w:sz w:val="21"/>
          <w:szCs w:val="21"/>
          <w:lang w:eastAsia="cs-CZ" w:bidi="ar-SA"/>
        </w:rPr>
      </w:pPr>
      <w:r w:rsidRPr="00451748">
        <w:rPr>
          <w:rFonts w:ascii="Trebuchet MS" w:eastAsia="Times New Roman" w:hAnsi="Trebuchet MS" w:cs="Times New Roman"/>
          <w:kern w:val="0"/>
          <w:sz w:val="21"/>
          <w:szCs w:val="21"/>
          <w:lang w:eastAsia="cs-CZ" w:bidi="ar-SA"/>
        </w:rPr>
        <w:tab/>
      </w:r>
      <w:r w:rsidR="008D025C" w:rsidRPr="00451748">
        <w:rPr>
          <w:rFonts w:ascii="Trebuchet MS" w:eastAsia="Times New Roman" w:hAnsi="Trebuchet MS" w:cs="Times New Roman"/>
          <w:kern w:val="0"/>
          <w:sz w:val="21"/>
          <w:szCs w:val="21"/>
          <w:lang w:eastAsia="cs-CZ" w:bidi="ar-SA"/>
        </w:rPr>
        <w:t xml:space="preserve">Vzhledem k výše uvedeným skutečnostem </w:t>
      </w:r>
      <w:r w:rsidRPr="00451748">
        <w:rPr>
          <w:rFonts w:ascii="Trebuchet MS" w:eastAsia="Times New Roman" w:hAnsi="Trebuchet MS" w:cs="Times New Roman"/>
          <w:kern w:val="0"/>
          <w:sz w:val="21"/>
          <w:szCs w:val="21"/>
          <w:lang w:eastAsia="cs-CZ" w:bidi="ar-SA"/>
        </w:rPr>
        <w:t xml:space="preserve">má </w:t>
      </w:r>
      <w:r w:rsidR="008D025C" w:rsidRPr="00451748">
        <w:rPr>
          <w:rFonts w:ascii="Trebuchet MS" w:eastAsia="Times New Roman" w:hAnsi="Trebuchet MS" w:cs="Times New Roman"/>
          <w:kern w:val="0"/>
          <w:sz w:val="21"/>
          <w:szCs w:val="21"/>
          <w:lang w:eastAsia="cs-CZ" w:bidi="ar-SA"/>
        </w:rPr>
        <w:t>zadavatel stav</w:t>
      </w:r>
      <w:r w:rsidRPr="00451748">
        <w:rPr>
          <w:rFonts w:ascii="Trebuchet MS" w:eastAsia="Times New Roman" w:hAnsi="Trebuchet MS" w:cs="Times New Roman"/>
          <w:kern w:val="0"/>
          <w:sz w:val="21"/>
          <w:szCs w:val="21"/>
          <w:lang w:eastAsia="cs-CZ" w:bidi="ar-SA"/>
        </w:rPr>
        <w:t>by, v souladu s §15, odst. 2, zákona 309/2006 Sb. v platném znění, povinnost zajistit zpracování plánu BOZP koordinátorem.</w:t>
      </w:r>
    </w:p>
    <w:p w:rsidR="00776E87" w:rsidRPr="00451748" w:rsidRDefault="00776E87" w:rsidP="00776E87">
      <w:pPr>
        <w:spacing w:after="0" w:line="240" w:lineRule="auto"/>
        <w:rPr>
          <w:sz w:val="21"/>
          <w:szCs w:val="21"/>
        </w:rPr>
      </w:pPr>
      <w:r w:rsidRPr="00451748">
        <w:rPr>
          <w:sz w:val="21"/>
          <w:szCs w:val="21"/>
        </w:rPr>
        <w:t xml:space="preserve"> </w:t>
      </w:r>
      <w:r w:rsidRPr="00451748">
        <w:rPr>
          <w:sz w:val="21"/>
          <w:szCs w:val="21"/>
        </w:rPr>
        <w:tab/>
        <w:t>Cílem Plánu bezpečnosti na stavbě je stanovit a koordinovat základní podmínky k zajištění bezpečnosti práce a požární ochrany. Plán je určen pro pracovníky na stavbě bez ohledu na to, jsou-li zaměstnanci hlavního zhotovitele nebo pracovníky ostatních podzhotovitelů, kteří se podílejí na realizaci stavby.</w:t>
      </w:r>
    </w:p>
    <w:p w:rsidR="00776E87" w:rsidRPr="00451748" w:rsidRDefault="00776E87" w:rsidP="00776E87">
      <w:pPr>
        <w:spacing w:after="0" w:line="240" w:lineRule="auto"/>
        <w:rPr>
          <w:sz w:val="21"/>
          <w:szCs w:val="21"/>
        </w:rPr>
      </w:pPr>
      <w:r w:rsidRPr="00451748">
        <w:rPr>
          <w:sz w:val="21"/>
          <w:szCs w:val="21"/>
        </w:rPr>
        <w:t xml:space="preserve"> </w:t>
      </w:r>
      <w:r w:rsidRPr="00451748">
        <w:rPr>
          <w:sz w:val="21"/>
          <w:szCs w:val="21"/>
        </w:rPr>
        <w:tab/>
        <w:t>Plán BOZP nemůže vzít v úvahu všechny potenciální rizika vyskytující se na daném staveništi, která ohrožují bezpečnou práci fyzických osob, životní prostředí nebo požární ochranu. Detailní řešení prevence na staveništi zajišťují všichni zhotovitelé stavby v technologických a pracovních postupech.</w:t>
      </w:r>
    </w:p>
    <w:p w:rsidR="00776E87" w:rsidRPr="00451748" w:rsidRDefault="00776E87" w:rsidP="00776E87">
      <w:pPr>
        <w:spacing w:after="0" w:line="240" w:lineRule="auto"/>
        <w:rPr>
          <w:sz w:val="21"/>
          <w:szCs w:val="21"/>
        </w:rPr>
      </w:pPr>
    </w:p>
    <w:p w:rsidR="00776E87" w:rsidRPr="00451748" w:rsidRDefault="00776E87" w:rsidP="00776E87">
      <w:pPr>
        <w:spacing w:line="240" w:lineRule="auto"/>
        <w:rPr>
          <w:sz w:val="21"/>
          <w:szCs w:val="21"/>
        </w:rPr>
      </w:pPr>
      <w:r w:rsidRPr="00451748">
        <w:rPr>
          <w:sz w:val="21"/>
          <w:szCs w:val="21"/>
        </w:rPr>
        <w:t xml:space="preserve"> </w:t>
      </w:r>
      <w:r w:rsidRPr="00451748">
        <w:rPr>
          <w:sz w:val="21"/>
          <w:szCs w:val="21"/>
        </w:rPr>
        <w:tab/>
      </w:r>
      <w:r w:rsidR="00A403E7" w:rsidRPr="00451748">
        <w:rPr>
          <w:sz w:val="21"/>
          <w:szCs w:val="21"/>
        </w:rPr>
        <w:t>P</w:t>
      </w:r>
      <w:r w:rsidRPr="00451748">
        <w:rPr>
          <w:sz w:val="21"/>
          <w:szCs w:val="21"/>
        </w:rPr>
        <w:t>lán byl zpracován v souladu s těmito právními předpisy:</w:t>
      </w:r>
    </w:p>
    <w:p w:rsidR="00776E87" w:rsidRPr="00451748" w:rsidRDefault="00776E87" w:rsidP="00E57077">
      <w:pPr>
        <w:pStyle w:val="Standard"/>
        <w:widowControl/>
        <w:numPr>
          <w:ilvl w:val="0"/>
          <w:numId w:val="6"/>
        </w:numPr>
        <w:spacing w:line="18" w:lineRule="atLeast"/>
        <w:ind w:left="709"/>
        <w:jc w:val="both"/>
        <w:rPr>
          <w:rFonts w:ascii="Trebuchet MS" w:eastAsia="Times New Roman" w:hAnsi="Trebuchet MS" w:cs="Times New Roman"/>
          <w:kern w:val="0"/>
          <w:sz w:val="21"/>
          <w:szCs w:val="21"/>
          <w:lang w:eastAsia="cs-CZ" w:bidi="ar-SA"/>
        </w:rPr>
      </w:pPr>
      <w:r w:rsidRPr="00451748">
        <w:rPr>
          <w:rFonts w:ascii="Trebuchet MS" w:eastAsia="Times New Roman" w:hAnsi="Trebuchet MS" w:cs="Times New Roman"/>
          <w:kern w:val="0"/>
          <w:sz w:val="21"/>
          <w:szCs w:val="21"/>
          <w:lang w:eastAsia="cs-CZ" w:bidi="ar-SA"/>
        </w:rPr>
        <w:t>zákon č. 262/2006 Sb., Zákoník práce, ve znění pozdějších předpisů</w:t>
      </w:r>
    </w:p>
    <w:p w:rsidR="00776E87" w:rsidRPr="00451748" w:rsidRDefault="00776E87" w:rsidP="00E57077">
      <w:pPr>
        <w:pStyle w:val="Standard"/>
        <w:widowControl/>
        <w:numPr>
          <w:ilvl w:val="0"/>
          <w:numId w:val="6"/>
        </w:numPr>
        <w:spacing w:line="18" w:lineRule="atLeast"/>
        <w:ind w:left="709"/>
        <w:jc w:val="both"/>
        <w:rPr>
          <w:rFonts w:ascii="Trebuchet MS" w:eastAsia="Times New Roman" w:hAnsi="Trebuchet MS" w:cs="Times New Roman"/>
          <w:kern w:val="0"/>
          <w:sz w:val="21"/>
          <w:szCs w:val="21"/>
          <w:lang w:eastAsia="cs-CZ" w:bidi="ar-SA"/>
        </w:rPr>
      </w:pPr>
      <w:r w:rsidRPr="00451748">
        <w:rPr>
          <w:rFonts w:ascii="Trebuchet MS" w:eastAsia="Times New Roman" w:hAnsi="Trebuchet MS" w:cs="Times New Roman"/>
          <w:kern w:val="0"/>
          <w:sz w:val="21"/>
          <w:szCs w:val="21"/>
          <w:lang w:eastAsia="cs-CZ" w:bidi="ar-SA"/>
        </w:rPr>
        <w:t>zákon č. 309/2006 Sb., o zajištění dalších podmínek bezpečnosti a ochrany zdraví při práci</w:t>
      </w:r>
    </w:p>
    <w:p w:rsidR="00776E87" w:rsidRPr="00451748" w:rsidRDefault="00776E87" w:rsidP="00E57077">
      <w:pPr>
        <w:pStyle w:val="Standard"/>
        <w:widowControl/>
        <w:numPr>
          <w:ilvl w:val="0"/>
          <w:numId w:val="6"/>
        </w:numPr>
        <w:spacing w:line="18" w:lineRule="atLeast"/>
        <w:ind w:left="709"/>
        <w:jc w:val="both"/>
        <w:rPr>
          <w:rFonts w:ascii="Trebuchet MS" w:eastAsia="Times New Roman" w:hAnsi="Trebuchet MS" w:cs="Times New Roman"/>
          <w:kern w:val="0"/>
          <w:sz w:val="21"/>
          <w:szCs w:val="21"/>
          <w:lang w:eastAsia="cs-CZ" w:bidi="ar-SA"/>
        </w:rPr>
      </w:pPr>
      <w:r w:rsidRPr="00451748">
        <w:rPr>
          <w:rFonts w:ascii="Trebuchet MS" w:eastAsia="Times New Roman" w:hAnsi="Trebuchet MS" w:cs="Times New Roman"/>
          <w:kern w:val="0"/>
          <w:sz w:val="21"/>
          <w:szCs w:val="21"/>
          <w:lang w:eastAsia="cs-CZ" w:bidi="ar-SA"/>
        </w:rPr>
        <w:t>zákon č. 183/2006 Sb., o územním plánování a stavebním řádu (stavební zákon)</w:t>
      </w:r>
    </w:p>
    <w:p w:rsidR="00776E87" w:rsidRPr="00451748" w:rsidRDefault="00776E87" w:rsidP="00E57077">
      <w:pPr>
        <w:pStyle w:val="Standard"/>
        <w:widowControl/>
        <w:numPr>
          <w:ilvl w:val="0"/>
          <w:numId w:val="6"/>
        </w:numPr>
        <w:spacing w:line="18" w:lineRule="atLeast"/>
        <w:ind w:left="709"/>
        <w:jc w:val="both"/>
        <w:rPr>
          <w:rFonts w:ascii="Trebuchet MS" w:eastAsia="Times New Roman" w:hAnsi="Trebuchet MS" w:cs="Times New Roman"/>
          <w:kern w:val="0"/>
          <w:sz w:val="21"/>
          <w:szCs w:val="21"/>
          <w:lang w:eastAsia="cs-CZ" w:bidi="ar-SA"/>
        </w:rPr>
      </w:pPr>
      <w:r w:rsidRPr="00451748">
        <w:rPr>
          <w:rFonts w:ascii="Trebuchet MS" w:eastAsia="Times New Roman" w:hAnsi="Trebuchet MS" w:cs="Times New Roman"/>
          <w:kern w:val="0"/>
          <w:sz w:val="21"/>
          <w:szCs w:val="21"/>
          <w:lang w:eastAsia="cs-CZ" w:bidi="ar-SA"/>
        </w:rPr>
        <w:t>zákon č. 133/1985 Sb., o požární ochraně</w:t>
      </w:r>
    </w:p>
    <w:p w:rsidR="00776E87" w:rsidRPr="00451748" w:rsidRDefault="00776E87" w:rsidP="00E57077">
      <w:pPr>
        <w:pStyle w:val="Standard"/>
        <w:widowControl/>
        <w:numPr>
          <w:ilvl w:val="0"/>
          <w:numId w:val="6"/>
        </w:numPr>
        <w:spacing w:line="18" w:lineRule="atLeast"/>
        <w:ind w:left="709"/>
        <w:jc w:val="both"/>
        <w:rPr>
          <w:rFonts w:ascii="Trebuchet MS" w:eastAsia="Times New Roman" w:hAnsi="Trebuchet MS" w:cs="Times New Roman"/>
          <w:kern w:val="0"/>
          <w:sz w:val="21"/>
          <w:szCs w:val="21"/>
          <w:lang w:eastAsia="cs-CZ" w:bidi="ar-SA"/>
        </w:rPr>
      </w:pPr>
      <w:r w:rsidRPr="00451748">
        <w:rPr>
          <w:rFonts w:ascii="Trebuchet MS" w:eastAsia="Times New Roman" w:hAnsi="Trebuchet MS" w:cs="Times New Roman"/>
          <w:kern w:val="0"/>
          <w:sz w:val="21"/>
          <w:szCs w:val="21"/>
          <w:lang w:eastAsia="cs-CZ" w:bidi="ar-SA"/>
        </w:rPr>
        <w:t>zákon č. 435/2004 Sb., o zaměstnanosti, ve znění pozdějších předpisů</w:t>
      </w:r>
    </w:p>
    <w:p w:rsidR="00776E87" w:rsidRPr="00451748" w:rsidRDefault="00776E87" w:rsidP="00E57077">
      <w:pPr>
        <w:pStyle w:val="Standard"/>
        <w:widowControl/>
        <w:numPr>
          <w:ilvl w:val="0"/>
          <w:numId w:val="6"/>
        </w:numPr>
        <w:spacing w:line="18" w:lineRule="atLeast"/>
        <w:ind w:left="709"/>
        <w:jc w:val="both"/>
        <w:rPr>
          <w:rFonts w:ascii="Trebuchet MS" w:eastAsia="Times New Roman" w:hAnsi="Trebuchet MS" w:cs="Times New Roman"/>
          <w:kern w:val="0"/>
          <w:sz w:val="21"/>
          <w:szCs w:val="21"/>
          <w:lang w:eastAsia="cs-CZ" w:bidi="ar-SA"/>
        </w:rPr>
      </w:pPr>
      <w:r w:rsidRPr="00451748">
        <w:rPr>
          <w:rFonts w:ascii="Trebuchet MS" w:eastAsia="Times New Roman" w:hAnsi="Trebuchet MS" w:cs="Times New Roman"/>
          <w:kern w:val="0"/>
          <w:sz w:val="21"/>
          <w:szCs w:val="21"/>
          <w:lang w:eastAsia="cs-CZ" w:bidi="ar-SA"/>
        </w:rPr>
        <w:t>nařízení vlády č. 591/2006 Sb., o bližších minimálních požadavcích na bezpečnost a ochranu zdraví při práci na staveništích</w:t>
      </w:r>
    </w:p>
    <w:p w:rsidR="00776E87" w:rsidRPr="00451748" w:rsidRDefault="00776E87" w:rsidP="00E57077">
      <w:pPr>
        <w:pStyle w:val="Standard"/>
        <w:widowControl/>
        <w:numPr>
          <w:ilvl w:val="0"/>
          <w:numId w:val="6"/>
        </w:numPr>
        <w:spacing w:line="18" w:lineRule="atLeast"/>
        <w:ind w:left="709"/>
        <w:jc w:val="both"/>
        <w:rPr>
          <w:rFonts w:ascii="Trebuchet MS" w:eastAsia="Times New Roman" w:hAnsi="Trebuchet MS" w:cs="Times New Roman"/>
          <w:kern w:val="0"/>
          <w:sz w:val="21"/>
          <w:szCs w:val="21"/>
          <w:lang w:eastAsia="cs-CZ" w:bidi="ar-SA"/>
        </w:rPr>
      </w:pPr>
      <w:r w:rsidRPr="00451748">
        <w:rPr>
          <w:rFonts w:ascii="Trebuchet MS" w:eastAsia="Times New Roman" w:hAnsi="Trebuchet MS" w:cs="Times New Roman"/>
          <w:kern w:val="0"/>
          <w:sz w:val="21"/>
          <w:szCs w:val="21"/>
          <w:lang w:eastAsia="cs-CZ" w:bidi="ar-SA"/>
        </w:rPr>
        <w:t>nařízení vlády č. 101/2005 Sb., o podrobnějších požadavcích na pracoviště a pracovní prostředí</w:t>
      </w:r>
    </w:p>
    <w:p w:rsidR="00776E87" w:rsidRPr="00451748" w:rsidRDefault="00776E87" w:rsidP="00E57077">
      <w:pPr>
        <w:pStyle w:val="Standard"/>
        <w:widowControl/>
        <w:numPr>
          <w:ilvl w:val="0"/>
          <w:numId w:val="6"/>
        </w:numPr>
        <w:spacing w:line="18" w:lineRule="atLeast"/>
        <w:ind w:left="709"/>
        <w:jc w:val="both"/>
        <w:rPr>
          <w:rFonts w:ascii="Trebuchet MS" w:eastAsia="Times New Roman" w:hAnsi="Trebuchet MS" w:cs="Times New Roman"/>
          <w:kern w:val="0"/>
          <w:sz w:val="21"/>
          <w:szCs w:val="21"/>
          <w:lang w:eastAsia="cs-CZ" w:bidi="ar-SA"/>
        </w:rPr>
      </w:pPr>
      <w:r w:rsidRPr="00451748">
        <w:rPr>
          <w:rFonts w:ascii="Trebuchet MS" w:eastAsia="Times New Roman" w:hAnsi="Trebuchet MS" w:cs="Times New Roman"/>
          <w:kern w:val="0"/>
          <w:sz w:val="21"/>
          <w:szCs w:val="21"/>
          <w:lang w:eastAsia="cs-CZ" w:bidi="ar-SA"/>
        </w:rPr>
        <w:t>nařízení vlády č. 361/2007 Sb., kterým se stanoví podmínky ochrany zdraví při práci</w:t>
      </w:r>
    </w:p>
    <w:p w:rsidR="00776E87" w:rsidRPr="00451748" w:rsidRDefault="00776E87" w:rsidP="00E57077">
      <w:pPr>
        <w:pStyle w:val="Standard"/>
        <w:widowControl/>
        <w:numPr>
          <w:ilvl w:val="0"/>
          <w:numId w:val="6"/>
        </w:numPr>
        <w:spacing w:line="18" w:lineRule="atLeast"/>
        <w:ind w:left="709"/>
        <w:jc w:val="both"/>
        <w:rPr>
          <w:rFonts w:ascii="Trebuchet MS" w:eastAsia="Times New Roman" w:hAnsi="Trebuchet MS" w:cs="Times New Roman"/>
          <w:kern w:val="0"/>
          <w:sz w:val="21"/>
          <w:szCs w:val="21"/>
          <w:lang w:eastAsia="cs-CZ" w:bidi="ar-SA"/>
        </w:rPr>
      </w:pPr>
      <w:r w:rsidRPr="00451748">
        <w:rPr>
          <w:rFonts w:ascii="Trebuchet MS" w:eastAsia="Times New Roman" w:hAnsi="Trebuchet MS" w:cs="Times New Roman"/>
          <w:kern w:val="0"/>
          <w:sz w:val="21"/>
          <w:szCs w:val="21"/>
          <w:lang w:eastAsia="cs-CZ" w:bidi="ar-SA"/>
        </w:rPr>
        <w:t>nařízení vlády č. 378/2001 Sb., kterým se stanoví bližší požadavky na bezpečný provoz a používání strojů, technických zařízení, přístrojů a nářadí</w:t>
      </w:r>
    </w:p>
    <w:p w:rsidR="003E53AE" w:rsidRDefault="00776E87" w:rsidP="003E53AE">
      <w:pPr>
        <w:pStyle w:val="Standard"/>
        <w:widowControl/>
        <w:numPr>
          <w:ilvl w:val="0"/>
          <w:numId w:val="6"/>
        </w:numPr>
        <w:spacing w:line="18" w:lineRule="atLeast"/>
        <w:ind w:left="709"/>
        <w:jc w:val="both"/>
        <w:rPr>
          <w:rFonts w:ascii="Trebuchet MS" w:eastAsia="Times New Roman" w:hAnsi="Trebuchet MS" w:cs="Times New Roman"/>
          <w:kern w:val="0"/>
          <w:sz w:val="21"/>
          <w:szCs w:val="21"/>
          <w:lang w:eastAsia="cs-CZ" w:bidi="ar-SA"/>
        </w:rPr>
      </w:pPr>
      <w:r w:rsidRPr="00451748">
        <w:rPr>
          <w:rFonts w:ascii="Trebuchet MS" w:eastAsia="Times New Roman" w:hAnsi="Trebuchet MS" w:cs="Times New Roman"/>
          <w:kern w:val="0"/>
          <w:sz w:val="21"/>
          <w:szCs w:val="21"/>
          <w:lang w:eastAsia="cs-CZ" w:bidi="ar-SA"/>
        </w:rPr>
        <w:t>nařízení vlády č. 362/2005 Sb., o bližších požadavcích na bezpečnost a ochranu zdraví při práci na pracovištích s nebezpečím pádu z výšky nebo do hloubky</w:t>
      </w:r>
    </w:p>
    <w:p w:rsidR="00771A6C" w:rsidRDefault="00776E87" w:rsidP="00771A6C">
      <w:pPr>
        <w:pStyle w:val="Standard"/>
        <w:widowControl/>
        <w:numPr>
          <w:ilvl w:val="0"/>
          <w:numId w:val="6"/>
        </w:numPr>
        <w:spacing w:line="18" w:lineRule="atLeast"/>
        <w:ind w:left="709"/>
        <w:jc w:val="both"/>
        <w:rPr>
          <w:rFonts w:ascii="Trebuchet MS" w:eastAsia="Times New Roman" w:hAnsi="Trebuchet MS" w:cs="Times New Roman"/>
          <w:kern w:val="0"/>
          <w:sz w:val="21"/>
          <w:szCs w:val="21"/>
          <w:lang w:eastAsia="cs-CZ" w:bidi="ar-SA"/>
        </w:rPr>
      </w:pPr>
      <w:r w:rsidRPr="003E53AE">
        <w:rPr>
          <w:rFonts w:ascii="Trebuchet MS" w:eastAsia="Times New Roman" w:hAnsi="Trebuchet MS" w:cs="Times New Roman"/>
          <w:kern w:val="0"/>
          <w:sz w:val="21"/>
          <w:szCs w:val="21"/>
          <w:lang w:eastAsia="cs-CZ" w:bidi="ar-SA"/>
        </w:rPr>
        <w:t xml:space="preserve">nařízení vlády č. </w:t>
      </w:r>
      <w:r w:rsidR="003E53AE">
        <w:rPr>
          <w:rFonts w:ascii="Trebuchet MS" w:eastAsia="Times New Roman" w:hAnsi="Trebuchet MS" w:cs="Times New Roman"/>
          <w:kern w:val="0"/>
          <w:sz w:val="21"/>
          <w:szCs w:val="21"/>
          <w:lang w:eastAsia="cs-CZ" w:bidi="ar-SA"/>
        </w:rPr>
        <w:t>339/2017</w:t>
      </w:r>
      <w:r w:rsidRPr="003E53AE">
        <w:rPr>
          <w:rFonts w:ascii="Trebuchet MS" w:eastAsia="Times New Roman" w:hAnsi="Trebuchet MS" w:cs="Times New Roman"/>
          <w:kern w:val="0"/>
          <w:sz w:val="21"/>
          <w:szCs w:val="21"/>
          <w:lang w:eastAsia="cs-CZ" w:bidi="ar-SA"/>
        </w:rPr>
        <w:t xml:space="preserve"> Sb., </w:t>
      </w:r>
      <w:r w:rsidR="003E53AE" w:rsidRPr="003E53AE">
        <w:rPr>
          <w:rFonts w:ascii="Trebuchet MS" w:eastAsia="Times New Roman" w:hAnsi="Trebuchet MS" w:cs="Times New Roman"/>
          <w:kern w:val="0"/>
          <w:sz w:val="21"/>
          <w:szCs w:val="21"/>
          <w:lang w:eastAsia="cs-CZ" w:bidi="ar-SA"/>
        </w:rPr>
        <w:t>o bližších požadavcích na způsob organizace práce a pracovních postupů při práci v lese a na pracovištích obdobného charakteru</w:t>
      </w:r>
    </w:p>
    <w:p w:rsidR="00771A6C" w:rsidRPr="00771A6C" w:rsidRDefault="00771A6C" w:rsidP="00771A6C">
      <w:pPr>
        <w:pStyle w:val="Standard"/>
        <w:widowControl/>
        <w:numPr>
          <w:ilvl w:val="0"/>
          <w:numId w:val="6"/>
        </w:numPr>
        <w:spacing w:line="18" w:lineRule="atLeast"/>
        <w:ind w:left="709"/>
        <w:jc w:val="both"/>
        <w:rPr>
          <w:rFonts w:ascii="Trebuchet MS" w:eastAsia="Times New Roman" w:hAnsi="Trebuchet MS" w:cs="Times New Roman"/>
          <w:kern w:val="0"/>
          <w:sz w:val="21"/>
          <w:szCs w:val="21"/>
          <w:lang w:eastAsia="cs-CZ" w:bidi="ar-SA"/>
        </w:rPr>
      </w:pPr>
      <w:r w:rsidRPr="00771A6C">
        <w:rPr>
          <w:rFonts w:ascii="Trebuchet MS" w:eastAsia="Times New Roman" w:hAnsi="Trebuchet MS" w:cs="Times New Roman"/>
          <w:kern w:val="0"/>
          <w:sz w:val="21"/>
          <w:szCs w:val="21"/>
          <w:lang w:eastAsia="cs-CZ" w:bidi="ar-SA"/>
        </w:rPr>
        <w:t>vyhláška č. 268/2009 Sb., o technických požadavcích na stavby</w:t>
      </w:r>
    </w:p>
    <w:p w:rsidR="00776E87" w:rsidRPr="00451748" w:rsidRDefault="00776E87" w:rsidP="00E57077">
      <w:pPr>
        <w:pStyle w:val="Standard"/>
        <w:widowControl/>
        <w:numPr>
          <w:ilvl w:val="0"/>
          <w:numId w:val="6"/>
        </w:numPr>
        <w:spacing w:line="18" w:lineRule="atLeast"/>
        <w:ind w:left="709"/>
        <w:jc w:val="both"/>
        <w:rPr>
          <w:rFonts w:ascii="Trebuchet MS" w:eastAsia="Times New Roman" w:hAnsi="Trebuchet MS" w:cs="Times New Roman"/>
          <w:kern w:val="0"/>
          <w:sz w:val="21"/>
          <w:szCs w:val="21"/>
          <w:lang w:eastAsia="cs-CZ" w:bidi="ar-SA"/>
        </w:rPr>
      </w:pPr>
      <w:r w:rsidRPr="00451748">
        <w:rPr>
          <w:rFonts w:ascii="Trebuchet MS" w:eastAsia="Times New Roman" w:hAnsi="Trebuchet MS" w:cs="Times New Roman"/>
          <w:kern w:val="0"/>
          <w:sz w:val="21"/>
          <w:szCs w:val="21"/>
          <w:lang w:eastAsia="cs-CZ" w:bidi="ar-SA"/>
        </w:rPr>
        <w:t>vyhláška č. 20/2012 Sb., kterou se mění vyhláška č. 268/2009 Sb., o technických požadavcích na stavby</w:t>
      </w:r>
    </w:p>
    <w:p w:rsidR="00771A6C" w:rsidRDefault="00776E87" w:rsidP="00771A6C">
      <w:pPr>
        <w:pStyle w:val="Standard"/>
        <w:widowControl/>
        <w:numPr>
          <w:ilvl w:val="0"/>
          <w:numId w:val="6"/>
        </w:numPr>
        <w:spacing w:line="18" w:lineRule="atLeast"/>
        <w:ind w:left="709"/>
        <w:jc w:val="both"/>
        <w:rPr>
          <w:rFonts w:ascii="Trebuchet MS" w:eastAsia="Times New Roman" w:hAnsi="Trebuchet MS" w:cs="Times New Roman"/>
          <w:kern w:val="0"/>
          <w:sz w:val="21"/>
          <w:szCs w:val="21"/>
          <w:lang w:eastAsia="cs-CZ" w:bidi="ar-SA"/>
        </w:rPr>
      </w:pPr>
      <w:r w:rsidRPr="00451748">
        <w:rPr>
          <w:rFonts w:ascii="Trebuchet MS" w:eastAsia="Times New Roman" w:hAnsi="Trebuchet MS" w:cs="Times New Roman"/>
          <w:kern w:val="0"/>
          <w:sz w:val="21"/>
          <w:szCs w:val="21"/>
          <w:lang w:eastAsia="cs-CZ" w:bidi="ar-SA"/>
        </w:rPr>
        <w:t>vyhláška.č. 23/2008 Sb., o technických podmínkách požární ochrany staveb, ve znění pozdějších předpisů</w:t>
      </w:r>
    </w:p>
    <w:p w:rsidR="00771A6C" w:rsidRDefault="00771A6C" w:rsidP="00771A6C">
      <w:pPr>
        <w:pStyle w:val="Standard"/>
        <w:widowControl/>
        <w:numPr>
          <w:ilvl w:val="0"/>
          <w:numId w:val="6"/>
        </w:numPr>
        <w:spacing w:line="18" w:lineRule="atLeast"/>
        <w:ind w:left="709"/>
        <w:jc w:val="both"/>
        <w:rPr>
          <w:rFonts w:ascii="Trebuchet MS" w:eastAsia="Times New Roman" w:hAnsi="Trebuchet MS" w:cs="Times New Roman"/>
          <w:kern w:val="0"/>
          <w:sz w:val="21"/>
          <w:szCs w:val="21"/>
          <w:lang w:eastAsia="cs-CZ" w:bidi="ar-SA"/>
        </w:rPr>
      </w:pPr>
      <w:r w:rsidRPr="00771A6C">
        <w:rPr>
          <w:rFonts w:ascii="Trebuchet MS" w:eastAsia="Times New Roman" w:hAnsi="Trebuchet MS" w:cs="Times New Roman"/>
          <w:kern w:val="0"/>
          <w:sz w:val="21"/>
          <w:szCs w:val="21"/>
          <w:lang w:eastAsia="cs-CZ" w:bidi="ar-SA"/>
        </w:rPr>
        <w:t>vyhláška č. 48</w:t>
      </w:r>
      <w:r>
        <w:rPr>
          <w:rFonts w:ascii="Trebuchet MS" w:eastAsia="Times New Roman" w:hAnsi="Trebuchet MS" w:cs="Times New Roman"/>
          <w:kern w:val="0"/>
          <w:sz w:val="21"/>
          <w:szCs w:val="21"/>
          <w:lang w:eastAsia="cs-CZ" w:bidi="ar-SA"/>
        </w:rPr>
        <w:t xml:space="preserve">/1982 Sb. </w:t>
      </w:r>
      <w:r w:rsidRPr="00771A6C">
        <w:rPr>
          <w:rFonts w:ascii="Trebuchet MS" w:eastAsia="Times New Roman" w:hAnsi="Trebuchet MS" w:cs="Times New Roman"/>
          <w:kern w:val="0"/>
          <w:sz w:val="21"/>
          <w:szCs w:val="21"/>
          <w:lang w:eastAsia="cs-CZ" w:bidi="ar-SA"/>
        </w:rPr>
        <w:t>Českého úřadu bezpečnosti práce, kterou se stanoví základní požadavky k zajištění bezpečnosti práce a technických zařízení</w:t>
      </w:r>
    </w:p>
    <w:p w:rsidR="00776E87" w:rsidRPr="00771A6C" w:rsidRDefault="00776E87" w:rsidP="00771A6C">
      <w:pPr>
        <w:pStyle w:val="Standard"/>
        <w:widowControl/>
        <w:numPr>
          <w:ilvl w:val="0"/>
          <w:numId w:val="6"/>
        </w:numPr>
        <w:spacing w:line="18" w:lineRule="atLeast"/>
        <w:ind w:left="709"/>
        <w:jc w:val="both"/>
        <w:rPr>
          <w:rFonts w:ascii="Trebuchet MS" w:eastAsia="Times New Roman" w:hAnsi="Trebuchet MS" w:cs="Times New Roman"/>
          <w:kern w:val="0"/>
          <w:sz w:val="21"/>
          <w:szCs w:val="21"/>
          <w:lang w:eastAsia="cs-CZ" w:bidi="ar-SA"/>
        </w:rPr>
      </w:pPr>
      <w:r w:rsidRPr="00771A6C">
        <w:rPr>
          <w:rFonts w:ascii="Trebuchet MS" w:eastAsia="Times New Roman" w:hAnsi="Trebuchet MS" w:cs="Times New Roman"/>
          <w:kern w:val="0"/>
          <w:sz w:val="21"/>
          <w:szCs w:val="21"/>
          <w:lang w:eastAsia="cs-CZ" w:bidi="ar-SA"/>
        </w:rPr>
        <w:t xml:space="preserve">vyhláška č. 192/2005 Sb., </w:t>
      </w:r>
      <w:r w:rsidR="00771A6C" w:rsidRPr="00771A6C">
        <w:rPr>
          <w:rFonts w:ascii="Trebuchet MS" w:eastAsia="Times New Roman" w:hAnsi="Trebuchet MS" w:cs="Times New Roman"/>
          <w:kern w:val="0"/>
          <w:sz w:val="21"/>
          <w:szCs w:val="21"/>
          <w:lang w:eastAsia="cs-CZ" w:bidi="ar-SA"/>
        </w:rPr>
        <w:t>kterou se mění vyhláška Českého úřadu bezpečnosti práce č. 48/1982 Sb., kterou se stanoví základní požadavky k zajištění bezpečnosti práce a technických zařízení, ve znění pozdějších předpisů</w:t>
      </w:r>
    </w:p>
    <w:p w:rsidR="00776E87" w:rsidRPr="00451748" w:rsidRDefault="00776E87" w:rsidP="00776E87">
      <w:pPr>
        <w:pStyle w:val="Odstavecseseznamem"/>
        <w:numPr>
          <w:ilvl w:val="0"/>
          <w:numId w:val="0"/>
        </w:numPr>
        <w:spacing w:after="0" w:line="240" w:lineRule="auto"/>
        <w:ind w:left="363"/>
        <w:rPr>
          <w:sz w:val="21"/>
          <w:szCs w:val="21"/>
        </w:rPr>
      </w:pPr>
    </w:p>
    <w:p w:rsidR="00776E87" w:rsidRPr="00451748" w:rsidRDefault="00776E87" w:rsidP="00776E87">
      <w:pPr>
        <w:pStyle w:val="Odstavecseseznamem"/>
        <w:numPr>
          <w:ilvl w:val="0"/>
          <w:numId w:val="0"/>
        </w:numPr>
        <w:spacing w:line="240" w:lineRule="auto"/>
        <w:jc w:val="right"/>
        <w:rPr>
          <w:sz w:val="21"/>
          <w:szCs w:val="21"/>
        </w:rPr>
      </w:pPr>
      <w:r w:rsidRPr="00451748">
        <w:rPr>
          <w:sz w:val="21"/>
          <w:szCs w:val="21"/>
        </w:rPr>
        <w:t>Pozn. : všechny předpisy v platném znění</w:t>
      </w:r>
    </w:p>
    <w:p w:rsidR="00AE4A19" w:rsidRDefault="00AE4A19" w:rsidP="00A403E7">
      <w:pPr>
        <w:spacing w:after="0" w:line="240" w:lineRule="auto"/>
        <w:rPr>
          <w:b/>
          <w:sz w:val="21"/>
          <w:szCs w:val="21"/>
        </w:rPr>
      </w:pPr>
    </w:p>
    <w:p w:rsidR="00A403E7" w:rsidRPr="00451748" w:rsidRDefault="00776E87" w:rsidP="00A403E7">
      <w:pPr>
        <w:spacing w:after="0" w:line="240" w:lineRule="auto"/>
        <w:rPr>
          <w:b/>
          <w:sz w:val="21"/>
          <w:szCs w:val="21"/>
        </w:rPr>
      </w:pPr>
      <w:r w:rsidRPr="00451748">
        <w:rPr>
          <w:b/>
          <w:sz w:val="21"/>
          <w:szCs w:val="21"/>
        </w:rPr>
        <w:t>S Plánem BOZP musí být seznámeni všichni zhotovitelé, odpovídá hlavní zhotovitel stavby</w:t>
      </w:r>
      <w:r w:rsidR="00A403E7" w:rsidRPr="00451748">
        <w:rPr>
          <w:b/>
          <w:sz w:val="21"/>
          <w:szCs w:val="21"/>
        </w:rPr>
        <w:t>.</w:t>
      </w:r>
    </w:p>
    <w:p w:rsidR="00BB13EC" w:rsidRPr="003E53AE" w:rsidRDefault="00A403E7" w:rsidP="003E53AE">
      <w:pPr>
        <w:spacing w:after="0" w:line="240" w:lineRule="auto"/>
        <w:rPr>
          <w:b/>
          <w:sz w:val="21"/>
          <w:szCs w:val="21"/>
        </w:rPr>
      </w:pPr>
      <w:r w:rsidRPr="00451748">
        <w:rPr>
          <w:b/>
          <w:sz w:val="21"/>
          <w:szCs w:val="21"/>
        </w:rPr>
        <w:t>Plán BOZP</w:t>
      </w:r>
      <w:r w:rsidR="00776E87" w:rsidRPr="00451748">
        <w:rPr>
          <w:b/>
          <w:sz w:val="21"/>
          <w:szCs w:val="21"/>
        </w:rPr>
        <w:t> je závazný pro všechny zhotovitele a jiné osoby podílející se na realizaci stavby.</w:t>
      </w:r>
    </w:p>
    <w:p w:rsidR="003E53AE" w:rsidRDefault="003E53AE" w:rsidP="00776E87">
      <w:pPr>
        <w:pStyle w:val="Standard"/>
        <w:widowControl/>
        <w:spacing w:line="18" w:lineRule="atLeast"/>
        <w:jc w:val="both"/>
        <w:rPr>
          <w:rFonts w:ascii="Trebuchet MS" w:eastAsia="Times New Roman" w:hAnsi="Trebuchet MS" w:cs="Times New Roman"/>
          <w:b/>
          <w:i/>
          <w:iCs/>
          <w:sz w:val="21"/>
          <w:szCs w:val="21"/>
          <w:lang w:eastAsia="cs-CZ"/>
        </w:rPr>
      </w:pPr>
    </w:p>
    <w:p w:rsidR="003E53AE" w:rsidRDefault="003E53AE" w:rsidP="00776E87">
      <w:pPr>
        <w:pStyle w:val="Standard"/>
        <w:widowControl/>
        <w:spacing w:line="18" w:lineRule="atLeast"/>
        <w:jc w:val="both"/>
        <w:rPr>
          <w:rFonts w:ascii="Trebuchet MS" w:eastAsia="Times New Roman" w:hAnsi="Trebuchet MS" w:cs="Times New Roman"/>
          <w:b/>
          <w:i/>
          <w:iCs/>
          <w:sz w:val="21"/>
          <w:szCs w:val="21"/>
          <w:lang w:eastAsia="cs-CZ"/>
        </w:rPr>
      </w:pPr>
    </w:p>
    <w:p w:rsidR="0055386A" w:rsidRPr="00451748" w:rsidRDefault="0055386A" w:rsidP="00776E87">
      <w:pPr>
        <w:pStyle w:val="Standard"/>
        <w:widowControl/>
        <w:spacing w:line="18" w:lineRule="atLeast"/>
        <w:jc w:val="both"/>
        <w:rPr>
          <w:rFonts w:ascii="Trebuchet MS" w:eastAsia="Times New Roman" w:hAnsi="Trebuchet MS"/>
          <w:b/>
          <w:sz w:val="21"/>
          <w:szCs w:val="21"/>
          <w:lang w:eastAsia="cs-CZ"/>
        </w:rPr>
      </w:pPr>
      <w:r w:rsidRPr="00451748">
        <w:rPr>
          <w:rFonts w:ascii="Trebuchet MS" w:eastAsia="Times New Roman" w:hAnsi="Trebuchet MS" w:cs="Times New Roman"/>
          <w:b/>
          <w:i/>
          <w:iCs/>
          <w:sz w:val="21"/>
          <w:szCs w:val="21"/>
          <w:lang w:eastAsia="cs-CZ"/>
        </w:rPr>
        <w:t>3.</w:t>
      </w:r>
      <w:r w:rsidRPr="00451748">
        <w:rPr>
          <w:rFonts w:ascii="Trebuchet MS" w:eastAsia="Times New Roman" w:hAnsi="Trebuchet MS" w:cs="Times New Roman"/>
          <w:b/>
          <w:sz w:val="21"/>
          <w:szCs w:val="21"/>
          <w:lang w:eastAsia="cs-CZ"/>
        </w:rPr>
        <w:t xml:space="preserve"> údaje o zpracovateli projektové dokumentace</w:t>
      </w:r>
    </w:p>
    <w:p w:rsidR="0055386A" w:rsidRPr="00451748" w:rsidRDefault="0055386A" w:rsidP="0055386A">
      <w:pPr>
        <w:spacing w:before="100" w:beforeAutospacing="1" w:after="100" w:afterAutospacing="1" w:line="240" w:lineRule="auto"/>
        <w:rPr>
          <w:rFonts w:eastAsia="Times New Roman"/>
          <w:sz w:val="21"/>
          <w:szCs w:val="21"/>
          <w:lang w:eastAsia="cs-CZ"/>
        </w:rPr>
      </w:pPr>
      <w:r w:rsidRPr="00451748">
        <w:rPr>
          <w:rFonts w:eastAsia="Times New Roman"/>
          <w:i/>
          <w:iCs/>
          <w:sz w:val="21"/>
          <w:szCs w:val="21"/>
          <w:lang w:eastAsia="cs-CZ"/>
        </w:rPr>
        <w:t>a)</w:t>
      </w:r>
      <w:r w:rsidRPr="00451748">
        <w:rPr>
          <w:rFonts w:eastAsia="Times New Roman"/>
          <w:sz w:val="21"/>
          <w:szCs w:val="21"/>
          <w:lang w:eastAsia="cs-CZ"/>
        </w:rPr>
        <w:t xml:space="preserve"> jméno, identifikační číslo osoby, bylo-li přiděleno</w:t>
      </w:r>
      <w:r w:rsidR="00A403E7" w:rsidRPr="00451748">
        <w:rPr>
          <w:rFonts w:eastAsia="Times New Roman"/>
          <w:sz w:val="21"/>
          <w:szCs w:val="21"/>
          <w:lang w:eastAsia="cs-CZ"/>
        </w:rPr>
        <w:t>, a sídlo/adresa místa bydliště:</w:t>
      </w:r>
    </w:p>
    <w:p w:rsidR="00074F24" w:rsidRDefault="00B90F05" w:rsidP="00074F24">
      <w:pPr>
        <w:tabs>
          <w:tab w:val="left" w:pos="3402"/>
        </w:tabs>
        <w:autoSpaceDE w:val="0"/>
        <w:autoSpaceDN w:val="0"/>
        <w:adjustRightInd w:val="0"/>
        <w:spacing w:after="0" w:line="240" w:lineRule="auto"/>
        <w:jc w:val="left"/>
        <w:rPr>
          <w:sz w:val="21"/>
          <w:szCs w:val="21"/>
        </w:rPr>
      </w:pPr>
      <w:r w:rsidRPr="00B90F05">
        <w:rPr>
          <w:sz w:val="21"/>
          <w:szCs w:val="21"/>
        </w:rPr>
        <w:t>CETTUS a.s., Jiráskova 2839, Pardubice 530 02</w:t>
      </w:r>
      <w:r w:rsidR="00074F24" w:rsidRPr="00B90F05">
        <w:rPr>
          <w:sz w:val="21"/>
          <w:szCs w:val="21"/>
        </w:rPr>
        <w:t xml:space="preserve">, IČ: </w:t>
      </w:r>
      <w:r w:rsidRPr="00B90F05">
        <w:rPr>
          <w:sz w:val="21"/>
          <w:szCs w:val="21"/>
        </w:rPr>
        <w:t>15049531</w:t>
      </w:r>
      <w:r w:rsidR="00074F24">
        <w:rPr>
          <w:sz w:val="21"/>
          <w:szCs w:val="21"/>
        </w:rPr>
        <w:tab/>
      </w:r>
      <w:r w:rsidR="00074F24">
        <w:rPr>
          <w:sz w:val="21"/>
          <w:szCs w:val="21"/>
        </w:rPr>
        <w:tab/>
      </w:r>
      <w:r w:rsidR="00074F24">
        <w:rPr>
          <w:sz w:val="21"/>
          <w:szCs w:val="21"/>
        </w:rPr>
        <w:tab/>
      </w:r>
      <w:r w:rsidR="00074F24">
        <w:rPr>
          <w:sz w:val="21"/>
          <w:szCs w:val="21"/>
        </w:rPr>
        <w:tab/>
      </w:r>
    </w:p>
    <w:p w:rsidR="0055386A" w:rsidRPr="007F0F4F" w:rsidRDefault="0055386A" w:rsidP="00074F24">
      <w:pPr>
        <w:spacing w:before="100" w:beforeAutospacing="1" w:after="100" w:afterAutospacing="1" w:line="240" w:lineRule="auto"/>
        <w:rPr>
          <w:rFonts w:eastAsia="Times New Roman"/>
          <w:sz w:val="21"/>
          <w:szCs w:val="21"/>
          <w:lang w:eastAsia="cs-CZ"/>
        </w:rPr>
      </w:pPr>
      <w:r w:rsidRPr="00451748">
        <w:rPr>
          <w:rFonts w:eastAsia="Times New Roman"/>
          <w:i/>
          <w:iCs/>
          <w:sz w:val="21"/>
          <w:szCs w:val="21"/>
          <w:lang w:eastAsia="cs-CZ"/>
        </w:rPr>
        <w:t>b)</w:t>
      </w:r>
      <w:r w:rsidRPr="00451748">
        <w:rPr>
          <w:rFonts w:eastAsia="Times New Roman"/>
          <w:sz w:val="21"/>
          <w:szCs w:val="21"/>
          <w:lang w:eastAsia="cs-CZ"/>
        </w:rPr>
        <w:t xml:space="preserve"> jméno hlavního projektanta včetně čísla, pod kterým je zapsán v evidenci autorizovaných osob vedené Českou komorou architektů nebo Českou komorou autorizovaných inženýrů a techniků činných </w:t>
      </w:r>
      <w:r w:rsidRPr="007F0F4F">
        <w:rPr>
          <w:rFonts w:eastAsia="Times New Roman"/>
          <w:sz w:val="21"/>
          <w:szCs w:val="21"/>
          <w:lang w:eastAsia="cs-CZ"/>
        </w:rPr>
        <w:t>ve výstavbě, s vyznačeným oborem, popřípa</w:t>
      </w:r>
      <w:r w:rsidR="00A403E7" w:rsidRPr="007F0F4F">
        <w:rPr>
          <w:rFonts w:eastAsia="Times New Roman"/>
          <w:sz w:val="21"/>
          <w:szCs w:val="21"/>
          <w:lang w:eastAsia="cs-CZ"/>
        </w:rPr>
        <w:t>dě specializací jeho autorizace:</w:t>
      </w:r>
    </w:p>
    <w:p w:rsidR="00A22C9B" w:rsidRPr="00451748" w:rsidRDefault="00A403E7" w:rsidP="0055386A">
      <w:pPr>
        <w:spacing w:before="100" w:beforeAutospacing="1" w:after="100" w:afterAutospacing="1" w:line="240" w:lineRule="auto"/>
        <w:rPr>
          <w:rFonts w:eastAsia="Times New Roman"/>
          <w:sz w:val="21"/>
          <w:szCs w:val="21"/>
          <w:lang w:eastAsia="cs-CZ"/>
        </w:rPr>
      </w:pPr>
      <w:r w:rsidRPr="007F0F4F">
        <w:rPr>
          <w:rFonts w:eastAsia="Times New Roman"/>
          <w:sz w:val="21"/>
          <w:szCs w:val="21"/>
          <w:lang w:eastAsia="cs-CZ"/>
        </w:rPr>
        <w:tab/>
      </w:r>
      <w:r w:rsidRPr="00B90F05">
        <w:rPr>
          <w:rFonts w:eastAsia="Times New Roman"/>
          <w:sz w:val="21"/>
          <w:szCs w:val="21"/>
          <w:lang w:eastAsia="cs-CZ"/>
        </w:rPr>
        <w:t xml:space="preserve">Ing. </w:t>
      </w:r>
      <w:r w:rsidR="00074F24" w:rsidRPr="00B90F05">
        <w:rPr>
          <w:rFonts w:eastAsia="Times New Roman"/>
          <w:sz w:val="21"/>
          <w:szCs w:val="21"/>
          <w:lang w:eastAsia="cs-CZ"/>
        </w:rPr>
        <w:t>David Vostřák</w:t>
      </w:r>
      <w:r w:rsidRPr="00B90F05">
        <w:rPr>
          <w:rFonts w:eastAsia="Times New Roman"/>
          <w:sz w:val="21"/>
          <w:szCs w:val="21"/>
          <w:lang w:eastAsia="cs-CZ"/>
        </w:rPr>
        <w:t>, autorizace 070</w:t>
      </w:r>
      <w:r w:rsidR="00074F24" w:rsidRPr="00B90F05">
        <w:rPr>
          <w:rFonts w:eastAsia="Times New Roman"/>
          <w:sz w:val="21"/>
          <w:szCs w:val="21"/>
          <w:lang w:eastAsia="cs-CZ"/>
        </w:rPr>
        <w:t>1466, IP</w:t>
      </w:r>
      <w:r w:rsidRPr="00B90F05">
        <w:rPr>
          <w:rFonts w:eastAsia="Times New Roman"/>
          <w:sz w:val="21"/>
          <w:szCs w:val="21"/>
          <w:lang w:eastAsia="cs-CZ"/>
        </w:rPr>
        <w:t xml:space="preserve">00 </w:t>
      </w:r>
      <w:r w:rsidR="00074F24" w:rsidRPr="00B90F05">
        <w:rPr>
          <w:rFonts w:eastAsia="Times New Roman"/>
          <w:sz w:val="21"/>
          <w:szCs w:val="21"/>
          <w:lang w:eastAsia="cs-CZ"/>
        </w:rPr>
        <w:t>–</w:t>
      </w:r>
      <w:r w:rsidRPr="00B90F05">
        <w:rPr>
          <w:rFonts w:eastAsia="Times New Roman"/>
          <w:sz w:val="21"/>
          <w:szCs w:val="21"/>
          <w:lang w:eastAsia="cs-CZ"/>
        </w:rPr>
        <w:t xml:space="preserve"> </w:t>
      </w:r>
      <w:r w:rsidR="00074F24" w:rsidRPr="00B90F05">
        <w:rPr>
          <w:rFonts w:eastAsia="Times New Roman"/>
          <w:sz w:val="21"/>
          <w:szCs w:val="21"/>
          <w:lang w:eastAsia="cs-CZ"/>
        </w:rPr>
        <w:t>pozemní stavby</w:t>
      </w:r>
    </w:p>
    <w:p w:rsidR="00477A0B" w:rsidRPr="00451748" w:rsidRDefault="00477A0B">
      <w:pPr>
        <w:spacing w:after="0" w:line="240" w:lineRule="auto"/>
        <w:jc w:val="left"/>
        <w:rPr>
          <w:rFonts w:eastAsia="Times New Roman"/>
          <w:b/>
          <w:i/>
          <w:iCs/>
          <w:kern w:val="3"/>
          <w:sz w:val="21"/>
          <w:szCs w:val="21"/>
          <w:lang w:eastAsia="cs-CZ" w:bidi="hi-IN"/>
        </w:rPr>
      </w:pPr>
      <w:r w:rsidRPr="00451748">
        <w:rPr>
          <w:rFonts w:eastAsia="Times New Roman"/>
          <w:b/>
          <w:i/>
          <w:iCs/>
          <w:sz w:val="21"/>
          <w:szCs w:val="21"/>
          <w:lang w:eastAsia="cs-CZ"/>
        </w:rPr>
        <w:br w:type="page"/>
      </w:r>
    </w:p>
    <w:p w:rsidR="00477A0B" w:rsidRPr="00451748" w:rsidRDefault="00477A0B" w:rsidP="00477A0B">
      <w:pPr>
        <w:pStyle w:val="Standard"/>
        <w:widowControl/>
        <w:spacing w:line="18" w:lineRule="atLeast"/>
        <w:jc w:val="both"/>
        <w:rPr>
          <w:rFonts w:ascii="Trebuchet MS" w:eastAsia="Times New Roman" w:hAnsi="Trebuchet MS"/>
          <w:b/>
          <w:sz w:val="21"/>
          <w:szCs w:val="21"/>
          <w:lang w:eastAsia="cs-CZ"/>
        </w:rPr>
      </w:pPr>
      <w:r w:rsidRPr="00451748">
        <w:rPr>
          <w:rFonts w:ascii="Trebuchet MS" w:eastAsia="Times New Roman" w:hAnsi="Trebuchet MS" w:cs="Times New Roman"/>
          <w:b/>
          <w:i/>
          <w:iCs/>
          <w:sz w:val="21"/>
          <w:szCs w:val="21"/>
          <w:lang w:eastAsia="cs-CZ"/>
        </w:rPr>
        <w:t>4.</w:t>
      </w:r>
      <w:r w:rsidRPr="00451748">
        <w:rPr>
          <w:rFonts w:ascii="Trebuchet MS" w:eastAsia="Times New Roman" w:hAnsi="Trebuchet MS" w:cs="Times New Roman"/>
          <w:b/>
          <w:sz w:val="21"/>
          <w:szCs w:val="21"/>
          <w:lang w:eastAsia="cs-CZ"/>
        </w:rPr>
        <w:t xml:space="preserve"> zkratky a pojmy</w:t>
      </w:r>
    </w:p>
    <w:p w:rsidR="00477A0B" w:rsidRPr="00451748" w:rsidRDefault="00477A0B" w:rsidP="00477A0B">
      <w:pPr>
        <w:spacing w:line="240" w:lineRule="auto"/>
        <w:rPr>
          <w:sz w:val="21"/>
          <w:szCs w:val="21"/>
        </w:rPr>
      </w:pPr>
    </w:p>
    <w:p w:rsidR="00477A0B" w:rsidRPr="00451748" w:rsidRDefault="00477A0B" w:rsidP="00477A0B">
      <w:pPr>
        <w:spacing w:line="240" w:lineRule="auto"/>
        <w:rPr>
          <w:sz w:val="21"/>
          <w:szCs w:val="21"/>
        </w:rPr>
      </w:pPr>
      <w:r w:rsidRPr="00451748">
        <w:rPr>
          <w:sz w:val="21"/>
          <w:szCs w:val="21"/>
        </w:rPr>
        <w:t>4.1 Obecné zkratky</w:t>
      </w:r>
    </w:p>
    <w:p w:rsidR="00477A0B" w:rsidRPr="00451748" w:rsidRDefault="00477A0B" w:rsidP="00477A0B">
      <w:pPr>
        <w:spacing w:line="240" w:lineRule="auto"/>
        <w:rPr>
          <w:sz w:val="21"/>
          <w:szCs w:val="21"/>
        </w:rPr>
      </w:pPr>
      <w:r w:rsidRPr="00451748">
        <w:rPr>
          <w:b/>
          <w:sz w:val="21"/>
          <w:szCs w:val="21"/>
        </w:rPr>
        <w:t>BOZP –</w:t>
      </w:r>
      <w:r w:rsidRPr="00451748">
        <w:rPr>
          <w:sz w:val="21"/>
          <w:szCs w:val="21"/>
        </w:rPr>
        <w:t> bezpečnost a ochrana zdraví při práci</w:t>
      </w:r>
    </w:p>
    <w:p w:rsidR="00477A0B" w:rsidRPr="00451748" w:rsidRDefault="00477A0B" w:rsidP="00477A0B">
      <w:pPr>
        <w:spacing w:line="240" w:lineRule="auto"/>
        <w:rPr>
          <w:sz w:val="21"/>
          <w:szCs w:val="21"/>
        </w:rPr>
      </w:pPr>
      <w:r w:rsidRPr="00451748">
        <w:rPr>
          <w:b/>
          <w:sz w:val="21"/>
          <w:szCs w:val="21"/>
        </w:rPr>
        <w:t>OIP –</w:t>
      </w:r>
      <w:r w:rsidRPr="00451748">
        <w:rPr>
          <w:sz w:val="21"/>
          <w:szCs w:val="21"/>
        </w:rPr>
        <w:t xml:space="preserve"> Oblastní inspektorát práce</w:t>
      </w:r>
    </w:p>
    <w:p w:rsidR="00477A0B" w:rsidRPr="00451748" w:rsidRDefault="00477A0B" w:rsidP="00477A0B">
      <w:pPr>
        <w:spacing w:line="240" w:lineRule="auto"/>
        <w:rPr>
          <w:sz w:val="21"/>
          <w:szCs w:val="21"/>
        </w:rPr>
      </w:pPr>
      <w:r w:rsidRPr="00451748">
        <w:rPr>
          <w:b/>
          <w:sz w:val="21"/>
          <w:szCs w:val="21"/>
        </w:rPr>
        <w:t>OOPP –</w:t>
      </w:r>
      <w:r w:rsidRPr="00451748">
        <w:rPr>
          <w:sz w:val="21"/>
          <w:szCs w:val="21"/>
        </w:rPr>
        <w:t> osobní ochranné pracovní prostředky</w:t>
      </w:r>
    </w:p>
    <w:p w:rsidR="00477A0B" w:rsidRPr="00451748" w:rsidRDefault="00477A0B" w:rsidP="00477A0B">
      <w:pPr>
        <w:spacing w:line="240" w:lineRule="auto"/>
        <w:rPr>
          <w:sz w:val="21"/>
          <w:szCs w:val="21"/>
        </w:rPr>
      </w:pPr>
    </w:p>
    <w:p w:rsidR="00477A0B" w:rsidRPr="00451748" w:rsidRDefault="00477A0B" w:rsidP="00477A0B">
      <w:pPr>
        <w:spacing w:line="240" w:lineRule="auto"/>
        <w:rPr>
          <w:sz w:val="21"/>
          <w:szCs w:val="21"/>
        </w:rPr>
      </w:pPr>
      <w:r w:rsidRPr="00451748">
        <w:rPr>
          <w:sz w:val="21"/>
          <w:szCs w:val="21"/>
        </w:rPr>
        <w:t>4.2 Účastníci výstavby</w:t>
      </w:r>
    </w:p>
    <w:p w:rsidR="00477A0B" w:rsidRPr="00451748" w:rsidRDefault="00477A0B" w:rsidP="00477A0B">
      <w:pPr>
        <w:spacing w:after="0" w:line="240" w:lineRule="auto"/>
        <w:rPr>
          <w:sz w:val="21"/>
          <w:szCs w:val="21"/>
        </w:rPr>
      </w:pPr>
      <w:r w:rsidRPr="00451748">
        <w:rPr>
          <w:b/>
          <w:sz w:val="21"/>
          <w:szCs w:val="21"/>
        </w:rPr>
        <w:t>Koordinátor BOZP na staveništi –</w:t>
      </w:r>
      <w:r w:rsidRPr="00451748">
        <w:rPr>
          <w:sz w:val="21"/>
          <w:szCs w:val="21"/>
        </w:rPr>
        <w:t xml:space="preserve"> fyzická nebo právnická osoba určená zadavatelem stavby k provádění stanovených činností při přípravě stavby a při realizaci stavby. Koordinátor BOZP nemůže být totožný s osobou, která odborně vede realizaci stavby.</w:t>
      </w:r>
    </w:p>
    <w:p w:rsidR="00477A0B" w:rsidRPr="00451748" w:rsidRDefault="00477A0B" w:rsidP="00477A0B">
      <w:pPr>
        <w:spacing w:after="0" w:line="240" w:lineRule="auto"/>
        <w:rPr>
          <w:sz w:val="21"/>
          <w:szCs w:val="21"/>
        </w:rPr>
      </w:pPr>
      <w:r w:rsidRPr="00451748">
        <w:rPr>
          <w:b/>
          <w:sz w:val="21"/>
          <w:szCs w:val="21"/>
        </w:rPr>
        <w:t>Zhotovitel stavby (stavební podnikatel) –</w:t>
      </w:r>
      <w:r w:rsidRPr="00451748">
        <w:rPr>
          <w:sz w:val="21"/>
          <w:szCs w:val="21"/>
        </w:rPr>
        <w:t xml:space="preserve"> osoba oprávněná k provádění stavebních nebo montážních prací jako předmětu své činnosti a nebo dodavatel dílčích zakázek. Zhotovitelem je každý zaměstnavatelský subjekt podílející se na realizaci stavby, bez ohledu na to, na kterém stupni řetězce se nachází. Přehled zhotovitelů a jiných osob podílejících se na realizaci stavby bude uveden v Plánu s ohledem na dostupné informace jako </w:t>
      </w:r>
      <w:r w:rsidRPr="00451748">
        <w:rPr>
          <w:b/>
          <w:sz w:val="21"/>
          <w:szCs w:val="21"/>
        </w:rPr>
        <w:t>Seznam zhotovitelů.</w:t>
      </w:r>
    </w:p>
    <w:p w:rsidR="00477A0B" w:rsidRPr="00451748" w:rsidRDefault="00477A0B" w:rsidP="00477A0B">
      <w:pPr>
        <w:spacing w:after="0" w:line="240" w:lineRule="auto"/>
        <w:rPr>
          <w:sz w:val="21"/>
          <w:szCs w:val="21"/>
        </w:rPr>
      </w:pPr>
      <w:r w:rsidRPr="00451748">
        <w:rPr>
          <w:b/>
          <w:sz w:val="21"/>
          <w:szCs w:val="21"/>
        </w:rPr>
        <w:t>Projektant –</w:t>
      </w:r>
      <w:r w:rsidRPr="00451748">
        <w:rPr>
          <w:sz w:val="21"/>
          <w:szCs w:val="21"/>
        </w:rPr>
        <w:t xml:space="preserve"> je zpracovatelem projektové dokumentace. Je zodpovědný za optimální technicko- ekonomické řešení příslušné části projektové dokumentace, dodržení zákonných předpisů a norem při projektování, dodržení termínů prací a nepřekročení stanovených nákladů na projektování.</w:t>
      </w:r>
    </w:p>
    <w:p w:rsidR="00477A0B" w:rsidRPr="00451748" w:rsidRDefault="00477A0B" w:rsidP="00477A0B">
      <w:pPr>
        <w:spacing w:after="0" w:line="240" w:lineRule="auto"/>
        <w:rPr>
          <w:sz w:val="21"/>
          <w:szCs w:val="21"/>
        </w:rPr>
      </w:pPr>
      <w:r w:rsidRPr="00451748">
        <w:rPr>
          <w:b/>
          <w:sz w:val="21"/>
          <w:szCs w:val="21"/>
        </w:rPr>
        <w:t>Zadavatel stavby (stavebník) –</w:t>
      </w:r>
      <w:r w:rsidRPr="00451748">
        <w:rPr>
          <w:sz w:val="21"/>
          <w:szCs w:val="21"/>
        </w:rPr>
        <w:t xml:space="preserve"> osoba, která pro sebe žádá vydání stavebního povolení nebo ohlašuje provedení stavby, terénní úpravy nebo zařízení, jakož i její právní nástupce, a dále osoba, která stavbu provádí, pokud nejde o stavebního podnikatele realizující stavbu v rámci své podnikatelské činnosti. Zadavatelem stavby se rozumí též investor a objednatel stavby.</w:t>
      </w:r>
    </w:p>
    <w:p w:rsidR="00477A0B" w:rsidRPr="00451748" w:rsidRDefault="00477A0B" w:rsidP="00477A0B">
      <w:pPr>
        <w:spacing w:after="0" w:line="240" w:lineRule="auto"/>
        <w:rPr>
          <w:sz w:val="21"/>
          <w:szCs w:val="21"/>
        </w:rPr>
      </w:pPr>
      <w:r w:rsidRPr="00451748">
        <w:rPr>
          <w:b/>
          <w:sz w:val="21"/>
          <w:szCs w:val="21"/>
        </w:rPr>
        <w:t>Stavbyvedoucí –</w:t>
      </w:r>
      <w:r w:rsidRPr="00451748">
        <w:rPr>
          <w:sz w:val="21"/>
          <w:szCs w:val="21"/>
        </w:rPr>
        <w:t xml:space="preserve"> osoba, která zabezpečuje odborné vedení provádění stavby a má pro tuto činnost oprávnění.</w:t>
      </w:r>
    </w:p>
    <w:p w:rsidR="00477A0B" w:rsidRPr="00451748" w:rsidRDefault="00477A0B" w:rsidP="00477A0B">
      <w:pPr>
        <w:spacing w:after="0" w:line="240" w:lineRule="auto"/>
        <w:rPr>
          <w:sz w:val="21"/>
          <w:szCs w:val="21"/>
        </w:rPr>
      </w:pPr>
      <w:r w:rsidRPr="00451748">
        <w:rPr>
          <w:b/>
          <w:sz w:val="21"/>
          <w:szCs w:val="21"/>
        </w:rPr>
        <w:t>Jiná osoba</w:t>
      </w:r>
      <w:r w:rsidRPr="00451748">
        <w:rPr>
          <w:sz w:val="21"/>
          <w:szCs w:val="21"/>
        </w:rPr>
        <w:t xml:space="preserve"> - fyzická osoba, která se osobně podílí na zhotovení stavby a která nezaměstnává zaměstnance. Osoba samostatně výdělečně činná.</w:t>
      </w:r>
    </w:p>
    <w:p w:rsidR="00477A0B" w:rsidRPr="00451748" w:rsidRDefault="00477A0B" w:rsidP="00477A0B">
      <w:pPr>
        <w:spacing w:after="0" w:line="240" w:lineRule="auto"/>
        <w:rPr>
          <w:sz w:val="21"/>
          <w:szCs w:val="21"/>
        </w:rPr>
      </w:pPr>
      <w:r w:rsidRPr="00451748">
        <w:rPr>
          <w:b/>
          <w:sz w:val="21"/>
          <w:szCs w:val="21"/>
        </w:rPr>
        <w:t>Autorizovaná osoba –</w:t>
      </w:r>
      <w:r w:rsidRPr="00451748">
        <w:rPr>
          <w:sz w:val="21"/>
          <w:szCs w:val="21"/>
        </w:rPr>
        <w:t xml:space="preserve"> fyzická osoba, které byla udělena autorizace ve výstavbě dle zákona č. 360/1992 Sb., ve znění pozdějších předpisů, která vypracovává projektovou dokumentaci nebo provádí kontrolu projektové dokumentace, jejích částí, podkladů a činností spojených s vypracováním  projektové dokumentace v souladu s § 158 zákona č. 183/2006 Sb..</w:t>
      </w:r>
    </w:p>
    <w:p w:rsidR="00477A0B" w:rsidRPr="00451748" w:rsidRDefault="00477A0B" w:rsidP="00477A0B">
      <w:pPr>
        <w:spacing w:after="0" w:line="240" w:lineRule="auto"/>
        <w:rPr>
          <w:sz w:val="21"/>
          <w:szCs w:val="21"/>
        </w:rPr>
      </w:pPr>
      <w:r w:rsidRPr="00451748">
        <w:rPr>
          <w:b/>
          <w:sz w:val="21"/>
          <w:szCs w:val="21"/>
        </w:rPr>
        <w:t>Technický dozor investora (TDI) –</w:t>
      </w:r>
      <w:r w:rsidRPr="00451748">
        <w:rPr>
          <w:sz w:val="21"/>
          <w:szCs w:val="21"/>
        </w:rPr>
        <w:t xml:space="preserve"> kontroluje průběh výstavby s ohledem na kvalitu a správnost prováděných prací a sleduje správnost vykazovaných prací ve vztahu na čerpání finančních prostředků.</w:t>
      </w:r>
    </w:p>
    <w:p w:rsidR="00477A0B" w:rsidRPr="00451748" w:rsidRDefault="00477A0B" w:rsidP="00477A0B">
      <w:pPr>
        <w:spacing w:line="240" w:lineRule="auto"/>
        <w:rPr>
          <w:sz w:val="21"/>
          <w:szCs w:val="21"/>
        </w:rPr>
      </w:pPr>
      <w:r w:rsidRPr="00451748">
        <w:rPr>
          <w:b/>
          <w:sz w:val="21"/>
          <w:szCs w:val="21"/>
        </w:rPr>
        <w:t>Autorský dozor –</w:t>
      </w:r>
      <w:r w:rsidRPr="00451748">
        <w:rPr>
          <w:sz w:val="21"/>
          <w:szCs w:val="21"/>
        </w:rPr>
        <w:t xml:space="preserve"> jedná se o projektanta stavby, který kontroluje dodržení podmínek projektu.</w:t>
      </w:r>
    </w:p>
    <w:p w:rsidR="00477A0B" w:rsidRPr="00451748" w:rsidRDefault="00477A0B" w:rsidP="00477A0B">
      <w:pPr>
        <w:spacing w:line="240" w:lineRule="auto"/>
        <w:rPr>
          <w:sz w:val="21"/>
          <w:szCs w:val="21"/>
        </w:rPr>
      </w:pPr>
    </w:p>
    <w:p w:rsidR="00477A0B" w:rsidRPr="00451748" w:rsidRDefault="00477A0B" w:rsidP="00477A0B">
      <w:pPr>
        <w:spacing w:line="240" w:lineRule="auto"/>
        <w:rPr>
          <w:sz w:val="21"/>
          <w:szCs w:val="21"/>
        </w:rPr>
      </w:pPr>
      <w:r w:rsidRPr="00451748">
        <w:rPr>
          <w:sz w:val="21"/>
          <w:szCs w:val="21"/>
        </w:rPr>
        <w:t>4.3 Ostatní pojmy</w:t>
      </w:r>
    </w:p>
    <w:p w:rsidR="00477A0B" w:rsidRPr="00451748" w:rsidRDefault="00477A0B" w:rsidP="00477A0B">
      <w:pPr>
        <w:pStyle w:val="Odstavecseseznamem"/>
        <w:numPr>
          <w:ilvl w:val="0"/>
          <w:numId w:val="0"/>
        </w:numPr>
        <w:spacing w:after="0" w:line="240" w:lineRule="auto"/>
        <w:rPr>
          <w:sz w:val="21"/>
          <w:szCs w:val="21"/>
        </w:rPr>
      </w:pPr>
      <w:r w:rsidRPr="00451748">
        <w:rPr>
          <w:b/>
          <w:sz w:val="21"/>
          <w:szCs w:val="21"/>
        </w:rPr>
        <w:t>Staveniště –</w:t>
      </w:r>
      <w:r w:rsidRPr="00451748">
        <w:rPr>
          <w:sz w:val="21"/>
          <w:szCs w:val="21"/>
        </w:rPr>
        <w:t xml:space="preserve"> místo, na kterém se provádí stavba nebo udržovací práce.</w:t>
      </w:r>
    </w:p>
    <w:p w:rsidR="00477A0B" w:rsidRPr="00451748" w:rsidRDefault="00477A0B" w:rsidP="00477A0B">
      <w:pPr>
        <w:pStyle w:val="Odstavecseseznamem"/>
        <w:numPr>
          <w:ilvl w:val="0"/>
          <w:numId w:val="0"/>
        </w:numPr>
        <w:spacing w:after="0" w:line="240" w:lineRule="auto"/>
        <w:rPr>
          <w:sz w:val="21"/>
          <w:szCs w:val="21"/>
        </w:rPr>
      </w:pPr>
      <w:r w:rsidRPr="00451748">
        <w:rPr>
          <w:b/>
          <w:sz w:val="21"/>
          <w:szCs w:val="21"/>
        </w:rPr>
        <w:t>Ohrožený prostor stroje –</w:t>
      </w:r>
      <w:r w:rsidRPr="00451748">
        <w:rPr>
          <w:sz w:val="21"/>
          <w:szCs w:val="21"/>
        </w:rPr>
        <w:t xml:space="preserve"> prostor okolo technického, zdvíhacího či jiného zařízení vymezený maximálním dosahem stroje zvětšeným o 2 metry.</w:t>
      </w:r>
    </w:p>
    <w:p w:rsidR="00477A0B" w:rsidRPr="00451748" w:rsidRDefault="00477A0B" w:rsidP="00477A0B">
      <w:pPr>
        <w:pStyle w:val="Odstavecseseznamem"/>
        <w:numPr>
          <w:ilvl w:val="0"/>
          <w:numId w:val="0"/>
        </w:numPr>
        <w:spacing w:after="0" w:line="240" w:lineRule="auto"/>
        <w:rPr>
          <w:sz w:val="21"/>
          <w:szCs w:val="21"/>
        </w:rPr>
      </w:pPr>
      <w:r w:rsidRPr="00451748">
        <w:rPr>
          <w:b/>
          <w:sz w:val="21"/>
          <w:szCs w:val="21"/>
        </w:rPr>
        <w:t>Analýza rizik –</w:t>
      </w:r>
      <w:r w:rsidRPr="00451748">
        <w:rPr>
          <w:sz w:val="21"/>
          <w:szCs w:val="21"/>
        </w:rPr>
        <w:t xml:space="preserve"> systematické použití dostupných informací k identifikaci nebezpečí a k odhadu rizika pro jednotlivce nebo obyvatelstvo.</w:t>
      </w:r>
    </w:p>
    <w:p w:rsidR="00477A0B" w:rsidRPr="00451748" w:rsidRDefault="00477A0B" w:rsidP="00477A0B">
      <w:pPr>
        <w:pStyle w:val="Odstavecseseznamem"/>
        <w:numPr>
          <w:ilvl w:val="0"/>
          <w:numId w:val="0"/>
        </w:numPr>
        <w:spacing w:after="0" w:line="240" w:lineRule="auto"/>
        <w:rPr>
          <w:sz w:val="21"/>
          <w:szCs w:val="21"/>
        </w:rPr>
      </w:pPr>
      <w:r w:rsidRPr="00451748">
        <w:rPr>
          <w:b/>
          <w:sz w:val="21"/>
          <w:szCs w:val="21"/>
        </w:rPr>
        <w:t>Nebezpečí –</w:t>
      </w:r>
      <w:r w:rsidRPr="00451748">
        <w:rPr>
          <w:sz w:val="21"/>
          <w:szCs w:val="21"/>
        </w:rPr>
        <w:t xml:space="preserve"> zdroj možného zranění nebo poškození zdraví.</w:t>
      </w:r>
    </w:p>
    <w:p w:rsidR="00477A0B" w:rsidRPr="00451748" w:rsidRDefault="00477A0B" w:rsidP="00477A0B">
      <w:pPr>
        <w:pStyle w:val="Odstavecseseznamem"/>
        <w:numPr>
          <w:ilvl w:val="0"/>
          <w:numId w:val="0"/>
        </w:numPr>
        <w:spacing w:after="0" w:line="240" w:lineRule="auto"/>
        <w:rPr>
          <w:sz w:val="21"/>
          <w:szCs w:val="21"/>
        </w:rPr>
      </w:pPr>
      <w:r w:rsidRPr="00451748">
        <w:rPr>
          <w:b/>
          <w:sz w:val="21"/>
          <w:szCs w:val="21"/>
        </w:rPr>
        <w:t>Identifikace nebezpečí –</w:t>
      </w:r>
      <w:r w:rsidRPr="00451748">
        <w:rPr>
          <w:sz w:val="21"/>
          <w:szCs w:val="21"/>
        </w:rPr>
        <w:t xml:space="preserve"> proces rozpoznání, že existuje nebezpečí, a definování jeho charakteru.</w:t>
      </w:r>
    </w:p>
    <w:p w:rsidR="00477A0B" w:rsidRPr="00451748" w:rsidRDefault="00477A0B" w:rsidP="00477A0B">
      <w:pPr>
        <w:pStyle w:val="Odstavecseseznamem"/>
        <w:numPr>
          <w:ilvl w:val="0"/>
          <w:numId w:val="0"/>
        </w:numPr>
        <w:spacing w:after="0" w:line="240" w:lineRule="auto"/>
        <w:rPr>
          <w:sz w:val="21"/>
          <w:szCs w:val="21"/>
        </w:rPr>
      </w:pPr>
      <w:r w:rsidRPr="00451748">
        <w:rPr>
          <w:b/>
          <w:sz w:val="21"/>
          <w:szCs w:val="21"/>
        </w:rPr>
        <w:t>Riziko –</w:t>
      </w:r>
      <w:r w:rsidRPr="00451748">
        <w:rPr>
          <w:sz w:val="21"/>
          <w:szCs w:val="21"/>
        </w:rPr>
        <w:t xml:space="preserve"> kombinace četnosti nebo pravděpodobnost výskytu specifikované nebezpečné události a jejich</w:t>
      </w:r>
    </w:p>
    <w:p w:rsidR="00477A0B" w:rsidRPr="00451748" w:rsidRDefault="00477A0B" w:rsidP="00477A0B">
      <w:pPr>
        <w:pStyle w:val="Odstavecseseznamem"/>
        <w:numPr>
          <w:ilvl w:val="0"/>
          <w:numId w:val="0"/>
        </w:numPr>
        <w:spacing w:after="0" w:line="240" w:lineRule="auto"/>
        <w:rPr>
          <w:sz w:val="21"/>
          <w:szCs w:val="21"/>
        </w:rPr>
      </w:pPr>
      <w:r w:rsidRPr="00451748">
        <w:rPr>
          <w:sz w:val="21"/>
          <w:szCs w:val="21"/>
        </w:rPr>
        <w:t>následků.</w:t>
      </w:r>
    </w:p>
    <w:p w:rsidR="00477A0B" w:rsidRPr="00451748" w:rsidRDefault="00477A0B">
      <w:pPr>
        <w:spacing w:after="0" w:line="240" w:lineRule="auto"/>
        <w:jc w:val="left"/>
        <w:rPr>
          <w:rFonts w:eastAsia="Times New Roman"/>
          <w:b/>
          <w:i/>
          <w:iCs/>
          <w:sz w:val="21"/>
          <w:szCs w:val="21"/>
          <w:lang w:eastAsia="cs-CZ"/>
        </w:rPr>
      </w:pPr>
    </w:p>
    <w:p w:rsidR="00477A0B" w:rsidRPr="00451748" w:rsidRDefault="00477A0B">
      <w:pPr>
        <w:spacing w:after="0" w:line="240" w:lineRule="auto"/>
        <w:jc w:val="left"/>
        <w:rPr>
          <w:rFonts w:eastAsia="Times New Roman"/>
          <w:b/>
          <w:i/>
          <w:iCs/>
          <w:sz w:val="21"/>
          <w:szCs w:val="21"/>
          <w:lang w:eastAsia="cs-CZ"/>
        </w:rPr>
      </w:pPr>
    </w:p>
    <w:p w:rsidR="00477A0B" w:rsidRPr="00451748" w:rsidRDefault="00477A0B" w:rsidP="00477A0B">
      <w:pPr>
        <w:pStyle w:val="Standard"/>
        <w:widowControl/>
        <w:spacing w:line="18" w:lineRule="atLeast"/>
        <w:jc w:val="both"/>
        <w:rPr>
          <w:rFonts w:ascii="Trebuchet MS" w:eastAsia="Times New Roman" w:hAnsi="Trebuchet MS"/>
          <w:b/>
          <w:sz w:val="21"/>
          <w:szCs w:val="21"/>
          <w:lang w:eastAsia="cs-CZ"/>
        </w:rPr>
      </w:pPr>
      <w:r w:rsidRPr="00451748">
        <w:rPr>
          <w:rFonts w:ascii="Trebuchet MS" w:eastAsia="Times New Roman" w:hAnsi="Trebuchet MS" w:cs="Times New Roman"/>
          <w:b/>
          <w:iCs/>
          <w:sz w:val="21"/>
          <w:szCs w:val="21"/>
          <w:lang w:eastAsia="cs-CZ"/>
        </w:rPr>
        <w:t>5.</w:t>
      </w:r>
      <w:r w:rsidRPr="00451748">
        <w:rPr>
          <w:rFonts w:ascii="Trebuchet MS" w:eastAsia="Times New Roman" w:hAnsi="Trebuchet MS" w:cs="Times New Roman"/>
          <w:b/>
          <w:sz w:val="21"/>
          <w:szCs w:val="21"/>
          <w:lang w:eastAsia="cs-CZ"/>
        </w:rPr>
        <w:t xml:space="preserve"> stanovení povinností a odpovědnosti</w:t>
      </w:r>
    </w:p>
    <w:p w:rsidR="00477A0B" w:rsidRPr="00451748" w:rsidRDefault="00477A0B" w:rsidP="00477A0B">
      <w:pPr>
        <w:spacing w:line="240" w:lineRule="auto"/>
        <w:rPr>
          <w:b/>
          <w:sz w:val="21"/>
          <w:szCs w:val="21"/>
        </w:rPr>
      </w:pPr>
    </w:p>
    <w:p w:rsidR="00477A0B" w:rsidRPr="00451748" w:rsidRDefault="00477A0B" w:rsidP="00477A0B">
      <w:pPr>
        <w:spacing w:line="240" w:lineRule="auto"/>
        <w:rPr>
          <w:b/>
          <w:sz w:val="21"/>
          <w:szCs w:val="21"/>
        </w:rPr>
      </w:pPr>
      <w:r w:rsidRPr="00451748">
        <w:rPr>
          <w:b/>
          <w:sz w:val="21"/>
          <w:szCs w:val="21"/>
        </w:rPr>
        <w:t>5.1 Zadavatel stavby</w:t>
      </w:r>
    </w:p>
    <w:p w:rsidR="00477A0B" w:rsidRPr="00451748" w:rsidRDefault="00477A0B" w:rsidP="00477A0B">
      <w:pPr>
        <w:spacing w:after="0" w:line="240" w:lineRule="auto"/>
        <w:ind w:firstLine="720"/>
        <w:rPr>
          <w:sz w:val="21"/>
          <w:szCs w:val="21"/>
        </w:rPr>
      </w:pPr>
      <w:r w:rsidRPr="00451748">
        <w:rPr>
          <w:sz w:val="21"/>
          <w:szCs w:val="21"/>
        </w:rPr>
        <w:t xml:space="preserve">Zadavatel je povinen vykonávat na stavbě odborný dozor a v jeho průběhu sledovat zejména to, zda práce jsou prováděny dle schválené dokumentace, smluvních podmínek, technických norem a jiných právních předpisů v souladu s rozhodnutím veřejnoprávních orgánů. Na nedostatky zjištěné v průběhu prací musí neprodleně upozornit zápisem do stavebního deníku. Dále je oprávněn řešit předmětné záležitosti se všemi účastníky výstavby, dát pracovníkům pokyn k přerušení prací, pokud je odpovědný pracovník zhotovitele nedosažitelný nebo hrozí-li poškození zdraví nebo majetku. </w:t>
      </w:r>
    </w:p>
    <w:p w:rsidR="00477A0B" w:rsidRPr="00451748" w:rsidRDefault="00477A0B" w:rsidP="00477A0B">
      <w:pPr>
        <w:spacing w:after="0" w:line="240" w:lineRule="auto"/>
        <w:ind w:firstLine="720"/>
        <w:rPr>
          <w:sz w:val="21"/>
          <w:szCs w:val="21"/>
        </w:rPr>
      </w:pPr>
      <w:r w:rsidRPr="00451748">
        <w:rPr>
          <w:sz w:val="21"/>
          <w:szCs w:val="21"/>
        </w:rPr>
        <w:t>Zadavatel stavby je povinen předat koordinátorovi veškeré podklady a informace pro jeho činnost, zejména pro zpracování plánu bezpečnosti a ochrany zdraví při práci na staveništi (dále jen „plán“), včetně informace o fyzických osobách, které se mohou s jeho vědomím zdržovat na staveništi, poskytovat mu potřebnou součinnost a zavázat všechny zhotovitele, popřípadě jiné osoby k součinnosti s koordinátorem po celou dobu přípravy a realizace stavby.</w:t>
      </w:r>
    </w:p>
    <w:p w:rsidR="00477A0B" w:rsidRPr="00451748" w:rsidRDefault="00477A0B" w:rsidP="00477A0B">
      <w:pPr>
        <w:spacing w:line="240" w:lineRule="auto"/>
        <w:rPr>
          <w:b/>
          <w:sz w:val="21"/>
          <w:szCs w:val="21"/>
        </w:rPr>
      </w:pPr>
    </w:p>
    <w:p w:rsidR="00477A0B" w:rsidRPr="00451748" w:rsidRDefault="00477A0B" w:rsidP="00477A0B">
      <w:pPr>
        <w:spacing w:line="240" w:lineRule="auto"/>
        <w:rPr>
          <w:b/>
          <w:sz w:val="21"/>
          <w:szCs w:val="21"/>
        </w:rPr>
      </w:pPr>
      <w:r w:rsidRPr="00451748">
        <w:rPr>
          <w:b/>
          <w:sz w:val="21"/>
          <w:szCs w:val="21"/>
        </w:rPr>
        <w:t>5.2 Generální projektant</w:t>
      </w:r>
    </w:p>
    <w:p w:rsidR="00477A0B" w:rsidRPr="00451748" w:rsidRDefault="00477A0B" w:rsidP="00477A0B">
      <w:pPr>
        <w:spacing w:after="0" w:line="240" w:lineRule="auto"/>
        <w:ind w:firstLine="720"/>
        <w:rPr>
          <w:sz w:val="21"/>
          <w:szCs w:val="21"/>
        </w:rPr>
      </w:pPr>
      <w:r w:rsidRPr="00451748">
        <w:rPr>
          <w:sz w:val="21"/>
          <w:szCs w:val="21"/>
        </w:rPr>
        <w:t>Projektant odpovídá za správnost, celistvost, úplnost a bezpečnost stavby provedené podle jím zpracované projektové dokumentace a proveditelnost stavby podle této dokumentace, jakož i za technickou a ekonomickou úroveň projektu technologického zařízení, včetně vlivů na životní prostředí. Je povinen dbát právních předpisů a obecných požadavků na výstavbu vztahujících se ke konkrétnímu stavebnímu záměru a působit v součinnosti s příslušnými dotčenými orgány. Při zjištění závad nebo nebezpečí, které by mohlo ohrozit zdraví nebo životy osob, je povinen informovat o těchto skutečnostech zadavatele a zhotovitele stavby zápisem do stavebního deníku, příp. je informovat neprodleně, vyžaduje-li to charakter a rozsah rizika.</w:t>
      </w:r>
    </w:p>
    <w:p w:rsidR="00477A0B" w:rsidRPr="00451748" w:rsidRDefault="00477A0B" w:rsidP="00477A0B">
      <w:pPr>
        <w:spacing w:line="240" w:lineRule="auto"/>
        <w:rPr>
          <w:sz w:val="21"/>
          <w:szCs w:val="21"/>
        </w:rPr>
      </w:pPr>
    </w:p>
    <w:p w:rsidR="00477A0B" w:rsidRPr="00451748" w:rsidRDefault="00477A0B" w:rsidP="00477A0B">
      <w:pPr>
        <w:spacing w:line="240" w:lineRule="auto"/>
        <w:rPr>
          <w:b/>
          <w:sz w:val="21"/>
          <w:szCs w:val="21"/>
        </w:rPr>
      </w:pPr>
      <w:r w:rsidRPr="00451748">
        <w:rPr>
          <w:b/>
          <w:sz w:val="21"/>
          <w:szCs w:val="21"/>
        </w:rPr>
        <w:t>5.3 Generální zhotovitel</w:t>
      </w:r>
    </w:p>
    <w:p w:rsidR="00477A0B" w:rsidRPr="00451748" w:rsidRDefault="00477A0B" w:rsidP="00477A0B">
      <w:pPr>
        <w:spacing w:after="0" w:line="240" w:lineRule="auto"/>
        <w:ind w:firstLine="720"/>
        <w:rPr>
          <w:sz w:val="21"/>
          <w:szCs w:val="21"/>
        </w:rPr>
      </w:pPr>
      <w:r w:rsidRPr="00451748">
        <w:rPr>
          <w:sz w:val="21"/>
          <w:szCs w:val="21"/>
        </w:rPr>
        <w:t xml:space="preserve">Provádět stavbu může jako zhotovitel jen stavební podnikatel, který při její realizaci zabezpečí odborné vedení provádění stavby stavbyvedoucím. Dále je povinen zabezpečit, aby práce na stavbě, k jejichž provádění je předepsáno zvláštní oprávnění, vykonávaly jen osoby, které jsou držiteli takového oprávnění. </w:t>
      </w:r>
    </w:p>
    <w:p w:rsidR="00477A0B" w:rsidRPr="00451748" w:rsidRDefault="00477A0B" w:rsidP="00477A0B">
      <w:pPr>
        <w:spacing w:after="0" w:line="240" w:lineRule="auto"/>
        <w:ind w:firstLine="720"/>
        <w:rPr>
          <w:sz w:val="21"/>
          <w:szCs w:val="21"/>
        </w:rPr>
      </w:pPr>
      <w:r w:rsidRPr="00451748">
        <w:rPr>
          <w:sz w:val="21"/>
          <w:szCs w:val="21"/>
        </w:rPr>
        <w:t>Zhotovitel stavby je povinen provádět stavbu v souladu s rozhodnutím nebo jiným opatřením stavebního úřadu a s ověřenou projektovou dokumentací, dodržet obecné požadavky na výstavbu, popřípadě jiné technické předpisy a technické normy a zajistit dodržování povinností k ochraně života, zdraví, životního prostředí a bezpečnosti práce vyplývajících ze zvláštních právních předpisů.</w:t>
      </w:r>
    </w:p>
    <w:p w:rsidR="00477A0B" w:rsidRPr="00451748" w:rsidRDefault="00477A0B" w:rsidP="00477A0B">
      <w:pPr>
        <w:spacing w:after="0" w:line="240" w:lineRule="auto"/>
        <w:ind w:firstLine="720"/>
        <w:rPr>
          <w:sz w:val="21"/>
          <w:szCs w:val="21"/>
        </w:rPr>
      </w:pPr>
      <w:r w:rsidRPr="00451748">
        <w:rPr>
          <w:sz w:val="21"/>
          <w:szCs w:val="21"/>
        </w:rPr>
        <w:t>Za zajištění BOZP na celém staveništi odpovídá hlavní stavbyvedoucí, jehož společnost staveniště převzala. Hlavní stavbyvedoucí je také zodpovědný za vyšetření pracovních úrazů, které se přihodí na jím převzatém pracovišti.</w:t>
      </w:r>
    </w:p>
    <w:p w:rsidR="00477A0B" w:rsidRPr="00451748" w:rsidRDefault="00477A0B" w:rsidP="00477A0B">
      <w:pPr>
        <w:spacing w:after="0" w:line="240" w:lineRule="auto"/>
        <w:ind w:firstLine="720"/>
        <w:rPr>
          <w:sz w:val="21"/>
          <w:szCs w:val="21"/>
        </w:rPr>
      </w:pPr>
      <w:r w:rsidRPr="00451748">
        <w:rPr>
          <w:sz w:val="21"/>
          <w:szCs w:val="21"/>
        </w:rPr>
        <w:t>Stavbyvedoucí je povinen řídit provádění stavby v souladu s rozhodnutím nebo jiným opatřením stavebního úřadu a s ověřenou projektovou dokumentací, zajistit dodržování povinností k ochraně života, zdraví, životního prostředí a bezpečnosti práce vyplývajících ze zvláštních právních předpisů, zajistit řádné uspořádání staveniště a provoz na něm a dodržení obecných požadavků na výstavbu (§ 169), popřípadě jiných technických předpisů a technických norem. V případě existence staveb technické infrastruktury v místě stavby je povinen zajistit vytýčení tras technické infrastruktury v místě jejich střetu se stavbou.</w:t>
      </w:r>
    </w:p>
    <w:p w:rsidR="00477A0B" w:rsidRPr="00451748" w:rsidRDefault="00477A0B" w:rsidP="00477A0B">
      <w:pPr>
        <w:spacing w:after="0" w:line="240" w:lineRule="auto"/>
        <w:ind w:firstLine="720"/>
        <w:rPr>
          <w:sz w:val="21"/>
          <w:szCs w:val="21"/>
        </w:rPr>
      </w:pPr>
      <w:r w:rsidRPr="00451748">
        <w:rPr>
          <w:sz w:val="21"/>
          <w:szCs w:val="21"/>
        </w:rPr>
        <w:t>Stavbyvedoucí je dále povinen působit k odstranění závad při provádění stavby a neprodleně oznámit stavebnímu úřadu závady, které se nepodařilo odstranit při vedení stavby, vytvářet podmínky pro kontrolní prohlídku stavby, spolupracovat s osobou vykonávající technický dozor stavebníka nebo autorský dozor projektanta, pokud jsou zřízeny, a s koordinátorem bezpečnosti a ochrany zdraví při práci, působí-li na staveništi.</w:t>
      </w:r>
    </w:p>
    <w:p w:rsidR="00477A0B" w:rsidRPr="00451748" w:rsidRDefault="00477A0B" w:rsidP="00477A0B">
      <w:pPr>
        <w:spacing w:after="0" w:line="240" w:lineRule="auto"/>
        <w:ind w:firstLine="720"/>
        <w:rPr>
          <w:sz w:val="21"/>
          <w:szCs w:val="21"/>
        </w:rPr>
      </w:pPr>
      <w:r w:rsidRPr="00451748">
        <w:rPr>
          <w:sz w:val="21"/>
          <w:szCs w:val="21"/>
        </w:rPr>
        <w:t>Generální zhotovitel je povinen nejpozději do 8 dnů před zahájením prací na staveništi písemně informovat určeného koordinátora o pracovních a technologických postupech, které pro realizaci stavby zvolil, o řešení rizik vznikajících při těchto postupech, včetně opatření přijatých k jejich odstranění.</w:t>
      </w:r>
    </w:p>
    <w:p w:rsidR="00477A0B" w:rsidRPr="00451748" w:rsidRDefault="00477A0B" w:rsidP="00477A0B">
      <w:pPr>
        <w:spacing w:after="0" w:line="240" w:lineRule="auto"/>
        <w:ind w:firstLine="720"/>
        <w:rPr>
          <w:sz w:val="21"/>
          <w:szCs w:val="21"/>
        </w:rPr>
      </w:pPr>
      <w:r w:rsidRPr="00451748">
        <w:rPr>
          <w:sz w:val="21"/>
          <w:szCs w:val="21"/>
        </w:rPr>
        <w:t>Dále je generální zhotovitel povinen poskytovat koordinátorovi součinnost potřebnou pro plnění jeho úkolů po celou dobu svého zapojení do přípravy a realizace stavby, zejména mu včas předávat informace a podklady potřebné pro zhotovení plánu a jeho změny, brát v úvahu podněty a pokyny koordinátora, zúčastňovat se zpracování plánu, tento plán dodržovat, zúčastňovat se kontrolních dnů a postupovat podle dohodnutých opatření, a to v rozsahu, způsobem a ve lhůtách uvedených v plánu.</w:t>
      </w:r>
    </w:p>
    <w:p w:rsidR="00477A0B" w:rsidRPr="00451748" w:rsidRDefault="00477A0B" w:rsidP="00477A0B">
      <w:pPr>
        <w:spacing w:after="0" w:line="240" w:lineRule="auto"/>
        <w:ind w:firstLine="720"/>
        <w:rPr>
          <w:sz w:val="21"/>
          <w:szCs w:val="21"/>
        </w:rPr>
      </w:pPr>
      <w:r w:rsidRPr="00451748">
        <w:rPr>
          <w:sz w:val="21"/>
          <w:szCs w:val="21"/>
        </w:rPr>
        <w:t>Zhotovitel vymezí pracoviště pro výkon jednotlivých prací a činností. Zhotovitel odpovídá za uspořádání staveniště, popřípadě vymezeného staveniště, které mu bylo předáno a které převzal.</w:t>
      </w:r>
    </w:p>
    <w:p w:rsidR="00477A0B" w:rsidRPr="00451748" w:rsidRDefault="00477A0B" w:rsidP="00477A0B">
      <w:pPr>
        <w:spacing w:line="240" w:lineRule="auto"/>
        <w:rPr>
          <w:sz w:val="21"/>
          <w:szCs w:val="21"/>
        </w:rPr>
      </w:pPr>
    </w:p>
    <w:p w:rsidR="00477A0B" w:rsidRPr="00451748" w:rsidRDefault="00477A0B" w:rsidP="00477A0B">
      <w:pPr>
        <w:spacing w:line="240" w:lineRule="auto"/>
        <w:rPr>
          <w:b/>
          <w:sz w:val="21"/>
          <w:szCs w:val="21"/>
        </w:rPr>
      </w:pPr>
      <w:r w:rsidRPr="00451748">
        <w:rPr>
          <w:b/>
          <w:sz w:val="21"/>
          <w:szCs w:val="21"/>
        </w:rPr>
        <w:t>5.4 Koordinátor BOZP</w:t>
      </w:r>
    </w:p>
    <w:p w:rsidR="00477A0B" w:rsidRPr="00451748" w:rsidRDefault="00477A0B" w:rsidP="00477A0B">
      <w:pPr>
        <w:spacing w:after="0" w:line="240" w:lineRule="auto"/>
        <w:ind w:firstLine="720"/>
        <w:rPr>
          <w:sz w:val="21"/>
          <w:szCs w:val="21"/>
        </w:rPr>
      </w:pPr>
      <w:r w:rsidRPr="00451748">
        <w:rPr>
          <w:sz w:val="21"/>
          <w:szCs w:val="21"/>
        </w:rPr>
        <w:t>Koordinátor bezpečnosti a ochrany zdraví při práci je oprávněná fyzická nebo právnická osoba pověřená zadavatelem stavby k vykonávání pracovních povinností v oblasti BOZP.</w:t>
      </w:r>
    </w:p>
    <w:p w:rsidR="00477A0B" w:rsidRPr="00451748" w:rsidRDefault="00477A0B" w:rsidP="00477A0B">
      <w:pPr>
        <w:spacing w:after="0" w:line="240" w:lineRule="auto"/>
        <w:ind w:firstLine="720"/>
        <w:rPr>
          <w:sz w:val="21"/>
          <w:szCs w:val="21"/>
        </w:rPr>
      </w:pPr>
    </w:p>
    <w:p w:rsidR="00477A0B" w:rsidRPr="00451748" w:rsidRDefault="00477A0B" w:rsidP="00477A0B">
      <w:pPr>
        <w:spacing w:after="0" w:line="240" w:lineRule="auto"/>
        <w:ind w:firstLine="720"/>
        <w:rPr>
          <w:sz w:val="21"/>
          <w:szCs w:val="21"/>
        </w:rPr>
      </w:pPr>
      <w:r w:rsidRPr="00451748">
        <w:rPr>
          <w:sz w:val="21"/>
          <w:szCs w:val="21"/>
        </w:rPr>
        <w:t>Koordinátor je při realizaci stavby povinen bez zbytečného odkladu:</w:t>
      </w:r>
    </w:p>
    <w:p w:rsidR="00477A0B" w:rsidRPr="00451748" w:rsidRDefault="00477A0B" w:rsidP="00C73A9B">
      <w:pPr>
        <w:pStyle w:val="l5"/>
        <w:numPr>
          <w:ilvl w:val="2"/>
          <w:numId w:val="14"/>
        </w:numPr>
        <w:spacing w:before="0" w:beforeAutospacing="0" w:after="0" w:afterAutospacing="0"/>
        <w:ind w:left="709"/>
        <w:rPr>
          <w:rFonts w:ascii="Trebuchet MS" w:eastAsia="MS Mincho" w:hAnsi="Trebuchet MS"/>
          <w:sz w:val="21"/>
          <w:szCs w:val="21"/>
          <w:lang w:eastAsia="en-US"/>
        </w:rPr>
      </w:pPr>
      <w:r w:rsidRPr="00451748">
        <w:rPr>
          <w:rFonts w:ascii="Trebuchet MS" w:eastAsia="MS Mincho" w:hAnsi="Trebuchet MS"/>
          <w:sz w:val="21"/>
          <w:szCs w:val="21"/>
          <w:lang w:eastAsia="en-US"/>
        </w:rPr>
        <w:t>informovat všechny dotčené zhotovitele o bezpečnostních a zdravotních rizicích, která vznikla na staveništi během postupu prací,</w:t>
      </w:r>
    </w:p>
    <w:p w:rsidR="00477A0B" w:rsidRPr="00451748" w:rsidRDefault="00477A0B" w:rsidP="00C73A9B">
      <w:pPr>
        <w:pStyle w:val="l5"/>
        <w:numPr>
          <w:ilvl w:val="2"/>
          <w:numId w:val="14"/>
        </w:numPr>
        <w:spacing w:before="0" w:beforeAutospacing="0" w:after="0" w:afterAutospacing="0"/>
        <w:ind w:left="709"/>
        <w:rPr>
          <w:rFonts w:ascii="Trebuchet MS" w:eastAsia="MS Mincho" w:hAnsi="Trebuchet MS"/>
          <w:sz w:val="21"/>
          <w:szCs w:val="21"/>
          <w:lang w:eastAsia="en-US"/>
        </w:rPr>
      </w:pPr>
      <w:r w:rsidRPr="00451748">
        <w:rPr>
          <w:rFonts w:ascii="Trebuchet MS" w:eastAsia="MS Mincho" w:hAnsi="Trebuchet MS"/>
          <w:sz w:val="21"/>
          <w:szCs w:val="21"/>
          <w:lang w:eastAsia="en-US"/>
        </w:rPr>
        <w:t>upozornit zhotovitele na nedostatky v uplatňování požadavků na bezpečnost a ochranu zdraví při práci zjištěné na pracovišti převzatém zhotovitelem, nebo na nedodržení plánu, a vyžadovat zjednání nápravy; k tomu je oprávněn navrhovat přiměřená opatření,</w:t>
      </w:r>
    </w:p>
    <w:p w:rsidR="00477A0B" w:rsidRPr="00451748" w:rsidRDefault="00477A0B" w:rsidP="00C73A9B">
      <w:pPr>
        <w:pStyle w:val="l5"/>
        <w:numPr>
          <w:ilvl w:val="2"/>
          <w:numId w:val="14"/>
        </w:numPr>
        <w:spacing w:before="0" w:beforeAutospacing="0" w:after="0" w:afterAutospacing="0"/>
        <w:ind w:left="709"/>
        <w:rPr>
          <w:rFonts w:ascii="Trebuchet MS" w:eastAsia="MS Mincho" w:hAnsi="Trebuchet MS"/>
          <w:sz w:val="21"/>
          <w:szCs w:val="21"/>
          <w:lang w:eastAsia="en-US"/>
        </w:rPr>
      </w:pPr>
      <w:r w:rsidRPr="00451748">
        <w:rPr>
          <w:rFonts w:ascii="Trebuchet MS" w:eastAsia="MS Mincho" w:hAnsi="Trebuchet MS"/>
          <w:sz w:val="21"/>
          <w:szCs w:val="21"/>
          <w:lang w:eastAsia="en-US"/>
        </w:rPr>
        <w:t>oznámit zadavateli stavby případy podle bodu 2, nebyla-li zhotovitelem neprodleně přijata přiměřená opatření ke zjednání nápravy; na základě tohoto oznámení je zadavatel stavby povinen přijmout opatření k odstranění nedostatků vytýkaných koordinátorem,</w:t>
      </w:r>
    </w:p>
    <w:p w:rsidR="00477A0B" w:rsidRPr="00451748" w:rsidRDefault="00477A0B" w:rsidP="00C73A9B">
      <w:pPr>
        <w:pStyle w:val="l5"/>
        <w:numPr>
          <w:ilvl w:val="2"/>
          <w:numId w:val="14"/>
        </w:numPr>
        <w:spacing w:before="0" w:beforeAutospacing="0" w:after="0" w:afterAutospacing="0"/>
        <w:ind w:left="709"/>
        <w:rPr>
          <w:rFonts w:ascii="Trebuchet MS" w:eastAsia="MS Mincho" w:hAnsi="Trebuchet MS"/>
          <w:sz w:val="21"/>
          <w:szCs w:val="21"/>
          <w:lang w:eastAsia="en-US"/>
        </w:rPr>
      </w:pPr>
      <w:r w:rsidRPr="00451748">
        <w:rPr>
          <w:rFonts w:ascii="Trebuchet MS" w:eastAsia="MS Mincho" w:hAnsi="Trebuchet MS"/>
          <w:sz w:val="21"/>
          <w:szCs w:val="21"/>
          <w:lang w:eastAsia="en-US"/>
        </w:rPr>
        <w:t>postupovat při výkonu své činnosti v součinnosti s dalšími odborně způsobilými fyzickými osobami vykonávajícími svoji působnost podle zvláštních právních předpisů</w:t>
      </w:r>
    </w:p>
    <w:p w:rsidR="00477A0B" w:rsidRPr="00451748" w:rsidRDefault="00477A0B" w:rsidP="00477A0B">
      <w:pPr>
        <w:spacing w:after="0" w:line="240" w:lineRule="auto"/>
        <w:ind w:firstLine="720"/>
        <w:rPr>
          <w:sz w:val="21"/>
          <w:szCs w:val="21"/>
        </w:rPr>
      </w:pPr>
    </w:p>
    <w:p w:rsidR="00477A0B" w:rsidRPr="00451748" w:rsidRDefault="00477A0B" w:rsidP="00477A0B">
      <w:pPr>
        <w:spacing w:after="0" w:line="240" w:lineRule="auto"/>
        <w:ind w:firstLine="720"/>
        <w:rPr>
          <w:sz w:val="21"/>
          <w:szCs w:val="21"/>
        </w:rPr>
      </w:pPr>
      <w:r w:rsidRPr="00451748">
        <w:rPr>
          <w:sz w:val="21"/>
          <w:szCs w:val="21"/>
        </w:rPr>
        <w:t>Koordinátor během realizace stavby:</w:t>
      </w:r>
    </w:p>
    <w:p w:rsidR="00477A0B" w:rsidRPr="00451748" w:rsidRDefault="00477A0B" w:rsidP="00C73A9B">
      <w:pPr>
        <w:pStyle w:val="l5"/>
        <w:numPr>
          <w:ilvl w:val="2"/>
          <w:numId w:val="17"/>
        </w:numPr>
        <w:spacing w:before="0" w:beforeAutospacing="0" w:after="0" w:afterAutospacing="0"/>
        <w:ind w:left="709"/>
        <w:rPr>
          <w:rFonts w:ascii="Trebuchet MS" w:eastAsia="MS Mincho" w:hAnsi="Trebuchet MS"/>
          <w:sz w:val="21"/>
          <w:szCs w:val="21"/>
          <w:lang w:eastAsia="en-US"/>
        </w:rPr>
      </w:pPr>
      <w:r w:rsidRPr="00451748">
        <w:rPr>
          <w:rFonts w:ascii="Trebuchet MS" w:eastAsia="MS Mincho" w:hAnsi="Trebuchet MS"/>
          <w:sz w:val="21"/>
          <w:szCs w:val="21"/>
          <w:lang w:eastAsia="en-US"/>
        </w:rPr>
        <w:t>koordinuje přijímání opatření k zajištění bezpečnosti a ochrany zdraví při práci jednotlivými zhotoviteli nebo jimi pověřenými osobami se zřetelem na povahu stavby a na všeobecné zásady prevence rizik a činnosti prováděné na staveništi současně, popřípadě v návaznosti, s cílem chránit zdraví fyzických osob, zabraňovat pracovním úrazům a předcházet vzniku nemocí z povolání,</w:t>
      </w:r>
    </w:p>
    <w:p w:rsidR="00477A0B" w:rsidRPr="00451748" w:rsidRDefault="00477A0B" w:rsidP="00C73A9B">
      <w:pPr>
        <w:pStyle w:val="l5"/>
        <w:numPr>
          <w:ilvl w:val="2"/>
          <w:numId w:val="17"/>
        </w:numPr>
        <w:spacing w:before="0" w:beforeAutospacing="0" w:after="0" w:afterAutospacing="0"/>
        <w:ind w:left="709"/>
        <w:rPr>
          <w:rFonts w:ascii="Trebuchet MS" w:eastAsia="MS Mincho" w:hAnsi="Trebuchet MS"/>
          <w:sz w:val="21"/>
          <w:szCs w:val="21"/>
          <w:lang w:eastAsia="en-US"/>
        </w:rPr>
      </w:pPr>
      <w:r w:rsidRPr="00451748">
        <w:rPr>
          <w:rFonts w:ascii="Trebuchet MS" w:eastAsia="MS Mincho" w:hAnsi="Trebuchet MS"/>
          <w:sz w:val="21"/>
          <w:szCs w:val="21"/>
          <w:lang w:eastAsia="en-US"/>
        </w:rPr>
        <w:t>dává podněty a na vyžádání zhotovitele doporučuje technická řešení nebo opatření k zajištění bezpečnosti a ochrany zdraví při práci pro stanovení pracovních nebo technologických postupů a plánování bezpečného provádění prací, které se s ohledem na věcné a časové vazby při realizaci stavby uskuteční současně nebo na sebe budou bezprostředně navazovat,</w:t>
      </w:r>
    </w:p>
    <w:p w:rsidR="00477A0B" w:rsidRPr="00451748" w:rsidRDefault="00477A0B" w:rsidP="00C73A9B">
      <w:pPr>
        <w:pStyle w:val="l5"/>
        <w:numPr>
          <w:ilvl w:val="2"/>
          <w:numId w:val="17"/>
        </w:numPr>
        <w:spacing w:before="0" w:beforeAutospacing="0" w:after="0" w:afterAutospacing="0"/>
        <w:ind w:left="709"/>
        <w:rPr>
          <w:rFonts w:ascii="Trebuchet MS" w:eastAsia="MS Mincho" w:hAnsi="Trebuchet MS"/>
          <w:sz w:val="21"/>
          <w:szCs w:val="21"/>
          <w:lang w:eastAsia="en-US"/>
        </w:rPr>
      </w:pPr>
      <w:r w:rsidRPr="00451748">
        <w:rPr>
          <w:rFonts w:ascii="Trebuchet MS" w:eastAsia="MS Mincho" w:hAnsi="Trebuchet MS"/>
          <w:sz w:val="21"/>
          <w:szCs w:val="21"/>
          <w:lang w:eastAsia="en-US"/>
        </w:rPr>
        <w:t>spolupracuje při stanovení času potřebného k bezpečnému provádění jednotlivých prací nebo činností,</w:t>
      </w:r>
    </w:p>
    <w:p w:rsidR="00477A0B" w:rsidRPr="00451748" w:rsidRDefault="00477A0B" w:rsidP="00C73A9B">
      <w:pPr>
        <w:pStyle w:val="l5"/>
        <w:numPr>
          <w:ilvl w:val="2"/>
          <w:numId w:val="17"/>
        </w:numPr>
        <w:spacing w:before="0" w:beforeAutospacing="0" w:after="0" w:afterAutospacing="0"/>
        <w:ind w:left="709"/>
        <w:rPr>
          <w:rFonts w:ascii="Trebuchet MS" w:eastAsia="MS Mincho" w:hAnsi="Trebuchet MS"/>
          <w:sz w:val="21"/>
          <w:szCs w:val="21"/>
          <w:lang w:eastAsia="en-US"/>
        </w:rPr>
      </w:pPr>
      <w:r w:rsidRPr="00451748">
        <w:rPr>
          <w:rFonts w:ascii="Trebuchet MS" w:eastAsia="MS Mincho" w:hAnsi="Trebuchet MS"/>
          <w:sz w:val="21"/>
          <w:szCs w:val="21"/>
          <w:lang w:eastAsia="en-US"/>
        </w:rPr>
        <w:t>sleduje provádění prací na staveništi a ověřuje, zda jsou dodržovány požadavky na bezpečnost a ochranu zdraví při práci s cílem zajištění bezpečného provádění prací na staveništi a upozorňuje na konkrétně zjištěné nedostatky a požaduje bez zbytečného odkladu zjednání nápravy,</w:t>
      </w:r>
    </w:p>
    <w:p w:rsidR="00477A0B" w:rsidRPr="00451748" w:rsidRDefault="00477A0B" w:rsidP="00C73A9B">
      <w:pPr>
        <w:pStyle w:val="l5"/>
        <w:numPr>
          <w:ilvl w:val="2"/>
          <w:numId w:val="17"/>
        </w:numPr>
        <w:spacing w:before="0" w:beforeAutospacing="0" w:after="0" w:afterAutospacing="0"/>
        <w:ind w:left="709"/>
        <w:rPr>
          <w:rFonts w:ascii="Trebuchet MS" w:eastAsia="MS Mincho" w:hAnsi="Trebuchet MS"/>
          <w:sz w:val="21"/>
          <w:szCs w:val="21"/>
          <w:lang w:eastAsia="en-US"/>
        </w:rPr>
      </w:pPr>
      <w:r w:rsidRPr="00451748">
        <w:rPr>
          <w:rFonts w:ascii="Trebuchet MS" w:eastAsia="MS Mincho" w:hAnsi="Trebuchet MS"/>
          <w:sz w:val="21"/>
          <w:szCs w:val="21"/>
          <w:lang w:eastAsia="en-US"/>
        </w:rPr>
        <w:t>kontroluje zabezpečení obvodu staveniště, včetně vstupu a vjezdu na staveniště s cílem zamezit vstup nepovolaným fyzickým osobám,</w:t>
      </w:r>
    </w:p>
    <w:p w:rsidR="00477A0B" w:rsidRPr="00451748" w:rsidRDefault="00477A0B" w:rsidP="00C73A9B">
      <w:pPr>
        <w:pStyle w:val="l5"/>
        <w:numPr>
          <w:ilvl w:val="2"/>
          <w:numId w:val="17"/>
        </w:numPr>
        <w:spacing w:before="0" w:beforeAutospacing="0" w:after="0" w:afterAutospacing="0"/>
        <w:ind w:left="709"/>
        <w:rPr>
          <w:rFonts w:ascii="Trebuchet MS" w:eastAsia="MS Mincho" w:hAnsi="Trebuchet MS"/>
          <w:sz w:val="21"/>
          <w:szCs w:val="21"/>
          <w:lang w:eastAsia="en-US"/>
        </w:rPr>
      </w:pPr>
      <w:r w:rsidRPr="00451748">
        <w:rPr>
          <w:rFonts w:ascii="Trebuchet MS" w:eastAsia="MS Mincho" w:hAnsi="Trebuchet MS"/>
          <w:sz w:val="21"/>
          <w:szCs w:val="21"/>
          <w:lang w:eastAsia="en-US"/>
        </w:rPr>
        <w:t>spolupracuje se zástupci zaměstnanců pro oblast bezpečnosti a ochrany zdraví při práci a s příslušnými odborovými organizacemi</w:t>
      </w:r>
      <w:hyperlink r:id="rId7" w:anchor="f3152688" w:history="1">
        <w:r w:rsidRPr="00451748">
          <w:rPr>
            <w:rFonts w:ascii="Trebuchet MS" w:eastAsia="MS Mincho" w:hAnsi="Trebuchet MS"/>
            <w:sz w:val="21"/>
            <w:szCs w:val="21"/>
            <w:lang w:eastAsia="en-US"/>
          </w:rPr>
          <w:t>14)</w:t>
        </w:r>
      </w:hyperlink>
      <w:r w:rsidRPr="00451748">
        <w:rPr>
          <w:rFonts w:ascii="Trebuchet MS" w:eastAsia="MS Mincho" w:hAnsi="Trebuchet MS"/>
          <w:sz w:val="21"/>
          <w:szCs w:val="21"/>
          <w:lang w:eastAsia="en-US"/>
        </w:rPr>
        <w:t>, popřípadě s fyzickou osobou provádějící technický dozor stavebníka,</w:t>
      </w:r>
    </w:p>
    <w:p w:rsidR="00477A0B" w:rsidRPr="00451748" w:rsidRDefault="00477A0B" w:rsidP="00C73A9B">
      <w:pPr>
        <w:pStyle w:val="l5"/>
        <w:numPr>
          <w:ilvl w:val="2"/>
          <w:numId w:val="17"/>
        </w:numPr>
        <w:spacing w:before="0" w:beforeAutospacing="0" w:after="0" w:afterAutospacing="0"/>
        <w:ind w:left="709"/>
        <w:rPr>
          <w:rFonts w:ascii="Trebuchet MS" w:eastAsia="MS Mincho" w:hAnsi="Trebuchet MS"/>
          <w:sz w:val="21"/>
          <w:szCs w:val="21"/>
          <w:lang w:eastAsia="en-US"/>
        </w:rPr>
      </w:pPr>
      <w:r w:rsidRPr="00451748">
        <w:rPr>
          <w:rFonts w:ascii="Trebuchet MS" w:eastAsia="MS Mincho" w:hAnsi="Trebuchet MS"/>
          <w:sz w:val="21"/>
          <w:szCs w:val="21"/>
          <w:lang w:eastAsia="en-US"/>
        </w:rPr>
        <w:t>zúčastňuje se kontrolní prohlídky stavby, k níž byl přizván stavebním úřadem podle zvláštního právního předpisu,</w:t>
      </w:r>
    </w:p>
    <w:p w:rsidR="00477A0B" w:rsidRPr="00451748" w:rsidRDefault="00477A0B" w:rsidP="00C73A9B">
      <w:pPr>
        <w:pStyle w:val="l5"/>
        <w:numPr>
          <w:ilvl w:val="2"/>
          <w:numId w:val="17"/>
        </w:numPr>
        <w:spacing w:before="0" w:beforeAutospacing="0" w:after="0" w:afterAutospacing="0"/>
        <w:ind w:left="709"/>
        <w:rPr>
          <w:rFonts w:ascii="Trebuchet MS" w:eastAsia="MS Mincho" w:hAnsi="Trebuchet MS"/>
          <w:sz w:val="21"/>
          <w:szCs w:val="21"/>
          <w:lang w:eastAsia="en-US"/>
        </w:rPr>
      </w:pPr>
      <w:r w:rsidRPr="00451748">
        <w:rPr>
          <w:rFonts w:ascii="Trebuchet MS" w:eastAsia="MS Mincho" w:hAnsi="Trebuchet MS"/>
          <w:sz w:val="21"/>
          <w:szCs w:val="21"/>
          <w:lang w:eastAsia="en-US"/>
        </w:rPr>
        <w:t>v součinnosti se všemi zhotoviteli na dané stavbě aktualizuje a přizpůsobuje plán zpracovaný při přípravě stavby skutečnému průběhu prací při realizaci stavby na staveništi a nechá plán odsouhlasit a podepsat všemi zhotoviteli, pokud nebyli v době zpracování plánu známi.</w:t>
      </w:r>
    </w:p>
    <w:p w:rsidR="00477A0B" w:rsidRPr="00451748" w:rsidRDefault="00477A0B" w:rsidP="00477A0B">
      <w:pPr>
        <w:spacing w:after="0" w:line="240" w:lineRule="auto"/>
        <w:ind w:firstLine="720"/>
        <w:rPr>
          <w:sz w:val="21"/>
          <w:szCs w:val="21"/>
        </w:rPr>
      </w:pPr>
    </w:p>
    <w:p w:rsidR="00477A0B" w:rsidRPr="00451748" w:rsidRDefault="00477A0B" w:rsidP="00477A0B">
      <w:pPr>
        <w:spacing w:after="0" w:line="240" w:lineRule="auto"/>
        <w:ind w:firstLine="720"/>
        <w:rPr>
          <w:sz w:val="21"/>
          <w:szCs w:val="21"/>
        </w:rPr>
      </w:pPr>
      <w:r w:rsidRPr="00451748">
        <w:rPr>
          <w:sz w:val="21"/>
          <w:szCs w:val="21"/>
        </w:rPr>
        <w:t>Koordinátor dále během realizace stavby:</w:t>
      </w:r>
    </w:p>
    <w:p w:rsidR="00477A0B" w:rsidRPr="00451748" w:rsidRDefault="00477A0B" w:rsidP="00C73A9B">
      <w:pPr>
        <w:pStyle w:val="l5"/>
        <w:numPr>
          <w:ilvl w:val="2"/>
          <w:numId w:val="16"/>
        </w:numPr>
        <w:spacing w:before="0" w:beforeAutospacing="0" w:after="0" w:afterAutospacing="0"/>
        <w:ind w:left="709"/>
        <w:rPr>
          <w:rFonts w:ascii="Trebuchet MS" w:eastAsia="MS Mincho" w:hAnsi="Trebuchet MS"/>
          <w:iCs/>
          <w:sz w:val="21"/>
          <w:szCs w:val="21"/>
          <w:lang w:eastAsia="en-US"/>
        </w:rPr>
      </w:pPr>
      <w:r w:rsidRPr="00451748">
        <w:rPr>
          <w:rFonts w:ascii="Trebuchet MS" w:eastAsia="MS Mincho" w:hAnsi="Trebuchet MS"/>
          <w:iCs/>
          <w:sz w:val="21"/>
          <w:szCs w:val="21"/>
          <w:lang w:eastAsia="en-US"/>
        </w:rPr>
        <w:t>navrhuje termíny kontrolních dnů k dodržování plánu za účasti zhotovitelů nebo osob jimi pověřených a organizuje jejich konání,</w:t>
      </w:r>
    </w:p>
    <w:p w:rsidR="00477A0B" w:rsidRPr="00451748" w:rsidRDefault="00477A0B" w:rsidP="00C73A9B">
      <w:pPr>
        <w:pStyle w:val="l5"/>
        <w:numPr>
          <w:ilvl w:val="2"/>
          <w:numId w:val="16"/>
        </w:numPr>
        <w:spacing w:before="0" w:beforeAutospacing="0" w:after="0" w:afterAutospacing="0"/>
        <w:ind w:left="709"/>
        <w:rPr>
          <w:rFonts w:ascii="Trebuchet MS" w:eastAsia="MS Mincho" w:hAnsi="Trebuchet MS"/>
          <w:iCs/>
          <w:sz w:val="21"/>
          <w:szCs w:val="21"/>
          <w:lang w:eastAsia="en-US"/>
        </w:rPr>
      </w:pPr>
      <w:r w:rsidRPr="00451748">
        <w:rPr>
          <w:rFonts w:ascii="Trebuchet MS" w:eastAsia="MS Mincho" w:hAnsi="Trebuchet MS"/>
          <w:iCs/>
          <w:sz w:val="21"/>
          <w:szCs w:val="21"/>
          <w:lang w:eastAsia="en-US"/>
        </w:rPr>
        <w:t>sleduje, zda zhotovitelé dodržují plán a projednává s nimi přijetí opatření a termíny k nápravě zjištěných nedostatků,</w:t>
      </w:r>
    </w:p>
    <w:p w:rsidR="00477A0B" w:rsidRPr="00451748" w:rsidRDefault="00477A0B" w:rsidP="00C73A9B">
      <w:pPr>
        <w:pStyle w:val="l5"/>
        <w:numPr>
          <w:ilvl w:val="2"/>
          <w:numId w:val="16"/>
        </w:numPr>
        <w:spacing w:before="0" w:beforeAutospacing="0" w:after="0" w:afterAutospacing="0"/>
        <w:ind w:left="709"/>
        <w:rPr>
          <w:rFonts w:ascii="Trebuchet MS" w:eastAsia="MS Mincho" w:hAnsi="Trebuchet MS"/>
          <w:iCs/>
          <w:sz w:val="21"/>
          <w:szCs w:val="21"/>
          <w:lang w:eastAsia="en-US"/>
        </w:rPr>
      </w:pPr>
      <w:r w:rsidRPr="00451748">
        <w:rPr>
          <w:rFonts w:ascii="Trebuchet MS" w:eastAsia="MS Mincho" w:hAnsi="Trebuchet MS"/>
          <w:iCs/>
          <w:sz w:val="21"/>
          <w:szCs w:val="21"/>
          <w:lang w:eastAsia="en-US"/>
        </w:rPr>
        <w:t>provádí zápisy o zjištěných nedostatcích v bezpečnosti a ochraně zdraví při práci na staveništi, na něž prokazatelně upozornil zhotovitele, a dále zapisuje údaje o tom, zda a jakým způsobem byly tyto nedostatky odstraněny.</w:t>
      </w:r>
    </w:p>
    <w:p w:rsidR="00477A0B" w:rsidRPr="00451748" w:rsidRDefault="00477A0B" w:rsidP="00477A0B">
      <w:pPr>
        <w:spacing w:after="0" w:line="240" w:lineRule="auto"/>
        <w:rPr>
          <w:sz w:val="21"/>
          <w:szCs w:val="21"/>
        </w:rPr>
      </w:pPr>
    </w:p>
    <w:p w:rsidR="00477A0B" w:rsidRPr="00451748" w:rsidRDefault="00477A0B" w:rsidP="00477A0B">
      <w:pPr>
        <w:spacing w:line="240" w:lineRule="auto"/>
        <w:rPr>
          <w:b/>
          <w:sz w:val="21"/>
          <w:szCs w:val="21"/>
        </w:rPr>
      </w:pPr>
      <w:r w:rsidRPr="00451748">
        <w:rPr>
          <w:b/>
          <w:sz w:val="21"/>
          <w:szCs w:val="21"/>
        </w:rPr>
        <w:t>5.5 Jiná osoba</w:t>
      </w:r>
    </w:p>
    <w:p w:rsidR="00477A0B" w:rsidRPr="00451748" w:rsidRDefault="00477A0B" w:rsidP="00477A0B">
      <w:pPr>
        <w:spacing w:after="0" w:line="240" w:lineRule="auto"/>
        <w:ind w:firstLine="720"/>
        <w:rPr>
          <w:rFonts w:eastAsia="Times New Roman"/>
          <w:sz w:val="21"/>
          <w:szCs w:val="21"/>
          <w:lang w:eastAsia="cs-CZ"/>
        </w:rPr>
      </w:pPr>
      <w:r w:rsidRPr="00451748">
        <w:rPr>
          <w:rFonts w:eastAsia="Times New Roman"/>
          <w:sz w:val="21"/>
          <w:szCs w:val="21"/>
          <w:lang w:eastAsia="cs-CZ"/>
        </w:rPr>
        <w:t>Jiná fyzická osoba, která se osobně podílí na zhotovení stavby a která nezaměstnává zaměstnance (dále jen „jiná osoba“), je povinna poskytnout zhotoviteli a koordinátorovi potřebnou součinnost a postupovat podle pokynů nebo opatření k zajištění bezpečné a zdraví neohrožující práce stanovených zhotovitelem. Jiná osoba informuje zhotovitele nejpozději do 5 pracovních dnů před převzetím pracoviště, a není-li to ze závažných důvodů možné, bez zbytečného odkladu o všech okolnostech, které by mohly při její činnosti na staveništi vést k ohrožení života a poškození zdraví dalších fyzických osob zdržujících se na staveništi s vědomím zhotovitele.</w:t>
      </w:r>
    </w:p>
    <w:p w:rsidR="00477A0B" w:rsidRPr="00451748" w:rsidRDefault="00477A0B" w:rsidP="00477A0B">
      <w:pPr>
        <w:pStyle w:val="l3"/>
        <w:spacing w:before="0" w:beforeAutospacing="0" w:after="0" w:afterAutospacing="0"/>
        <w:ind w:firstLine="720"/>
        <w:rPr>
          <w:rFonts w:ascii="Trebuchet MS" w:hAnsi="Trebuchet MS"/>
          <w:sz w:val="21"/>
          <w:szCs w:val="21"/>
        </w:rPr>
      </w:pPr>
    </w:p>
    <w:p w:rsidR="00477A0B" w:rsidRPr="00451748" w:rsidRDefault="00477A0B" w:rsidP="00477A0B">
      <w:pPr>
        <w:pStyle w:val="l3"/>
        <w:spacing w:before="0" w:beforeAutospacing="0" w:after="0" w:afterAutospacing="0"/>
        <w:ind w:firstLine="720"/>
        <w:rPr>
          <w:rFonts w:ascii="Trebuchet MS" w:hAnsi="Trebuchet MS"/>
          <w:sz w:val="21"/>
          <w:szCs w:val="21"/>
        </w:rPr>
      </w:pPr>
      <w:r w:rsidRPr="00451748">
        <w:rPr>
          <w:rFonts w:ascii="Trebuchet MS" w:hAnsi="Trebuchet MS"/>
          <w:sz w:val="21"/>
          <w:szCs w:val="21"/>
        </w:rPr>
        <w:t>Jiná osoba</w:t>
      </w:r>
    </w:p>
    <w:p w:rsidR="00477A0B" w:rsidRPr="00451748" w:rsidRDefault="00477A0B" w:rsidP="00C73A9B">
      <w:pPr>
        <w:pStyle w:val="l4"/>
        <w:numPr>
          <w:ilvl w:val="0"/>
          <w:numId w:val="18"/>
        </w:numPr>
        <w:spacing w:before="0" w:beforeAutospacing="0" w:after="0" w:afterAutospacing="0"/>
        <w:rPr>
          <w:rFonts w:ascii="Trebuchet MS" w:hAnsi="Trebuchet MS"/>
          <w:sz w:val="21"/>
          <w:szCs w:val="21"/>
        </w:rPr>
      </w:pPr>
      <w:r w:rsidRPr="00451748">
        <w:rPr>
          <w:rFonts w:ascii="Trebuchet MS" w:hAnsi="Trebuchet MS"/>
          <w:sz w:val="21"/>
          <w:szCs w:val="21"/>
        </w:rPr>
        <w:t>je povinna:</w:t>
      </w:r>
    </w:p>
    <w:p w:rsidR="00477A0B" w:rsidRPr="00451748" w:rsidRDefault="00477A0B" w:rsidP="00C73A9B">
      <w:pPr>
        <w:pStyle w:val="l5"/>
        <w:numPr>
          <w:ilvl w:val="2"/>
          <w:numId w:val="18"/>
        </w:numPr>
        <w:spacing w:before="0" w:beforeAutospacing="0" w:after="0" w:afterAutospacing="0"/>
        <w:ind w:left="1134"/>
        <w:rPr>
          <w:rFonts w:ascii="Trebuchet MS" w:eastAsia="MS Mincho" w:hAnsi="Trebuchet MS"/>
          <w:iCs/>
          <w:sz w:val="21"/>
          <w:szCs w:val="21"/>
          <w:lang w:eastAsia="en-US"/>
        </w:rPr>
      </w:pPr>
      <w:r w:rsidRPr="00451748">
        <w:rPr>
          <w:rFonts w:ascii="Trebuchet MS" w:eastAsia="MS Mincho" w:hAnsi="Trebuchet MS"/>
          <w:iCs/>
          <w:sz w:val="21"/>
          <w:szCs w:val="21"/>
          <w:lang w:eastAsia="en-US"/>
        </w:rPr>
        <w:t>dodržovat právní předpisy o bezpečnosti a ochraně zdraví při práci na staveništi a přihlížet k podnětům koordinátora,</w:t>
      </w:r>
    </w:p>
    <w:p w:rsidR="00477A0B" w:rsidRPr="00451748" w:rsidRDefault="00477A0B" w:rsidP="00C73A9B">
      <w:pPr>
        <w:pStyle w:val="l5"/>
        <w:numPr>
          <w:ilvl w:val="2"/>
          <w:numId w:val="18"/>
        </w:numPr>
        <w:spacing w:before="0" w:beforeAutospacing="0" w:after="0" w:afterAutospacing="0"/>
        <w:ind w:left="1134"/>
        <w:rPr>
          <w:rFonts w:ascii="Trebuchet MS" w:eastAsia="MS Mincho" w:hAnsi="Trebuchet MS"/>
          <w:iCs/>
          <w:sz w:val="21"/>
          <w:szCs w:val="21"/>
          <w:lang w:eastAsia="en-US"/>
        </w:rPr>
      </w:pPr>
      <w:r w:rsidRPr="00451748">
        <w:rPr>
          <w:rFonts w:ascii="Trebuchet MS" w:eastAsia="MS Mincho" w:hAnsi="Trebuchet MS"/>
          <w:iCs/>
          <w:sz w:val="21"/>
          <w:szCs w:val="21"/>
          <w:lang w:eastAsia="en-US"/>
        </w:rPr>
        <w:t>používat potřebné osobní ochranné pracovní prostředky (§104 zákoníku práce), technická zařízení, přístroje a nářadí, splňující požadavky stanovené Nařízením vlády č. 21/2003 Sb., kterým se stanoví technické požadavky na osobní ochranné prostředky,</w:t>
      </w:r>
    </w:p>
    <w:p w:rsidR="00477A0B" w:rsidRPr="00451748" w:rsidRDefault="00477A0B" w:rsidP="00C73A9B">
      <w:pPr>
        <w:pStyle w:val="l3"/>
        <w:numPr>
          <w:ilvl w:val="0"/>
          <w:numId w:val="18"/>
        </w:numPr>
        <w:spacing w:before="0" w:beforeAutospacing="0" w:after="0" w:afterAutospacing="0"/>
        <w:rPr>
          <w:rFonts w:ascii="Trebuchet MS" w:hAnsi="Trebuchet MS"/>
          <w:sz w:val="21"/>
          <w:szCs w:val="21"/>
        </w:rPr>
      </w:pPr>
      <w:r w:rsidRPr="00451748">
        <w:rPr>
          <w:rFonts w:ascii="Trebuchet MS" w:hAnsi="Trebuchet MS"/>
          <w:i/>
          <w:iCs/>
          <w:sz w:val="21"/>
          <w:szCs w:val="21"/>
        </w:rPr>
        <w:t>nesmí vyřazovat, měnit nebo přestavovat svévolně ochranná zařízení strojů, přístrojů a nářadí a tato zařízení musí</w:t>
      </w:r>
      <w:r w:rsidRPr="00451748">
        <w:rPr>
          <w:rFonts w:ascii="Trebuchet MS" w:hAnsi="Trebuchet MS"/>
          <w:sz w:val="21"/>
          <w:szCs w:val="21"/>
        </w:rPr>
        <w:t xml:space="preserve"> používat k účelům a za podmínek, pro které jsou určena.</w:t>
      </w:r>
    </w:p>
    <w:p w:rsidR="00477A0B" w:rsidRPr="00451748" w:rsidRDefault="00477A0B" w:rsidP="00477A0B">
      <w:pPr>
        <w:spacing w:after="0" w:line="240" w:lineRule="auto"/>
        <w:ind w:firstLine="720"/>
        <w:rPr>
          <w:sz w:val="21"/>
          <w:szCs w:val="21"/>
        </w:rPr>
      </w:pPr>
    </w:p>
    <w:p w:rsidR="00477A0B" w:rsidRPr="00451748" w:rsidRDefault="00477A0B" w:rsidP="00477A0B">
      <w:pPr>
        <w:spacing w:line="240" w:lineRule="auto"/>
        <w:rPr>
          <w:b/>
          <w:sz w:val="21"/>
          <w:szCs w:val="21"/>
        </w:rPr>
      </w:pPr>
      <w:r w:rsidRPr="00451748">
        <w:rPr>
          <w:b/>
          <w:sz w:val="21"/>
          <w:szCs w:val="21"/>
        </w:rPr>
        <w:t>Poznámka :</w:t>
      </w:r>
    </w:p>
    <w:p w:rsidR="00477A0B" w:rsidRPr="00451748" w:rsidRDefault="00477A0B" w:rsidP="00477A0B">
      <w:pPr>
        <w:spacing w:after="0" w:line="240" w:lineRule="auto"/>
        <w:jc w:val="left"/>
        <w:rPr>
          <w:b/>
          <w:sz w:val="21"/>
          <w:szCs w:val="21"/>
        </w:rPr>
      </w:pPr>
      <w:r w:rsidRPr="00451748">
        <w:rPr>
          <w:b/>
          <w:sz w:val="21"/>
          <w:szCs w:val="21"/>
        </w:rPr>
        <w:t>Povinnosti zhotovitele na staveništích, kde je určen koordinátor BOZP (dle zák.č. 309/2006 Sb.)</w:t>
      </w:r>
    </w:p>
    <w:p w:rsidR="00477A0B" w:rsidRPr="00451748" w:rsidRDefault="00477A0B" w:rsidP="00477A0B">
      <w:pPr>
        <w:spacing w:after="0" w:line="240" w:lineRule="auto"/>
        <w:rPr>
          <w:b/>
          <w:sz w:val="21"/>
          <w:szCs w:val="21"/>
        </w:rPr>
      </w:pPr>
      <w:r w:rsidRPr="00451748">
        <w:rPr>
          <w:sz w:val="21"/>
          <w:szCs w:val="21"/>
        </w:rPr>
        <w:t xml:space="preserve">Bez ohledu na činnost koordinátora odpovídají zhotovitelé (zaměstnavatelé - právnické a podnikající fyzické osoby) za plnění svých povinností, které jim ukládají právní předpisy upravující požadavky na BOZP (tj. zejména ZP, zákon č. 309/2006 Sb., nař. vl. č. 591/2006 Sb.a nař. vl. č. 362/2005 Sb.) Povinností zhotovitele (i podnikajících fyzických osob, které pracují na staveništi jako zhotovitelé a osobně zde pracují) je spolupodílet se na zabezpečení bezpečného a zdraví neohrožujícího pracovního prostředí a pracovních podmínek, postupovat v dohodě s koordinátorem a ve spolupráci s ostatními zhotoviteli a jinými osobami a činit příslušná potřebná opatření. Základní povinnosti zhotovitele vůči svým zaměstnancům a dalším osobám jsou vymezené ZP, zejména § 101 až § 103. Povinnosti a úkoly zhotovitele stavby stanoví § 14 až § 18 zákona č. 309/2006 Sb. Zhotovitel stavby je povinen </w:t>
      </w:r>
      <w:r w:rsidRPr="00451748">
        <w:rPr>
          <w:b/>
          <w:sz w:val="21"/>
          <w:szCs w:val="21"/>
        </w:rPr>
        <w:t>dle § 16 zákona č. 309/2006 Sb.:</w:t>
      </w:r>
    </w:p>
    <w:p w:rsidR="00477A0B" w:rsidRPr="00451748" w:rsidRDefault="00477A0B" w:rsidP="00477A0B">
      <w:pPr>
        <w:spacing w:after="0" w:line="240" w:lineRule="auto"/>
        <w:rPr>
          <w:sz w:val="21"/>
          <w:szCs w:val="21"/>
        </w:rPr>
      </w:pPr>
    </w:p>
    <w:p w:rsidR="00477A0B" w:rsidRPr="00451748" w:rsidRDefault="00477A0B" w:rsidP="00477A0B">
      <w:pPr>
        <w:pStyle w:val="l4"/>
        <w:spacing w:before="0" w:beforeAutospacing="0" w:after="0" w:afterAutospacing="0"/>
        <w:rPr>
          <w:rFonts w:ascii="Trebuchet MS" w:hAnsi="Trebuchet MS"/>
          <w:sz w:val="21"/>
          <w:szCs w:val="21"/>
        </w:rPr>
      </w:pPr>
      <w:r w:rsidRPr="00451748">
        <w:rPr>
          <w:rStyle w:val="PromnnHTML"/>
          <w:rFonts w:ascii="Trebuchet MS" w:hAnsi="Trebuchet MS"/>
          <w:sz w:val="21"/>
          <w:szCs w:val="21"/>
        </w:rPr>
        <w:t>a)</w:t>
      </w:r>
      <w:r w:rsidRPr="00451748">
        <w:rPr>
          <w:rFonts w:ascii="Trebuchet MS" w:hAnsi="Trebuchet MS"/>
          <w:sz w:val="21"/>
          <w:szCs w:val="21"/>
        </w:rPr>
        <w:t xml:space="preserve"> nejpozději do 8 dnů před zahájením prací na staveništi písemně informovat určeného koordinátora o pracovních a technologických postupech, které pro realizaci stavby zvolil, o řešení rizik vznikajících při těchto postupech, včetně opatření přijatých k jejich odstranění,</w:t>
      </w:r>
    </w:p>
    <w:p w:rsidR="00477A0B" w:rsidRPr="00451748" w:rsidRDefault="00477A0B" w:rsidP="00477A0B">
      <w:pPr>
        <w:pStyle w:val="l4"/>
        <w:spacing w:before="0" w:beforeAutospacing="0" w:after="0" w:afterAutospacing="0"/>
        <w:rPr>
          <w:rFonts w:ascii="Trebuchet MS" w:hAnsi="Trebuchet MS"/>
          <w:sz w:val="21"/>
          <w:szCs w:val="21"/>
        </w:rPr>
      </w:pPr>
      <w:r w:rsidRPr="00451748">
        <w:rPr>
          <w:rStyle w:val="PromnnHTML"/>
          <w:rFonts w:ascii="Trebuchet MS" w:hAnsi="Trebuchet MS"/>
          <w:sz w:val="21"/>
          <w:szCs w:val="21"/>
        </w:rPr>
        <w:t>b)</w:t>
      </w:r>
      <w:r w:rsidRPr="00451748">
        <w:rPr>
          <w:rFonts w:ascii="Trebuchet MS" w:hAnsi="Trebuchet MS"/>
          <w:sz w:val="21"/>
          <w:szCs w:val="21"/>
        </w:rPr>
        <w:t xml:space="preserve"> poskytovat koordinátorovi součinnost potřebnou pro plnění jeho úkolů po celou dobu svého zapojení do přípravy a realizace stavby, zejména mu včas předávat informace a podklady potřebné pro zhotovení plánu a jeho změny, brát v úvahu podněty a pokyny koordinátora, zúčastňovat se zpracování plánu, tento plán dodržovat, zúčastňovat se kontrolních dnů a postupovat podle dohodnutých opatření, a to v rozsahu, způsobem a ve lhůtách uvedených v plánu.</w:t>
      </w:r>
    </w:p>
    <w:p w:rsidR="00477A0B" w:rsidRPr="00451748" w:rsidRDefault="00477A0B" w:rsidP="00477A0B">
      <w:pPr>
        <w:spacing w:line="240" w:lineRule="auto"/>
        <w:rPr>
          <w:sz w:val="21"/>
          <w:szCs w:val="21"/>
        </w:rPr>
      </w:pPr>
    </w:p>
    <w:p w:rsidR="00477A0B" w:rsidRPr="00451748" w:rsidRDefault="00477A0B" w:rsidP="00477A0B">
      <w:pPr>
        <w:spacing w:line="240" w:lineRule="auto"/>
        <w:rPr>
          <w:b/>
          <w:sz w:val="21"/>
          <w:szCs w:val="21"/>
        </w:rPr>
      </w:pPr>
      <w:r w:rsidRPr="00451748">
        <w:rPr>
          <w:b/>
          <w:sz w:val="21"/>
          <w:szCs w:val="21"/>
        </w:rPr>
        <w:t>5.6 Další společné požadavky k zajištění BOZP</w:t>
      </w:r>
    </w:p>
    <w:p w:rsidR="00477A0B" w:rsidRPr="00451748" w:rsidRDefault="00477A0B" w:rsidP="00477A0B">
      <w:pPr>
        <w:spacing w:line="240" w:lineRule="auto"/>
        <w:rPr>
          <w:sz w:val="21"/>
          <w:szCs w:val="21"/>
        </w:rPr>
      </w:pPr>
      <w:r w:rsidRPr="00451748">
        <w:rPr>
          <w:sz w:val="21"/>
          <w:szCs w:val="21"/>
        </w:rPr>
        <w:t>5.6.1 Základní bezpečnostní ustanovení</w:t>
      </w:r>
    </w:p>
    <w:p w:rsidR="00477A0B" w:rsidRPr="00451748" w:rsidRDefault="00477A0B" w:rsidP="00477A0B">
      <w:pPr>
        <w:spacing w:after="0" w:line="240" w:lineRule="auto"/>
        <w:rPr>
          <w:sz w:val="21"/>
          <w:szCs w:val="21"/>
        </w:rPr>
      </w:pPr>
      <w:r w:rsidRPr="00451748">
        <w:rPr>
          <w:sz w:val="21"/>
          <w:szCs w:val="21"/>
        </w:rPr>
        <w:t>- Vytvářet bezpečné pracovní podmínky pro všechny podřízené zaměstnance, seznámit je s identifikovanými riziky.</w:t>
      </w:r>
    </w:p>
    <w:p w:rsidR="00477A0B" w:rsidRPr="00451748" w:rsidRDefault="00477A0B" w:rsidP="00477A0B">
      <w:pPr>
        <w:spacing w:after="0" w:line="240" w:lineRule="auto"/>
        <w:rPr>
          <w:sz w:val="21"/>
          <w:szCs w:val="21"/>
        </w:rPr>
      </w:pPr>
      <w:r w:rsidRPr="00451748">
        <w:rPr>
          <w:sz w:val="21"/>
          <w:szCs w:val="21"/>
        </w:rPr>
        <w:t>- Provádět technická a organizační opatření pro bezpečnou práci a snížení rizika úrazů.</w:t>
      </w:r>
    </w:p>
    <w:p w:rsidR="00477A0B" w:rsidRPr="00451748" w:rsidRDefault="00477A0B" w:rsidP="00477A0B">
      <w:pPr>
        <w:spacing w:after="0" w:line="240" w:lineRule="auto"/>
        <w:rPr>
          <w:sz w:val="21"/>
          <w:szCs w:val="21"/>
        </w:rPr>
      </w:pPr>
      <w:r w:rsidRPr="00451748">
        <w:rPr>
          <w:sz w:val="21"/>
          <w:szCs w:val="21"/>
        </w:rPr>
        <w:t>- Seznamovat podřízené pracovníky s předpisy k zajištění BOZP a vést o této činnosti přesné záznamy.</w:t>
      </w:r>
    </w:p>
    <w:p w:rsidR="00477A0B" w:rsidRPr="00451748" w:rsidRDefault="00477A0B" w:rsidP="00477A0B">
      <w:pPr>
        <w:spacing w:after="0" w:line="240" w:lineRule="auto"/>
        <w:rPr>
          <w:sz w:val="21"/>
          <w:szCs w:val="21"/>
        </w:rPr>
      </w:pPr>
      <w:r w:rsidRPr="00451748">
        <w:rPr>
          <w:sz w:val="21"/>
          <w:szCs w:val="21"/>
        </w:rPr>
        <w:t>- Pravidelně ověřovat znalosti předpisů BOZP u svých podřízených zaměstnanců.</w:t>
      </w:r>
    </w:p>
    <w:p w:rsidR="00477A0B" w:rsidRPr="00451748" w:rsidRDefault="00477A0B" w:rsidP="00477A0B">
      <w:pPr>
        <w:spacing w:after="0" w:line="240" w:lineRule="auto"/>
        <w:rPr>
          <w:sz w:val="21"/>
          <w:szCs w:val="21"/>
        </w:rPr>
      </w:pPr>
      <w:r w:rsidRPr="00451748">
        <w:rPr>
          <w:sz w:val="21"/>
          <w:szCs w:val="21"/>
        </w:rPr>
        <w:t>- Vyžadovat a kontrolovat dodržování bezpečnostních předpisů u svých podřízených.</w:t>
      </w:r>
    </w:p>
    <w:p w:rsidR="00477A0B" w:rsidRPr="00451748" w:rsidRDefault="00477A0B" w:rsidP="00477A0B">
      <w:pPr>
        <w:spacing w:after="0" w:line="240" w:lineRule="auto"/>
        <w:rPr>
          <w:sz w:val="21"/>
          <w:szCs w:val="21"/>
        </w:rPr>
      </w:pPr>
      <w:r w:rsidRPr="00451748">
        <w:rPr>
          <w:sz w:val="21"/>
          <w:szCs w:val="21"/>
        </w:rPr>
        <w:t>- Pokyny k zajištění BOZP včleňovat do technologických postupů.</w:t>
      </w:r>
    </w:p>
    <w:p w:rsidR="00477A0B" w:rsidRPr="00451748" w:rsidRDefault="00477A0B" w:rsidP="00477A0B">
      <w:pPr>
        <w:spacing w:after="0" w:line="240" w:lineRule="auto"/>
        <w:rPr>
          <w:sz w:val="21"/>
          <w:szCs w:val="21"/>
        </w:rPr>
      </w:pPr>
      <w:r w:rsidRPr="00451748">
        <w:rPr>
          <w:sz w:val="21"/>
          <w:szCs w:val="21"/>
        </w:rPr>
        <w:t>- Kontrolovat používání osobních ochranných pracovních prostředků.</w:t>
      </w:r>
    </w:p>
    <w:p w:rsidR="00477A0B" w:rsidRPr="00451748" w:rsidRDefault="00477A0B" w:rsidP="00477A0B">
      <w:pPr>
        <w:spacing w:after="0" w:line="240" w:lineRule="auto"/>
        <w:rPr>
          <w:sz w:val="21"/>
          <w:szCs w:val="21"/>
        </w:rPr>
      </w:pPr>
      <w:r w:rsidRPr="00451748">
        <w:rPr>
          <w:sz w:val="21"/>
          <w:szCs w:val="21"/>
        </w:rPr>
        <w:t>- Věnovat pozornost práci svých podřízených a brát v úvahu jejich reálné návrhy a připomínky pro zvýšení bezpečnosti a ochrany zdraví na pracovištích.</w:t>
      </w:r>
    </w:p>
    <w:p w:rsidR="00477A0B" w:rsidRPr="00451748" w:rsidRDefault="00477A0B" w:rsidP="00477A0B">
      <w:pPr>
        <w:spacing w:after="0" w:line="240" w:lineRule="auto"/>
        <w:rPr>
          <w:sz w:val="21"/>
          <w:szCs w:val="21"/>
        </w:rPr>
      </w:pPr>
      <w:r w:rsidRPr="00451748">
        <w:rPr>
          <w:sz w:val="21"/>
          <w:szCs w:val="21"/>
        </w:rPr>
        <w:t>- Další povinnosti vedoucích pracovníků řeší především ZP a příslušná nařízení vlády.</w:t>
      </w:r>
    </w:p>
    <w:p w:rsidR="00477A0B" w:rsidRPr="00451748" w:rsidRDefault="00477A0B" w:rsidP="00477A0B">
      <w:pPr>
        <w:spacing w:after="0" w:line="240" w:lineRule="auto"/>
        <w:rPr>
          <w:sz w:val="21"/>
          <w:szCs w:val="21"/>
        </w:rPr>
      </w:pPr>
      <w:r w:rsidRPr="00451748">
        <w:rPr>
          <w:sz w:val="21"/>
          <w:szCs w:val="21"/>
        </w:rPr>
        <w:t>- Provádět prokazatelně u svých zaměstnanců namátkovou dechovou zkoušku na přítomnost alkoholu nebo návykových látek v krvi.</w:t>
      </w:r>
    </w:p>
    <w:p w:rsidR="00477A0B" w:rsidRPr="00451748" w:rsidRDefault="00477A0B" w:rsidP="00477A0B">
      <w:pPr>
        <w:spacing w:line="240" w:lineRule="auto"/>
        <w:rPr>
          <w:sz w:val="21"/>
          <w:szCs w:val="21"/>
        </w:rPr>
      </w:pPr>
    </w:p>
    <w:p w:rsidR="00477A0B" w:rsidRPr="00451748" w:rsidRDefault="00477A0B" w:rsidP="00477A0B">
      <w:pPr>
        <w:spacing w:line="240" w:lineRule="auto"/>
        <w:rPr>
          <w:sz w:val="21"/>
          <w:szCs w:val="21"/>
        </w:rPr>
      </w:pPr>
      <w:r w:rsidRPr="00451748">
        <w:rPr>
          <w:sz w:val="21"/>
          <w:szCs w:val="21"/>
        </w:rPr>
        <w:t>5.6.2 Základní povinnosti vedoucích zaměstnanců</w:t>
      </w:r>
    </w:p>
    <w:p w:rsidR="00477A0B" w:rsidRPr="00451748" w:rsidRDefault="00477A0B" w:rsidP="00477A0B">
      <w:pPr>
        <w:spacing w:after="0" w:line="240" w:lineRule="auto"/>
        <w:rPr>
          <w:sz w:val="21"/>
          <w:szCs w:val="21"/>
        </w:rPr>
      </w:pPr>
      <w:r w:rsidRPr="00451748">
        <w:rPr>
          <w:sz w:val="21"/>
          <w:szCs w:val="21"/>
        </w:rPr>
        <w:t>- Vytvářet bezpečné pracovní podmínky pro všechny podřízené zaměstnance, seznámit je s identifikovanými riziky.</w:t>
      </w:r>
    </w:p>
    <w:p w:rsidR="00477A0B" w:rsidRPr="00451748" w:rsidRDefault="00477A0B" w:rsidP="00477A0B">
      <w:pPr>
        <w:spacing w:after="0" w:line="240" w:lineRule="auto"/>
        <w:rPr>
          <w:sz w:val="21"/>
          <w:szCs w:val="21"/>
        </w:rPr>
      </w:pPr>
      <w:r w:rsidRPr="00451748">
        <w:rPr>
          <w:sz w:val="21"/>
          <w:szCs w:val="21"/>
        </w:rPr>
        <w:t>- Provádět technická a organizační opatření pro bezpečnou práci a snížení rizika úrazů.</w:t>
      </w:r>
    </w:p>
    <w:p w:rsidR="00477A0B" w:rsidRPr="00451748" w:rsidRDefault="00477A0B" w:rsidP="00477A0B">
      <w:pPr>
        <w:spacing w:after="0" w:line="240" w:lineRule="auto"/>
        <w:rPr>
          <w:sz w:val="21"/>
          <w:szCs w:val="21"/>
        </w:rPr>
      </w:pPr>
      <w:r w:rsidRPr="00451748">
        <w:rPr>
          <w:sz w:val="21"/>
          <w:szCs w:val="21"/>
        </w:rPr>
        <w:t>- Seznamovat podřízené pracovníky s předpisy k zajištění bezpečnosti práce a vést o této činnosti přesné záznamy.</w:t>
      </w:r>
    </w:p>
    <w:p w:rsidR="00477A0B" w:rsidRPr="00451748" w:rsidRDefault="00477A0B" w:rsidP="00477A0B">
      <w:pPr>
        <w:spacing w:after="0" w:line="240" w:lineRule="auto"/>
        <w:rPr>
          <w:sz w:val="21"/>
          <w:szCs w:val="21"/>
        </w:rPr>
      </w:pPr>
      <w:r w:rsidRPr="00451748">
        <w:rPr>
          <w:sz w:val="21"/>
          <w:szCs w:val="21"/>
        </w:rPr>
        <w:t>- Pravidelně ověřovat znalosti předpisů BOZP u svých podřízených zaměstnanců.</w:t>
      </w:r>
    </w:p>
    <w:p w:rsidR="00477A0B" w:rsidRPr="00451748" w:rsidRDefault="00477A0B" w:rsidP="00477A0B">
      <w:pPr>
        <w:spacing w:after="0" w:line="240" w:lineRule="auto"/>
        <w:rPr>
          <w:sz w:val="21"/>
          <w:szCs w:val="21"/>
        </w:rPr>
      </w:pPr>
      <w:r w:rsidRPr="00451748">
        <w:rPr>
          <w:sz w:val="21"/>
          <w:szCs w:val="21"/>
        </w:rPr>
        <w:t>- Vyžadovat a kontrolovat dodržování bezpečnostních předpisů u svých podřízených.</w:t>
      </w:r>
    </w:p>
    <w:p w:rsidR="00477A0B" w:rsidRPr="00451748" w:rsidRDefault="00477A0B" w:rsidP="00477A0B">
      <w:pPr>
        <w:spacing w:after="0" w:line="240" w:lineRule="auto"/>
        <w:rPr>
          <w:sz w:val="21"/>
          <w:szCs w:val="21"/>
        </w:rPr>
      </w:pPr>
      <w:r w:rsidRPr="00451748">
        <w:rPr>
          <w:sz w:val="21"/>
          <w:szCs w:val="21"/>
        </w:rPr>
        <w:t>- Výběr pracovníků k práci provádět s přihlédnutím k jejich zdravotnímu stavu a jejich psychickým i odborný schopnostem pro danou práci.</w:t>
      </w:r>
    </w:p>
    <w:p w:rsidR="00477A0B" w:rsidRPr="00451748" w:rsidRDefault="00477A0B" w:rsidP="00477A0B">
      <w:pPr>
        <w:spacing w:after="0" w:line="240" w:lineRule="auto"/>
        <w:rPr>
          <w:sz w:val="21"/>
          <w:szCs w:val="21"/>
        </w:rPr>
      </w:pPr>
      <w:r w:rsidRPr="00451748">
        <w:rPr>
          <w:sz w:val="21"/>
          <w:szCs w:val="21"/>
        </w:rPr>
        <w:t>- Pokyny k zajištění BOZP včleňovat do technologických postupů.</w:t>
      </w:r>
    </w:p>
    <w:p w:rsidR="00477A0B" w:rsidRPr="00451748" w:rsidRDefault="00477A0B" w:rsidP="00477A0B">
      <w:pPr>
        <w:spacing w:after="0" w:line="240" w:lineRule="auto"/>
        <w:rPr>
          <w:sz w:val="21"/>
          <w:szCs w:val="21"/>
        </w:rPr>
      </w:pPr>
      <w:r w:rsidRPr="00451748">
        <w:rPr>
          <w:sz w:val="21"/>
          <w:szCs w:val="21"/>
        </w:rPr>
        <w:t>- Kontrolovat používání osobních ochranných pracovních prostředků.</w:t>
      </w:r>
    </w:p>
    <w:p w:rsidR="00477A0B" w:rsidRPr="00451748" w:rsidRDefault="00477A0B" w:rsidP="00477A0B">
      <w:pPr>
        <w:spacing w:after="0" w:line="240" w:lineRule="auto"/>
        <w:rPr>
          <w:sz w:val="21"/>
          <w:szCs w:val="21"/>
        </w:rPr>
      </w:pPr>
      <w:r w:rsidRPr="00451748">
        <w:rPr>
          <w:sz w:val="21"/>
          <w:szCs w:val="21"/>
        </w:rPr>
        <w:t>- Věnovat pozornost práci svých podřízených a brát v úvahu jejich reálné návrhy a připomínky pro zvýšení bezpečnosti a ochrany zdraví na pracovištích.</w:t>
      </w:r>
    </w:p>
    <w:p w:rsidR="00477A0B" w:rsidRPr="00451748" w:rsidRDefault="00477A0B" w:rsidP="00477A0B">
      <w:pPr>
        <w:spacing w:after="0" w:line="240" w:lineRule="auto"/>
        <w:rPr>
          <w:sz w:val="21"/>
          <w:szCs w:val="21"/>
        </w:rPr>
      </w:pPr>
      <w:r w:rsidRPr="00451748">
        <w:rPr>
          <w:sz w:val="21"/>
          <w:szCs w:val="21"/>
        </w:rPr>
        <w:t>- Další povinnosti vedoucích pracovníků řeší především Zákoník práce a příslušná NV.</w:t>
      </w:r>
    </w:p>
    <w:p w:rsidR="00477A0B" w:rsidRPr="00451748" w:rsidRDefault="00477A0B" w:rsidP="00477A0B">
      <w:pPr>
        <w:spacing w:after="0" w:line="240" w:lineRule="auto"/>
        <w:rPr>
          <w:sz w:val="21"/>
          <w:szCs w:val="21"/>
        </w:rPr>
      </w:pPr>
      <w:r w:rsidRPr="00451748">
        <w:rPr>
          <w:sz w:val="21"/>
          <w:szCs w:val="21"/>
        </w:rPr>
        <w:t>- Provádět prokazatelně u svých zaměstnanců namátkovou dechovou zkoušku na přítomnost alkoholu nebo návykových látek v krvi.</w:t>
      </w:r>
    </w:p>
    <w:p w:rsidR="00477A0B" w:rsidRPr="00451748" w:rsidRDefault="00477A0B" w:rsidP="00477A0B">
      <w:pPr>
        <w:spacing w:line="240" w:lineRule="auto"/>
        <w:rPr>
          <w:sz w:val="21"/>
          <w:szCs w:val="21"/>
        </w:rPr>
      </w:pPr>
    </w:p>
    <w:p w:rsidR="00477A0B" w:rsidRPr="00451748" w:rsidRDefault="00477A0B" w:rsidP="00477A0B">
      <w:pPr>
        <w:spacing w:line="240" w:lineRule="auto"/>
        <w:rPr>
          <w:sz w:val="21"/>
          <w:szCs w:val="21"/>
        </w:rPr>
      </w:pPr>
      <w:r w:rsidRPr="00451748">
        <w:rPr>
          <w:sz w:val="21"/>
          <w:szCs w:val="21"/>
        </w:rPr>
        <w:t>5.6.3 Základní povinnosti zaměstnanců</w:t>
      </w:r>
    </w:p>
    <w:p w:rsidR="00477A0B" w:rsidRPr="00451748" w:rsidRDefault="00477A0B" w:rsidP="00477A0B">
      <w:pPr>
        <w:spacing w:after="0" w:line="240" w:lineRule="auto"/>
        <w:rPr>
          <w:sz w:val="21"/>
          <w:szCs w:val="21"/>
        </w:rPr>
      </w:pPr>
      <w:r w:rsidRPr="00451748">
        <w:rPr>
          <w:sz w:val="21"/>
          <w:szCs w:val="21"/>
        </w:rPr>
        <w:t>- Dodržovat předpisy a pokyny k zajištění bezpečnosti a ochraně zdraví při práci.</w:t>
      </w:r>
    </w:p>
    <w:p w:rsidR="00477A0B" w:rsidRPr="00451748" w:rsidRDefault="00477A0B" w:rsidP="00477A0B">
      <w:pPr>
        <w:spacing w:after="0" w:line="240" w:lineRule="auto"/>
        <w:rPr>
          <w:sz w:val="21"/>
          <w:szCs w:val="21"/>
        </w:rPr>
      </w:pPr>
      <w:r w:rsidRPr="00451748">
        <w:rPr>
          <w:sz w:val="21"/>
          <w:szCs w:val="21"/>
        </w:rPr>
        <w:t>- Dodržovat stanovené pracovní postupy a také zásady, které vyplývají z jeho osobní kvalifikace.</w:t>
      </w:r>
    </w:p>
    <w:p w:rsidR="00477A0B" w:rsidRPr="00451748" w:rsidRDefault="00477A0B" w:rsidP="00477A0B">
      <w:pPr>
        <w:spacing w:after="0" w:line="240" w:lineRule="auto"/>
        <w:rPr>
          <w:sz w:val="21"/>
          <w:szCs w:val="21"/>
        </w:rPr>
      </w:pPr>
      <w:r w:rsidRPr="00451748">
        <w:rPr>
          <w:sz w:val="21"/>
          <w:szCs w:val="21"/>
        </w:rPr>
        <w:t>- Používat při práci stanovené osobní ochranné pracovní prostředky.</w:t>
      </w:r>
    </w:p>
    <w:p w:rsidR="00477A0B" w:rsidRPr="00451748" w:rsidRDefault="00477A0B" w:rsidP="00477A0B">
      <w:pPr>
        <w:spacing w:after="0" w:line="240" w:lineRule="auto"/>
        <w:rPr>
          <w:sz w:val="21"/>
          <w:szCs w:val="21"/>
        </w:rPr>
      </w:pPr>
      <w:r w:rsidRPr="00451748">
        <w:rPr>
          <w:sz w:val="21"/>
          <w:szCs w:val="21"/>
        </w:rPr>
        <w:t>- Oznamovat svému nadřízenému, nebo orgánům dozoru nad bezpečnosti práce, nedostatky a závady, které by mohly ohrozit zdraví osob nebo způsobit škodu na majetku a podle svých možností se podílet na jejich odstraňování.</w:t>
      </w:r>
    </w:p>
    <w:p w:rsidR="00477A0B" w:rsidRPr="00451748" w:rsidRDefault="00477A0B" w:rsidP="00477A0B">
      <w:pPr>
        <w:spacing w:after="0" w:line="240" w:lineRule="auto"/>
        <w:rPr>
          <w:sz w:val="21"/>
          <w:szCs w:val="21"/>
        </w:rPr>
      </w:pPr>
      <w:r w:rsidRPr="00451748">
        <w:rPr>
          <w:sz w:val="21"/>
          <w:szCs w:val="21"/>
        </w:rPr>
        <w:t>- Dodržovat pracovní řád a uposlechnout příkazů řídících zaměstnanců a dozorčích orgánů.</w:t>
      </w:r>
    </w:p>
    <w:p w:rsidR="00477A0B" w:rsidRPr="00451748" w:rsidRDefault="00477A0B" w:rsidP="00477A0B">
      <w:pPr>
        <w:spacing w:after="0" w:line="240" w:lineRule="auto"/>
        <w:rPr>
          <w:sz w:val="21"/>
          <w:szCs w:val="21"/>
        </w:rPr>
      </w:pPr>
      <w:r w:rsidRPr="00451748">
        <w:rPr>
          <w:sz w:val="21"/>
          <w:szCs w:val="21"/>
        </w:rPr>
        <w:t>- Udržovat v nezávadném stavu svěřená zařízení, stroje, nástroje a nářadí, vzniklé závady včas odstranit nebo požadovat jejich odstranění.</w:t>
      </w:r>
    </w:p>
    <w:p w:rsidR="00477A0B" w:rsidRPr="00451748" w:rsidRDefault="00477A0B" w:rsidP="00477A0B">
      <w:pPr>
        <w:spacing w:after="0" w:line="240" w:lineRule="auto"/>
        <w:rPr>
          <w:sz w:val="21"/>
          <w:szCs w:val="21"/>
        </w:rPr>
      </w:pPr>
      <w:r w:rsidRPr="00451748">
        <w:rPr>
          <w:sz w:val="21"/>
          <w:szCs w:val="21"/>
        </w:rPr>
        <w:t>- Všemi zákonnými prostředky předcházet poškození zdraví svého i svých spolupracovníků.</w:t>
      </w:r>
    </w:p>
    <w:p w:rsidR="00477A0B" w:rsidRPr="00451748" w:rsidRDefault="00477A0B" w:rsidP="00477A0B">
      <w:pPr>
        <w:spacing w:after="0" w:line="240" w:lineRule="auto"/>
        <w:rPr>
          <w:sz w:val="21"/>
          <w:szCs w:val="21"/>
        </w:rPr>
      </w:pPr>
      <w:r w:rsidRPr="00451748">
        <w:rPr>
          <w:sz w:val="21"/>
          <w:szCs w:val="21"/>
        </w:rPr>
        <w:t>- Před nástupem do práce i během směny nepoužívat alkoholické nápoje a jiné návykové látky, které snižují pozornost, a tím zvyšují nebezpečí úrazu samotného zaměstnance i jeho spolupracovníků.</w:t>
      </w:r>
    </w:p>
    <w:p w:rsidR="00477A0B" w:rsidRPr="00451748" w:rsidRDefault="00477A0B" w:rsidP="00477A0B">
      <w:pPr>
        <w:spacing w:after="0" w:line="240" w:lineRule="auto"/>
        <w:rPr>
          <w:sz w:val="21"/>
          <w:szCs w:val="21"/>
        </w:rPr>
      </w:pPr>
      <w:r w:rsidRPr="00451748">
        <w:rPr>
          <w:sz w:val="21"/>
          <w:szCs w:val="21"/>
        </w:rPr>
        <w:t>- Udržovat pořádek na pracovišti, nechat volné komunikační prostory a nezdržovat se na nebezpečných místech.</w:t>
      </w:r>
    </w:p>
    <w:p w:rsidR="00477A0B" w:rsidRPr="00451748" w:rsidRDefault="00477A0B" w:rsidP="00477A0B">
      <w:pPr>
        <w:spacing w:line="240" w:lineRule="auto"/>
        <w:rPr>
          <w:sz w:val="21"/>
          <w:szCs w:val="21"/>
        </w:rPr>
      </w:pPr>
    </w:p>
    <w:p w:rsidR="00477A0B" w:rsidRPr="00451748" w:rsidRDefault="00477A0B" w:rsidP="00477A0B">
      <w:pPr>
        <w:spacing w:line="240" w:lineRule="auto"/>
        <w:rPr>
          <w:sz w:val="21"/>
          <w:szCs w:val="21"/>
        </w:rPr>
      </w:pPr>
      <w:r w:rsidRPr="00451748">
        <w:rPr>
          <w:sz w:val="21"/>
          <w:szCs w:val="21"/>
        </w:rPr>
        <w:t>5.6.4 Obecné požadavky bezpečnosti práce na stavbě</w:t>
      </w:r>
    </w:p>
    <w:p w:rsidR="00477A0B" w:rsidRPr="00451748" w:rsidRDefault="00477A0B" w:rsidP="00477A0B">
      <w:pPr>
        <w:spacing w:after="0" w:line="240" w:lineRule="auto"/>
        <w:rPr>
          <w:sz w:val="21"/>
          <w:szCs w:val="21"/>
        </w:rPr>
      </w:pPr>
      <w:r w:rsidRPr="00451748">
        <w:rPr>
          <w:sz w:val="21"/>
          <w:szCs w:val="21"/>
        </w:rPr>
        <w:t>- Před zahájením prací bude provedeno protokolární vytyčení všech podzemních vedení nacházející se v obvodu staveniště, včetně ochranných pásem vedení. Pracovníci stavby budou prokazatelně seznámeni s polohou vedení a jejich ochranných pásem, seznámení s podmínkami práce a bezpečnosti práce v ochranných pásmech a podmínkami pro zajištění a ochranu dotčených vedení včetně podmínek pro provádění stavby v ochranném pásmu dle vyjádření jednotlivých správců sítí.</w:t>
      </w:r>
    </w:p>
    <w:p w:rsidR="00477A0B" w:rsidRPr="00451748" w:rsidRDefault="00477A0B" w:rsidP="00477A0B">
      <w:pPr>
        <w:spacing w:after="0" w:line="240" w:lineRule="auto"/>
        <w:rPr>
          <w:sz w:val="21"/>
          <w:szCs w:val="21"/>
        </w:rPr>
      </w:pPr>
      <w:r w:rsidRPr="00451748">
        <w:rPr>
          <w:sz w:val="21"/>
          <w:szCs w:val="21"/>
        </w:rPr>
        <w:t>- Při realizaci stavby platí v plném rozsahu právní předpisy v oblasti bezpečnosti práce a ostatní předpisy, které s BOZP souvisí. Při vlastní realizaci se použijí právní předpisy, které upravují danou oblast.</w:t>
      </w:r>
    </w:p>
    <w:p w:rsidR="00477A0B" w:rsidRPr="00451748" w:rsidRDefault="00477A0B" w:rsidP="00477A0B">
      <w:pPr>
        <w:spacing w:after="0" w:line="240" w:lineRule="auto"/>
        <w:rPr>
          <w:sz w:val="21"/>
          <w:szCs w:val="21"/>
        </w:rPr>
      </w:pPr>
      <w:r w:rsidRPr="00451748">
        <w:rPr>
          <w:sz w:val="21"/>
          <w:szCs w:val="21"/>
        </w:rPr>
        <w:t>- V průběhu výstavby se dodavatel dále řídí požadavky bezpečnosti práce obsaženými v technologických postupech, pracovních postupech jednotlivých prací, návodem výrobců a vlastními řídícími dokumenty v oblasti bezpečnosti práce.</w:t>
      </w:r>
    </w:p>
    <w:p w:rsidR="00477A0B" w:rsidRPr="00451748" w:rsidRDefault="00477A0B" w:rsidP="00477A0B">
      <w:pPr>
        <w:spacing w:line="240" w:lineRule="auto"/>
        <w:rPr>
          <w:sz w:val="21"/>
          <w:szCs w:val="21"/>
        </w:rPr>
      </w:pPr>
    </w:p>
    <w:p w:rsidR="00477A0B" w:rsidRPr="00451748" w:rsidRDefault="00477A0B" w:rsidP="00477A0B">
      <w:pPr>
        <w:spacing w:line="240" w:lineRule="auto"/>
        <w:rPr>
          <w:sz w:val="21"/>
          <w:szCs w:val="21"/>
        </w:rPr>
      </w:pPr>
      <w:r w:rsidRPr="00451748">
        <w:rPr>
          <w:sz w:val="21"/>
          <w:szCs w:val="21"/>
        </w:rPr>
        <w:t>5.6.5 Základní povinnosti všech osob</w:t>
      </w:r>
    </w:p>
    <w:p w:rsidR="00477A0B" w:rsidRPr="00451748" w:rsidRDefault="00477A0B" w:rsidP="00477A0B">
      <w:pPr>
        <w:spacing w:after="0" w:line="240" w:lineRule="auto"/>
        <w:rPr>
          <w:sz w:val="21"/>
          <w:szCs w:val="21"/>
        </w:rPr>
      </w:pPr>
      <w:r w:rsidRPr="00451748">
        <w:rPr>
          <w:sz w:val="21"/>
          <w:szCs w:val="21"/>
        </w:rPr>
        <w:t>- Počínat si při práci tak, aby neohrozil zdraví své ani svých spolupracovníků, dodržovat předpisy o bezpečnosti a ochraně zdraví při práci a předepsané pracovní postupy.</w:t>
      </w:r>
    </w:p>
    <w:p w:rsidR="00477A0B" w:rsidRPr="00451748" w:rsidRDefault="00477A0B" w:rsidP="00477A0B">
      <w:pPr>
        <w:spacing w:after="0" w:line="240" w:lineRule="auto"/>
        <w:rPr>
          <w:sz w:val="21"/>
          <w:szCs w:val="21"/>
        </w:rPr>
      </w:pPr>
      <w:r w:rsidRPr="00451748">
        <w:rPr>
          <w:sz w:val="21"/>
          <w:szCs w:val="21"/>
        </w:rPr>
        <w:t>- Při práci vždy myslet na bezpečnost svého jednání a nepřeceňovat své schopnosti.</w:t>
      </w:r>
    </w:p>
    <w:p w:rsidR="00477A0B" w:rsidRPr="00451748" w:rsidRDefault="00477A0B" w:rsidP="00477A0B">
      <w:pPr>
        <w:spacing w:after="0" w:line="240" w:lineRule="auto"/>
        <w:rPr>
          <w:sz w:val="21"/>
          <w:szCs w:val="21"/>
        </w:rPr>
      </w:pPr>
      <w:r w:rsidRPr="00451748">
        <w:rPr>
          <w:sz w:val="21"/>
          <w:szCs w:val="21"/>
        </w:rPr>
        <w:t>- Neprovádět práce, pro něž nejsou poučeni ani vyškoleni, zejména práce, které vyžadují zvláštní odbornou kvalifikaci.</w:t>
      </w:r>
    </w:p>
    <w:p w:rsidR="00477A0B" w:rsidRPr="00451748" w:rsidRDefault="00477A0B" w:rsidP="00477A0B">
      <w:pPr>
        <w:spacing w:after="0" w:line="240" w:lineRule="auto"/>
        <w:rPr>
          <w:sz w:val="21"/>
          <w:szCs w:val="21"/>
        </w:rPr>
      </w:pPr>
      <w:r w:rsidRPr="00451748">
        <w:rPr>
          <w:sz w:val="21"/>
          <w:szCs w:val="21"/>
        </w:rPr>
        <w:t>- Dodržovat pořádek na pracovištích a komunikacích na stavbě.</w:t>
      </w:r>
    </w:p>
    <w:p w:rsidR="00477A0B" w:rsidRPr="00451748" w:rsidRDefault="00477A0B" w:rsidP="00477A0B">
      <w:pPr>
        <w:spacing w:after="0" w:line="240" w:lineRule="auto"/>
        <w:rPr>
          <w:sz w:val="21"/>
          <w:szCs w:val="21"/>
        </w:rPr>
      </w:pPr>
      <w:r w:rsidRPr="00451748">
        <w:rPr>
          <w:sz w:val="21"/>
          <w:szCs w:val="21"/>
        </w:rPr>
        <w:t>- Každý úraz si dát řádně ošetřit a ihned jej hlásit nejblíže nadřízenému.</w:t>
      </w:r>
    </w:p>
    <w:p w:rsidR="00477A0B" w:rsidRPr="00451748" w:rsidRDefault="00477A0B" w:rsidP="00477A0B">
      <w:pPr>
        <w:spacing w:after="0" w:line="240" w:lineRule="auto"/>
        <w:rPr>
          <w:sz w:val="21"/>
          <w:szCs w:val="21"/>
        </w:rPr>
      </w:pPr>
      <w:r w:rsidRPr="00451748">
        <w:rPr>
          <w:sz w:val="21"/>
          <w:szCs w:val="21"/>
        </w:rPr>
        <w:t>- Při zjištění nedostatků v oblasti BOZP, které zaměstnanec nemůže sám odstranit musí o nich neodkladně informovat nadřízeného.</w:t>
      </w:r>
    </w:p>
    <w:p w:rsidR="00477A0B" w:rsidRPr="00451748" w:rsidRDefault="00477A0B" w:rsidP="00477A0B">
      <w:pPr>
        <w:spacing w:after="0" w:line="240" w:lineRule="auto"/>
        <w:rPr>
          <w:sz w:val="21"/>
          <w:szCs w:val="21"/>
        </w:rPr>
      </w:pPr>
      <w:r w:rsidRPr="00451748">
        <w:rPr>
          <w:sz w:val="21"/>
          <w:szCs w:val="21"/>
        </w:rPr>
        <w:t>- Používat při práci ochranná zařízení a předepsané osobní ochranné pracovní prostředky.</w:t>
      </w:r>
    </w:p>
    <w:p w:rsidR="00477A0B" w:rsidRPr="00451748" w:rsidRDefault="00477A0B" w:rsidP="00477A0B">
      <w:pPr>
        <w:spacing w:after="0" w:line="240" w:lineRule="auto"/>
        <w:rPr>
          <w:sz w:val="21"/>
          <w:szCs w:val="21"/>
        </w:rPr>
      </w:pPr>
      <w:r w:rsidRPr="00451748">
        <w:rPr>
          <w:sz w:val="21"/>
          <w:szCs w:val="21"/>
        </w:rPr>
        <w:t>- Dodržovat protipožární opatření</w:t>
      </w:r>
    </w:p>
    <w:p w:rsidR="00477A0B" w:rsidRPr="00451748" w:rsidRDefault="00477A0B" w:rsidP="00477A0B">
      <w:pPr>
        <w:spacing w:line="240" w:lineRule="auto"/>
        <w:rPr>
          <w:sz w:val="21"/>
          <w:szCs w:val="21"/>
        </w:rPr>
      </w:pPr>
    </w:p>
    <w:p w:rsidR="009C05C9" w:rsidRPr="00451748" w:rsidRDefault="009C05C9">
      <w:pPr>
        <w:spacing w:after="0" w:line="240" w:lineRule="auto"/>
        <w:jc w:val="left"/>
        <w:rPr>
          <w:rFonts w:eastAsia="Times New Roman"/>
          <w:b/>
          <w:i/>
          <w:iCs/>
          <w:sz w:val="21"/>
          <w:szCs w:val="21"/>
          <w:lang w:eastAsia="cs-CZ"/>
        </w:rPr>
      </w:pPr>
    </w:p>
    <w:p w:rsidR="00477A0B" w:rsidRPr="00451748" w:rsidRDefault="00477A0B">
      <w:pPr>
        <w:spacing w:after="0" w:line="240" w:lineRule="auto"/>
        <w:jc w:val="left"/>
        <w:rPr>
          <w:rFonts w:eastAsia="Times New Roman"/>
          <w:b/>
          <w:i/>
          <w:iCs/>
          <w:sz w:val="21"/>
          <w:szCs w:val="21"/>
          <w:lang w:eastAsia="cs-CZ"/>
        </w:rPr>
      </w:pPr>
      <w:r w:rsidRPr="00451748">
        <w:rPr>
          <w:rFonts w:eastAsia="Times New Roman"/>
          <w:b/>
          <w:i/>
          <w:iCs/>
          <w:sz w:val="21"/>
          <w:szCs w:val="21"/>
          <w:lang w:eastAsia="cs-CZ"/>
        </w:rPr>
        <w:br w:type="page"/>
      </w:r>
    </w:p>
    <w:p w:rsidR="008F3447" w:rsidRDefault="0055386A" w:rsidP="008F3447">
      <w:pPr>
        <w:spacing w:before="100" w:beforeAutospacing="1" w:after="100" w:afterAutospacing="1" w:line="240" w:lineRule="auto"/>
        <w:rPr>
          <w:rFonts w:eastAsia="Times New Roman"/>
          <w:b/>
          <w:sz w:val="21"/>
          <w:szCs w:val="21"/>
          <w:lang w:eastAsia="cs-CZ"/>
        </w:rPr>
      </w:pPr>
      <w:r w:rsidRPr="00451748">
        <w:rPr>
          <w:rFonts w:eastAsia="Times New Roman"/>
          <w:b/>
          <w:i/>
          <w:iCs/>
          <w:sz w:val="21"/>
          <w:szCs w:val="21"/>
          <w:lang w:eastAsia="cs-CZ"/>
        </w:rPr>
        <w:t>B.</w:t>
      </w:r>
      <w:r w:rsidRPr="00451748">
        <w:rPr>
          <w:rFonts w:eastAsia="Times New Roman"/>
          <w:b/>
          <w:sz w:val="21"/>
          <w:szCs w:val="21"/>
          <w:lang w:eastAsia="cs-CZ"/>
        </w:rPr>
        <w:t xml:space="preserve"> Situační výkres stavby</w:t>
      </w:r>
    </w:p>
    <w:p w:rsidR="003F4493" w:rsidRDefault="008F3447">
      <w:pPr>
        <w:spacing w:after="0" w:line="240" w:lineRule="auto"/>
        <w:jc w:val="left"/>
        <w:rPr>
          <w:rFonts w:eastAsia="Times New Roman"/>
          <w:b/>
          <w:i/>
          <w:iCs/>
          <w:sz w:val="21"/>
          <w:szCs w:val="21"/>
          <w:lang w:eastAsia="cs-CZ"/>
        </w:rPr>
      </w:pPr>
      <w:r>
        <w:rPr>
          <w:rFonts w:eastAsia="Times New Roman"/>
          <w:b/>
          <w:i/>
          <w:iCs/>
          <w:sz w:val="21"/>
          <w:szCs w:val="21"/>
          <w:lang w:eastAsia="cs-CZ"/>
        </w:rPr>
        <w:br w:type="page"/>
      </w:r>
    </w:p>
    <w:p w:rsidR="0055386A" w:rsidRPr="00451748" w:rsidRDefault="0055386A" w:rsidP="008F3447">
      <w:pPr>
        <w:spacing w:after="0" w:line="240" w:lineRule="auto"/>
        <w:jc w:val="left"/>
        <w:rPr>
          <w:rFonts w:eastAsia="Times New Roman"/>
          <w:b/>
          <w:sz w:val="21"/>
          <w:szCs w:val="21"/>
          <w:lang w:eastAsia="cs-CZ"/>
        </w:rPr>
      </w:pPr>
      <w:r w:rsidRPr="00451748">
        <w:rPr>
          <w:rFonts w:eastAsia="Times New Roman"/>
          <w:b/>
          <w:i/>
          <w:iCs/>
          <w:sz w:val="21"/>
          <w:szCs w:val="21"/>
          <w:lang w:eastAsia="cs-CZ"/>
        </w:rPr>
        <w:t>C.</w:t>
      </w:r>
      <w:r w:rsidRPr="00451748">
        <w:rPr>
          <w:rFonts w:eastAsia="Times New Roman"/>
          <w:b/>
          <w:sz w:val="21"/>
          <w:szCs w:val="21"/>
          <w:lang w:eastAsia="cs-CZ"/>
        </w:rPr>
        <w:t xml:space="preserve"> </w:t>
      </w:r>
      <w:r w:rsidR="00FB1E27" w:rsidRPr="00451748">
        <w:rPr>
          <w:rFonts w:eastAsia="Times New Roman"/>
          <w:b/>
          <w:sz w:val="21"/>
          <w:szCs w:val="21"/>
          <w:lang w:eastAsia="cs-CZ"/>
        </w:rPr>
        <w:t>O</w:t>
      </w:r>
      <w:r w:rsidRPr="00451748">
        <w:rPr>
          <w:rFonts w:eastAsia="Times New Roman"/>
          <w:b/>
          <w:sz w:val="21"/>
          <w:szCs w:val="21"/>
          <w:lang w:eastAsia="cs-CZ"/>
        </w:rPr>
        <w:t>bsah plánu</w:t>
      </w:r>
    </w:p>
    <w:p w:rsidR="0055386A" w:rsidRPr="00451748" w:rsidRDefault="0055386A" w:rsidP="0055386A">
      <w:pPr>
        <w:spacing w:before="100" w:beforeAutospacing="1" w:after="100" w:afterAutospacing="1" w:line="240" w:lineRule="auto"/>
        <w:rPr>
          <w:rFonts w:eastAsia="Times New Roman"/>
          <w:sz w:val="21"/>
          <w:szCs w:val="21"/>
          <w:lang w:eastAsia="cs-CZ"/>
        </w:rPr>
      </w:pPr>
      <w:r w:rsidRPr="00451748">
        <w:rPr>
          <w:rFonts w:eastAsia="Times New Roman"/>
          <w:i/>
          <w:iCs/>
          <w:sz w:val="21"/>
          <w:szCs w:val="21"/>
          <w:lang w:eastAsia="cs-CZ"/>
        </w:rPr>
        <w:t>1.</w:t>
      </w:r>
      <w:r w:rsidRPr="00451748">
        <w:rPr>
          <w:rFonts w:eastAsia="Times New Roman"/>
          <w:sz w:val="21"/>
          <w:szCs w:val="21"/>
          <w:lang w:eastAsia="cs-CZ"/>
        </w:rPr>
        <w:t xml:space="preserve"> základní informace o rozhodnutích týkajících se stavby a podmínkách stanovených v rozhodnutích a v projektové dokumentaci stavby pro její provádění z hlediska bezpečnosti a ochrany zdraví při práci na staveništi a soupis dokumentů, týkajících se stavby, na základě kterých byla stavba povolena, včetně označení příslušného stavebního úřadu n</w:t>
      </w:r>
      <w:r w:rsidR="00A403E7" w:rsidRPr="00451748">
        <w:rPr>
          <w:rFonts w:eastAsia="Times New Roman"/>
          <w:sz w:val="21"/>
          <w:szCs w:val="21"/>
          <w:lang w:eastAsia="cs-CZ"/>
        </w:rPr>
        <w:t>ebo autorizovaného inspektora:</w:t>
      </w:r>
    </w:p>
    <w:p w:rsidR="008E696B" w:rsidRPr="00043987" w:rsidRDefault="00960CF2" w:rsidP="008E696B">
      <w:pPr>
        <w:spacing w:before="100" w:beforeAutospacing="1" w:after="100" w:afterAutospacing="1" w:line="240" w:lineRule="auto"/>
        <w:rPr>
          <w:rFonts w:eastAsia="Times New Roman"/>
          <w:sz w:val="21"/>
          <w:szCs w:val="21"/>
          <w:lang w:eastAsia="cs-CZ"/>
        </w:rPr>
      </w:pPr>
      <w:r>
        <w:rPr>
          <w:rFonts w:eastAsia="Times New Roman"/>
          <w:sz w:val="21"/>
          <w:szCs w:val="21"/>
          <w:lang w:eastAsia="cs-CZ"/>
        </w:rPr>
        <w:t xml:space="preserve">Stavba bude </w:t>
      </w:r>
      <w:r w:rsidR="00305B79">
        <w:rPr>
          <w:rFonts w:eastAsia="Times New Roman"/>
          <w:sz w:val="21"/>
          <w:szCs w:val="21"/>
          <w:lang w:eastAsia="cs-CZ"/>
        </w:rPr>
        <w:t>provedena v</w:t>
      </w:r>
      <w:r w:rsidR="002C1FB7">
        <w:rPr>
          <w:rFonts w:eastAsia="Times New Roman"/>
          <w:sz w:val="21"/>
          <w:szCs w:val="21"/>
          <w:lang w:eastAsia="cs-CZ"/>
        </w:rPr>
        <w:t>e sloučeném uzemní a stavebním řízení v souladu se</w:t>
      </w:r>
      <w:r>
        <w:rPr>
          <w:rFonts w:eastAsia="Times New Roman"/>
          <w:sz w:val="21"/>
          <w:szCs w:val="21"/>
          <w:lang w:eastAsia="cs-CZ"/>
        </w:rPr>
        <w:t xml:space="preserve"> </w:t>
      </w:r>
      <w:r w:rsidR="002C1FB7">
        <w:rPr>
          <w:rFonts w:eastAsia="Times New Roman"/>
          <w:sz w:val="21"/>
          <w:szCs w:val="21"/>
          <w:lang w:eastAsia="cs-CZ"/>
        </w:rPr>
        <w:t xml:space="preserve">stavebním zákonem na </w:t>
      </w:r>
      <w:r w:rsidR="001E3E2E">
        <w:rPr>
          <w:rFonts w:eastAsia="Times New Roman"/>
          <w:sz w:val="21"/>
          <w:szCs w:val="21"/>
          <w:lang w:eastAsia="cs-CZ"/>
        </w:rPr>
        <w:t>Městském úřadě Lanškroun – Odbor stavební úřad.</w:t>
      </w:r>
      <w:r w:rsidR="00305B79">
        <w:rPr>
          <w:rFonts w:eastAsia="Times New Roman"/>
          <w:sz w:val="21"/>
          <w:szCs w:val="21"/>
          <w:lang w:eastAsia="cs-CZ"/>
        </w:rPr>
        <w:t xml:space="preserve"> </w:t>
      </w:r>
      <w:r>
        <w:rPr>
          <w:rFonts w:eastAsia="Times New Roman"/>
          <w:sz w:val="21"/>
          <w:szCs w:val="21"/>
          <w:lang w:eastAsia="cs-CZ"/>
        </w:rPr>
        <w:t xml:space="preserve"> </w:t>
      </w:r>
    </w:p>
    <w:p w:rsidR="008E696B" w:rsidRDefault="008E696B" w:rsidP="008E696B">
      <w:pPr>
        <w:spacing w:before="100" w:beforeAutospacing="1" w:after="100" w:afterAutospacing="1" w:line="240" w:lineRule="auto"/>
        <w:rPr>
          <w:rFonts w:eastAsia="Times New Roman"/>
          <w:sz w:val="21"/>
          <w:szCs w:val="21"/>
          <w:lang w:eastAsia="cs-CZ"/>
        </w:rPr>
      </w:pPr>
      <w:r w:rsidRPr="00043987">
        <w:rPr>
          <w:rFonts w:eastAsia="Times New Roman"/>
          <w:sz w:val="21"/>
          <w:szCs w:val="21"/>
          <w:lang w:eastAsia="cs-CZ"/>
        </w:rPr>
        <w:t>V rámci přípravy záměru byla vydána následující rozhodnutí, stanoviska a vyjádření ke stavbě:</w:t>
      </w:r>
    </w:p>
    <w:p w:rsidR="001E3E2E" w:rsidRPr="00043987" w:rsidRDefault="001E3E2E" w:rsidP="008E696B">
      <w:pPr>
        <w:spacing w:before="100" w:beforeAutospacing="1" w:after="100" w:afterAutospacing="1" w:line="240" w:lineRule="auto"/>
        <w:rPr>
          <w:rFonts w:eastAsia="Times New Roman"/>
          <w:sz w:val="21"/>
          <w:szCs w:val="21"/>
          <w:lang w:eastAsia="cs-CZ"/>
        </w:rPr>
      </w:pPr>
      <w:r>
        <w:rPr>
          <w:rFonts w:eastAsia="Times New Roman"/>
          <w:sz w:val="21"/>
          <w:szCs w:val="21"/>
          <w:lang w:eastAsia="cs-CZ"/>
        </w:rPr>
        <w:t>Seznam stanovisek, smluv a vyjádření DOSS je přílohou projektové dokumentace.</w:t>
      </w:r>
    </w:p>
    <w:p w:rsidR="0055386A" w:rsidRPr="00451748" w:rsidRDefault="0055386A" w:rsidP="0055386A">
      <w:pPr>
        <w:spacing w:before="100" w:beforeAutospacing="1" w:after="100" w:afterAutospacing="1" w:line="240" w:lineRule="auto"/>
        <w:rPr>
          <w:rFonts w:eastAsia="Times New Roman"/>
          <w:sz w:val="21"/>
          <w:szCs w:val="21"/>
          <w:lang w:eastAsia="cs-CZ"/>
        </w:rPr>
      </w:pPr>
      <w:r w:rsidRPr="00451748">
        <w:rPr>
          <w:rFonts w:eastAsia="Times New Roman"/>
          <w:i/>
          <w:iCs/>
          <w:sz w:val="21"/>
          <w:szCs w:val="21"/>
          <w:lang w:eastAsia="cs-CZ"/>
        </w:rPr>
        <w:t>2.</w:t>
      </w:r>
      <w:r w:rsidRPr="00451748">
        <w:rPr>
          <w:rFonts w:eastAsia="Times New Roman"/>
          <w:sz w:val="21"/>
          <w:szCs w:val="21"/>
          <w:lang w:eastAsia="cs-CZ"/>
        </w:rPr>
        <w:t xml:space="preserve"> postupy na staveništi řešící a specifikující jednotlivá opatření vyplývající z platných právních předpisů, s ohledem na místní podmínky ve vazbě na předpokládaný časový průběh prací při realizaci dané stavby, jedná se o:</w:t>
      </w:r>
    </w:p>
    <w:p w:rsidR="0055386A" w:rsidRPr="00451748" w:rsidRDefault="0055386A" w:rsidP="0055386A">
      <w:pPr>
        <w:spacing w:before="100" w:beforeAutospacing="1" w:after="100" w:afterAutospacing="1" w:line="240" w:lineRule="auto"/>
        <w:rPr>
          <w:rFonts w:eastAsia="Times New Roman"/>
          <w:sz w:val="21"/>
          <w:szCs w:val="21"/>
          <w:lang w:eastAsia="cs-CZ"/>
        </w:rPr>
      </w:pPr>
      <w:r w:rsidRPr="00451748">
        <w:rPr>
          <w:rFonts w:eastAsia="Times New Roman"/>
          <w:i/>
          <w:iCs/>
          <w:sz w:val="21"/>
          <w:szCs w:val="21"/>
          <w:lang w:eastAsia="cs-CZ"/>
        </w:rPr>
        <w:t>a)</w:t>
      </w:r>
      <w:r w:rsidRPr="00451748">
        <w:rPr>
          <w:rFonts w:eastAsia="Times New Roman"/>
          <w:sz w:val="21"/>
          <w:szCs w:val="21"/>
          <w:lang w:eastAsia="cs-CZ"/>
        </w:rPr>
        <w:t xml:space="preserve"> zajištění oplocení, ohrazení stavby, vstupů a vjezdů na staveniště, prostor pro sklad</w:t>
      </w:r>
      <w:r w:rsidR="00FB1E27" w:rsidRPr="00451748">
        <w:rPr>
          <w:rFonts w:eastAsia="Times New Roman"/>
          <w:sz w:val="21"/>
          <w:szCs w:val="21"/>
          <w:lang w:eastAsia="cs-CZ"/>
        </w:rPr>
        <w:t>ování a manipulaci s materiálem:</w:t>
      </w:r>
    </w:p>
    <w:p w:rsidR="00E36C8C" w:rsidRPr="00451748" w:rsidRDefault="00E36C8C" w:rsidP="00E36C8C">
      <w:pPr>
        <w:spacing w:line="240" w:lineRule="auto"/>
        <w:ind w:firstLine="720"/>
        <w:rPr>
          <w:sz w:val="21"/>
          <w:szCs w:val="21"/>
        </w:rPr>
      </w:pPr>
      <w:r w:rsidRPr="00451748">
        <w:rPr>
          <w:sz w:val="21"/>
          <w:szCs w:val="21"/>
        </w:rPr>
        <w:t>Zařízení staveniště a skládka materiálu musí být ohrazeny nebo jinak zabezpečeny proti vstupu nepovolaných fyzických osob, při dodržení následujících zásad:</w:t>
      </w:r>
    </w:p>
    <w:p w:rsidR="00E36C8C" w:rsidRPr="00043987" w:rsidRDefault="00E36C8C" w:rsidP="00C73A9B">
      <w:pPr>
        <w:pStyle w:val="Odstavecseseznamem"/>
        <w:numPr>
          <w:ilvl w:val="0"/>
          <w:numId w:val="7"/>
        </w:numPr>
        <w:spacing w:after="0" w:line="240" w:lineRule="auto"/>
        <w:rPr>
          <w:sz w:val="21"/>
          <w:szCs w:val="21"/>
        </w:rPr>
      </w:pPr>
      <w:r w:rsidRPr="00043987">
        <w:rPr>
          <w:b/>
          <w:sz w:val="21"/>
          <w:szCs w:val="21"/>
          <w:u w:val="single"/>
        </w:rPr>
        <w:t>staveniště v zastavěném území</w:t>
      </w:r>
      <w:r w:rsidRPr="00043987">
        <w:rPr>
          <w:sz w:val="21"/>
          <w:szCs w:val="21"/>
        </w:rPr>
        <w:t xml:space="preserve"> musí být na jeho hranici souvisle oploceno do výšky nejméně 1,8m. Při vymezení staveniště se bere ohled na související přilehlé prostory a pozemní komunikace s cílem tyto komunikace, prostory a provoz na nich co nejméně narušit. Náhradní komunikace je nutno řádně vyznačit a osvětlit,</w:t>
      </w:r>
    </w:p>
    <w:p w:rsidR="00E36C8C" w:rsidRPr="00043987" w:rsidRDefault="00E36C8C" w:rsidP="00C73A9B">
      <w:pPr>
        <w:pStyle w:val="Odstavecseseznamem"/>
        <w:numPr>
          <w:ilvl w:val="0"/>
          <w:numId w:val="7"/>
        </w:numPr>
        <w:spacing w:after="0" w:line="240" w:lineRule="auto"/>
        <w:rPr>
          <w:sz w:val="21"/>
          <w:szCs w:val="21"/>
        </w:rPr>
      </w:pPr>
      <w:r w:rsidRPr="00043987">
        <w:rPr>
          <w:sz w:val="21"/>
          <w:szCs w:val="21"/>
        </w:rPr>
        <w:t>u liniových staveb nebo u stavenišť</w:t>
      </w:r>
      <w:r w:rsidR="008E696B" w:rsidRPr="00043987">
        <w:rPr>
          <w:sz w:val="21"/>
          <w:szCs w:val="21"/>
        </w:rPr>
        <w:t>,</w:t>
      </w:r>
      <w:r w:rsidRPr="00043987">
        <w:rPr>
          <w:sz w:val="21"/>
          <w:szCs w:val="21"/>
        </w:rPr>
        <w:t xml:space="preserve"> popřípadě pracovišť, na kterých se provádějí pouze krátkodobé práce, lze ohrazení provést zábradlím skládajícím se alespoň z horní tyče upevněné ve výši 1,1 m na stabilních sloupcích a jedné mezilehlé střední tyče; s ohledem na místní a provozní podmínky může toto ohrazení být nahrazeno zábranou;</w:t>
      </w:r>
    </w:p>
    <w:p w:rsidR="00E36C8C" w:rsidRPr="00043987" w:rsidRDefault="00E36C8C" w:rsidP="00C73A9B">
      <w:pPr>
        <w:pStyle w:val="Odstavecseseznamem"/>
        <w:numPr>
          <w:ilvl w:val="0"/>
          <w:numId w:val="7"/>
        </w:numPr>
        <w:spacing w:after="0" w:line="240" w:lineRule="auto"/>
        <w:rPr>
          <w:sz w:val="21"/>
          <w:szCs w:val="21"/>
        </w:rPr>
      </w:pPr>
      <w:r w:rsidRPr="00043987">
        <w:rPr>
          <w:sz w:val="21"/>
          <w:szCs w:val="21"/>
        </w:rPr>
        <w:t xml:space="preserve">nelze-li u prací prováděných na pozemních komunikacích z provozních nebo technologických důvodů ohrazení ani zábrany provést, musí být bezpečnost provozu a osob zajištěna jiným způsobem, například řízením provozu </w:t>
      </w:r>
      <w:r w:rsidRPr="00043987">
        <w:rPr>
          <w:b/>
          <w:sz w:val="21"/>
          <w:szCs w:val="21"/>
        </w:rPr>
        <w:t>nebo střežením</w:t>
      </w:r>
      <w:r w:rsidRPr="00043987">
        <w:rPr>
          <w:sz w:val="21"/>
          <w:szCs w:val="21"/>
        </w:rPr>
        <w:t xml:space="preserve">, </w:t>
      </w:r>
    </w:p>
    <w:p w:rsidR="00E36C8C" w:rsidRPr="00043987" w:rsidRDefault="00E36C8C" w:rsidP="00C73A9B">
      <w:pPr>
        <w:pStyle w:val="Odstavecseseznamem"/>
        <w:numPr>
          <w:ilvl w:val="0"/>
          <w:numId w:val="7"/>
        </w:numPr>
        <w:spacing w:after="0" w:line="240" w:lineRule="auto"/>
        <w:rPr>
          <w:sz w:val="21"/>
          <w:szCs w:val="21"/>
        </w:rPr>
      </w:pPr>
      <w:r w:rsidRPr="00043987">
        <w:rPr>
          <w:sz w:val="21"/>
          <w:szCs w:val="21"/>
        </w:rPr>
        <w:t>nepoužívané otvory, prohlubně, jámy, propadliny a jiná místa, kde hrozí nebezpečí pádu fyzických osob, musí být zakryty, ohrazeny nebo zasypány.</w:t>
      </w:r>
    </w:p>
    <w:p w:rsidR="00E36C8C" w:rsidRPr="00451748" w:rsidRDefault="00E36C8C" w:rsidP="00C73A9B">
      <w:pPr>
        <w:pStyle w:val="Odstavecseseznamem"/>
        <w:numPr>
          <w:ilvl w:val="0"/>
          <w:numId w:val="7"/>
        </w:numPr>
        <w:spacing w:after="0" w:line="240" w:lineRule="auto"/>
        <w:rPr>
          <w:sz w:val="21"/>
          <w:szCs w:val="21"/>
        </w:rPr>
      </w:pPr>
      <w:r w:rsidRPr="00451748">
        <w:rPr>
          <w:sz w:val="21"/>
          <w:szCs w:val="21"/>
        </w:rPr>
        <w:t>Zhotovitel určí způsob zabezpečení staveniště proti vstupu nepovolaných fyzických osob, zajistí označení hranic staveniště tak, aby byly zřetelně rozeznatelné i za snížené viditelnosti, a stanoví lhůty kontrol tohoto zabezpečení. Zákaz vstupu nepovolaným fyzickým osobám musí být vyznačen bezpečnostní značkou na všech vstupech, a na přístupových komunikacích, které k nim vedou.</w:t>
      </w:r>
    </w:p>
    <w:p w:rsidR="00E36C8C" w:rsidRPr="00451748" w:rsidRDefault="00E36C8C" w:rsidP="00C73A9B">
      <w:pPr>
        <w:pStyle w:val="Odstavecseseznamem"/>
        <w:numPr>
          <w:ilvl w:val="0"/>
          <w:numId w:val="7"/>
        </w:numPr>
        <w:spacing w:after="0" w:line="240" w:lineRule="auto"/>
        <w:rPr>
          <w:sz w:val="21"/>
          <w:szCs w:val="21"/>
        </w:rPr>
      </w:pPr>
      <w:r w:rsidRPr="00451748">
        <w:rPr>
          <w:sz w:val="21"/>
          <w:szCs w:val="21"/>
        </w:rPr>
        <w:t>Při manipulaci s břemeny pomocí jeřábů je nutné zvětšit ohrožený prostor o prostor, nad kterým se bude manipulovat.</w:t>
      </w:r>
    </w:p>
    <w:p w:rsidR="00E36C8C" w:rsidRPr="00451748" w:rsidRDefault="00E36C8C" w:rsidP="00C73A9B">
      <w:pPr>
        <w:pStyle w:val="Odstavecseseznamem"/>
        <w:numPr>
          <w:ilvl w:val="0"/>
          <w:numId w:val="7"/>
        </w:numPr>
        <w:spacing w:after="0" w:line="240" w:lineRule="auto"/>
        <w:rPr>
          <w:sz w:val="21"/>
          <w:szCs w:val="21"/>
        </w:rPr>
      </w:pPr>
      <w:r w:rsidRPr="00451748">
        <w:rPr>
          <w:sz w:val="21"/>
          <w:szCs w:val="21"/>
        </w:rPr>
        <w:t>Nejsou-li požadavky na zabezpečení staveniště pro zrakově a pohybově postižené obsaženy v projektové dokumentaci, zajistí zhotovitel, aby náhradní komunikace a oplocení popřípadě ohrazení staveniště na veřejných prostranstvích a veřejně přístupných komunikacích umožňovalo bezpečný pohyb fyzických osob s pohybovým postižením</w:t>
      </w:r>
      <w:r w:rsidR="007E52B6" w:rsidRPr="00451748">
        <w:rPr>
          <w:sz w:val="21"/>
          <w:szCs w:val="21"/>
        </w:rPr>
        <w:t>,</w:t>
      </w:r>
      <w:r w:rsidRPr="00451748">
        <w:rPr>
          <w:sz w:val="21"/>
          <w:szCs w:val="21"/>
        </w:rPr>
        <w:t xml:space="preserve"> jakož i se zrakovým postižením.</w:t>
      </w:r>
    </w:p>
    <w:p w:rsidR="00E36C8C" w:rsidRPr="00451748" w:rsidRDefault="00E36C8C" w:rsidP="00C73A9B">
      <w:pPr>
        <w:pStyle w:val="Odstavecseseznamem"/>
        <w:numPr>
          <w:ilvl w:val="0"/>
          <w:numId w:val="7"/>
        </w:numPr>
        <w:spacing w:after="0" w:line="240" w:lineRule="auto"/>
        <w:rPr>
          <w:sz w:val="21"/>
          <w:szCs w:val="21"/>
        </w:rPr>
      </w:pPr>
      <w:r w:rsidRPr="00451748">
        <w:rPr>
          <w:sz w:val="21"/>
          <w:szCs w:val="21"/>
        </w:rPr>
        <w:t>Vjezdy na staveniště pro vozidla musí být označeny dopravními značkami, provádějícími místní úpravu provozu vozidel na staveništi. Zákaz vjezdu nepovolaným fyzickým osobám musí být vyznačen bezpečnostní značkou na všech vjezdech, a na přístupových komunikacích, které k nim vedou.</w:t>
      </w:r>
    </w:p>
    <w:p w:rsidR="00E36C8C" w:rsidRPr="00451748" w:rsidRDefault="00E36C8C" w:rsidP="00C73A9B">
      <w:pPr>
        <w:pStyle w:val="Odstavecseseznamem"/>
        <w:numPr>
          <w:ilvl w:val="0"/>
          <w:numId w:val="7"/>
        </w:numPr>
        <w:spacing w:after="0" w:line="240" w:lineRule="auto"/>
        <w:rPr>
          <w:sz w:val="21"/>
          <w:szCs w:val="21"/>
        </w:rPr>
      </w:pPr>
      <w:r w:rsidRPr="00451748">
        <w:rPr>
          <w:sz w:val="21"/>
          <w:szCs w:val="21"/>
        </w:rPr>
        <w:t>Před zahájením prací v ochranných pásmech vedení, staveb nebo zařízení technického vybavení provede zhotovitel odpovídající opatření ke splnění podmínek stanovených provozovateli těchto vedení, staveb nebo zařízení, a během provádění prací je dodržuje.</w:t>
      </w:r>
    </w:p>
    <w:p w:rsidR="00E36C8C" w:rsidRPr="00451748" w:rsidRDefault="00E36C8C" w:rsidP="00C73A9B">
      <w:pPr>
        <w:pStyle w:val="Odstavecseseznamem"/>
        <w:numPr>
          <w:ilvl w:val="0"/>
          <w:numId w:val="7"/>
        </w:numPr>
        <w:spacing w:after="0" w:line="240" w:lineRule="auto"/>
        <w:rPr>
          <w:sz w:val="21"/>
          <w:szCs w:val="21"/>
        </w:rPr>
      </w:pPr>
      <w:r w:rsidRPr="00451748">
        <w:rPr>
          <w:sz w:val="21"/>
          <w:szCs w:val="21"/>
        </w:rPr>
        <w:t>Po celou dobu provádění prací na staveništi musí být zajištěn bezpečný stav pracovišť a dopravních komunikací; požadavky na osvětlení stanoví zvláštní právní předpis.</w:t>
      </w:r>
    </w:p>
    <w:p w:rsidR="00E36C8C" w:rsidRPr="00451748" w:rsidRDefault="00E36C8C" w:rsidP="00C73A9B">
      <w:pPr>
        <w:pStyle w:val="Odstavecseseznamem"/>
        <w:numPr>
          <w:ilvl w:val="0"/>
          <w:numId w:val="7"/>
        </w:numPr>
        <w:spacing w:after="0" w:line="240" w:lineRule="auto"/>
        <w:rPr>
          <w:sz w:val="21"/>
          <w:szCs w:val="21"/>
        </w:rPr>
      </w:pPr>
      <w:r w:rsidRPr="00451748">
        <w:rPr>
          <w:sz w:val="21"/>
          <w:szCs w:val="21"/>
        </w:rPr>
        <w:t>Přístup na jakoukoli plochu, která není dostatečně únosná, je povolen pouze, pokud je vhodným technickým zařízením nebo jinými prostředky zajištěno bezpečné provedení práce, popřípadě umožněn bezpečný pohyb po této ploše.</w:t>
      </w:r>
    </w:p>
    <w:p w:rsidR="00E36C8C" w:rsidRPr="00451748" w:rsidRDefault="00E36C8C" w:rsidP="00C73A9B">
      <w:pPr>
        <w:pStyle w:val="Odstavecseseznamem"/>
        <w:numPr>
          <w:ilvl w:val="0"/>
          <w:numId w:val="7"/>
        </w:numPr>
        <w:spacing w:after="0" w:line="240" w:lineRule="auto"/>
        <w:rPr>
          <w:sz w:val="21"/>
          <w:szCs w:val="21"/>
        </w:rPr>
      </w:pPr>
      <w:r w:rsidRPr="00451748">
        <w:rPr>
          <w:sz w:val="21"/>
          <w:szCs w:val="21"/>
        </w:rPr>
        <w:t>Materiály, stroje, dopravní prostředky a břemena při dopravě a manipulaci na staveništi nesmí ohrozit bezpečnost a zdraví fyzických osob zdržujících se na staveništi, popřípadě jeho bezprostřední blízkosti.</w:t>
      </w:r>
    </w:p>
    <w:p w:rsidR="003932C2" w:rsidRDefault="003932C2" w:rsidP="00E36C8C">
      <w:pPr>
        <w:spacing w:line="240" w:lineRule="auto"/>
        <w:rPr>
          <w:b/>
          <w:sz w:val="21"/>
          <w:szCs w:val="21"/>
        </w:rPr>
      </w:pPr>
    </w:p>
    <w:p w:rsidR="00E36C8C" w:rsidRPr="00451748" w:rsidRDefault="00E36C8C" w:rsidP="00E36C8C">
      <w:pPr>
        <w:spacing w:line="240" w:lineRule="auto"/>
        <w:rPr>
          <w:b/>
          <w:sz w:val="21"/>
          <w:szCs w:val="21"/>
        </w:rPr>
      </w:pPr>
      <w:r w:rsidRPr="00451748">
        <w:rPr>
          <w:b/>
          <w:sz w:val="21"/>
          <w:szCs w:val="21"/>
        </w:rPr>
        <w:t>Požadavky na venkovní pracoviště na staveništi</w:t>
      </w:r>
    </w:p>
    <w:p w:rsidR="00E36C8C" w:rsidRPr="00451748" w:rsidRDefault="00E36C8C" w:rsidP="00E36C8C">
      <w:pPr>
        <w:spacing w:line="240" w:lineRule="auto"/>
        <w:rPr>
          <w:sz w:val="21"/>
          <w:szCs w:val="21"/>
        </w:rPr>
      </w:pPr>
      <w:r w:rsidRPr="00451748">
        <w:rPr>
          <w:sz w:val="21"/>
          <w:szCs w:val="21"/>
        </w:rPr>
        <w:t>Pohyblivá nebo pevná pracoviště nacházející se ve výšce nebo hloubce musí být pevná a stabilní s ohledem na</w:t>
      </w:r>
    </w:p>
    <w:p w:rsidR="00E36C8C" w:rsidRPr="00451748" w:rsidRDefault="00E36C8C" w:rsidP="00C73A9B">
      <w:pPr>
        <w:numPr>
          <w:ilvl w:val="0"/>
          <w:numId w:val="8"/>
        </w:numPr>
        <w:spacing w:after="0" w:line="240" w:lineRule="auto"/>
        <w:rPr>
          <w:sz w:val="21"/>
          <w:szCs w:val="21"/>
        </w:rPr>
      </w:pPr>
      <w:r w:rsidRPr="00451748">
        <w:rPr>
          <w:sz w:val="21"/>
          <w:szCs w:val="21"/>
        </w:rPr>
        <w:t>počet fyzických osob, které se na nich současně zdržují,</w:t>
      </w:r>
    </w:p>
    <w:p w:rsidR="00E36C8C" w:rsidRPr="00451748" w:rsidRDefault="00E36C8C" w:rsidP="00C73A9B">
      <w:pPr>
        <w:numPr>
          <w:ilvl w:val="0"/>
          <w:numId w:val="8"/>
        </w:numPr>
        <w:spacing w:after="0" w:line="240" w:lineRule="auto"/>
        <w:rPr>
          <w:sz w:val="21"/>
          <w:szCs w:val="21"/>
        </w:rPr>
      </w:pPr>
      <w:r w:rsidRPr="00451748">
        <w:rPr>
          <w:sz w:val="21"/>
          <w:szCs w:val="21"/>
        </w:rPr>
        <w:t>maximální zatížení, které se může vyskytnout, a jeho rozložení,</w:t>
      </w:r>
    </w:p>
    <w:p w:rsidR="00E36C8C" w:rsidRPr="00451748" w:rsidRDefault="00E36C8C" w:rsidP="00C73A9B">
      <w:pPr>
        <w:numPr>
          <w:ilvl w:val="0"/>
          <w:numId w:val="8"/>
        </w:numPr>
        <w:spacing w:after="0" w:line="240" w:lineRule="auto"/>
        <w:rPr>
          <w:sz w:val="21"/>
          <w:szCs w:val="21"/>
        </w:rPr>
      </w:pPr>
      <w:r w:rsidRPr="00451748">
        <w:rPr>
          <w:sz w:val="21"/>
          <w:szCs w:val="21"/>
        </w:rPr>
        <w:t>povětrnostní vlivy, kterým by mohla být vystavena.</w:t>
      </w:r>
    </w:p>
    <w:p w:rsidR="00E36C8C" w:rsidRPr="00451748" w:rsidRDefault="00E36C8C" w:rsidP="00E36C8C">
      <w:pPr>
        <w:spacing w:before="120" w:line="240" w:lineRule="auto"/>
        <w:rPr>
          <w:sz w:val="21"/>
          <w:szCs w:val="21"/>
        </w:rPr>
      </w:pPr>
      <w:r w:rsidRPr="00451748">
        <w:rPr>
          <w:sz w:val="21"/>
          <w:szCs w:val="21"/>
        </w:rPr>
        <w:t>Nejsou-li podpěry nebo jiné součásti pracovišť dostatečně stabilní samy o sobě, je třeba stabilitu zajistit vhodným a bezpečným ukotvením, aby se vyloučil nežádoucí nebo samovolný pohyb celého pracoviště nebo jeho části.</w:t>
      </w:r>
    </w:p>
    <w:p w:rsidR="00E36C8C" w:rsidRPr="00451748" w:rsidRDefault="00E36C8C" w:rsidP="00E36C8C">
      <w:pPr>
        <w:spacing w:line="240" w:lineRule="auto"/>
        <w:rPr>
          <w:sz w:val="21"/>
          <w:szCs w:val="21"/>
        </w:rPr>
      </w:pPr>
      <w:r w:rsidRPr="00451748">
        <w:rPr>
          <w:sz w:val="21"/>
          <w:szCs w:val="21"/>
        </w:rPr>
        <w:t>Zhotovitel zajišťuje provádění odborných prohlídek pracoviště způsobem a v intervalech stanovených v průvodní dokumentaci, vždy však po změně polohy a po mimořádných událostech, které mohly ovlivnit jeho stabilitu a pevnost.</w:t>
      </w:r>
    </w:p>
    <w:p w:rsidR="00E36C8C" w:rsidRPr="00451748" w:rsidRDefault="00E36C8C" w:rsidP="00E36C8C">
      <w:pPr>
        <w:spacing w:line="240" w:lineRule="auto"/>
        <w:rPr>
          <w:sz w:val="21"/>
          <w:szCs w:val="21"/>
        </w:rPr>
      </w:pPr>
      <w:r w:rsidRPr="00451748">
        <w:rPr>
          <w:sz w:val="21"/>
          <w:szCs w:val="21"/>
        </w:rPr>
        <w:t>Zhotovitel skladuje materiál, nářadí a stroje podle přílohy č. 3 části I NV 591/2005 Sb. a podle pokynů výrobce a v souladu s požadavky zvláštních právních předpisů a požadavky na organizaci práce a pracovních postupů stanovenými v příloze č. 3 k tomuto nařízení tak, aby nevzniklo nebezpečí ohrožení fyzických osob, majetku nebo životního prostředí.</w:t>
      </w:r>
    </w:p>
    <w:p w:rsidR="00E36C8C" w:rsidRPr="00451748" w:rsidRDefault="00E36C8C" w:rsidP="00E36C8C">
      <w:pPr>
        <w:spacing w:line="240" w:lineRule="auto"/>
        <w:rPr>
          <w:sz w:val="21"/>
          <w:szCs w:val="21"/>
        </w:rPr>
      </w:pPr>
      <w:r w:rsidRPr="00451748">
        <w:rPr>
          <w:sz w:val="21"/>
          <w:szCs w:val="21"/>
        </w:rPr>
        <w:t>Zhotovitel přeruší práci, jakmile by její další pokračování vedlo k ohrožení životů nebo zdraví fyzických osob na staveništi nebo v jeho okolí, popřípadě k ohrožení majetku nebo životního prostředí vlivem nepříznivých povětrnostních vlivů, nevyhovujícího technického stavu konstrukce nebo stroje, živelné události, popřípadě vlivem jiných nepředvídatelných okolností. Důvody pro přerušení práce posoudí a o přerušení práce rozhodne fyzická osoba pověřená zhotovitelem.</w:t>
      </w:r>
    </w:p>
    <w:p w:rsidR="00E36C8C" w:rsidRPr="00451748" w:rsidRDefault="00E36C8C" w:rsidP="00E36C8C">
      <w:pPr>
        <w:spacing w:line="240" w:lineRule="auto"/>
        <w:rPr>
          <w:sz w:val="21"/>
          <w:szCs w:val="21"/>
        </w:rPr>
      </w:pPr>
      <w:r w:rsidRPr="00451748">
        <w:rPr>
          <w:sz w:val="21"/>
          <w:szCs w:val="21"/>
        </w:rPr>
        <w:t>Při přerušení práce zajistí zhotovitel provedení nezbytných opatření k ochraně bezpečnosti a zdraví fyzických osob a vyhotovení zápisu o provedených opatřeních.</w:t>
      </w:r>
    </w:p>
    <w:p w:rsidR="00E36C8C" w:rsidRPr="00451748" w:rsidRDefault="00E36C8C" w:rsidP="00E36C8C">
      <w:pPr>
        <w:spacing w:line="240" w:lineRule="auto"/>
        <w:rPr>
          <w:sz w:val="21"/>
          <w:szCs w:val="21"/>
        </w:rPr>
      </w:pPr>
      <w:r w:rsidRPr="00451748">
        <w:rPr>
          <w:sz w:val="21"/>
          <w:szCs w:val="21"/>
        </w:rPr>
        <w:t>Dojde-li v průběhu prací ke změně povětrnostní situace nebo geologických, hydrogeologických, popřípadě provozních podmínek, které by mohly nepříznivě ovlivnit bezpečnost práce zejména při používání a provozu strojů, zajistí zhotovitel bez zbytečného odkladu provedení nezbytné změny technologických postupů tak, aby byla zajištěna bezpečnost práce a ochrana zdraví fyzických osob. Se změnou technologických postupů zhotovitel neprodleně seznámí příslušné fyzické osoby.</w:t>
      </w:r>
    </w:p>
    <w:p w:rsidR="00FB1E27" w:rsidRPr="00451748" w:rsidRDefault="00E36C8C" w:rsidP="00E36C8C">
      <w:pPr>
        <w:spacing w:before="100" w:beforeAutospacing="1" w:after="100" w:afterAutospacing="1" w:line="240" w:lineRule="auto"/>
        <w:rPr>
          <w:sz w:val="21"/>
          <w:szCs w:val="21"/>
        </w:rPr>
      </w:pPr>
      <w:r w:rsidRPr="00451748">
        <w:rPr>
          <w:sz w:val="21"/>
          <w:szCs w:val="21"/>
        </w:rPr>
        <w:t xml:space="preserve">V místech s nebezpečím výbuchu, zasypání, otravy, utonutí, pádu z výšky nebo do hloubky zajišťuje zhotovitel, aby fyzické osoby pracující na takovém pracovišti osamoceně byly seznámeny s pravidly dorozumívání pro případ </w:t>
      </w:r>
      <w:r w:rsidR="005E2ED9" w:rsidRPr="00451748">
        <w:rPr>
          <w:sz w:val="21"/>
          <w:szCs w:val="21"/>
        </w:rPr>
        <w:t>nehody</w:t>
      </w:r>
      <w:r w:rsidR="005E2ED9">
        <w:rPr>
          <w:sz w:val="21"/>
          <w:szCs w:val="21"/>
        </w:rPr>
        <w:t>, a stanoví</w:t>
      </w:r>
      <w:r w:rsidRPr="00451748">
        <w:rPr>
          <w:sz w:val="21"/>
          <w:szCs w:val="21"/>
        </w:rPr>
        <w:t xml:space="preserve"> účinnou formu dohledu pro potřebu včasného poskytnutí první pomoci.</w:t>
      </w:r>
    </w:p>
    <w:p w:rsidR="001E3E2E" w:rsidRDefault="001E3E2E" w:rsidP="0055386A">
      <w:pPr>
        <w:spacing w:before="100" w:beforeAutospacing="1" w:after="100" w:afterAutospacing="1" w:line="240" w:lineRule="auto"/>
        <w:rPr>
          <w:rFonts w:eastAsia="Times New Roman"/>
          <w:i/>
          <w:iCs/>
          <w:sz w:val="21"/>
          <w:szCs w:val="21"/>
          <w:lang w:eastAsia="cs-CZ"/>
        </w:rPr>
      </w:pPr>
    </w:p>
    <w:p w:rsidR="0055386A" w:rsidRDefault="0055386A" w:rsidP="0055386A">
      <w:pPr>
        <w:spacing w:before="100" w:beforeAutospacing="1" w:after="100" w:afterAutospacing="1" w:line="240" w:lineRule="auto"/>
        <w:rPr>
          <w:rFonts w:eastAsia="Times New Roman"/>
          <w:sz w:val="21"/>
          <w:szCs w:val="21"/>
          <w:lang w:eastAsia="cs-CZ"/>
        </w:rPr>
      </w:pPr>
      <w:r w:rsidRPr="00451748">
        <w:rPr>
          <w:rFonts w:eastAsia="Times New Roman"/>
          <w:i/>
          <w:iCs/>
          <w:sz w:val="21"/>
          <w:szCs w:val="21"/>
          <w:lang w:eastAsia="cs-CZ"/>
        </w:rPr>
        <w:t>b)</w:t>
      </w:r>
      <w:r w:rsidRPr="00451748">
        <w:rPr>
          <w:rFonts w:eastAsia="Times New Roman"/>
          <w:sz w:val="21"/>
          <w:szCs w:val="21"/>
          <w:lang w:eastAsia="cs-CZ"/>
        </w:rPr>
        <w:t xml:space="preserve"> zajištění osvětlení stavenišť a pracovišť</w:t>
      </w:r>
      <w:r w:rsidR="00FB1E27" w:rsidRPr="00451748">
        <w:rPr>
          <w:rFonts w:eastAsia="Times New Roman"/>
          <w:sz w:val="21"/>
          <w:szCs w:val="21"/>
          <w:lang w:eastAsia="cs-CZ"/>
        </w:rPr>
        <w:t>:</w:t>
      </w:r>
    </w:p>
    <w:p w:rsidR="007D12B4" w:rsidRDefault="007D3313" w:rsidP="0055386A">
      <w:pPr>
        <w:spacing w:before="100" w:beforeAutospacing="1" w:after="100" w:afterAutospacing="1" w:line="240" w:lineRule="auto"/>
        <w:rPr>
          <w:rFonts w:eastAsia="Times New Roman"/>
          <w:sz w:val="21"/>
          <w:szCs w:val="21"/>
          <w:lang w:eastAsia="cs-CZ"/>
        </w:rPr>
      </w:pPr>
      <w:r>
        <w:rPr>
          <w:rFonts w:eastAsia="Times New Roman"/>
          <w:sz w:val="21"/>
          <w:szCs w:val="21"/>
          <w:lang w:eastAsia="cs-CZ"/>
        </w:rPr>
        <w:t>Práce</w:t>
      </w:r>
      <w:r w:rsidR="007D12B4" w:rsidRPr="007D12B4">
        <w:rPr>
          <w:rFonts w:eastAsia="Times New Roman"/>
          <w:sz w:val="21"/>
          <w:szCs w:val="21"/>
          <w:lang w:eastAsia="cs-CZ"/>
        </w:rPr>
        <w:t xml:space="preserve"> budou probíhat za denního světla, pokud bude intenzita světla nedostačující, zhotovitel provede instalaci pracovního osvětlení s dostatečnou intenzitou světla. </w:t>
      </w:r>
    </w:p>
    <w:p w:rsidR="0055386A" w:rsidRPr="00451748" w:rsidRDefault="0055386A" w:rsidP="0055386A">
      <w:pPr>
        <w:spacing w:before="100" w:beforeAutospacing="1" w:after="100" w:afterAutospacing="1" w:line="240" w:lineRule="auto"/>
        <w:rPr>
          <w:rFonts w:eastAsia="Times New Roman"/>
          <w:sz w:val="21"/>
          <w:szCs w:val="21"/>
          <w:lang w:eastAsia="cs-CZ"/>
        </w:rPr>
      </w:pPr>
      <w:r w:rsidRPr="00451748">
        <w:rPr>
          <w:rFonts w:eastAsia="Times New Roman"/>
          <w:i/>
          <w:iCs/>
          <w:sz w:val="21"/>
          <w:szCs w:val="21"/>
          <w:lang w:eastAsia="cs-CZ"/>
        </w:rPr>
        <w:t>c)</w:t>
      </w:r>
      <w:r w:rsidRPr="00451748">
        <w:rPr>
          <w:rFonts w:eastAsia="Times New Roman"/>
          <w:sz w:val="21"/>
          <w:szCs w:val="21"/>
          <w:lang w:eastAsia="cs-CZ"/>
        </w:rPr>
        <w:t xml:space="preserve"> stanovení ochranných a kontrolovaných pásem a opatření prot</w:t>
      </w:r>
      <w:r w:rsidR="00FB1E27" w:rsidRPr="00451748">
        <w:rPr>
          <w:rFonts w:eastAsia="Times New Roman"/>
          <w:sz w:val="21"/>
          <w:szCs w:val="21"/>
          <w:lang w:eastAsia="cs-CZ"/>
        </w:rPr>
        <w:t>i jejich poškození:</w:t>
      </w:r>
    </w:p>
    <w:p w:rsidR="00A76FB1" w:rsidRPr="00451748" w:rsidRDefault="00A76FB1" w:rsidP="00A76FB1">
      <w:pPr>
        <w:autoSpaceDE w:val="0"/>
        <w:autoSpaceDN w:val="0"/>
        <w:adjustRightInd w:val="0"/>
        <w:spacing w:line="240" w:lineRule="auto"/>
        <w:jc w:val="left"/>
        <w:rPr>
          <w:b/>
          <w:sz w:val="21"/>
          <w:szCs w:val="21"/>
        </w:rPr>
      </w:pPr>
      <w:r w:rsidRPr="00451748">
        <w:rPr>
          <w:b/>
          <w:sz w:val="21"/>
          <w:szCs w:val="21"/>
        </w:rPr>
        <w:t>Před zahájením zemních prací je nutné připravit staveniště zejm</w:t>
      </w:r>
      <w:r w:rsidR="00B57663">
        <w:rPr>
          <w:b/>
          <w:sz w:val="21"/>
          <w:szCs w:val="21"/>
        </w:rPr>
        <w:t>éna vytyčením inženýrských sítí</w:t>
      </w:r>
      <w:r w:rsidRPr="00451748">
        <w:rPr>
          <w:b/>
          <w:sz w:val="21"/>
          <w:szCs w:val="21"/>
        </w:rPr>
        <w:t>:</w:t>
      </w:r>
    </w:p>
    <w:p w:rsidR="007601FE" w:rsidRPr="00451748" w:rsidRDefault="007601FE" w:rsidP="00A76FB1">
      <w:pPr>
        <w:autoSpaceDE w:val="0"/>
        <w:autoSpaceDN w:val="0"/>
        <w:adjustRightInd w:val="0"/>
        <w:spacing w:line="240" w:lineRule="auto"/>
        <w:jc w:val="left"/>
        <w:rPr>
          <w:sz w:val="21"/>
          <w:szCs w:val="21"/>
        </w:rPr>
      </w:pPr>
      <w:r w:rsidRPr="00530078">
        <w:rPr>
          <w:sz w:val="21"/>
          <w:szCs w:val="21"/>
        </w:rPr>
        <w:t>Na základě údajů uvedených v projektové dokumentaci dojde v zájmovém území ke styku s podzemními inženýrskými sítěmi: silové kabely, sdělovací kabely, vodovodní a pl</w:t>
      </w:r>
      <w:r w:rsidR="003932C2">
        <w:rPr>
          <w:sz w:val="21"/>
          <w:szCs w:val="21"/>
        </w:rPr>
        <w:t xml:space="preserve">ynovodní potrubí. </w:t>
      </w:r>
    </w:p>
    <w:p w:rsidR="006722D1" w:rsidRPr="00451748" w:rsidRDefault="00A76FB1" w:rsidP="00A76FB1">
      <w:pPr>
        <w:autoSpaceDE w:val="0"/>
        <w:autoSpaceDN w:val="0"/>
        <w:adjustRightInd w:val="0"/>
        <w:spacing w:line="240" w:lineRule="auto"/>
        <w:jc w:val="left"/>
        <w:rPr>
          <w:sz w:val="21"/>
          <w:szCs w:val="21"/>
        </w:rPr>
      </w:pPr>
      <w:r w:rsidRPr="00451748">
        <w:rPr>
          <w:sz w:val="21"/>
          <w:szCs w:val="21"/>
        </w:rPr>
        <w:t xml:space="preserve">Zhotovitel stavby před zahájením prací zajistí vytýčení všech dotčených inženýrských sítí příslušným správcem v terénu a provede opatření proti poškození těchto sítí. </w:t>
      </w:r>
    </w:p>
    <w:p w:rsidR="006722D1" w:rsidRPr="00451748" w:rsidRDefault="006722D1" w:rsidP="00A76FB1">
      <w:pPr>
        <w:autoSpaceDE w:val="0"/>
        <w:autoSpaceDN w:val="0"/>
        <w:adjustRightInd w:val="0"/>
        <w:spacing w:line="240" w:lineRule="auto"/>
        <w:jc w:val="left"/>
        <w:rPr>
          <w:sz w:val="21"/>
          <w:szCs w:val="21"/>
        </w:rPr>
      </w:pPr>
      <w:r w:rsidRPr="00451748">
        <w:rPr>
          <w:sz w:val="21"/>
          <w:szCs w:val="21"/>
        </w:rPr>
        <w:t>Před zahájením prací v ochranných pásmech vedení, staveb nebo zařízení technického vybavení provede zhotovitel odpovídající opatření ke splnění podmínek stanovených provozovateli těchto vedení, staveb nebo zařízení, a během provádění prací je dodržuje.</w:t>
      </w:r>
    </w:p>
    <w:p w:rsidR="00A76FB1" w:rsidRPr="00451748" w:rsidRDefault="00A76FB1" w:rsidP="00A76FB1">
      <w:pPr>
        <w:autoSpaceDE w:val="0"/>
        <w:autoSpaceDN w:val="0"/>
        <w:adjustRightInd w:val="0"/>
        <w:spacing w:line="240" w:lineRule="auto"/>
        <w:jc w:val="left"/>
        <w:rPr>
          <w:sz w:val="21"/>
          <w:szCs w:val="21"/>
        </w:rPr>
      </w:pPr>
      <w:r w:rsidRPr="00451748">
        <w:rPr>
          <w:sz w:val="21"/>
          <w:szCs w:val="21"/>
        </w:rPr>
        <w:t>Zhotovitel stavby zajistí po ukončení prací písemné převzetí dotčených ing. sítí příslušnými správci.</w:t>
      </w:r>
    </w:p>
    <w:p w:rsidR="00A76FB1" w:rsidRPr="00451748" w:rsidRDefault="00A76FB1" w:rsidP="00A76FB1">
      <w:pPr>
        <w:autoSpaceDE w:val="0"/>
        <w:autoSpaceDN w:val="0"/>
        <w:adjustRightInd w:val="0"/>
        <w:spacing w:line="240" w:lineRule="auto"/>
        <w:jc w:val="left"/>
        <w:rPr>
          <w:sz w:val="21"/>
          <w:szCs w:val="21"/>
        </w:rPr>
      </w:pPr>
      <w:r w:rsidRPr="00451748">
        <w:rPr>
          <w:sz w:val="21"/>
          <w:szCs w:val="21"/>
        </w:rPr>
        <w:t>Po vytyčení a následném šetrném obnažení kolizních podzemních vedení je nutné zaměřit jejich skutečnou výškovou úroveň. Tu porovnat s navrženým řešením úrovně přívodního potrubí, případně provést nutnou korekci návrhu, která bude předcházet pokládce potrubí.</w:t>
      </w:r>
    </w:p>
    <w:p w:rsidR="00A76FB1" w:rsidRPr="00451748" w:rsidRDefault="00A76FB1" w:rsidP="00A76FB1">
      <w:pPr>
        <w:autoSpaceDE w:val="0"/>
        <w:autoSpaceDN w:val="0"/>
        <w:adjustRightInd w:val="0"/>
        <w:spacing w:line="240" w:lineRule="auto"/>
        <w:jc w:val="left"/>
        <w:rPr>
          <w:sz w:val="21"/>
          <w:szCs w:val="21"/>
        </w:rPr>
      </w:pPr>
      <w:r w:rsidRPr="00451748">
        <w:rPr>
          <w:sz w:val="21"/>
          <w:szCs w:val="21"/>
        </w:rPr>
        <w:t>S druhy vedení technického vybavení, jejich trasami, popřípadě hloubkou uložení v obvodu staveniště, s jejich ochrannými pásmy a podmínkami provádění zemních prací v těchto pásmech musí být před zahájením prací prokazatelně seznámeny obsluhy strojů a ostatní fyzické osoby, které budou zemní práce provádět</w:t>
      </w:r>
    </w:p>
    <w:p w:rsidR="00A76FB1" w:rsidRPr="00451748" w:rsidRDefault="00A76FB1" w:rsidP="00A76FB1">
      <w:pPr>
        <w:autoSpaceDE w:val="0"/>
        <w:autoSpaceDN w:val="0"/>
        <w:adjustRightInd w:val="0"/>
        <w:spacing w:line="240" w:lineRule="auto"/>
        <w:jc w:val="left"/>
        <w:rPr>
          <w:sz w:val="21"/>
          <w:szCs w:val="21"/>
        </w:rPr>
      </w:pPr>
      <w:r w:rsidRPr="00451748">
        <w:rPr>
          <w:sz w:val="21"/>
          <w:szCs w:val="21"/>
        </w:rPr>
        <w:t>U inženýrských sítí a ochranných pásem nacházejících se v prostoru staveniště, je nutné dodržet ochranná pásma stanovená předpisy jejich správců. Současně je třeba dodržet podmínky uvedené ve stavebním povolení, včetně podmínek jednotlivých správců inženýrských sítí.</w:t>
      </w:r>
    </w:p>
    <w:p w:rsidR="0018622E" w:rsidRPr="00E07DF8" w:rsidRDefault="0055386A" w:rsidP="00E07DF8">
      <w:pPr>
        <w:spacing w:before="100" w:beforeAutospacing="1" w:after="100" w:afterAutospacing="1" w:line="240" w:lineRule="auto"/>
        <w:rPr>
          <w:rFonts w:eastAsia="Times New Roman"/>
          <w:sz w:val="21"/>
          <w:szCs w:val="21"/>
          <w:lang w:eastAsia="cs-CZ"/>
        </w:rPr>
      </w:pPr>
      <w:r w:rsidRPr="00451748">
        <w:rPr>
          <w:rFonts w:eastAsia="Times New Roman"/>
          <w:i/>
          <w:iCs/>
          <w:sz w:val="21"/>
          <w:szCs w:val="21"/>
          <w:lang w:eastAsia="cs-CZ"/>
        </w:rPr>
        <w:t>d)</w:t>
      </w:r>
      <w:r w:rsidRPr="00451748">
        <w:rPr>
          <w:rFonts w:eastAsia="Times New Roman"/>
          <w:sz w:val="21"/>
          <w:szCs w:val="21"/>
          <w:lang w:eastAsia="cs-CZ"/>
        </w:rPr>
        <w:t xml:space="preserve"> řešení opatření př</w:t>
      </w:r>
      <w:r w:rsidR="00E07DF8">
        <w:rPr>
          <w:rFonts w:eastAsia="Times New Roman"/>
          <w:sz w:val="21"/>
          <w:szCs w:val="21"/>
          <w:lang w:eastAsia="cs-CZ"/>
        </w:rPr>
        <w:t>i nebezpečí výbuchu nebo požáru:</w:t>
      </w:r>
    </w:p>
    <w:p w:rsidR="0029087C" w:rsidRPr="00451748" w:rsidRDefault="0029087C" w:rsidP="0029087C">
      <w:pPr>
        <w:spacing w:line="240" w:lineRule="auto"/>
        <w:rPr>
          <w:b/>
          <w:sz w:val="21"/>
          <w:szCs w:val="21"/>
        </w:rPr>
      </w:pPr>
      <w:r w:rsidRPr="00451748">
        <w:rPr>
          <w:b/>
          <w:sz w:val="21"/>
          <w:szCs w:val="21"/>
        </w:rPr>
        <w:t>Nebezpečí výbuchu</w:t>
      </w:r>
    </w:p>
    <w:p w:rsidR="0029087C" w:rsidRPr="00451748" w:rsidRDefault="0029087C" w:rsidP="0029087C">
      <w:pPr>
        <w:spacing w:line="240" w:lineRule="auto"/>
        <w:rPr>
          <w:b/>
          <w:sz w:val="21"/>
          <w:szCs w:val="21"/>
        </w:rPr>
      </w:pPr>
      <w:r w:rsidRPr="00451748">
        <w:rPr>
          <w:sz w:val="21"/>
          <w:szCs w:val="21"/>
        </w:rPr>
        <w:t>V místech s nebezpečím výbuchu, zasypání, otravy, utonutí, pádu z výšky nebo do hloubky zajišťuje zhotovitel, aby fyzické osoby pracující na takovém pracovišti osamoceně byly seznámeny s pravidly dorozumívání pro případ nehody</w:t>
      </w:r>
      <w:r w:rsidR="00D856AC" w:rsidRPr="00451748">
        <w:rPr>
          <w:sz w:val="21"/>
          <w:szCs w:val="21"/>
        </w:rPr>
        <w:t>,</w:t>
      </w:r>
      <w:r w:rsidRPr="00451748">
        <w:rPr>
          <w:sz w:val="21"/>
          <w:szCs w:val="21"/>
        </w:rPr>
        <w:t xml:space="preserve"> a stanoví účinnou formu dohledu pro potřebu včasného poskytnutí první pomoci.</w:t>
      </w:r>
    </w:p>
    <w:p w:rsidR="0029087C" w:rsidRPr="00451748" w:rsidRDefault="0029087C" w:rsidP="0029087C">
      <w:pPr>
        <w:spacing w:line="240" w:lineRule="auto"/>
        <w:rPr>
          <w:b/>
          <w:sz w:val="21"/>
          <w:szCs w:val="21"/>
        </w:rPr>
      </w:pPr>
      <w:r w:rsidRPr="00451748">
        <w:rPr>
          <w:b/>
          <w:sz w:val="21"/>
          <w:szCs w:val="21"/>
        </w:rPr>
        <w:t>Požární ochrana během výstavby</w:t>
      </w:r>
    </w:p>
    <w:p w:rsidR="0029087C" w:rsidRPr="00451748" w:rsidRDefault="0029087C" w:rsidP="0029087C">
      <w:pPr>
        <w:spacing w:line="240" w:lineRule="auto"/>
        <w:rPr>
          <w:sz w:val="21"/>
          <w:szCs w:val="21"/>
        </w:rPr>
      </w:pPr>
      <w:r w:rsidRPr="00451748">
        <w:rPr>
          <w:sz w:val="21"/>
          <w:szCs w:val="21"/>
        </w:rPr>
        <w:t>Zhotovitelé jsou povinni zabezpečit objekty a zařízení z hlediska požární ochrany ve znění zákona o požární ochraně. Za požární bezpečnost v prostorech svých pracovišť odpovídají jednotliví zhotovitelé, kteří jsou povinní dbát, aby jejich pracovníci dodržovali protipožární předpisy a opatření. Za vybavení prostředky požární ochrany na jednotlivých pracovištích odpovídají jednotlivé dodavatelské organizace v rozsahu působnosti (objekty zařízení staveniště budou vybaveny příslušným zařízením pro protipožární zásah tak, aby byly splněny veškeré požární předpisy, vyhlášky i ČSN).</w:t>
      </w:r>
    </w:p>
    <w:p w:rsidR="0029087C" w:rsidRPr="00451748" w:rsidRDefault="0029087C" w:rsidP="0029087C">
      <w:pPr>
        <w:spacing w:line="240" w:lineRule="auto"/>
        <w:rPr>
          <w:sz w:val="21"/>
          <w:szCs w:val="21"/>
        </w:rPr>
      </w:pPr>
      <w:r w:rsidRPr="00451748">
        <w:rPr>
          <w:sz w:val="21"/>
          <w:szCs w:val="21"/>
        </w:rPr>
        <w:t xml:space="preserve">Dle zákona ČNR č. 133/85 Sb., ve znění </w:t>
      </w:r>
      <w:r w:rsidR="007D3313">
        <w:rPr>
          <w:sz w:val="21"/>
          <w:szCs w:val="21"/>
        </w:rPr>
        <w:t>pozdějších předpisů, § 2 musí (</w:t>
      </w:r>
      <w:r w:rsidRPr="00451748">
        <w:rPr>
          <w:sz w:val="21"/>
          <w:szCs w:val="21"/>
        </w:rPr>
        <w:t>na základě uzavřené smlouvy) jednotlivé subdodavatelské organizace, podílející se na realizaci stavby, zajišťovat požární ochranu vždy samostatně, výkon jejich činnosti musí splňovat základní požadavky zákona o požární ochraně a jeho prováděcí vyhlášky č. 246/2001 Sb. Vybavení jednotlivých pracovišť hasicími prostředky zajišťuje vždy daný subdodavatel.</w:t>
      </w:r>
    </w:p>
    <w:p w:rsidR="0029087C" w:rsidRPr="00451748" w:rsidRDefault="0029087C" w:rsidP="0029087C">
      <w:pPr>
        <w:spacing w:before="100" w:beforeAutospacing="1" w:after="100" w:afterAutospacing="1" w:line="240" w:lineRule="auto"/>
        <w:rPr>
          <w:sz w:val="21"/>
          <w:szCs w:val="21"/>
        </w:rPr>
      </w:pPr>
      <w:r w:rsidRPr="00451748">
        <w:rPr>
          <w:sz w:val="21"/>
          <w:szCs w:val="21"/>
        </w:rPr>
        <w:t>V souladu se zákonem č. 133/85 Sb., o požární ochraně, § 1 odst. 2 je povinen každý si počínat tak, aby nezavdal příčinu vzniku požáru a aby neohrozil život a zdraví osob.</w:t>
      </w:r>
    </w:p>
    <w:p w:rsidR="0029087C" w:rsidRPr="00451748" w:rsidRDefault="0029087C" w:rsidP="0029087C">
      <w:pPr>
        <w:spacing w:line="240" w:lineRule="auto"/>
        <w:rPr>
          <w:b/>
          <w:sz w:val="21"/>
          <w:szCs w:val="21"/>
        </w:rPr>
      </w:pPr>
      <w:r w:rsidRPr="00451748">
        <w:rPr>
          <w:b/>
          <w:sz w:val="21"/>
          <w:szCs w:val="21"/>
        </w:rPr>
        <w:t>POŽÁRNÍ POPLACHOVÁ SMĚRNICE</w:t>
      </w:r>
    </w:p>
    <w:p w:rsidR="0029087C" w:rsidRPr="00451748" w:rsidRDefault="0029087C" w:rsidP="0029087C">
      <w:pPr>
        <w:spacing w:line="240" w:lineRule="auto"/>
        <w:rPr>
          <w:sz w:val="21"/>
          <w:szCs w:val="21"/>
        </w:rPr>
      </w:pPr>
      <w:r w:rsidRPr="00451748">
        <w:rPr>
          <w:sz w:val="21"/>
          <w:szCs w:val="21"/>
        </w:rPr>
        <w:t>Každý, kdo zpozoruje požár, který může sám ihned uhasit, je povinen tak neodkladně učinit. Není-li to možné, je povinen neodkladně vyhlásit požární poplach a vznik požáru ohlásit nejbližší veřejné ohlašovně požárů. Dále je povinen provést nutná opatření pro záchranu ohrožených osob a k zamezení šíření požáru. Není-Ii schopen ohlásit požár, je povinen zabezpečit jeho ohlášení. Totéž se týká i vyhlášení požárního poplachu.</w:t>
      </w:r>
    </w:p>
    <w:p w:rsidR="0055386A" w:rsidRPr="00451748" w:rsidRDefault="0055386A" w:rsidP="0055386A">
      <w:pPr>
        <w:spacing w:before="100" w:beforeAutospacing="1" w:after="100" w:afterAutospacing="1" w:line="240" w:lineRule="auto"/>
        <w:rPr>
          <w:rFonts w:eastAsia="Times New Roman"/>
          <w:sz w:val="21"/>
          <w:szCs w:val="21"/>
          <w:lang w:eastAsia="cs-CZ"/>
        </w:rPr>
      </w:pPr>
      <w:r w:rsidRPr="00451748">
        <w:rPr>
          <w:rFonts w:eastAsia="Times New Roman"/>
          <w:i/>
          <w:iCs/>
          <w:sz w:val="21"/>
          <w:szCs w:val="21"/>
          <w:lang w:eastAsia="cs-CZ"/>
        </w:rPr>
        <w:t>e)</w:t>
      </w:r>
      <w:r w:rsidRPr="00451748">
        <w:rPr>
          <w:rFonts w:eastAsia="Times New Roman"/>
          <w:sz w:val="21"/>
          <w:szCs w:val="21"/>
          <w:lang w:eastAsia="cs-CZ"/>
        </w:rPr>
        <w:t xml:space="preserve"> zajištění komunikace na staveništi, včetně podjíždění elektrického vedení a dalších médií (plyn, pára, voda aj.), prozatímní rozvody elektřiny po staveništi, čerpání vody, noční osvětlení,</w:t>
      </w:r>
    </w:p>
    <w:p w:rsidR="004E00A8" w:rsidRPr="00451748" w:rsidRDefault="004E00A8" w:rsidP="004E00A8">
      <w:pPr>
        <w:spacing w:before="240" w:line="240" w:lineRule="auto"/>
        <w:rPr>
          <w:b/>
          <w:sz w:val="21"/>
          <w:szCs w:val="21"/>
        </w:rPr>
      </w:pPr>
      <w:r w:rsidRPr="00451748">
        <w:rPr>
          <w:b/>
          <w:sz w:val="21"/>
          <w:szCs w:val="21"/>
        </w:rPr>
        <w:t>Komunikace pro pěší a staveništní dopravu</w:t>
      </w:r>
    </w:p>
    <w:p w:rsidR="004E00A8" w:rsidRDefault="004E00A8" w:rsidP="004E00A8">
      <w:pPr>
        <w:spacing w:after="0" w:line="240" w:lineRule="auto"/>
        <w:ind w:firstLine="720"/>
        <w:rPr>
          <w:sz w:val="21"/>
          <w:szCs w:val="21"/>
        </w:rPr>
      </w:pPr>
      <w:r w:rsidRPr="00530078">
        <w:rPr>
          <w:sz w:val="21"/>
          <w:szCs w:val="21"/>
        </w:rPr>
        <w:t>Staveniště je přístupné z</w:t>
      </w:r>
      <w:r w:rsidR="00530078" w:rsidRPr="00530078">
        <w:rPr>
          <w:sz w:val="21"/>
          <w:szCs w:val="21"/>
        </w:rPr>
        <w:t> areálové komunikace</w:t>
      </w:r>
      <w:r w:rsidR="007D12B4">
        <w:rPr>
          <w:sz w:val="21"/>
          <w:szCs w:val="21"/>
        </w:rPr>
        <w:t xml:space="preserve"> z vnitrobloku</w:t>
      </w:r>
      <w:r w:rsidR="00E07DF8" w:rsidRPr="00530078">
        <w:rPr>
          <w:sz w:val="21"/>
          <w:szCs w:val="21"/>
        </w:rPr>
        <w:t>.</w:t>
      </w:r>
      <w:r w:rsidRPr="00451748">
        <w:rPr>
          <w:sz w:val="21"/>
          <w:szCs w:val="21"/>
        </w:rPr>
        <w:t xml:space="preserve"> Po dokončení prací zhotovitel uvede </w:t>
      </w:r>
      <w:r w:rsidR="00E07DF8">
        <w:rPr>
          <w:sz w:val="21"/>
          <w:szCs w:val="21"/>
        </w:rPr>
        <w:t>komunikace</w:t>
      </w:r>
      <w:r w:rsidRPr="00451748">
        <w:rPr>
          <w:sz w:val="21"/>
          <w:szCs w:val="21"/>
        </w:rPr>
        <w:t xml:space="preserve"> do původního stavu.</w:t>
      </w:r>
    </w:p>
    <w:p w:rsidR="004E00A8" w:rsidRPr="00451748" w:rsidRDefault="004E00A8" w:rsidP="004E00A8">
      <w:pPr>
        <w:spacing w:after="0" w:line="240" w:lineRule="auto"/>
        <w:ind w:firstLine="720"/>
        <w:rPr>
          <w:sz w:val="21"/>
          <w:szCs w:val="21"/>
        </w:rPr>
      </w:pPr>
      <w:r w:rsidRPr="00451748">
        <w:rPr>
          <w:sz w:val="21"/>
          <w:szCs w:val="21"/>
        </w:rPr>
        <w:t>Během prací musí být zachován přístup mobilní požární techniky ke všem okolním objektům a přístupnost a akceschopnost požárních hydrantů. Dále musí být zachována průjezdnost komunikací</w:t>
      </w:r>
    </w:p>
    <w:p w:rsidR="004E00A8" w:rsidRPr="00451748" w:rsidRDefault="004E00A8" w:rsidP="004E00A8">
      <w:pPr>
        <w:spacing w:after="0" w:line="240" w:lineRule="auto"/>
        <w:ind w:firstLine="720"/>
        <w:rPr>
          <w:sz w:val="21"/>
          <w:szCs w:val="21"/>
        </w:rPr>
      </w:pPr>
      <w:r w:rsidRPr="00451748">
        <w:rPr>
          <w:sz w:val="21"/>
          <w:szCs w:val="21"/>
        </w:rPr>
        <w:t>Je nutné zajistit bezpečné otáčení nebo couvání za pomoci dalšího zaměstnance, vyžaduje-li to</w:t>
      </w:r>
    </w:p>
    <w:p w:rsidR="004E00A8" w:rsidRPr="00451748" w:rsidRDefault="004E00A8" w:rsidP="004E00A8">
      <w:pPr>
        <w:spacing w:after="0" w:line="240" w:lineRule="auto"/>
        <w:rPr>
          <w:sz w:val="21"/>
          <w:szCs w:val="21"/>
        </w:rPr>
      </w:pPr>
      <w:r w:rsidRPr="00451748">
        <w:rPr>
          <w:sz w:val="21"/>
          <w:szCs w:val="21"/>
        </w:rPr>
        <w:t>nedostatečný rozhled nebo terén. Při výjezdu ze staveniště, který kříží komunikaci i pro pěší, je nutné dbát zvýšené opatrnosti a dát přednost procházejícím osobám.</w:t>
      </w:r>
    </w:p>
    <w:p w:rsidR="004E00A8" w:rsidRPr="00451748" w:rsidRDefault="004E00A8" w:rsidP="004E00A8">
      <w:pPr>
        <w:spacing w:after="0" w:line="240" w:lineRule="auto"/>
        <w:ind w:firstLine="720"/>
        <w:rPr>
          <w:sz w:val="21"/>
          <w:szCs w:val="21"/>
        </w:rPr>
      </w:pPr>
      <w:r w:rsidRPr="00451748">
        <w:rPr>
          <w:sz w:val="21"/>
          <w:szCs w:val="21"/>
        </w:rPr>
        <w:t>Všechny pracovníky je nutné poučit, aby dbali zvýšené opatrnosti při pohybu v blízkosti vozidel a nevstupovali do ohroženého prostoru stroje.</w:t>
      </w:r>
    </w:p>
    <w:p w:rsidR="004E00A8" w:rsidRPr="00451748" w:rsidRDefault="004E00A8" w:rsidP="004E00A8">
      <w:pPr>
        <w:spacing w:after="0" w:line="240" w:lineRule="auto"/>
        <w:ind w:firstLine="720"/>
        <w:rPr>
          <w:sz w:val="21"/>
          <w:szCs w:val="21"/>
        </w:rPr>
      </w:pPr>
      <w:r w:rsidRPr="00451748">
        <w:rPr>
          <w:sz w:val="21"/>
          <w:szCs w:val="21"/>
        </w:rPr>
        <w:t>Návštěvy se mohou na staveništi pohybovat pouze v doprovodu odpovědné osoby a musí být vybaveny ochrannou přilbou a reflexní vestou hned u vstupu na staveniště.</w:t>
      </w:r>
    </w:p>
    <w:p w:rsidR="004E00A8" w:rsidRPr="00451748" w:rsidRDefault="004E00A8" w:rsidP="004E00A8">
      <w:pPr>
        <w:spacing w:before="240" w:line="240" w:lineRule="auto"/>
        <w:rPr>
          <w:b/>
          <w:sz w:val="21"/>
          <w:szCs w:val="21"/>
        </w:rPr>
      </w:pPr>
      <w:r w:rsidRPr="00451748">
        <w:rPr>
          <w:b/>
          <w:sz w:val="21"/>
          <w:szCs w:val="21"/>
        </w:rPr>
        <w:t>Nakládka a vykládka materiálu</w:t>
      </w:r>
    </w:p>
    <w:p w:rsidR="004E00A8" w:rsidRPr="00451748" w:rsidRDefault="004E00A8" w:rsidP="004E00A8">
      <w:pPr>
        <w:spacing w:line="240" w:lineRule="auto"/>
        <w:rPr>
          <w:sz w:val="21"/>
          <w:szCs w:val="21"/>
        </w:rPr>
      </w:pPr>
      <w:r w:rsidRPr="00451748">
        <w:rPr>
          <w:sz w:val="21"/>
          <w:szCs w:val="21"/>
        </w:rPr>
        <w:t>Materiál bude dopravován do areálu staveniště na předem určenou plochu pro skládku materiálu. Během vykládky materiálu musí být v místech ohrožených manipulací s materiálem vyloučen provoz.</w:t>
      </w:r>
    </w:p>
    <w:p w:rsidR="004E00A8" w:rsidRPr="00451748" w:rsidRDefault="004E00A8" w:rsidP="004E00A8">
      <w:pPr>
        <w:spacing w:line="240" w:lineRule="auto"/>
        <w:rPr>
          <w:sz w:val="21"/>
          <w:szCs w:val="21"/>
        </w:rPr>
      </w:pPr>
      <w:r w:rsidRPr="00451748">
        <w:rPr>
          <w:sz w:val="21"/>
          <w:szCs w:val="21"/>
        </w:rPr>
        <w:t>Manipulaci s materiálem může provádět pouze způsobilá a náležitě poučená osoba. Vázat materiál na</w:t>
      </w:r>
      <w:r w:rsidR="0018622E">
        <w:rPr>
          <w:sz w:val="21"/>
          <w:szCs w:val="21"/>
        </w:rPr>
        <w:t xml:space="preserve"> </w:t>
      </w:r>
      <w:r w:rsidRPr="00451748">
        <w:rPr>
          <w:sz w:val="21"/>
          <w:szCs w:val="21"/>
        </w:rPr>
        <w:t>zdvihací zařízení může pouze osoba, která k této činnosti byla náležitě a prokazatelně proškolena.</w:t>
      </w:r>
    </w:p>
    <w:p w:rsidR="007D3313" w:rsidRPr="003932C2" w:rsidRDefault="004E00A8" w:rsidP="003932C2">
      <w:pPr>
        <w:autoSpaceDE w:val="0"/>
        <w:autoSpaceDN w:val="0"/>
        <w:adjustRightInd w:val="0"/>
        <w:spacing w:line="240" w:lineRule="auto"/>
        <w:jc w:val="left"/>
        <w:rPr>
          <w:sz w:val="21"/>
          <w:szCs w:val="21"/>
        </w:rPr>
      </w:pPr>
      <w:r w:rsidRPr="00451748">
        <w:rPr>
          <w:sz w:val="21"/>
          <w:szCs w:val="21"/>
        </w:rPr>
        <w:t xml:space="preserve">Nakládka a vykládka musí být provedena v co nejkratší době a nesmí při tom být ohrožen bezpečný provoz a bezpečnost osob v místě nakládky a vykládky, zvláště bude-li nakládka a vykládka probíhat mimo oplocený zábor staveniště. V případě, že práce budou </w:t>
      </w:r>
      <w:r w:rsidR="00E07DF8" w:rsidRPr="00451748">
        <w:rPr>
          <w:sz w:val="21"/>
          <w:szCs w:val="21"/>
        </w:rPr>
        <w:t>probíhat, mimo</w:t>
      </w:r>
      <w:r w:rsidRPr="00451748">
        <w:rPr>
          <w:sz w:val="21"/>
          <w:szCs w:val="21"/>
        </w:rPr>
        <w:t xml:space="preserve"> oplocení staveniště je vždy nutné určit náležitě poučenou a proškolenou osobu zodpovědnou za vyloučení provozu v místě práce. Tato osoba je oprávněna v rámci zajištění bezpečnosti zastavovat jiná vozidla a odklánět dopravu.</w:t>
      </w:r>
    </w:p>
    <w:p w:rsidR="004E00A8" w:rsidRPr="00451748" w:rsidRDefault="004E00A8" w:rsidP="004E00A8">
      <w:pPr>
        <w:spacing w:before="240" w:line="240" w:lineRule="auto"/>
        <w:rPr>
          <w:b/>
          <w:sz w:val="21"/>
          <w:szCs w:val="21"/>
        </w:rPr>
      </w:pPr>
      <w:r w:rsidRPr="00451748">
        <w:rPr>
          <w:b/>
          <w:sz w:val="21"/>
          <w:szCs w:val="21"/>
        </w:rPr>
        <w:t>Manipulace s vy</w:t>
      </w:r>
      <w:r w:rsidR="00E07DF8">
        <w:rPr>
          <w:b/>
          <w:sz w:val="21"/>
          <w:szCs w:val="21"/>
        </w:rPr>
        <w:t>bouranými</w:t>
      </w:r>
      <w:r w:rsidRPr="00451748">
        <w:rPr>
          <w:b/>
          <w:sz w:val="21"/>
          <w:szCs w:val="21"/>
        </w:rPr>
        <w:t xml:space="preserve"> materiály a hmotami</w:t>
      </w:r>
    </w:p>
    <w:p w:rsidR="004E00A8" w:rsidRDefault="00E07DF8" w:rsidP="004E00A8">
      <w:pPr>
        <w:spacing w:line="240" w:lineRule="auto"/>
        <w:rPr>
          <w:sz w:val="21"/>
          <w:szCs w:val="21"/>
        </w:rPr>
      </w:pPr>
      <w:r w:rsidRPr="00530078">
        <w:rPr>
          <w:sz w:val="21"/>
          <w:szCs w:val="21"/>
        </w:rPr>
        <w:t>Vybo</w:t>
      </w:r>
      <w:r w:rsidR="00530078" w:rsidRPr="00530078">
        <w:rPr>
          <w:sz w:val="21"/>
          <w:szCs w:val="21"/>
        </w:rPr>
        <w:t>urané materiály a hmoty z objektu</w:t>
      </w:r>
      <w:r w:rsidRPr="00530078">
        <w:rPr>
          <w:sz w:val="21"/>
          <w:szCs w:val="21"/>
        </w:rPr>
        <w:t xml:space="preserve"> budou odváženy do kontejneru. Kontejnery budou průb</w:t>
      </w:r>
      <w:r w:rsidR="001E41D5" w:rsidRPr="00530078">
        <w:rPr>
          <w:sz w:val="21"/>
          <w:szCs w:val="21"/>
        </w:rPr>
        <w:t>ěžně odváženy nákladní dopravou na příslušnou skládku odpadů.</w:t>
      </w:r>
      <w:r w:rsidR="004E00A8" w:rsidRPr="00530078">
        <w:rPr>
          <w:sz w:val="21"/>
          <w:szCs w:val="21"/>
        </w:rPr>
        <w:t xml:space="preserve"> </w:t>
      </w:r>
      <w:r w:rsidR="00530078" w:rsidRPr="00530078">
        <w:rPr>
          <w:sz w:val="21"/>
          <w:szCs w:val="21"/>
        </w:rPr>
        <w:t>Veškerá manipulace s odpady bude probíhat</w:t>
      </w:r>
      <w:r w:rsidR="00530078">
        <w:rPr>
          <w:sz w:val="21"/>
          <w:szCs w:val="21"/>
        </w:rPr>
        <w:t xml:space="preserve"> strojně vyjma manipulace s odpady obsahujícími azbest, ty budou likvidovány dle platných předpisů.</w:t>
      </w:r>
    </w:p>
    <w:p w:rsidR="004E00A8" w:rsidRPr="00451748" w:rsidRDefault="004E00A8" w:rsidP="004E00A8">
      <w:pPr>
        <w:spacing w:before="240" w:line="240" w:lineRule="auto"/>
        <w:rPr>
          <w:b/>
          <w:sz w:val="21"/>
          <w:szCs w:val="21"/>
        </w:rPr>
      </w:pPr>
      <w:r w:rsidRPr="00451748">
        <w:rPr>
          <w:b/>
          <w:sz w:val="21"/>
          <w:szCs w:val="21"/>
        </w:rPr>
        <w:t>Čištění vozidel</w:t>
      </w:r>
    </w:p>
    <w:p w:rsidR="004E00A8" w:rsidRPr="00451748" w:rsidRDefault="001E41D5" w:rsidP="004E00A8">
      <w:pPr>
        <w:spacing w:before="100" w:beforeAutospacing="1" w:after="100" w:afterAutospacing="1" w:line="240" w:lineRule="auto"/>
        <w:rPr>
          <w:sz w:val="21"/>
          <w:szCs w:val="21"/>
        </w:rPr>
      </w:pPr>
      <w:r w:rsidRPr="00530078">
        <w:rPr>
          <w:sz w:val="21"/>
          <w:szCs w:val="21"/>
        </w:rPr>
        <w:t>Vozidla budou přijíždět po veřejných komunikacích a budou se pohybovat pouze po komunikacích. Nepředpokládá se znečištění vozidel. Před opuštěním</w:t>
      </w:r>
      <w:r w:rsidR="004E00A8" w:rsidRPr="00530078">
        <w:rPr>
          <w:sz w:val="21"/>
          <w:szCs w:val="21"/>
        </w:rPr>
        <w:t xml:space="preserve"> staveniště musí být vozidlo zbaveno nečistot. Znečištěné vozidlo nesmí opustit staveniště. Dojde-li přesto k znečištění komunikací, je řidič povinen neprodleně a na vlastní náklady zajistit její vyčištění.</w:t>
      </w:r>
    </w:p>
    <w:p w:rsidR="004E00A8" w:rsidRPr="00451748" w:rsidRDefault="004E00A8" w:rsidP="004E00A8">
      <w:pPr>
        <w:spacing w:line="240" w:lineRule="auto"/>
        <w:rPr>
          <w:b/>
          <w:sz w:val="21"/>
          <w:szCs w:val="21"/>
        </w:rPr>
      </w:pPr>
      <w:r w:rsidRPr="00451748">
        <w:rPr>
          <w:b/>
          <w:sz w:val="21"/>
          <w:szCs w:val="21"/>
        </w:rPr>
        <w:t>Přístupové, manipulační, komunikační prostory, ze kterých bude prováděno zásobování stavby</w:t>
      </w:r>
      <w:r w:rsidR="007D3313">
        <w:rPr>
          <w:b/>
          <w:sz w:val="21"/>
          <w:szCs w:val="21"/>
        </w:rPr>
        <w:t>,</w:t>
      </w:r>
      <w:r w:rsidRPr="00451748">
        <w:rPr>
          <w:b/>
          <w:sz w:val="21"/>
          <w:szCs w:val="21"/>
        </w:rPr>
        <w:t xml:space="preserve"> musí být po dobu výstavby udržovány čisté. V případě znečištění komunikace bude tato okamžitě uvedena do původního stavu.</w:t>
      </w:r>
    </w:p>
    <w:p w:rsidR="004E00A8" w:rsidRPr="00451748" w:rsidRDefault="004E00A8" w:rsidP="004E00A8">
      <w:pPr>
        <w:spacing w:line="240" w:lineRule="auto"/>
        <w:rPr>
          <w:sz w:val="21"/>
          <w:szCs w:val="21"/>
        </w:rPr>
      </w:pPr>
      <w:r w:rsidRPr="00451748">
        <w:rPr>
          <w:sz w:val="21"/>
          <w:szCs w:val="21"/>
        </w:rPr>
        <w:t>Je zakázáno odstavovat dopravní prostředek na nevhodném místě na staveništi a vjíždět na místa, kde povrch terénu není dostatečně pevný, široký a sjízdný.</w:t>
      </w:r>
    </w:p>
    <w:p w:rsidR="00875E46" w:rsidRDefault="004E00A8" w:rsidP="004E00A8">
      <w:pPr>
        <w:spacing w:line="240" w:lineRule="auto"/>
        <w:rPr>
          <w:sz w:val="21"/>
          <w:szCs w:val="21"/>
        </w:rPr>
      </w:pPr>
      <w:r w:rsidRPr="00451748">
        <w:rPr>
          <w:b/>
          <w:sz w:val="21"/>
          <w:szCs w:val="21"/>
        </w:rPr>
        <w:t>Za pořádek a úklid na staveništi, včetně staveništních komunikací, odvozu odpadu a kontrolu vymezení staveniště</w:t>
      </w:r>
      <w:r w:rsidRPr="00451748">
        <w:rPr>
          <w:sz w:val="21"/>
          <w:szCs w:val="21"/>
        </w:rPr>
        <w:t xml:space="preserve"> (oplocení staveniště a vstup na staveniště, včetně označení bezpečnostními tabulkami a dopravními značkami a dále včetně řádného uzavření staveniště po skončení pracovní doby) odpovídá: hlavní zhotovitel.</w:t>
      </w:r>
    </w:p>
    <w:p w:rsidR="007D3313" w:rsidRPr="007D3313" w:rsidRDefault="007D3313" w:rsidP="004E00A8">
      <w:pPr>
        <w:spacing w:line="240" w:lineRule="auto"/>
        <w:rPr>
          <w:sz w:val="21"/>
          <w:szCs w:val="21"/>
        </w:rPr>
      </w:pPr>
    </w:p>
    <w:p w:rsidR="004E00A8" w:rsidRPr="00451748" w:rsidRDefault="004E00A8" w:rsidP="004E00A8">
      <w:pPr>
        <w:spacing w:line="240" w:lineRule="auto"/>
        <w:rPr>
          <w:b/>
          <w:sz w:val="21"/>
          <w:szCs w:val="21"/>
        </w:rPr>
      </w:pPr>
      <w:r w:rsidRPr="00451748">
        <w:rPr>
          <w:b/>
          <w:sz w:val="21"/>
          <w:szCs w:val="21"/>
        </w:rPr>
        <w:t>Místa pro nakládání, vykládání a překládání hmot a materiálů, seřazování, couvání a odstavování vozidel</w:t>
      </w:r>
    </w:p>
    <w:p w:rsidR="004E00A8" w:rsidRPr="00451748" w:rsidRDefault="004E00A8" w:rsidP="004E00A8">
      <w:pPr>
        <w:spacing w:line="240" w:lineRule="auto"/>
        <w:rPr>
          <w:sz w:val="21"/>
          <w:szCs w:val="21"/>
        </w:rPr>
      </w:pPr>
      <w:r w:rsidRPr="00451748">
        <w:rPr>
          <w:sz w:val="21"/>
          <w:szCs w:val="21"/>
        </w:rPr>
        <w:t>Skladovací plochy musí být urovnány, odvodněny a zpevněny a označeny bezpečnostními tabulkami</w:t>
      </w:r>
    </w:p>
    <w:p w:rsidR="004E00A8" w:rsidRPr="00451748" w:rsidRDefault="004E00A8" w:rsidP="004E00A8">
      <w:pPr>
        <w:spacing w:line="240" w:lineRule="auto"/>
        <w:rPr>
          <w:sz w:val="21"/>
          <w:szCs w:val="21"/>
        </w:rPr>
      </w:pPr>
      <w:r w:rsidRPr="00451748">
        <w:rPr>
          <w:sz w:val="21"/>
          <w:szCs w:val="21"/>
        </w:rPr>
        <w:t>"Nepovolaným osobám vstup zakázán".</w:t>
      </w:r>
    </w:p>
    <w:p w:rsidR="004E00A8" w:rsidRPr="00451748" w:rsidRDefault="004E00A8" w:rsidP="004E00A8">
      <w:pPr>
        <w:spacing w:line="240" w:lineRule="auto"/>
        <w:rPr>
          <w:sz w:val="21"/>
          <w:szCs w:val="21"/>
        </w:rPr>
      </w:pPr>
      <w:r w:rsidRPr="00451748">
        <w:rPr>
          <w:sz w:val="21"/>
          <w:szCs w:val="21"/>
        </w:rPr>
        <w:t>Skladovaný materiál musí být umístěn tak, aby byla zajištěna jeho stabilita a nedošlo k jeho poškození.</w:t>
      </w:r>
    </w:p>
    <w:p w:rsidR="004E00A8" w:rsidRPr="00451748" w:rsidRDefault="004E00A8" w:rsidP="004E00A8">
      <w:pPr>
        <w:spacing w:line="240" w:lineRule="auto"/>
        <w:rPr>
          <w:sz w:val="21"/>
          <w:szCs w:val="21"/>
        </w:rPr>
      </w:pPr>
      <w:r w:rsidRPr="00451748">
        <w:rPr>
          <w:sz w:val="21"/>
          <w:szCs w:val="21"/>
        </w:rPr>
        <w:t>Konstrukční prvky, které při skladování na sebe doléhají, musí být vždy uloženy na podkladech pro jejich možnost bezpečného uchopení, uvázání a následnou manipulaci.</w:t>
      </w:r>
    </w:p>
    <w:p w:rsidR="004E00A8" w:rsidRPr="00451748" w:rsidRDefault="004E00A8" w:rsidP="004E00A8">
      <w:pPr>
        <w:spacing w:line="240" w:lineRule="auto"/>
        <w:rPr>
          <w:sz w:val="21"/>
          <w:szCs w:val="21"/>
        </w:rPr>
      </w:pPr>
      <w:r w:rsidRPr="00451748">
        <w:rPr>
          <w:sz w:val="21"/>
          <w:szCs w:val="21"/>
        </w:rPr>
        <w:t>Nakládání a vykládání nákladů provádějí pouze pracovníci na tuto činnost určeni a náležitě vyškoleni.</w:t>
      </w:r>
    </w:p>
    <w:p w:rsidR="004E00A8" w:rsidRPr="00451748" w:rsidRDefault="004E00A8" w:rsidP="004E00A8">
      <w:pPr>
        <w:spacing w:line="240" w:lineRule="auto"/>
        <w:rPr>
          <w:sz w:val="21"/>
          <w:szCs w:val="21"/>
        </w:rPr>
      </w:pPr>
      <w:r w:rsidRPr="00451748">
        <w:rPr>
          <w:sz w:val="21"/>
          <w:szCs w:val="21"/>
        </w:rPr>
        <w:t>Tyto činnosti řídí a koordinují řidiči dopravních prostředků ve spolupráci s pověřenými pracovníky hlavního zhotovitele a zhotovitele. Skladování sypkých materiálů musí být před jeho ukládáním na staveništi určeno vedoucím pracovníkem hlavního zhotovitele a zhotovitele. Při pohybu na těchto plochách musí pracovníci dbát zvýšené opatrnosti, nepřipustit pohyb cizích osob a za snížení viditelnosti přerušit práci.</w:t>
      </w:r>
    </w:p>
    <w:p w:rsidR="004E00A8" w:rsidRPr="00451748" w:rsidRDefault="004E00A8" w:rsidP="004E00A8">
      <w:pPr>
        <w:spacing w:line="240" w:lineRule="auto"/>
        <w:rPr>
          <w:sz w:val="21"/>
          <w:szCs w:val="21"/>
        </w:rPr>
      </w:pPr>
      <w:r w:rsidRPr="00451748">
        <w:rPr>
          <w:sz w:val="21"/>
          <w:szCs w:val="21"/>
        </w:rPr>
        <w:t>Při nakládce a vykládce jsou řidiči (pověřený pracovníci dodavatele) povinni:</w:t>
      </w:r>
    </w:p>
    <w:p w:rsidR="004E00A8" w:rsidRPr="00451748" w:rsidRDefault="004E00A8" w:rsidP="00C73A9B">
      <w:pPr>
        <w:pStyle w:val="Stylnadpis2"/>
        <w:numPr>
          <w:ilvl w:val="0"/>
          <w:numId w:val="11"/>
        </w:numPr>
        <w:tabs>
          <w:tab w:val="clear" w:pos="360"/>
        </w:tabs>
        <w:ind w:left="709" w:right="40"/>
        <w:jc w:val="both"/>
        <w:rPr>
          <w:rFonts w:ascii="Trebuchet MS" w:hAnsi="Trebuchet MS"/>
          <w:sz w:val="21"/>
          <w:szCs w:val="21"/>
        </w:rPr>
      </w:pPr>
      <w:r w:rsidRPr="00451748">
        <w:rPr>
          <w:rFonts w:ascii="Trebuchet MS" w:hAnsi="Trebuchet MS"/>
          <w:sz w:val="21"/>
          <w:szCs w:val="21"/>
        </w:rPr>
        <w:t>zabezpečit vozidlo proti nežádoucímu pohybu, návěsy, jednonápravové přívěsy a polopřívěsy podepřít;</w:t>
      </w:r>
    </w:p>
    <w:p w:rsidR="004E00A8" w:rsidRPr="00451748" w:rsidRDefault="004E00A8" w:rsidP="00C73A9B">
      <w:pPr>
        <w:pStyle w:val="Stylnadpis2"/>
        <w:numPr>
          <w:ilvl w:val="0"/>
          <w:numId w:val="11"/>
        </w:numPr>
        <w:tabs>
          <w:tab w:val="clear" w:pos="360"/>
        </w:tabs>
        <w:ind w:left="709" w:right="40"/>
        <w:jc w:val="both"/>
        <w:rPr>
          <w:rFonts w:ascii="Trebuchet MS" w:hAnsi="Trebuchet MS"/>
          <w:sz w:val="21"/>
          <w:szCs w:val="21"/>
        </w:rPr>
      </w:pPr>
      <w:r w:rsidRPr="00451748">
        <w:rPr>
          <w:rFonts w:ascii="Trebuchet MS" w:hAnsi="Trebuchet MS"/>
          <w:sz w:val="21"/>
          <w:szCs w:val="21"/>
        </w:rPr>
        <w:t>při odplachtovávání ložné plochy vozidel používat žebříků;</w:t>
      </w:r>
    </w:p>
    <w:p w:rsidR="004E00A8" w:rsidRPr="00451748" w:rsidRDefault="004E00A8" w:rsidP="00C73A9B">
      <w:pPr>
        <w:pStyle w:val="Stylnadpis2"/>
        <w:numPr>
          <w:ilvl w:val="0"/>
          <w:numId w:val="11"/>
        </w:numPr>
        <w:tabs>
          <w:tab w:val="clear" w:pos="360"/>
        </w:tabs>
        <w:ind w:left="709" w:right="40"/>
        <w:jc w:val="both"/>
        <w:rPr>
          <w:rFonts w:ascii="Trebuchet MS" w:hAnsi="Trebuchet MS"/>
          <w:sz w:val="21"/>
          <w:szCs w:val="21"/>
        </w:rPr>
      </w:pPr>
      <w:r w:rsidRPr="00451748">
        <w:rPr>
          <w:rFonts w:ascii="Trebuchet MS" w:hAnsi="Trebuchet MS"/>
          <w:sz w:val="21"/>
          <w:szCs w:val="21"/>
        </w:rPr>
        <w:t>při otevírání bočnic, klaníc a zadního čela zabezpečit, aby jimi nemohl být nikdo zasažen, a to ani případně uvolněným nákladem;</w:t>
      </w:r>
    </w:p>
    <w:p w:rsidR="004E00A8" w:rsidRPr="00451748" w:rsidRDefault="004E00A8" w:rsidP="00C73A9B">
      <w:pPr>
        <w:pStyle w:val="Stylnadpis2"/>
        <w:numPr>
          <w:ilvl w:val="0"/>
          <w:numId w:val="11"/>
        </w:numPr>
        <w:tabs>
          <w:tab w:val="clear" w:pos="360"/>
        </w:tabs>
        <w:ind w:left="709" w:right="40"/>
        <w:jc w:val="both"/>
        <w:rPr>
          <w:rFonts w:ascii="Trebuchet MS" w:hAnsi="Trebuchet MS"/>
          <w:sz w:val="21"/>
          <w:szCs w:val="21"/>
        </w:rPr>
      </w:pPr>
      <w:r w:rsidRPr="00451748">
        <w:rPr>
          <w:rFonts w:ascii="Trebuchet MS" w:hAnsi="Trebuchet MS"/>
          <w:sz w:val="21"/>
          <w:szCs w:val="21"/>
        </w:rPr>
        <w:t>k výstupu na ložnou plochu používat pouze bezpečný žebřík nebo jiné rovnocenné zařízení;</w:t>
      </w:r>
    </w:p>
    <w:p w:rsidR="004E00A8" w:rsidRPr="00451748" w:rsidRDefault="004E00A8" w:rsidP="00C73A9B">
      <w:pPr>
        <w:pStyle w:val="Stylnadpis2"/>
        <w:numPr>
          <w:ilvl w:val="0"/>
          <w:numId w:val="11"/>
        </w:numPr>
        <w:tabs>
          <w:tab w:val="clear" w:pos="360"/>
        </w:tabs>
        <w:ind w:left="709" w:right="40"/>
        <w:jc w:val="both"/>
        <w:rPr>
          <w:rFonts w:ascii="Trebuchet MS" w:hAnsi="Trebuchet MS"/>
          <w:sz w:val="21"/>
          <w:szCs w:val="21"/>
        </w:rPr>
      </w:pPr>
      <w:r w:rsidRPr="00451748">
        <w:rPr>
          <w:rFonts w:ascii="Trebuchet MS" w:hAnsi="Trebuchet MS"/>
          <w:sz w:val="21"/>
          <w:szCs w:val="21"/>
        </w:rPr>
        <w:t>při pohybu na ložné ploše vozidla se pohybovat tak, aby nedošlo k pádu z výšky (neotvírat bočnice, čela, zachovávat dostatečnou vzdálenost od hrany pádu);</w:t>
      </w:r>
    </w:p>
    <w:p w:rsidR="004E00A8" w:rsidRPr="00451748" w:rsidRDefault="004E00A8" w:rsidP="00C73A9B">
      <w:pPr>
        <w:pStyle w:val="Stylnadpis2"/>
        <w:numPr>
          <w:ilvl w:val="0"/>
          <w:numId w:val="11"/>
        </w:numPr>
        <w:tabs>
          <w:tab w:val="clear" w:pos="360"/>
        </w:tabs>
        <w:ind w:left="709" w:right="40"/>
        <w:jc w:val="both"/>
        <w:rPr>
          <w:rFonts w:ascii="Trebuchet MS" w:hAnsi="Trebuchet MS"/>
          <w:sz w:val="21"/>
          <w:szCs w:val="21"/>
        </w:rPr>
      </w:pPr>
      <w:r w:rsidRPr="00451748">
        <w:rPr>
          <w:rFonts w:ascii="Trebuchet MS" w:hAnsi="Trebuchet MS"/>
          <w:sz w:val="21"/>
          <w:szCs w:val="21"/>
        </w:rPr>
        <w:t>hmotnost nákladu stejnoměrně rozložit na ložné ploše, náklad zajistit proti pádu a posunu;</w:t>
      </w:r>
    </w:p>
    <w:p w:rsidR="004E00A8" w:rsidRPr="00451748" w:rsidRDefault="004E00A8" w:rsidP="00C73A9B">
      <w:pPr>
        <w:pStyle w:val="Stylnadpis2"/>
        <w:numPr>
          <w:ilvl w:val="0"/>
          <w:numId w:val="11"/>
        </w:numPr>
        <w:tabs>
          <w:tab w:val="clear" w:pos="360"/>
        </w:tabs>
        <w:ind w:left="709" w:right="40"/>
        <w:jc w:val="both"/>
        <w:rPr>
          <w:rFonts w:ascii="Trebuchet MS" w:hAnsi="Trebuchet MS"/>
          <w:sz w:val="21"/>
          <w:szCs w:val="21"/>
        </w:rPr>
      </w:pPr>
      <w:r w:rsidRPr="00451748">
        <w:rPr>
          <w:rFonts w:ascii="Trebuchet MS" w:hAnsi="Trebuchet MS"/>
          <w:sz w:val="21"/>
          <w:szCs w:val="21"/>
        </w:rPr>
        <w:t>odklápěcí postranice a zadní čela a stěny vozidel bezpečně zajistit spínacími řetězy a o tomto se přesvědčit před začátkem jízdy;</w:t>
      </w:r>
    </w:p>
    <w:p w:rsidR="004E00A8" w:rsidRPr="00451748" w:rsidRDefault="004E00A8" w:rsidP="00C73A9B">
      <w:pPr>
        <w:pStyle w:val="Stylnadpis2"/>
        <w:numPr>
          <w:ilvl w:val="0"/>
          <w:numId w:val="11"/>
        </w:numPr>
        <w:tabs>
          <w:tab w:val="clear" w:pos="360"/>
        </w:tabs>
        <w:ind w:left="709" w:right="40"/>
        <w:jc w:val="both"/>
        <w:rPr>
          <w:rFonts w:ascii="Trebuchet MS" w:hAnsi="Trebuchet MS"/>
          <w:sz w:val="21"/>
          <w:szCs w:val="21"/>
        </w:rPr>
      </w:pPr>
      <w:r w:rsidRPr="00451748">
        <w:rPr>
          <w:rFonts w:ascii="Trebuchet MS" w:hAnsi="Trebuchet MS"/>
          <w:sz w:val="21"/>
          <w:szCs w:val="21"/>
        </w:rPr>
        <w:t>při shazování předmětů z ložné plochy zabezpečit, aby nebyl manipulovaným materiálem nikdo zraněn;</w:t>
      </w:r>
    </w:p>
    <w:p w:rsidR="004E00A8" w:rsidRPr="00451748" w:rsidRDefault="004E00A8" w:rsidP="00C73A9B">
      <w:pPr>
        <w:pStyle w:val="Stylnadpis2"/>
        <w:numPr>
          <w:ilvl w:val="0"/>
          <w:numId w:val="11"/>
        </w:numPr>
        <w:tabs>
          <w:tab w:val="clear" w:pos="360"/>
        </w:tabs>
        <w:ind w:left="709" w:right="40"/>
        <w:jc w:val="both"/>
        <w:rPr>
          <w:rFonts w:ascii="Trebuchet MS" w:hAnsi="Trebuchet MS"/>
          <w:sz w:val="21"/>
          <w:szCs w:val="21"/>
        </w:rPr>
      </w:pPr>
      <w:r w:rsidRPr="00451748">
        <w:rPr>
          <w:rFonts w:ascii="Trebuchet MS" w:hAnsi="Trebuchet MS"/>
          <w:sz w:val="21"/>
          <w:szCs w:val="21"/>
        </w:rPr>
        <w:t>při sklápění materiálu z korby se přesvědčit, že na místě vykládce nikdo se nezdržuje;</w:t>
      </w:r>
    </w:p>
    <w:p w:rsidR="004E00A8" w:rsidRPr="00451748" w:rsidRDefault="004E00A8" w:rsidP="00C73A9B">
      <w:pPr>
        <w:pStyle w:val="Stylnadpis2"/>
        <w:numPr>
          <w:ilvl w:val="0"/>
          <w:numId w:val="11"/>
        </w:numPr>
        <w:tabs>
          <w:tab w:val="clear" w:pos="360"/>
        </w:tabs>
        <w:ind w:left="709" w:right="40"/>
        <w:jc w:val="both"/>
        <w:rPr>
          <w:rFonts w:ascii="Trebuchet MS" w:hAnsi="Trebuchet MS"/>
          <w:sz w:val="21"/>
          <w:szCs w:val="21"/>
        </w:rPr>
      </w:pPr>
      <w:r w:rsidRPr="00451748">
        <w:rPr>
          <w:rFonts w:ascii="Trebuchet MS" w:hAnsi="Trebuchet MS"/>
          <w:sz w:val="21"/>
          <w:szCs w:val="21"/>
        </w:rPr>
        <w:t>k odstranění nalepeného materiálu z ložné plochy vozidla, přívěsu použít škrabák s dlouhou násadou, je zakázáno vstupovat na korbu v šikmé poloze;</w:t>
      </w:r>
    </w:p>
    <w:p w:rsidR="004E00A8" w:rsidRPr="00451748" w:rsidRDefault="004E00A8" w:rsidP="00C73A9B">
      <w:pPr>
        <w:pStyle w:val="Stylnadpis2"/>
        <w:numPr>
          <w:ilvl w:val="0"/>
          <w:numId w:val="11"/>
        </w:numPr>
        <w:tabs>
          <w:tab w:val="clear" w:pos="360"/>
        </w:tabs>
        <w:ind w:left="709" w:right="40"/>
        <w:jc w:val="both"/>
        <w:rPr>
          <w:rFonts w:ascii="Trebuchet MS" w:hAnsi="Trebuchet MS"/>
          <w:sz w:val="21"/>
          <w:szCs w:val="21"/>
        </w:rPr>
      </w:pPr>
      <w:r w:rsidRPr="00451748">
        <w:rPr>
          <w:rFonts w:ascii="Trebuchet MS" w:hAnsi="Trebuchet MS"/>
          <w:sz w:val="21"/>
          <w:szCs w:val="21"/>
        </w:rPr>
        <w:t>v případě sklápění korby ještě před rozjetím vozidla korbu sklopit a přesvědčit se, že zaujala správnou polohu.</w:t>
      </w:r>
    </w:p>
    <w:p w:rsidR="004E00A8" w:rsidRPr="00451748" w:rsidRDefault="004E00A8" w:rsidP="004E00A8">
      <w:pPr>
        <w:spacing w:after="0" w:line="240" w:lineRule="auto"/>
        <w:rPr>
          <w:sz w:val="21"/>
          <w:szCs w:val="21"/>
        </w:rPr>
      </w:pPr>
    </w:p>
    <w:p w:rsidR="004E00A8" w:rsidRPr="00451748" w:rsidRDefault="004E00A8" w:rsidP="004E00A8">
      <w:pPr>
        <w:spacing w:after="0" w:line="240" w:lineRule="auto"/>
        <w:rPr>
          <w:sz w:val="21"/>
          <w:szCs w:val="21"/>
        </w:rPr>
      </w:pPr>
      <w:r w:rsidRPr="00451748">
        <w:rPr>
          <w:sz w:val="21"/>
          <w:szCs w:val="21"/>
        </w:rPr>
        <w:t>Při nakládání, přepravě a skládáni mechanizmů je kromě výše uvedených povinností řidič nebo odpovědná osoba povinna zajistit aby:</w:t>
      </w:r>
    </w:p>
    <w:p w:rsidR="004E00A8" w:rsidRPr="00451748" w:rsidRDefault="004E00A8" w:rsidP="00C73A9B">
      <w:pPr>
        <w:pStyle w:val="Stylnadpis2"/>
        <w:numPr>
          <w:ilvl w:val="0"/>
          <w:numId w:val="11"/>
        </w:numPr>
        <w:tabs>
          <w:tab w:val="clear" w:pos="360"/>
        </w:tabs>
        <w:ind w:left="709" w:right="40"/>
        <w:jc w:val="both"/>
        <w:rPr>
          <w:rFonts w:ascii="Trebuchet MS" w:hAnsi="Trebuchet MS"/>
          <w:sz w:val="21"/>
          <w:szCs w:val="21"/>
        </w:rPr>
      </w:pPr>
      <w:r w:rsidRPr="00451748">
        <w:rPr>
          <w:rFonts w:ascii="Trebuchet MS" w:hAnsi="Trebuchet MS"/>
          <w:sz w:val="21"/>
          <w:szCs w:val="21"/>
        </w:rPr>
        <w:t>tyto činnosti byly prováděny podle pokynů a postupů uvedených v návodech na obsluhu stroje nebo dle zpracovaného technologického postupu provozovatele;</w:t>
      </w:r>
    </w:p>
    <w:p w:rsidR="004E00A8" w:rsidRPr="00451748" w:rsidRDefault="004E00A8" w:rsidP="00C73A9B">
      <w:pPr>
        <w:pStyle w:val="Stylnadpis2"/>
        <w:numPr>
          <w:ilvl w:val="0"/>
          <w:numId w:val="11"/>
        </w:numPr>
        <w:tabs>
          <w:tab w:val="clear" w:pos="360"/>
        </w:tabs>
        <w:ind w:left="709" w:right="40"/>
        <w:jc w:val="both"/>
        <w:rPr>
          <w:rFonts w:ascii="Trebuchet MS" w:hAnsi="Trebuchet MS"/>
          <w:sz w:val="21"/>
          <w:szCs w:val="21"/>
        </w:rPr>
      </w:pPr>
      <w:r w:rsidRPr="00451748">
        <w:rPr>
          <w:rFonts w:ascii="Trebuchet MS" w:hAnsi="Trebuchet MS"/>
          <w:sz w:val="21"/>
          <w:szCs w:val="21"/>
        </w:rPr>
        <w:t>vozidlo pro přepravu strojů:</w:t>
      </w:r>
    </w:p>
    <w:p w:rsidR="004E00A8" w:rsidRPr="00451748" w:rsidRDefault="004E00A8" w:rsidP="00C73A9B">
      <w:pPr>
        <w:pStyle w:val="Zkladntextodsazen"/>
        <w:numPr>
          <w:ilvl w:val="2"/>
          <w:numId w:val="10"/>
        </w:numPr>
        <w:tabs>
          <w:tab w:val="clear" w:pos="2160"/>
          <w:tab w:val="clear" w:pos="3119"/>
        </w:tabs>
        <w:snapToGrid w:val="0"/>
        <w:ind w:left="1276" w:right="40"/>
        <w:rPr>
          <w:rFonts w:ascii="Trebuchet MS" w:hAnsi="Trebuchet MS"/>
          <w:sz w:val="21"/>
          <w:szCs w:val="21"/>
        </w:rPr>
      </w:pPr>
      <w:r w:rsidRPr="00451748">
        <w:rPr>
          <w:rFonts w:ascii="Trebuchet MS" w:hAnsi="Trebuchet MS"/>
          <w:sz w:val="21"/>
          <w:szCs w:val="21"/>
        </w:rPr>
        <w:t>stálo na pevné, rovné ploše, včetně prodloužených, event. upravených nájezdních můstků a nájezdové a přepravní plochy byly očištěny od olejů, zeminy, event. námrazy a jiných znečištění;</w:t>
      </w:r>
    </w:p>
    <w:p w:rsidR="004E00A8" w:rsidRPr="00451748" w:rsidRDefault="004E00A8" w:rsidP="00C73A9B">
      <w:pPr>
        <w:pStyle w:val="Zkladntextodsazen"/>
        <w:numPr>
          <w:ilvl w:val="2"/>
          <w:numId w:val="10"/>
        </w:numPr>
        <w:tabs>
          <w:tab w:val="clear" w:pos="2160"/>
          <w:tab w:val="clear" w:pos="3119"/>
        </w:tabs>
        <w:snapToGrid w:val="0"/>
        <w:ind w:left="1276" w:right="40"/>
        <w:rPr>
          <w:rFonts w:ascii="Trebuchet MS" w:hAnsi="Trebuchet MS"/>
          <w:sz w:val="21"/>
          <w:szCs w:val="21"/>
        </w:rPr>
      </w:pPr>
      <w:r w:rsidRPr="00451748">
        <w:rPr>
          <w:rFonts w:ascii="Trebuchet MS" w:hAnsi="Trebuchet MS"/>
          <w:sz w:val="21"/>
          <w:szCs w:val="21"/>
        </w:rPr>
        <w:t>bylo při nakládce a vykládce bezpečně zabrzděno a mechanicky zajištěno proti nežádoucímu pohybu;</w:t>
      </w:r>
    </w:p>
    <w:p w:rsidR="004E00A8" w:rsidRPr="00451748" w:rsidRDefault="004E00A8" w:rsidP="004E00A8">
      <w:pPr>
        <w:spacing w:before="120" w:line="240" w:lineRule="auto"/>
        <w:rPr>
          <w:sz w:val="21"/>
          <w:szCs w:val="21"/>
        </w:rPr>
      </w:pPr>
      <w:r w:rsidRPr="00451748">
        <w:rPr>
          <w:sz w:val="21"/>
          <w:szCs w:val="21"/>
        </w:rPr>
        <w:t>pracovní a ostatní zařízení přepravovaného stroje bylo podle návodu na obsluhu stroje umístěno na ložné ploše dopravního prostředku a připevněno k němu nebo umístěno v přepravní poloze a mechanicky zajištěno proti podélnému i bočnímu posuvu a proti převržení;</w:t>
      </w:r>
    </w:p>
    <w:p w:rsidR="004E00A8" w:rsidRPr="00451748" w:rsidRDefault="004E00A8" w:rsidP="00C73A9B">
      <w:pPr>
        <w:pStyle w:val="Stylnadpis2"/>
        <w:numPr>
          <w:ilvl w:val="0"/>
          <w:numId w:val="11"/>
        </w:numPr>
        <w:tabs>
          <w:tab w:val="clear" w:pos="360"/>
        </w:tabs>
        <w:ind w:left="709" w:right="40"/>
        <w:jc w:val="both"/>
        <w:rPr>
          <w:rFonts w:ascii="Trebuchet MS" w:hAnsi="Trebuchet MS"/>
          <w:sz w:val="21"/>
          <w:szCs w:val="21"/>
        </w:rPr>
      </w:pPr>
      <w:r w:rsidRPr="00451748">
        <w:rPr>
          <w:rFonts w:ascii="Trebuchet MS" w:hAnsi="Trebuchet MS"/>
          <w:sz w:val="21"/>
          <w:szCs w:val="21"/>
        </w:rPr>
        <w:t>pro uvázání vázacích prostředků byla použita jen kotvící místa určená návodem k použití stroje nebo materiálu;</w:t>
      </w:r>
    </w:p>
    <w:p w:rsidR="004E00A8" w:rsidRPr="00451748" w:rsidRDefault="004E00A8" w:rsidP="00C73A9B">
      <w:pPr>
        <w:pStyle w:val="Stylnadpis2"/>
        <w:numPr>
          <w:ilvl w:val="0"/>
          <w:numId w:val="11"/>
        </w:numPr>
        <w:tabs>
          <w:tab w:val="clear" w:pos="360"/>
        </w:tabs>
        <w:ind w:left="709" w:right="40"/>
        <w:jc w:val="both"/>
        <w:rPr>
          <w:rFonts w:ascii="Trebuchet MS" w:hAnsi="Trebuchet MS"/>
          <w:sz w:val="21"/>
          <w:szCs w:val="21"/>
        </w:rPr>
      </w:pPr>
      <w:r w:rsidRPr="00451748">
        <w:rPr>
          <w:rFonts w:ascii="Trebuchet MS" w:hAnsi="Trebuchet MS"/>
          <w:sz w:val="21"/>
          <w:szCs w:val="21"/>
        </w:rPr>
        <w:t>před opuštěním vozidla je musí zajistit tak, aby nemohla ohrozit bezpečnost osob a technického zařízení.</w:t>
      </w:r>
    </w:p>
    <w:p w:rsidR="00530078" w:rsidRDefault="004E00A8" w:rsidP="007D3313">
      <w:pPr>
        <w:spacing w:before="120" w:line="240" w:lineRule="auto"/>
        <w:rPr>
          <w:b/>
          <w:sz w:val="21"/>
          <w:szCs w:val="21"/>
        </w:rPr>
      </w:pPr>
      <w:r w:rsidRPr="00451748">
        <w:rPr>
          <w:b/>
          <w:sz w:val="21"/>
          <w:szCs w:val="21"/>
        </w:rPr>
        <w:t>Mimo objekty zařízení staveniště je nutné se řídit všeobecně platnými dopravními předpisy.</w:t>
      </w:r>
    </w:p>
    <w:p w:rsidR="00875E46" w:rsidRPr="00875E46" w:rsidRDefault="00875E46" w:rsidP="00875E46">
      <w:pPr>
        <w:spacing w:line="240" w:lineRule="auto"/>
        <w:rPr>
          <w:b/>
          <w:sz w:val="21"/>
          <w:szCs w:val="21"/>
        </w:rPr>
      </w:pPr>
      <w:r w:rsidRPr="00875E46">
        <w:rPr>
          <w:b/>
          <w:sz w:val="21"/>
          <w:szCs w:val="21"/>
        </w:rPr>
        <w:t>Dočasné přípojky vody a el. energie</w:t>
      </w:r>
    </w:p>
    <w:p w:rsidR="00875E46" w:rsidRPr="00E21572" w:rsidRDefault="00875E46" w:rsidP="00875E46">
      <w:pPr>
        <w:spacing w:after="0" w:line="240" w:lineRule="auto"/>
        <w:rPr>
          <w:sz w:val="21"/>
          <w:szCs w:val="21"/>
        </w:rPr>
      </w:pPr>
      <w:r w:rsidRPr="00E21572">
        <w:rPr>
          <w:sz w:val="21"/>
          <w:szCs w:val="21"/>
        </w:rPr>
        <w:t>Staveništní rozvod elektrické energie musí být proveden v souladu s požadavky ČSN 33 2000-7-704 ed.2,</w:t>
      </w:r>
      <w:r>
        <w:rPr>
          <w:sz w:val="21"/>
          <w:szCs w:val="21"/>
        </w:rPr>
        <w:t xml:space="preserve"> </w:t>
      </w:r>
      <w:r w:rsidRPr="00E21572">
        <w:rPr>
          <w:sz w:val="21"/>
          <w:szCs w:val="21"/>
        </w:rPr>
        <w:t>před zahájením užívání (připojením pod napětí) podroben výchozí revizi dle ČSN 33 2000-6 a revidován</w:t>
      </w:r>
      <w:r>
        <w:rPr>
          <w:sz w:val="21"/>
          <w:szCs w:val="21"/>
        </w:rPr>
        <w:t xml:space="preserve"> </w:t>
      </w:r>
      <w:r w:rsidRPr="00E21572">
        <w:rPr>
          <w:sz w:val="21"/>
          <w:szCs w:val="21"/>
        </w:rPr>
        <w:t>v pravidelných intervalech určených revizním technikem. Pokud v průběhu výstavby dojde k</w:t>
      </w:r>
      <w:r>
        <w:rPr>
          <w:sz w:val="21"/>
          <w:szCs w:val="21"/>
        </w:rPr>
        <w:t> </w:t>
      </w:r>
      <w:r w:rsidRPr="00E21572">
        <w:rPr>
          <w:sz w:val="21"/>
          <w:szCs w:val="21"/>
        </w:rPr>
        <w:t>rozšíření</w:t>
      </w:r>
      <w:r>
        <w:rPr>
          <w:sz w:val="21"/>
          <w:szCs w:val="21"/>
        </w:rPr>
        <w:t xml:space="preserve"> </w:t>
      </w:r>
      <w:r w:rsidRPr="00E21572">
        <w:rPr>
          <w:sz w:val="21"/>
          <w:szCs w:val="21"/>
        </w:rPr>
        <w:t>staveništního rozvodu, musí být nová část provedena a revidována stejným způsobem.</w:t>
      </w:r>
    </w:p>
    <w:p w:rsidR="00875E46" w:rsidRPr="00E21572" w:rsidRDefault="00875E46" w:rsidP="00875E46">
      <w:pPr>
        <w:spacing w:after="0" w:line="240" w:lineRule="auto"/>
        <w:rPr>
          <w:sz w:val="21"/>
          <w:szCs w:val="21"/>
        </w:rPr>
      </w:pPr>
      <w:r w:rsidRPr="00E21572">
        <w:rPr>
          <w:sz w:val="21"/>
          <w:szCs w:val="21"/>
        </w:rPr>
        <w:t>Závady, zjištěné při výchozí revizi, musí být odstraněny před zahájením užívání, závady zjištěné v</w:t>
      </w:r>
      <w:r>
        <w:rPr>
          <w:sz w:val="21"/>
          <w:szCs w:val="21"/>
        </w:rPr>
        <w:t> </w:t>
      </w:r>
      <w:r w:rsidRPr="00E21572">
        <w:rPr>
          <w:sz w:val="21"/>
          <w:szCs w:val="21"/>
        </w:rPr>
        <w:t>rámci</w:t>
      </w:r>
      <w:r>
        <w:rPr>
          <w:sz w:val="21"/>
          <w:szCs w:val="21"/>
        </w:rPr>
        <w:t xml:space="preserve"> </w:t>
      </w:r>
      <w:r w:rsidRPr="00E21572">
        <w:rPr>
          <w:sz w:val="21"/>
          <w:szCs w:val="21"/>
        </w:rPr>
        <w:t>periodických revizí musí být odstraněny v termínech určených revizním technikem.</w:t>
      </w:r>
    </w:p>
    <w:p w:rsidR="00875E46" w:rsidRPr="00E21572" w:rsidRDefault="00875E46" w:rsidP="00875E46">
      <w:pPr>
        <w:spacing w:after="0" w:line="240" w:lineRule="auto"/>
        <w:rPr>
          <w:sz w:val="21"/>
          <w:szCs w:val="21"/>
        </w:rPr>
      </w:pPr>
      <w:r w:rsidRPr="00E21572">
        <w:rPr>
          <w:sz w:val="21"/>
          <w:szCs w:val="21"/>
        </w:rPr>
        <w:t>Prodlužovací přívody, používané zhotoviteli k připojení elektrického ručního nářadí a spotřebičů, musí být</w:t>
      </w:r>
      <w:r>
        <w:rPr>
          <w:sz w:val="21"/>
          <w:szCs w:val="21"/>
        </w:rPr>
        <w:t xml:space="preserve"> </w:t>
      </w:r>
      <w:r w:rsidRPr="00E21572">
        <w:rPr>
          <w:sz w:val="21"/>
          <w:szCs w:val="21"/>
        </w:rPr>
        <w:t>odolné proti oděru a vodě a revidované dle ČSN 33 1600 ed.2</w:t>
      </w:r>
      <w:r>
        <w:rPr>
          <w:sz w:val="21"/>
          <w:szCs w:val="21"/>
        </w:rPr>
        <w:t xml:space="preserve">. V případě jejich mechanického </w:t>
      </w:r>
      <w:r w:rsidRPr="00E21572">
        <w:rPr>
          <w:sz w:val="21"/>
          <w:szCs w:val="21"/>
        </w:rPr>
        <w:t>poškození</w:t>
      </w:r>
      <w:r>
        <w:rPr>
          <w:sz w:val="21"/>
          <w:szCs w:val="21"/>
        </w:rPr>
        <w:t xml:space="preserve"> </w:t>
      </w:r>
      <w:r w:rsidRPr="00E21572">
        <w:rPr>
          <w:sz w:val="21"/>
          <w:szCs w:val="21"/>
        </w:rPr>
        <w:t>musí být neprodleně vyměněny.</w:t>
      </w:r>
    </w:p>
    <w:p w:rsidR="00875E46" w:rsidRPr="00E21572" w:rsidRDefault="00875E46" w:rsidP="00875E46">
      <w:pPr>
        <w:spacing w:after="0" w:line="240" w:lineRule="auto"/>
        <w:rPr>
          <w:sz w:val="21"/>
          <w:szCs w:val="21"/>
        </w:rPr>
      </w:pPr>
      <w:r w:rsidRPr="00E21572">
        <w:rPr>
          <w:sz w:val="21"/>
          <w:szCs w:val="21"/>
        </w:rPr>
        <w:t>Opravy přívodních a prodlužovacích šňůr a ověřování správnosti připojení vždy provádí elektrikář.</w:t>
      </w:r>
    </w:p>
    <w:p w:rsidR="00875E46" w:rsidRPr="00E21572" w:rsidRDefault="00875E46" w:rsidP="00875E46">
      <w:pPr>
        <w:spacing w:after="0" w:line="240" w:lineRule="auto"/>
        <w:rPr>
          <w:sz w:val="21"/>
          <w:szCs w:val="21"/>
        </w:rPr>
      </w:pPr>
      <w:r w:rsidRPr="00E21572">
        <w:rPr>
          <w:sz w:val="21"/>
          <w:szCs w:val="21"/>
        </w:rPr>
        <w:t>Před použitím el. přístroje se přesvědčit o jeho řádném stavu (řádná kontrola).</w:t>
      </w:r>
    </w:p>
    <w:p w:rsidR="00875E46" w:rsidRPr="00E21572" w:rsidRDefault="00875E46" w:rsidP="00875E46">
      <w:pPr>
        <w:spacing w:after="0" w:line="240" w:lineRule="auto"/>
        <w:rPr>
          <w:sz w:val="21"/>
          <w:szCs w:val="21"/>
        </w:rPr>
      </w:pPr>
      <w:r w:rsidRPr="00E21572">
        <w:rPr>
          <w:sz w:val="21"/>
          <w:szCs w:val="21"/>
        </w:rPr>
        <w:t>Rozvody energie, existující před zřízením staveniště, musí být identifikovány, kontrolovány a</w:t>
      </w:r>
      <w:r>
        <w:rPr>
          <w:sz w:val="21"/>
          <w:szCs w:val="21"/>
        </w:rPr>
        <w:t xml:space="preserve"> </w:t>
      </w:r>
      <w:r w:rsidRPr="00E21572">
        <w:rPr>
          <w:sz w:val="21"/>
          <w:szCs w:val="21"/>
        </w:rPr>
        <w:t>viditelně označeny.</w:t>
      </w:r>
    </w:p>
    <w:p w:rsidR="00875E46" w:rsidRPr="00E21572" w:rsidRDefault="00875E46" w:rsidP="00875E46">
      <w:pPr>
        <w:spacing w:after="0" w:line="240" w:lineRule="auto"/>
        <w:rPr>
          <w:sz w:val="21"/>
          <w:szCs w:val="21"/>
        </w:rPr>
      </w:pPr>
      <w:r w:rsidRPr="00E21572">
        <w:rPr>
          <w:sz w:val="21"/>
          <w:szCs w:val="21"/>
        </w:rPr>
        <w:t>Hlavní vypínač elektrického zařízení musí být umístěn tak, aby byl snadno přístupný, musí být</w:t>
      </w:r>
      <w:r>
        <w:rPr>
          <w:sz w:val="21"/>
          <w:szCs w:val="21"/>
        </w:rPr>
        <w:t xml:space="preserve"> </w:t>
      </w:r>
      <w:r w:rsidRPr="00E21572">
        <w:rPr>
          <w:sz w:val="21"/>
          <w:szCs w:val="21"/>
        </w:rPr>
        <w:t>označen a zabezpečen proti neoprávněné manipulaci a s jeho umístěním musí být seznámeny</w:t>
      </w:r>
      <w:r>
        <w:rPr>
          <w:sz w:val="21"/>
          <w:szCs w:val="21"/>
        </w:rPr>
        <w:t xml:space="preserve"> </w:t>
      </w:r>
      <w:r w:rsidRPr="00E21572">
        <w:rPr>
          <w:sz w:val="21"/>
          <w:szCs w:val="21"/>
        </w:rPr>
        <w:t>všechny fyzické osoby zdržující se na staveništi.</w:t>
      </w:r>
    </w:p>
    <w:p w:rsidR="00875E46" w:rsidRPr="00E21572" w:rsidRDefault="00875E46" w:rsidP="00875E46">
      <w:pPr>
        <w:spacing w:after="0" w:line="240" w:lineRule="auto"/>
        <w:rPr>
          <w:sz w:val="21"/>
          <w:szCs w:val="21"/>
        </w:rPr>
      </w:pPr>
      <w:r w:rsidRPr="00E21572">
        <w:rPr>
          <w:sz w:val="21"/>
          <w:szCs w:val="21"/>
        </w:rPr>
        <w:t>Pokud se na staveništi nepracuje, musí být elektrická zařízení, která nemusí zůstat z</w:t>
      </w:r>
      <w:r>
        <w:rPr>
          <w:sz w:val="21"/>
          <w:szCs w:val="21"/>
        </w:rPr>
        <w:t> </w:t>
      </w:r>
      <w:r w:rsidRPr="00E21572">
        <w:rPr>
          <w:sz w:val="21"/>
          <w:szCs w:val="21"/>
        </w:rPr>
        <w:t>provozních</w:t>
      </w:r>
      <w:r>
        <w:rPr>
          <w:sz w:val="21"/>
          <w:szCs w:val="21"/>
        </w:rPr>
        <w:t xml:space="preserve"> </w:t>
      </w:r>
      <w:r w:rsidRPr="00E21572">
        <w:rPr>
          <w:sz w:val="21"/>
          <w:szCs w:val="21"/>
        </w:rPr>
        <w:t>důvodů zapnuta, odpojena a zabezpečena proti neoprávněné manipulaci.</w:t>
      </w:r>
    </w:p>
    <w:p w:rsidR="00875E46" w:rsidRPr="00E21572" w:rsidRDefault="00875E46" w:rsidP="00875E46">
      <w:pPr>
        <w:spacing w:after="0" w:line="240" w:lineRule="auto"/>
        <w:rPr>
          <w:sz w:val="21"/>
          <w:szCs w:val="21"/>
        </w:rPr>
      </w:pPr>
      <w:r w:rsidRPr="00E21572">
        <w:rPr>
          <w:sz w:val="21"/>
          <w:szCs w:val="21"/>
        </w:rPr>
        <w:t>Pokud nelze nadzemní elektrické vedení přesunout mimo staveniště neboje odpojit od zdroje</w:t>
      </w:r>
      <w:r>
        <w:rPr>
          <w:sz w:val="21"/>
          <w:szCs w:val="21"/>
        </w:rPr>
        <w:t xml:space="preserve"> </w:t>
      </w:r>
      <w:r w:rsidRPr="00E21572">
        <w:rPr>
          <w:sz w:val="21"/>
          <w:szCs w:val="21"/>
        </w:rPr>
        <w:t>elektrického proudu, je nutno zabránit vjezdu dopravních prostředků a pojízdných strojů do</w:t>
      </w:r>
      <w:r>
        <w:rPr>
          <w:sz w:val="21"/>
          <w:szCs w:val="21"/>
        </w:rPr>
        <w:t xml:space="preserve"> </w:t>
      </w:r>
      <w:r w:rsidRPr="00E21572">
        <w:rPr>
          <w:sz w:val="21"/>
          <w:szCs w:val="21"/>
        </w:rPr>
        <w:t>ochranného pásma.</w:t>
      </w:r>
    </w:p>
    <w:p w:rsidR="00875E46" w:rsidRDefault="00875E46" w:rsidP="00875E46">
      <w:pPr>
        <w:spacing w:after="0" w:line="240" w:lineRule="auto"/>
        <w:rPr>
          <w:sz w:val="21"/>
          <w:szCs w:val="21"/>
        </w:rPr>
      </w:pPr>
      <w:r w:rsidRPr="00E21572">
        <w:rPr>
          <w:sz w:val="21"/>
          <w:szCs w:val="21"/>
        </w:rPr>
        <w:t>Nelze-li provoz dopravních prostředků a pojízdných strojů pod vedením vyloučit, je nutno umístit</w:t>
      </w:r>
      <w:r>
        <w:rPr>
          <w:sz w:val="21"/>
          <w:szCs w:val="21"/>
        </w:rPr>
        <w:t xml:space="preserve"> </w:t>
      </w:r>
      <w:r w:rsidRPr="00E21572">
        <w:rPr>
          <w:sz w:val="21"/>
          <w:szCs w:val="21"/>
        </w:rPr>
        <w:t>závěsné zábrany a náležitá upozornění.</w:t>
      </w:r>
    </w:p>
    <w:p w:rsidR="00875E46" w:rsidRPr="00875E46" w:rsidRDefault="00875E46" w:rsidP="00875E46">
      <w:pPr>
        <w:spacing w:after="0" w:line="240" w:lineRule="auto"/>
        <w:rPr>
          <w:sz w:val="21"/>
          <w:szCs w:val="21"/>
        </w:rPr>
      </w:pPr>
      <w:r w:rsidRPr="00E21572">
        <w:rPr>
          <w:sz w:val="21"/>
          <w:szCs w:val="21"/>
        </w:rPr>
        <w:t>Dočasné rozvody musí být vhodným způsobem chráněny před staveništním provozem.</w:t>
      </w:r>
    </w:p>
    <w:p w:rsidR="0055386A" w:rsidRPr="00451748" w:rsidRDefault="0055386A" w:rsidP="0055386A">
      <w:pPr>
        <w:spacing w:before="100" w:beforeAutospacing="1" w:after="100" w:afterAutospacing="1" w:line="240" w:lineRule="auto"/>
        <w:rPr>
          <w:rFonts w:eastAsia="Times New Roman"/>
          <w:sz w:val="21"/>
          <w:szCs w:val="21"/>
          <w:lang w:eastAsia="cs-CZ"/>
        </w:rPr>
      </w:pPr>
      <w:r w:rsidRPr="00451748">
        <w:rPr>
          <w:rFonts w:eastAsia="Times New Roman"/>
          <w:i/>
          <w:iCs/>
          <w:sz w:val="21"/>
          <w:szCs w:val="21"/>
          <w:lang w:eastAsia="cs-CZ"/>
        </w:rPr>
        <w:t>f)</w:t>
      </w:r>
      <w:r w:rsidRPr="00451748">
        <w:rPr>
          <w:rFonts w:eastAsia="Times New Roman"/>
          <w:sz w:val="21"/>
          <w:szCs w:val="21"/>
          <w:lang w:eastAsia="cs-CZ"/>
        </w:rPr>
        <w:t xml:space="preserve"> posouzení vnějších vlivů na stavbu, zejména otřesů od dopravy, nebezpečí povodně, sesuvu zeminy, a konkretizace opatření pro případ krizové situace,</w:t>
      </w:r>
    </w:p>
    <w:p w:rsidR="004E00A8" w:rsidRPr="00451748" w:rsidRDefault="004E00A8" w:rsidP="0055386A">
      <w:pPr>
        <w:spacing w:before="100" w:beforeAutospacing="1" w:after="100" w:afterAutospacing="1" w:line="240" w:lineRule="auto"/>
        <w:rPr>
          <w:rFonts w:eastAsia="Times New Roman"/>
          <w:sz w:val="21"/>
          <w:szCs w:val="21"/>
          <w:lang w:eastAsia="cs-CZ"/>
        </w:rPr>
      </w:pPr>
      <w:r w:rsidRPr="00530078">
        <w:rPr>
          <w:rFonts w:eastAsia="Times New Roman"/>
          <w:sz w:val="21"/>
          <w:szCs w:val="21"/>
          <w:lang w:eastAsia="cs-CZ"/>
        </w:rPr>
        <w:t>Negativní působení vnějších vlivů na provádění stavby se nepředpokládá.</w:t>
      </w:r>
    </w:p>
    <w:p w:rsidR="0055386A" w:rsidRPr="00451748" w:rsidRDefault="0055386A" w:rsidP="0055386A">
      <w:pPr>
        <w:spacing w:before="100" w:beforeAutospacing="1" w:after="100" w:afterAutospacing="1" w:line="240" w:lineRule="auto"/>
        <w:rPr>
          <w:rFonts w:eastAsia="Times New Roman"/>
          <w:sz w:val="21"/>
          <w:szCs w:val="21"/>
          <w:lang w:eastAsia="cs-CZ"/>
        </w:rPr>
      </w:pPr>
      <w:r w:rsidRPr="00451748">
        <w:rPr>
          <w:rFonts w:eastAsia="Times New Roman"/>
          <w:i/>
          <w:iCs/>
          <w:sz w:val="21"/>
          <w:szCs w:val="21"/>
          <w:lang w:eastAsia="cs-CZ"/>
        </w:rPr>
        <w:t>g)</w:t>
      </w:r>
      <w:r w:rsidRPr="00451748">
        <w:rPr>
          <w:rFonts w:eastAsia="Times New Roman"/>
          <w:sz w:val="21"/>
          <w:szCs w:val="21"/>
          <w:lang w:eastAsia="cs-CZ"/>
        </w:rPr>
        <w:t xml:space="preserve"> opatření vztahující se k umístění a řešení zařízení staveniště, včetně situačního výkresu širších vztahů staveniště, řešení svislé a vodorovné dopravy osob a materiálu,</w:t>
      </w:r>
    </w:p>
    <w:p w:rsidR="001E3E2E" w:rsidRDefault="001E3E2E" w:rsidP="00913136">
      <w:pPr>
        <w:spacing w:line="240" w:lineRule="auto"/>
        <w:rPr>
          <w:b/>
          <w:sz w:val="21"/>
          <w:szCs w:val="21"/>
        </w:rPr>
      </w:pPr>
    </w:p>
    <w:p w:rsidR="00913136" w:rsidRPr="00451748" w:rsidRDefault="00913136" w:rsidP="00913136">
      <w:pPr>
        <w:spacing w:line="240" w:lineRule="auto"/>
        <w:rPr>
          <w:b/>
          <w:sz w:val="21"/>
          <w:szCs w:val="21"/>
        </w:rPr>
      </w:pPr>
      <w:r w:rsidRPr="00451748">
        <w:rPr>
          <w:b/>
          <w:sz w:val="21"/>
          <w:szCs w:val="21"/>
        </w:rPr>
        <w:t>Zařízení staveniště</w:t>
      </w:r>
    </w:p>
    <w:p w:rsidR="00913136" w:rsidRPr="00451748" w:rsidRDefault="00913136" w:rsidP="00C73A9B">
      <w:pPr>
        <w:pStyle w:val="Odstavecseseznamem"/>
        <w:numPr>
          <w:ilvl w:val="0"/>
          <w:numId w:val="7"/>
        </w:numPr>
        <w:spacing w:after="0" w:line="240" w:lineRule="auto"/>
        <w:rPr>
          <w:sz w:val="21"/>
          <w:szCs w:val="21"/>
        </w:rPr>
      </w:pPr>
      <w:r w:rsidRPr="00451748">
        <w:rPr>
          <w:sz w:val="21"/>
          <w:szCs w:val="21"/>
        </w:rPr>
        <w:t>Zařízení staveniště musí být zajištěno tak, aby splňovalo požadavky NV č. 101/2005 Sb.,</w:t>
      </w:r>
    </w:p>
    <w:p w:rsidR="00913136" w:rsidRPr="00451748" w:rsidRDefault="00913136" w:rsidP="00C73A9B">
      <w:pPr>
        <w:pStyle w:val="Odstavecseseznamem"/>
        <w:numPr>
          <w:ilvl w:val="0"/>
          <w:numId w:val="7"/>
        </w:numPr>
        <w:spacing w:after="0" w:line="240" w:lineRule="auto"/>
        <w:rPr>
          <w:sz w:val="21"/>
          <w:szCs w:val="21"/>
        </w:rPr>
      </w:pPr>
      <w:r w:rsidRPr="00451748">
        <w:rPr>
          <w:sz w:val="21"/>
          <w:szCs w:val="21"/>
        </w:rPr>
        <w:t>Přístupové komunikace k dočasným kancelářím a sociálnímu zařízení musí být ochráněny proti rizikům vyplývajících z probíhajících pracovních činností.</w:t>
      </w:r>
    </w:p>
    <w:p w:rsidR="00913136" w:rsidRPr="00451748" w:rsidRDefault="00913136" w:rsidP="00C73A9B">
      <w:pPr>
        <w:pStyle w:val="Odstavecseseznamem"/>
        <w:numPr>
          <w:ilvl w:val="0"/>
          <w:numId w:val="7"/>
        </w:numPr>
        <w:spacing w:after="0" w:line="240" w:lineRule="auto"/>
        <w:rPr>
          <w:sz w:val="21"/>
          <w:szCs w:val="21"/>
        </w:rPr>
      </w:pPr>
      <w:r w:rsidRPr="00451748">
        <w:rPr>
          <w:sz w:val="21"/>
          <w:szCs w:val="21"/>
        </w:rPr>
        <w:t>Pro pracovníky na staveništi musí být zřízeno sociální zázemí kapacitně odpovídající počtu pracovníkům dle nařízení vlády č. 361/2007 Sb., o ochraně veřejného zdraví.</w:t>
      </w:r>
    </w:p>
    <w:p w:rsidR="00913136" w:rsidRPr="00451748" w:rsidRDefault="00913136" w:rsidP="00C73A9B">
      <w:pPr>
        <w:pStyle w:val="Odstavecseseznamem"/>
        <w:numPr>
          <w:ilvl w:val="0"/>
          <w:numId w:val="7"/>
        </w:numPr>
        <w:spacing w:after="0" w:line="240" w:lineRule="auto"/>
        <w:rPr>
          <w:sz w:val="21"/>
          <w:szCs w:val="21"/>
        </w:rPr>
      </w:pPr>
      <w:r w:rsidRPr="00451748">
        <w:rPr>
          <w:sz w:val="21"/>
          <w:szCs w:val="21"/>
        </w:rPr>
        <w:t>Objekty zařízení staveniště jsou stavbami dočasnými a budou po skončení stavby demontovány a zrušeny</w:t>
      </w:r>
    </w:p>
    <w:p w:rsidR="00913136" w:rsidRPr="00451748" w:rsidRDefault="00913136" w:rsidP="00C73A9B">
      <w:pPr>
        <w:pStyle w:val="Odstavecseseznamem"/>
        <w:numPr>
          <w:ilvl w:val="0"/>
          <w:numId w:val="7"/>
        </w:numPr>
        <w:spacing w:after="0" w:line="240" w:lineRule="auto"/>
        <w:rPr>
          <w:sz w:val="21"/>
          <w:szCs w:val="21"/>
        </w:rPr>
      </w:pPr>
      <w:r w:rsidRPr="00451748">
        <w:rPr>
          <w:sz w:val="21"/>
          <w:szCs w:val="21"/>
        </w:rPr>
        <w:t>Staveniště a st. buňky musí být vybaveny dostatečným počtem hasicích přístrojů vhodného typu.</w:t>
      </w:r>
    </w:p>
    <w:p w:rsidR="00913136" w:rsidRPr="00451748" w:rsidRDefault="00913136" w:rsidP="00C73A9B">
      <w:pPr>
        <w:pStyle w:val="Odstavecseseznamem"/>
        <w:numPr>
          <w:ilvl w:val="0"/>
          <w:numId w:val="7"/>
        </w:numPr>
        <w:spacing w:after="0" w:line="240" w:lineRule="auto"/>
        <w:rPr>
          <w:sz w:val="21"/>
          <w:szCs w:val="21"/>
        </w:rPr>
      </w:pPr>
      <w:r w:rsidRPr="00451748">
        <w:rPr>
          <w:sz w:val="21"/>
          <w:szCs w:val="21"/>
        </w:rPr>
        <w:t>Všichni zaměstnanci, kteří se na stavbě vyskytují, musí být seznámeni s umístěním a s použitím hasicích přístrojů.</w:t>
      </w:r>
    </w:p>
    <w:p w:rsidR="0055386A" w:rsidRDefault="0055386A" w:rsidP="0055386A">
      <w:pPr>
        <w:spacing w:before="100" w:beforeAutospacing="1" w:after="100" w:afterAutospacing="1" w:line="240" w:lineRule="auto"/>
        <w:rPr>
          <w:rFonts w:eastAsia="Times New Roman"/>
          <w:sz w:val="21"/>
          <w:szCs w:val="21"/>
          <w:lang w:eastAsia="cs-CZ"/>
        </w:rPr>
      </w:pPr>
      <w:r w:rsidRPr="00451748">
        <w:rPr>
          <w:rFonts w:eastAsia="Times New Roman"/>
          <w:i/>
          <w:iCs/>
          <w:sz w:val="21"/>
          <w:szCs w:val="21"/>
          <w:lang w:eastAsia="cs-CZ"/>
        </w:rPr>
        <w:t>h)</w:t>
      </w:r>
      <w:r w:rsidRPr="00451748">
        <w:rPr>
          <w:rFonts w:eastAsia="Times New Roman"/>
          <w:sz w:val="21"/>
          <w:szCs w:val="21"/>
          <w:lang w:eastAsia="cs-CZ"/>
        </w:rPr>
        <w:t xml:space="preserve"> postupy pro zemní práce řešící zajištění provádění výkopů, zejména riziko zasypání osob, s ohledem na druhy pažení, šířku výkopu, sklony svahu, technologii ukládání sítí do výkopu, zabezpečení okolních staveb, snižování a odvádění povrchové a podzemní vody,</w:t>
      </w:r>
    </w:p>
    <w:p w:rsidR="003513B3" w:rsidRPr="00451748" w:rsidRDefault="003513B3" w:rsidP="003513B3">
      <w:pPr>
        <w:spacing w:line="240" w:lineRule="auto"/>
        <w:rPr>
          <w:b/>
          <w:sz w:val="21"/>
          <w:szCs w:val="21"/>
        </w:rPr>
      </w:pPr>
      <w:r w:rsidRPr="00451748">
        <w:rPr>
          <w:b/>
          <w:sz w:val="21"/>
          <w:szCs w:val="21"/>
        </w:rPr>
        <w:t>Zemní a výkopové práce</w:t>
      </w:r>
    </w:p>
    <w:p w:rsidR="003513B3" w:rsidRPr="00451748" w:rsidRDefault="003513B3" w:rsidP="003513B3">
      <w:pPr>
        <w:spacing w:line="240" w:lineRule="auto"/>
        <w:rPr>
          <w:sz w:val="21"/>
          <w:szCs w:val="21"/>
        </w:rPr>
      </w:pPr>
      <w:r w:rsidRPr="00451748">
        <w:rPr>
          <w:sz w:val="21"/>
          <w:szCs w:val="21"/>
        </w:rPr>
        <w:t>Příprava před zahájením zemních prací</w:t>
      </w:r>
    </w:p>
    <w:p w:rsidR="003513B3" w:rsidRPr="00451748" w:rsidRDefault="003513B3" w:rsidP="003513B3">
      <w:pPr>
        <w:spacing w:line="240" w:lineRule="auto"/>
        <w:rPr>
          <w:sz w:val="21"/>
          <w:szCs w:val="21"/>
        </w:rPr>
      </w:pPr>
      <w:r w:rsidRPr="00451748">
        <w:rPr>
          <w:sz w:val="21"/>
          <w:szCs w:val="21"/>
        </w:rPr>
        <w:t>Na základě údajů uvedených v projektové dokumentaci musí být vytýčeny trasy technické infrastruktury, zejména energetických a komunikačních vedení, vodovodní a stokové sítě, v místě jejich střetu se stavbou, popřípadě jiné podzemní a nadzemní překážky nacházející se na staveništi.</w:t>
      </w:r>
    </w:p>
    <w:p w:rsidR="003513B3" w:rsidRPr="00451748" w:rsidRDefault="003513B3" w:rsidP="003513B3">
      <w:pPr>
        <w:autoSpaceDE w:val="0"/>
        <w:autoSpaceDN w:val="0"/>
        <w:adjustRightInd w:val="0"/>
        <w:spacing w:line="240" w:lineRule="auto"/>
        <w:jc w:val="left"/>
        <w:rPr>
          <w:sz w:val="21"/>
          <w:szCs w:val="21"/>
        </w:rPr>
      </w:pPr>
      <w:r w:rsidRPr="00451748">
        <w:rPr>
          <w:sz w:val="21"/>
          <w:szCs w:val="21"/>
        </w:rPr>
        <w:t xml:space="preserve">Jestliže podle projektové dokumentace zasahují zemní práce pod hladinu povrchové nebo podzemní vody, musí být předem určen rozsah a způsob snížení hladiny vody, za podmínek stanovených zvláštním právním předpisem, zejména jejím odvedením nebo odčerpáním, ledaže použité technologie umožňují provedení plánovaných prací pod hladinou vody a současně jsou přijata opatření proti pádům </w:t>
      </w:r>
      <w:r w:rsidRPr="00451748">
        <w:rPr>
          <w:rFonts w:ascii="Arial" w:hAnsi="Arial" w:cs="Arial"/>
          <w:lang w:eastAsia="cs-CZ"/>
        </w:rPr>
        <w:t xml:space="preserve">fyzických </w:t>
      </w:r>
      <w:r w:rsidRPr="00451748">
        <w:rPr>
          <w:sz w:val="21"/>
          <w:szCs w:val="21"/>
        </w:rPr>
        <w:t>osob do vody.</w:t>
      </w:r>
    </w:p>
    <w:p w:rsidR="003513B3" w:rsidRPr="00451748" w:rsidRDefault="003513B3" w:rsidP="003513B3">
      <w:pPr>
        <w:autoSpaceDE w:val="0"/>
        <w:autoSpaceDN w:val="0"/>
        <w:adjustRightInd w:val="0"/>
        <w:spacing w:line="240" w:lineRule="auto"/>
        <w:jc w:val="left"/>
        <w:rPr>
          <w:sz w:val="21"/>
          <w:szCs w:val="21"/>
        </w:rPr>
      </w:pPr>
      <w:r w:rsidRPr="00451748">
        <w:rPr>
          <w:sz w:val="21"/>
          <w:szCs w:val="21"/>
        </w:rPr>
        <w:t>S druhy vedení technického vybavení, jejich trasami popřípadě hloubkou uložení v obvodu staveniště, s jejich ochrannými pásmy a podmínkami provádění zemních prací v těchto pásmech musí být před zahájením prací prokazatelně seznámeny obsluhy strojů a ostatní fyzické osoby, které budou zemní práce provádět.</w:t>
      </w:r>
    </w:p>
    <w:p w:rsidR="003513B3" w:rsidRPr="00451748" w:rsidRDefault="003513B3" w:rsidP="003513B3">
      <w:pPr>
        <w:autoSpaceDE w:val="0"/>
        <w:autoSpaceDN w:val="0"/>
        <w:adjustRightInd w:val="0"/>
        <w:spacing w:line="240" w:lineRule="auto"/>
        <w:jc w:val="left"/>
        <w:rPr>
          <w:sz w:val="21"/>
          <w:szCs w:val="21"/>
        </w:rPr>
      </w:pPr>
      <w:r w:rsidRPr="00451748">
        <w:rPr>
          <w:sz w:val="21"/>
          <w:szCs w:val="21"/>
        </w:rPr>
        <w:t>Při odstraňování poruch při haváriích, při jednoduchých ručních pracích, určí fyzická osoba pověřená zhotovitelem před zahájením prací způsob zajištění technické infrastruktury a opatření k zajištění bezpečnosti práce.</w:t>
      </w:r>
    </w:p>
    <w:p w:rsidR="003513B3" w:rsidRPr="00451748" w:rsidRDefault="003513B3" w:rsidP="003513B3">
      <w:pPr>
        <w:spacing w:line="240" w:lineRule="auto"/>
        <w:rPr>
          <w:sz w:val="21"/>
          <w:szCs w:val="21"/>
        </w:rPr>
      </w:pPr>
      <w:r w:rsidRPr="00451748">
        <w:rPr>
          <w:rFonts w:ascii="Arial" w:hAnsi="Arial" w:cs="Arial"/>
          <w:b/>
          <w:bCs/>
          <w:lang w:eastAsia="cs-CZ"/>
        </w:rPr>
        <w:t>Zajišt</w:t>
      </w:r>
      <w:r w:rsidRPr="00451748">
        <w:rPr>
          <w:rFonts w:ascii="Arial,Bold" w:hAnsi="Arial,Bold" w:cs="Arial,Bold"/>
          <w:b/>
          <w:bCs/>
          <w:lang w:eastAsia="cs-CZ"/>
        </w:rPr>
        <w:t>ě</w:t>
      </w:r>
      <w:r w:rsidRPr="00451748">
        <w:rPr>
          <w:rFonts w:ascii="Arial" w:hAnsi="Arial" w:cs="Arial"/>
          <w:b/>
          <w:bCs/>
          <w:lang w:eastAsia="cs-CZ"/>
        </w:rPr>
        <w:t>ní výkopových prací</w:t>
      </w:r>
    </w:p>
    <w:p w:rsidR="003513B3" w:rsidRPr="00451748" w:rsidRDefault="003513B3" w:rsidP="003513B3">
      <w:pPr>
        <w:autoSpaceDE w:val="0"/>
        <w:autoSpaceDN w:val="0"/>
        <w:adjustRightInd w:val="0"/>
        <w:spacing w:line="240" w:lineRule="auto"/>
        <w:jc w:val="left"/>
        <w:rPr>
          <w:sz w:val="21"/>
          <w:szCs w:val="21"/>
        </w:rPr>
      </w:pPr>
      <w:r w:rsidRPr="00451748">
        <w:rPr>
          <w:sz w:val="21"/>
          <w:szCs w:val="21"/>
        </w:rPr>
        <w:t>Okraje výkopu nesmí být zatěžovány do vzdálenosti 0,5 m od hrany výkopu. Povrch terénu v pásu od okraje výkopu nebo jámy až po hranici smykového klínu stanovenou v projektové dokumentaci, ohrožený usmýknutím, nesmí být zatěžován zejména stavebním provozem, stavbami zařízení staveniště, stroji nebo materiálem, s výjimkou případů, kdy stabilita stěny výkopu je zabezpečena</w:t>
      </w:r>
    </w:p>
    <w:p w:rsidR="003513B3" w:rsidRPr="00451748" w:rsidRDefault="003513B3" w:rsidP="003513B3">
      <w:pPr>
        <w:spacing w:line="240" w:lineRule="auto"/>
        <w:rPr>
          <w:sz w:val="21"/>
          <w:szCs w:val="21"/>
        </w:rPr>
      </w:pPr>
      <w:r w:rsidRPr="00451748">
        <w:rPr>
          <w:sz w:val="21"/>
          <w:szCs w:val="21"/>
        </w:rPr>
        <w:t>způsobem stanoveným v projektové dokumentaci.</w:t>
      </w:r>
    </w:p>
    <w:p w:rsidR="003513B3" w:rsidRPr="00451748" w:rsidRDefault="003513B3" w:rsidP="003513B3">
      <w:pPr>
        <w:autoSpaceDE w:val="0"/>
        <w:autoSpaceDN w:val="0"/>
        <w:adjustRightInd w:val="0"/>
        <w:spacing w:line="240" w:lineRule="auto"/>
        <w:jc w:val="left"/>
        <w:rPr>
          <w:sz w:val="21"/>
          <w:szCs w:val="21"/>
        </w:rPr>
      </w:pPr>
      <w:r w:rsidRPr="00451748">
        <w:rPr>
          <w:sz w:val="21"/>
          <w:szCs w:val="21"/>
        </w:rPr>
        <w:t>Pro fyzické osoby pracující ve výkopech musí být zřízen bezpečný sestup a výstup pomocí žebříků, schodů nebo šikmých ramp. Povrch šikmých ramp o sklonu větším než 1: 5 musí být upraven proti uklouznutí náležitě upevněnými příčnými lištami nebo zarážkami.</w:t>
      </w:r>
    </w:p>
    <w:p w:rsidR="003513B3" w:rsidRPr="00451748" w:rsidRDefault="003513B3" w:rsidP="003513B3">
      <w:pPr>
        <w:autoSpaceDE w:val="0"/>
        <w:autoSpaceDN w:val="0"/>
        <w:adjustRightInd w:val="0"/>
        <w:spacing w:line="240" w:lineRule="auto"/>
        <w:jc w:val="left"/>
        <w:rPr>
          <w:rFonts w:cs="Arial"/>
          <w:b/>
          <w:bCs/>
          <w:sz w:val="21"/>
          <w:szCs w:val="21"/>
          <w:lang w:eastAsia="cs-CZ"/>
        </w:rPr>
      </w:pPr>
      <w:r w:rsidRPr="00451748">
        <w:rPr>
          <w:rFonts w:cs="Arial"/>
          <w:b/>
          <w:bCs/>
          <w:sz w:val="21"/>
          <w:szCs w:val="21"/>
          <w:lang w:eastAsia="cs-CZ"/>
        </w:rPr>
        <w:t>Provád</w:t>
      </w:r>
      <w:r w:rsidRPr="00451748">
        <w:rPr>
          <w:rFonts w:cs="Arial,Bold"/>
          <w:b/>
          <w:bCs/>
          <w:sz w:val="21"/>
          <w:szCs w:val="21"/>
          <w:lang w:eastAsia="cs-CZ"/>
        </w:rPr>
        <w:t>ě</w:t>
      </w:r>
      <w:r w:rsidRPr="00451748">
        <w:rPr>
          <w:rFonts w:cs="Arial"/>
          <w:b/>
          <w:bCs/>
          <w:sz w:val="21"/>
          <w:szCs w:val="21"/>
          <w:lang w:eastAsia="cs-CZ"/>
        </w:rPr>
        <w:t>ní výkopových prací</w:t>
      </w:r>
    </w:p>
    <w:p w:rsidR="003513B3" w:rsidRPr="00451748" w:rsidRDefault="003513B3" w:rsidP="003513B3">
      <w:pPr>
        <w:autoSpaceDE w:val="0"/>
        <w:autoSpaceDN w:val="0"/>
        <w:adjustRightInd w:val="0"/>
        <w:spacing w:line="240" w:lineRule="auto"/>
        <w:jc w:val="left"/>
        <w:rPr>
          <w:rFonts w:cs="Arial"/>
          <w:sz w:val="21"/>
          <w:szCs w:val="21"/>
          <w:lang w:eastAsia="cs-CZ"/>
        </w:rPr>
      </w:pPr>
      <w:r w:rsidRPr="00451748">
        <w:rPr>
          <w:rFonts w:cs="Arial"/>
          <w:sz w:val="21"/>
          <w:szCs w:val="21"/>
          <w:lang w:eastAsia="cs-CZ"/>
        </w:rPr>
        <w:t>Prováděním výkopových prací nesmí být ohrožena stabilita jiných staveb a jejich částí. Jestliže při provádění zemních prací dojde k nepředvídanému ohrožení stability okolních staveb anebo k porušení některých jejich částí, musí být zhotovitelem neprodleně přijata opatření k zajištění jejich stability.</w:t>
      </w:r>
    </w:p>
    <w:p w:rsidR="003513B3" w:rsidRPr="00451748" w:rsidRDefault="003513B3" w:rsidP="003513B3">
      <w:pPr>
        <w:autoSpaceDE w:val="0"/>
        <w:autoSpaceDN w:val="0"/>
        <w:adjustRightInd w:val="0"/>
        <w:spacing w:line="240" w:lineRule="auto"/>
        <w:jc w:val="left"/>
        <w:rPr>
          <w:rFonts w:cs="Arial"/>
          <w:sz w:val="21"/>
          <w:szCs w:val="21"/>
          <w:lang w:eastAsia="cs-CZ"/>
        </w:rPr>
      </w:pPr>
      <w:r w:rsidRPr="00451748">
        <w:rPr>
          <w:rFonts w:cs="Arial"/>
          <w:sz w:val="21"/>
          <w:szCs w:val="21"/>
          <w:lang w:eastAsia="cs-CZ"/>
        </w:rPr>
        <w:t>Před prvním vstupem fyzických osob do výkopu nebo po přerušení práce delším než 24 hodin prohlédne zhotovitel nebo osoba jím pověřená stav stěn výkopu, pažení a přístupů; hrozí-li ve výkopu nebezpečí výskytu nebezpečných par nebo plynů, zajistí měření jejich koncentrace.</w:t>
      </w:r>
    </w:p>
    <w:p w:rsidR="003513B3" w:rsidRPr="00451748" w:rsidRDefault="003513B3" w:rsidP="003513B3">
      <w:pPr>
        <w:autoSpaceDE w:val="0"/>
        <w:autoSpaceDN w:val="0"/>
        <w:adjustRightInd w:val="0"/>
        <w:spacing w:line="240" w:lineRule="auto"/>
        <w:jc w:val="left"/>
        <w:rPr>
          <w:rFonts w:cs="Arial"/>
          <w:sz w:val="21"/>
          <w:szCs w:val="21"/>
          <w:lang w:eastAsia="cs-CZ"/>
        </w:rPr>
      </w:pPr>
      <w:r w:rsidRPr="00451748">
        <w:rPr>
          <w:rFonts w:cs="Arial"/>
          <w:sz w:val="21"/>
          <w:szCs w:val="21"/>
          <w:lang w:eastAsia="cs-CZ"/>
        </w:rPr>
        <w:t>V ochranných pásmech vedení, popřípadě staveb nebo zařízení technického vybavení, lze provádět výkopové práce pouze při dodržení podmínek stanovených jejich vlastníky nebo provozovateli podle zvláštního právního předpisu. Zhotovitel přijme, v souladu s těmito podmínkami, nezbytná opatření zabraňující nebezpečnému přiblížení fyzických osob nebo strojů k těmto vedením, popřípadě stavbám nebo zařízením.</w:t>
      </w:r>
    </w:p>
    <w:p w:rsidR="003513B3" w:rsidRPr="00451748" w:rsidRDefault="003513B3" w:rsidP="003513B3">
      <w:pPr>
        <w:autoSpaceDE w:val="0"/>
        <w:autoSpaceDN w:val="0"/>
        <w:adjustRightInd w:val="0"/>
        <w:spacing w:line="240" w:lineRule="auto"/>
        <w:jc w:val="left"/>
        <w:rPr>
          <w:rFonts w:cs="Arial"/>
          <w:sz w:val="21"/>
          <w:szCs w:val="21"/>
          <w:lang w:eastAsia="cs-CZ"/>
        </w:rPr>
      </w:pPr>
      <w:r w:rsidRPr="00451748">
        <w:rPr>
          <w:rFonts w:cs="Arial"/>
          <w:sz w:val="21"/>
          <w:szCs w:val="21"/>
          <w:lang w:eastAsia="cs-CZ"/>
        </w:rPr>
        <w:t>Použití strojů nebo pneumatického a elektrického nářadí v blízkosti podzemních vedení, popřípadě staveb nebo zařízení technického vybavení, projedná zhotovitel s provozovatelem, popřípadě vlastníkem vedení.</w:t>
      </w:r>
    </w:p>
    <w:p w:rsidR="003513B3" w:rsidRPr="00451748" w:rsidRDefault="003513B3" w:rsidP="003513B3">
      <w:pPr>
        <w:autoSpaceDE w:val="0"/>
        <w:autoSpaceDN w:val="0"/>
        <w:adjustRightInd w:val="0"/>
        <w:spacing w:line="240" w:lineRule="auto"/>
        <w:jc w:val="left"/>
        <w:rPr>
          <w:rFonts w:cs="Arial"/>
          <w:sz w:val="21"/>
          <w:szCs w:val="21"/>
          <w:lang w:eastAsia="cs-CZ"/>
        </w:rPr>
      </w:pPr>
      <w:r w:rsidRPr="00451748">
        <w:rPr>
          <w:rFonts w:cs="Arial"/>
          <w:sz w:val="21"/>
          <w:szCs w:val="21"/>
          <w:lang w:eastAsia="cs-CZ"/>
        </w:rPr>
        <w:t>Zhotovitel při provádění výkopových prací, při nichž jsou dotčena podzemní vedení technického vybavení, dodržuje zejména tato opatření:</w:t>
      </w:r>
    </w:p>
    <w:p w:rsidR="003513B3" w:rsidRPr="00451748" w:rsidRDefault="003513B3" w:rsidP="003513B3">
      <w:pPr>
        <w:numPr>
          <w:ilvl w:val="0"/>
          <w:numId w:val="32"/>
        </w:numPr>
        <w:autoSpaceDE w:val="0"/>
        <w:autoSpaceDN w:val="0"/>
        <w:adjustRightInd w:val="0"/>
        <w:spacing w:after="0" w:line="240" w:lineRule="auto"/>
        <w:ind w:left="714" w:hanging="357"/>
        <w:jc w:val="left"/>
        <w:rPr>
          <w:rFonts w:cs="Arial"/>
          <w:sz w:val="21"/>
          <w:szCs w:val="21"/>
          <w:lang w:eastAsia="cs-CZ"/>
        </w:rPr>
      </w:pPr>
      <w:r w:rsidRPr="00451748">
        <w:rPr>
          <w:rFonts w:cs="Arial"/>
          <w:sz w:val="21"/>
          <w:szCs w:val="21"/>
          <w:lang w:eastAsia="cs-CZ"/>
        </w:rPr>
        <w:t>vedení, která mohou být prováděním výkopových prací ohrožena, jsou náležitě zajištěna,</w:t>
      </w:r>
    </w:p>
    <w:p w:rsidR="003513B3" w:rsidRPr="00023EBC" w:rsidRDefault="003513B3" w:rsidP="003513B3">
      <w:pPr>
        <w:numPr>
          <w:ilvl w:val="0"/>
          <w:numId w:val="32"/>
        </w:numPr>
        <w:autoSpaceDE w:val="0"/>
        <w:autoSpaceDN w:val="0"/>
        <w:adjustRightInd w:val="0"/>
        <w:spacing w:line="240" w:lineRule="auto"/>
        <w:jc w:val="left"/>
        <w:rPr>
          <w:rFonts w:cs="Arial"/>
          <w:sz w:val="21"/>
          <w:szCs w:val="21"/>
          <w:lang w:eastAsia="cs-CZ"/>
        </w:rPr>
      </w:pPr>
      <w:r w:rsidRPr="00451748">
        <w:rPr>
          <w:rFonts w:cs="Arial"/>
          <w:sz w:val="21"/>
          <w:szCs w:val="21"/>
          <w:lang w:eastAsia="cs-CZ"/>
        </w:rPr>
        <w:t>obnažené potrubní vedení ve stěně výkopu je ihned zajišťováno proti průhybu, vybočení</w:t>
      </w:r>
      <w:r w:rsidR="00023EBC">
        <w:rPr>
          <w:rFonts w:cs="Arial"/>
          <w:sz w:val="21"/>
          <w:szCs w:val="21"/>
          <w:lang w:eastAsia="cs-CZ"/>
        </w:rPr>
        <w:t xml:space="preserve"> </w:t>
      </w:r>
      <w:r w:rsidRPr="00023EBC">
        <w:rPr>
          <w:rFonts w:cs="Arial"/>
          <w:sz w:val="21"/>
          <w:szCs w:val="21"/>
          <w:lang w:eastAsia="cs-CZ"/>
        </w:rPr>
        <w:t>nebo rozpojení.</w:t>
      </w:r>
    </w:p>
    <w:p w:rsidR="003513B3" w:rsidRPr="00451748" w:rsidRDefault="003513B3" w:rsidP="003513B3">
      <w:pPr>
        <w:autoSpaceDE w:val="0"/>
        <w:autoSpaceDN w:val="0"/>
        <w:adjustRightInd w:val="0"/>
        <w:spacing w:line="240" w:lineRule="auto"/>
        <w:jc w:val="left"/>
        <w:rPr>
          <w:rFonts w:cs="Arial"/>
          <w:sz w:val="21"/>
          <w:szCs w:val="21"/>
          <w:lang w:eastAsia="cs-CZ"/>
        </w:rPr>
      </w:pPr>
      <w:r w:rsidRPr="00451748">
        <w:rPr>
          <w:rFonts w:cs="Arial"/>
          <w:sz w:val="21"/>
          <w:szCs w:val="21"/>
          <w:lang w:eastAsia="cs-CZ"/>
        </w:rPr>
        <w:t>Při provádění výkopových prací se nikdo nesmí zdržovat v ohroženém prostoru, zejména při souběžném strojním a ručním provádění výkopových prací, při ručním začisťování výkopu nebo při přepravě materiálu do výkopu a z výkopu. Není-li v průvodní dokumentaci stroje stanoveno jinak, je prostor ohrožený činností stroje vymezen maximálním dosahem jeho pracovního zařízení zvětšeným o 2 m.</w:t>
      </w:r>
    </w:p>
    <w:p w:rsidR="003513B3" w:rsidRPr="00451748" w:rsidRDefault="003513B3" w:rsidP="003513B3">
      <w:pPr>
        <w:autoSpaceDE w:val="0"/>
        <w:autoSpaceDN w:val="0"/>
        <w:adjustRightInd w:val="0"/>
        <w:spacing w:line="240" w:lineRule="auto"/>
        <w:jc w:val="left"/>
        <w:rPr>
          <w:rFonts w:cs="Arial"/>
          <w:sz w:val="21"/>
          <w:szCs w:val="21"/>
          <w:lang w:eastAsia="cs-CZ"/>
        </w:rPr>
      </w:pPr>
      <w:r w:rsidRPr="00451748">
        <w:rPr>
          <w:rFonts w:cs="Arial"/>
          <w:sz w:val="21"/>
          <w:szCs w:val="21"/>
          <w:lang w:eastAsia="cs-CZ"/>
        </w:rPr>
        <w:t>Nemá-li obsluha stroje při souběžném strojním a ručním provádění výkopových prací na jednom pracovním záběru dostatečný výhled na všechna místa ohroženého prostoru, nepokračuje v práci se strojem.</w:t>
      </w:r>
    </w:p>
    <w:p w:rsidR="003513B3" w:rsidRPr="00451748" w:rsidRDefault="003513B3" w:rsidP="003513B3">
      <w:pPr>
        <w:autoSpaceDE w:val="0"/>
        <w:autoSpaceDN w:val="0"/>
        <w:adjustRightInd w:val="0"/>
        <w:spacing w:line="240" w:lineRule="auto"/>
        <w:jc w:val="left"/>
        <w:rPr>
          <w:rFonts w:cs="Arial"/>
          <w:sz w:val="21"/>
          <w:szCs w:val="21"/>
          <w:lang w:eastAsia="cs-CZ"/>
        </w:rPr>
      </w:pPr>
      <w:r w:rsidRPr="00451748">
        <w:rPr>
          <w:rFonts w:cs="Arial"/>
          <w:sz w:val="21"/>
          <w:szCs w:val="21"/>
          <w:lang w:eastAsia="cs-CZ"/>
        </w:rPr>
        <w:t>Při ručním provádění výkopových prací musí být fyzické osoby při práci rozmístěny tak, aby se vzájemně neohrožovaly.</w:t>
      </w:r>
    </w:p>
    <w:p w:rsidR="003513B3" w:rsidRPr="00451748" w:rsidRDefault="003513B3" w:rsidP="003513B3">
      <w:pPr>
        <w:autoSpaceDE w:val="0"/>
        <w:autoSpaceDN w:val="0"/>
        <w:adjustRightInd w:val="0"/>
        <w:spacing w:line="240" w:lineRule="auto"/>
        <w:jc w:val="left"/>
        <w:rPr>
          <w:rFonts w:cs="Arial"/>
          <w:sz w:val="21"/>
          <w:szCs w:val="21"/>
          <w:lang w:eastAsia="cs-CZ"/>
        </w:rPr>
      </w:pPr>
      <w:r w:rsidRPr="00451748">
        <w:rPr>
          <w:rFonts w:cs="Arial"/>
          <w:sz w:val="21"/>
          <w:szCs w:val="21"/>
          <w:lang w:eastAsia="cs-CZ"/>
        </w:rPr>
        <w:t>Větší balvany, zbytky stavebních konstrukcí nebo nesoudržné materiály ve stěnách výkopů, které by mohly svým tlakem uvolnit zeminu, musí být neprodleně zajištěny proti uvolnění nebo odstraněny. Nahromaděná zemina, spadlý materiál a nežádoucí překážky musí být z výkopu odstraňovány bez zbytečného odkladu.</w:t>
      </w:r>
    </w:p>
    <w:p w:rsidR="003513B3" w:rsidRPr="00451748" w:rsidRDefault="003513B3" w:rsidP="003513B3">
      <w:pPr>
        <w:autoSpaceDE w:val="0"/>
        <w:autoSpaceDN w:val="0"/>
        <w:adjustRightInd w:val="0"/>
        <w:spacing w:line="240" w:lineRule="auto"/>
        <w:jc w:val="left"/>
        <w:rPr>
          <w:rFonts w:cs="Arial"/>
          <w:sz w:val="21"/>
          <w:szCs w:val="21"/>
          <w:lang w:eastAsia="cs-CZ"/>
        </w:rPr>
      </w:pPr>
      <w:r w:rsidRPr="00451748">
        <w:rPr>
          <w:rFonts w:cs="Arial"/>
          <w:sz w:val="21"/>
          <w:szCs w:val="21"/>
          <w:lang w:eastAsia="cs-CZ"/>
        </w:rPr>
        <w:t>Při zjištění nebezpečných předmětů, munice nebo výbušniny musí být práce ve výkopu přerušena až do doby odstranění nebo zajištění těchto předmětů.</w:t>
      </w:r>
    </w:p>
    <w:p w:rsidR="003513B3" w:rsidRPr="00451748" w:rsidRDefault="003513B3" w:rsidP="003513B3">
      <w:pPr>
        <w:autoSpaceDE w:val="0"/>
        <w:autoSpaceDN w:val="0"/>
        <w:adjustRightInd w:val="0"/>
        <w:spacing w:line="240" w:lineRule="auto"/>
        <w:jc w:val="left"/>
        <w:rPr>
          <w:rFonts w:cs="Arial"/>
          <w:sz w:val="21"/>
          <w:szCs w:val="21"/>
          <w:lang w:eastAsia="cs-CZ"/>
        </w:rPr>
      </w:pPr>
      <w:r w:rsidRPr="00451748">
        <w:rPr>
          <w:rFonts w:cs="Arial"/>
          <w:sz w:val="21"/>
          <w:szCs w:val="21"/>
          <w:lang w:eastAsia="cs-CZ"/>
        </w:rPr>
        <w:t>Po dobu přerušení výkopových prací zhotovitel zajišťuje pravidelnou odbornou kontrolu a nezbytnou údržbu zábran popřípadě zábradlí, pažení, lávek, přechodů, přejezdů, bezpečnostních značek, značení a signálů, popřípadě dalších zařízení zajišťujících bezpečnost fyzických osob u výkopů.</w:t>
      </w:r>
    </w:p>
    <w:p w:rsidR="003513B3" w:rsidRPr="00451748" w:rsidRDefault="003513B3" w:rsidP="003513B3">
      <w:pPr>
        <w:autoSpaceDE w:val="0"/>
        <w:autoSpaceDN w:val="0"/>
        <w:adjustRightInd w:val="0"/>
        <w:spacing w:line="240" w:lineRule="auto"/>
        <w:jc w:val="left"/>
        <w:rPr>
          <w:rFonts w:cs="Arial"/>
          <w:sz w:val="21"/>
          <w:szCs w:val="21"/>
          <w:lang w:eastAsia="cs-CZ"/>
        </w:rPr>
      </w:pPr>
      <w:r w:rsidRPr="00451748">
        <w:rPr>
          <w:rFonts w:cs="Arial"/>
          <w:sz w:val="21"/>
          <w:szCs w:val="21"/>
          <w:lang w:eastAsia="cs-CZ"/>
        </w:rPr>
        <w:t>Mechanické zhutňování zeminy pomocí válců, pechů nebo jiných zhutňovacích prostředků musí být prováděno tak, aby nedošlo k ohrožení stability stěn výkopů ani sousedních staveb.</w:t>
      </w:r>
    </w:p>
    <w:p w:rsidR="003513B3" w:rsidRPr="00451748" w:rsidRDefault="003513B3" w:rsidP="003513B3">
      <w:pPr>
        <w:autoSpaceDE w:val="0"/>
        <w:autoSpaceDN w:val="0"/>
        <w:adjustRightInd w:val="0"/>
        <w:spacing w:line="240" w:lineRule="auto"/>
        <w:jc w:val="left"/>
        <w:rPr>
          <w:rFonts w:cs="Arial"/>
          <w:sz w:val="21"/>
          <w:szCs w:val="21"/>
          <w:lang w:eastAsia="cs-CZ"/>
        </w:rPr>
      </w:pPr>
      <w:r w:rsidRPr="00451748">
        <w:rPr>
          <w:rFonts w:cs="Arial"/>
          <w:sz w:val="21"/>
          <w:szCs w:val="21"/>
          <w:lang w:eastAsia="cs-CZ"/>
        </w:rPr>
        <w:t>Na odlehlých pracovištích, kde není zajištěn dohled, nesmí být výkopové práce od hloubky 1,3 m prováděny osamoceně.</w:t>
      </w:r>
    </w:p>
    <w:p w:rsidR="003513B3" w:rsidRPr="00451748" w:rsidRDefault="003513B3" w:rsidP="003513B3">
      <w:pPr>
        <w:autoSpaceDE w:val="0"/>
        <w:autoSpaceDN w:val="0"/>
        <w:adjustRightInd w:val="0"/>
        <w:spacing w:line="240" w:lineRule="auto"/>
        <w:jc w:val="left"/>
        <w:rPr>
          <w:rFonts w:cs="Arial,Bold"/>
          <w:b/>
          <w:bCs/>
          <w:sz w:val="21"/>
          <w:szCs w:val="21"/>
          <w:lang w:eastAsia="cs-CZ"/>
        </w:rPr>
      </w:pPr>
      <w:r w:rsidRPr="00451748">
        <w:rPr>
          <w:rFonts w:cs="Arial"/>
          <w:b/>
          <w:bCs/>
          <w:sz w:val="21"/>
          <w:szCs w:val="21"/>
          <w:lang w:eastAsia="cs-CZ"/>
        </w:rPr>
        <w:t>Svahování výkop</w:t>
      </w:r>
      <w:r w:rsidRPr="00451748">
        <w:rPr>
          <w:rFonts w:cs="Arial,Bold"/>
          <w:b/>
          <w:bCs/>
          <w:sz w:val="21"/>
          <w:szCs w:val="21"/>
          <w:lang w:eastAsia="cs-CZ"/>
        </w:rPr>
        <w:t>ů</w:t>
      </w:r>
    </w:p>
    <w:p w:rsidR="003513B3" w:rsidRPr="00451748" w:rsidRDefault="003513B3" w:rsidP="003513B3">
      <w:pPr>
        <w:autoSpaceDE w:val="0"/>
        <w:autoSpaceDN w:val="0"/>
        <w:adjustRightInd w:val="0"/>
        <w:spacing w:line="240" w:lineRule="auto"/>
        <w:jc w:val="left"/>
        <w:rPr>
          <w:rFonts w:cs="Arial"/>
          <w:sz w:val="21"/>
          <w:szCs w:val="21"/>
          <w:lang w:eastAsia="cs-CZ"/>
        </w:rPr>
      </w:pPr>
      <w:r w:rsidRPr="00451748">
        <w:rPr>
          <w:rFonts w:cs="Arial"/>
          <w:sz w:val="21"/>
          <w:szCs w:val="21"/>
          <w:lang w:eastAsia="cs-CZ"/>
        </w:rPr>
        <w:t>Sklony svahů výkopů určuje zhotovitel se zřetelem zejména na geologické a provozní podmínky tak, aby během provádění prací nebyly fyzické osoby ve výkopu a jeho blízkosti ohroženy sesuvem zeminy. Přibližné sklony svahů výkopů o hloubce do 3 m, které budou po ukončení stavebních prací zasypány, a podmínky, které přitom mají být dodrženy, jsou pro některé druhy zemin stanoveny normovými požadavky.</w:t>
      </w:r>
    </w:p>
    <w:p w:rsidR="003513B3" w:rsidRPr="00451748" w:rsidRDefault="003513B3" w:rsidP="003513B3">
      <w:pPr>
        <w:autoSpaceDE w:val="0"/>
        <w:autoSpaceDN w:val="0"/>
        <w:adjustRightInd w:val="0"/>
        <w:spacing w:line="240" w:lineRule="auto"/>
        <w:jc w:val="left"/>
        <w:rPr>
          <w:rFonts w:cs="Arial"/>
          <w:sz w:val="21"/>
          <w:szCs w:val="21"/>
          <w:lang w:eastAsia="cs-CZ"/>
        </w:rPr>
      </w:pPr>
      <w:r w:rsidRPr="00451748">
        <w:rPr>
          <w:rFonts w:cs="Arial"/>
          <w:sz w:val="21"/>
          <w:szCs w:val="21"/>
          <w:lang w:eastAsia="cs-CZ"/>
        </w:rPr>
        <w:t>Fyzická osoba určená zhotovitelem k řízení provádění výkopových prací</w:t>
      </w:r>
    </w:p>
    <w:p w:rsidR="003513B3" w:rsidRPr="00451748" w:rsidRDefault="003513B3" w:rsidP="003513B3">
      <w:pPr>
        <w:numPr>
          <w:ilvl w:val="0"/>
          <w:numId w:val="33"/>
        </w:numPr>
        <w:autoSpaceDE w:val="0"/>
        <w:autoSpaceDN w:val="0"/>
        <w:adjustRightInd w:val="0"/>
        <w:spacing w:after="0" w:line="240" w:lineRule="auto"/>
        <w:ind w:left="714" w:hanging="357"/>
        <w:jc w:val="left"/>
        <w:rPr>
          <w:rFonts w:cs="Arial"/>
          <w:sz w:val="21"/>
          <w:szCs w:val="21"/>
          <w:lang w:eastAsia="cs-CZ"/>
        </w:rPr>
      </w:pPr>
      <w:r w:rsidRPr="00451748">
        <w:rPr>
          <w:rFonts w:cs="Arial"/>
          <w:sz w:val="21"/>
          <w:szCs w:val="21"/>
          <w:lang w:eastAsia="cs-CZ"/>
        </w:rPr>
        <w:t>při změně geologických a hydrogeologických podmínek oproti projektové dokumentaci upřesní určený sklon stěn svahovaných výkopů,</w:t>
      </w:r>
    </w:p>
    <w:p w:rsidR="003513B3" w:rsidRPr="00023EBC" w:rsidRDefault="003513B3" w:rsidP="003513B3">
      <w:pPr>
        <w:numPr>
          <w:ilvl w:val="0"/>
          <w:numId w:val="33"/>
        </w:numPr>
        <w:autoSpaceDE w:val="0"/>
        <w:autoSpaceDN w:val="0"/>
        <w:adjustRightInd w:val="0"/>
        <w:spacing w:line="240" w:lineRule="auto"/>
        <w:jc w:val="left"/>
        <w:rPr>
          <w:rFonts w:cs="Arial"/>
          <w:sz w:val="21"/>
          <w:szCs w:val="21"/>
          <w:lang w:eastAsia="cs-CZ"/>
        </w:rPr>
      </w:pPr>
      <w:r w:rsidRPr="00451748">
        <w:rPr>
          <w:rFonts w:cs="Arial"/>
          <w:sz w:val="21"/>
          <w:szCs w:val="21"/>
          <w:lang w:eastAsia="cs-CZ"/>
        </w:rPr>
        <w:t>vzniknou-li pochybnosti o stabilitě svahu, určí a zajistí provedení opatření k zamezení sesuvu</w:t>
      </w:r>
      <w:r w:rsidR="00023EBC">
        <w:rPr>
          <w:rFonts w:cs="Arial"/>
          <w:sz w:val="21"/>
          <w:szCs w:val="21"/>
          <w:lang w:eastAsia="cs-CZ"/>
        </w:rPr>
        <w:t xml:space="preserve"> </w:t>
      </w:r>
      <w:r w:rsidRPr="00023EBC">
        <w:rPr>
          <w:rFonts w:cs="Arial"/>
          <w:sz w:val="21"/>
          <w:szCs w:val="21"/>
          <w:lang w:eastAsia="cs-CZ"/>
        </w:rPr>
        <w:t>svahu a k zajištění bezpečnosti fyzických osob.</w:t>
      </w:r>
    </w:p>
    <w:p w:rsidR="003513B3" w:rsidRPr="00451748" w:rsidRDefault="003513B3" w:rsidP="003513B3">
      <w:pPr>
        <w:autoSpaceDE w:val="0"/>
        <w:autoSpaceDN w:val="0"/>
        <w:adjustRightInd w:val="0"/>
        <w:spacing w:line="240" w:lineRule="auto"/>
        <w:jc w:val="left"/>
        <w:rPr>
          <w:rFonts w:cs="Arial"/>
          <w:sz w:val="21"/>
          <w:szCs w:val="21"/>
          <w:lang w:eastAsia="cs-CZ"/>
        </w:rPr>
      </w:pPr>
      <w:r w:rsidRPr="00451748">
        <w:rPr>
          <w:rFonts w:cs="Arial"/>
          <w:sz w:val="21"/>
          <w:szCs w:val="21"/>
          <w:lang w:eastAsia="cs-CZ"/>
        </w:rPr>
        <w:t>Podkopávání svahu je nepřípustné.</w:t>
      </w:r>
    </w:p>
    <w:p w:rsidR="003513B3" w:rsidRPr="00451748" w:rsidRDefault="003513B3" w:rsidP="003513B3">
      <w:pPr>
        <w:autoSpaceDE w:val="0"/>
        <w:autoSpaceDN w:val="0"/>
        <w:adjustRightInd w:val="0"/>
        <w:spacing w:line="240" w:lineRule="auto"/>
        <w:jc w:val="left"/>
        <w:rPr>
          <w:rFonts w:cs="Arial"/>
          <w:sz w:val="21"/>
          <w:szCs w:val="21"/>
          <w:lang w:eastAsia="cs-CZ"/>
        </w:rPr>
      </w:pPr>
      <w:r w:rsidRPr="00451748">
        <w:rPr>
          <w:rFonts w:cs="Arial"/>
          <w:sz w:val="21"/>
          <w:szCs w:val="21"/>
          <w:lang w:eastAsia="cs-CZ"/>
        </w:rPr>
        <w:t>Za nepříznivé povětrnostní situace, při které může být ohrožena stabilita svahu, se nikdo nesmí zdržovat na svahu ani pod svahem.</w:t>
      </w:r>
    </w:p>
    <w:p w:rsidR="003513B3" w:rsidRPr="00451748" w:rsidRDefault="003513B3" w:rsidP="003513B3">
      <w:pPr>
        <w:autoSpaceDE w:val="0"/>
        <w:autoSpaceDN w:val="0"/>
        <w:adjustRightInd w:val="0"/>
        <w:spacing w:line="240" w:lineRule="auto"/>
        <w:jc w:val="left"/>
        <w:rPr>
          <w:rFonts w:cs="Arial"/>
          <w:sz w:val="21"/>
          <w:szCs w:val="21"/>
          <w:lang w:eastAsia="cs-CZ"/>
        </w:rPr>
      </w:pPr>
      <w:r w:rsidRPr="00451748">
        <w:rPr>
          <w:rFonts w:cs="Arial"/>
          <w:sz w:val="21"/>
          <w:szCs w:val="21"/>
          <w:lang w:eastAsia="cs-CZ"/>
        </w:rPr>
        <w:t>Při práci na svazích se sklonem strmějším než 1: 1 a ve výšce větší než 3 m je nutno provést opatření proti sklouznutí fyzických osob nebo sesunutí materiálu.</w:t>
      </w:r>
    </w:p>
    <w:p w:rsidR="003513B3" w:rsidRPr="00451748" w:rsidRDefault="003513B3" w:rsidP="003513B3">
      <w:pPr>
        <w:autoSpaceDE w:val="0"/>
        <w:autoSpaceDN w:val="0"/>
        <w:adjustRightInd w:val="0"/>
        <w:spacing w:line="240" w:lineRule="auto"/>
        <w:jc w:val="left"/>
        <w:rPr>
          <w:sz w:val="21"/>
          <w:szCs w:val="21"/>
        </w:rPr>
      </w:pPr>
      <w:r w:rsidRPr="00451748">
        <w:rPr>
          <w:rFonts w:cs="Arial"/>
          <w:sz w:val="21"/>
          <w:szCs w:val="21"/>
          <w:lang w:eastAsia="cs-CZ"/>
        </w:rPr>
        <w:t>Pracovat současně na více stupních ve svahu nad sebou lze tehdy, jestliže jsou realizací opatření stanovených v technologickém postupu vytvořeny podmínky pro zajištění bezpečnosti fyzických osob zdržujících se na nižších stupních.</w:t>
      </w:r>
    </w:p>
    <w:p w:rsidR="003513B3" w:rsidRPr="00451748" w:rsidRDefault="003513B3" w:rsidP="003513B3">
      <w:pPr>
        <w:autoSpaceDE w:val="0"/>
        <w:autoSpaceDN w:val="0"/>
        <w:adjustRightInd w:val="0"/>
        <w:spacing w:line="240" w:lineRule="auto"/>
        <w:jc w:val="left"/>
        <w:rPr>
          <w:rFonts w:cs="Arial"/>
          <w:b/>
          <w:bCs/>
          <w:sz w:val="21"/>
          <w:szCs w:val="21"/>
          <w:lang w:eastAsia="cs-CZ"/>
        </w:rPr>
      </w:pPr>
      <w:r w:rsidRPr="00451748">
        <w:rPr>
          <w:rFonts w:cs="Arial"/>
          <w:b/>
          <w:bCs/>
          <w:sz w:val="21"/>
          <w:szCs w:val="21"/>
          <w:lang w:eastAsia="cs-CZ"/>
        </w:rPr>
        <w:t>Ru</w:t>
      </w:r>
      <w:r w:rsidRPr="00451748">
        <w:rPr>
          <w:rFonts w:cs="Arial,Bold"/>
          <w:b/>
          <w:bCs/>
          <w:sz w:val="21"/>
          <w:szCs w:val="21"/>
          <w:lang w:eastAsia="cs-CZ"/>
        </w:rPr>
        <w:t>č</w:t>
      </w:r>
      <w:r w:rsidRPr="00451748">
        <w:rPr>
          <w:rFonts w:cs="Arial"/>
          <w:b/>
          <w:bCs/>
          <w:sz w:val="21"/>
          <w:szCs w:val="21"/>
          <w:lang w:eastAsia="cs-CZ"/>
        </w:rPr>
        <w:t>ní p</w:t>
      </w:r>
      <w:r w:rsidRPr="00451748">
        <w:rPr>
          <w:rFonts w:cs="Arial,Bold"/>
          <w:b/>
          <w:bCs/>
          <w:sz w:val="21"/>
          <w:szCs w:val="21"/>
          <w:lang w:eastAsia="cs-CZ"/>
        </w:rPr>
        <w:t>ř</w:t>
      </w:r>
      <w:r w:rsidRPr="00451748">
        <w:rPr>
          <w:rFonts w:cs="Arial"/>
          <w:b/>
          <w:bCs/>
          <w:sz w:val="21"/>
          <w:szCs w:val="21"/>
          <w:lang w:eastAsia="cs-CZ"/>
        </w:rPr>
        <w:t>eprava zemin</w:t>
      </w:r>
    </w:p>
    <w:p w:rsidR="003513B3" w:rsidRPr="00451748" w:rsidRDefault="003513B3" w:rsidP="003513B3">
      <w:pPr>
        <w:autoSpaceDE w:val="0"/>
        <w:autoSpaceDN w:val="0"/>
        <w:adjustRightInd w:val="0"/>
        <w:spacing w:line="240" w:lineRule="auto"/>
        <w:jc w:val="left"/>
        <w:rPr>
          <w:rFonts w:cs="Arial"/>
          <w:sz w:val="21"/>
          <w:szCs w:val="21"/>
          <w:lang w:eastAsia="cs-CZ"/>
        </w:rPr>
      </w:pPr>
      <w:r w:rsidRPr="00451748">
        <w:rPr>
          <w:rFonts w:cs="Arial"/>
          <w:sz w:val="21"/>
          <w:szCs w:val="21"/>
          <w:lang w:eastAsia="cs-CZ"/>
        </w:rPr>
        <w:t>Konstrukce pracovní plošiny pro dočasné uložení vykopané zeminy musí být upevněna tak, aby neohrožovala bezpečnost fyzických osob a stabilitu pažení nebo stěny výkopu. Na části pažení lze uvedenou plošinu připevňovat pouze tehdy, je-li pažení k tomuto účelu přizpůsobeno.</w:t>
      </w:r>
    </w:p>
    <w:p w:rsidR="003513B3" w:rsidRPr="00451748" w:rsidRDefault="003513B3" w:rsidP="003513B3">
      <w:pPr>
        <w:autoSpaceDE w:val="0"/>
        <w:autoSpaceDN w:val="0"/>
        <w:adjustRightInd w:val="0"/>
        <w:spacing w:line="240" w:lineRule="auto"/>
        <w:jc w:val="left"/>
        <w:rPr>
          <w:rFonts w:cs="Arial"/>
          <w:sz w:val="21"/>
          <w:szCs w:val="21"/>
          <w:lang w:eastAsia="cs-CZ"/>
        </w:rPr>
      </w:pPr>
      <w:r w:rsidRPr="00451748">
        <w:rPr>
          <w:rFonts w:cs="Arial"/>
          <w:sz w:val="21"/>
          <w:szCs w:val="21"/>
          <w:lang w:eastAsia="cs-CZ"/>
        </w:rPr>
        <w:t>Pro přepravu zeminy kolečkem musí být zřízena dostatečně široká a únosná komunikace ve sklonu nejvýše 1: 5, bez prudkých přechodů; její povrch nesmí být kluzký a podle okolností musí být zpevněn.</w:t>
      </w:r>
    </w:p>
    <w:p w:rsidR="001E41D5" w:rsidRPr="00451748" w:rsidRDefault="003513B3" w:rsidP="0055386A">
      <w:pPr>
        <w:spacing w:before="100" w:beforeAutospacing="1" w:after="100" w:afterAutospacing="1" w:line="240" w:lineRule="auto"/>
        <w:rPr>
          <w:rFonts w:eastAsia="Times New Roman"/>
          <w:sz w:val="21"/>
          <w:szCs w:val="21"/>
          <w:lang w:eastAsia="cs-CZ"/>
        </w:rPr>
      </w:pPr>
      <w:r w:rsidRPr="00451748">
        <w:rPr>
          <w:rFonts w:cs="Arial"/>
          <w:sz w:val="21"/>
          <w:szCs w:val="21"/>
          <w:lang w:eastAsia="cs-CZ"/>
        </w:rPr>
        <w:t>Přepravuje-li se zemina pro zásyp výkopu hlubšího než 1,5 m kolečkem, musí být při okraji výkopu zřízena pevná zarážka zabraňující sjetí kolečka do výkopu. Vyžaduje-li manipulace s kolečkem odstranění části zábradlí, postupuje se podle zvláštního právního předpisu.</w:t>
      </w:r>
    </w:p>
    <w:p w:rsidR="0055386A" w:rsidRPr="00451748" w:rsidRDefault="0055386A" w:rsidP="0055386A">
      <w:pPr>
        <w:spacing w:before="100" w:beforeAutospacing="1" w:after="100" w:afterAutospacing="1" w:line="240" w:lineRule="auto"/>
        <w:rPr>
          <w:rFonts w:eastAsia="Times New Roman"/>
          <w:sz w:val="21"/>
          <w:szCs w:val="21"/>
          <w:lang w:eastAsia="cs-CZ"/>
        </w:rPr>
      </w:pPr>
      <w:r w:rsidRPr="00451748">
        <w:rPr>
          <w:rFonts w:eastAsia="Times New Roman"/>
          <w:i/>
          <w:iCs/>
          <w:sz w:val="21"/>
          <w:szCs w:val="21"/>
          <w:lang w:eastAsia="cs-CZ"/>
        </w:rPr>
        <w:t>i)</w:t>
      </w:r>
      <w:r w:rsidRPr="00451748">
        <w:rPr>
          <w:rFonts w:eastAsia="Times New Roman"/>
          <w:sz w:val="21"/>
          <w:szCs w:val="21"/>
          <w:lang w:eastAsia="cs-CZ"/>
        </w:rPr>
        <w:t xml:space="preserve"> způsob zajištění bezbariérového řešení na veřejných pozemních komunikacích a veřejných plochách, zejména s ohledem na způsob zajištění proti pádu do výkopu osob se zrakovým postižením,</w:t>
      </w:r>
    </w:p>
    <w:p w:rsidR="004E00A8" w:rsidRPr="00451748" w:rsidRDefault="004E00A8" w:rsidP="0055386A">
      <w:pPr>
        <w:spacing w:before="100" w:beforeAutospacing="1" w:after="100" w:afterAutospacing="1" w:line="240" w:lineRule="auto"/>
        <w:rPr>
          <w:rFonts w:eastAsia="Times New Roman"/>
          <w:sz w:val="21"/>
          <w:szCs w:val="21"/>
          <w:lang w:eastAsia="cs-CZ"/>
        </w:rPr>
      </w:pPr>
      <w:r w:rsidRPr="00451748">
        <w:rPr>
          <w:rFonts w:eastAsia="Times New Roman"/>
          <w:sz w:val="21"/>
          <w:szCs w:val="21"/>
          <w:lang w:eastAsia="cs-CZ"/>
        </w:rPr>
        <w:t xml:space="preserve">V případě dočasných záborů veřejných prostranství a komunikací </w:t>
      </w:r>
      <w:r w:rsidRPr="00451748">
        <w:rPr>
          <w:sz w:val="21"/>
          <w:szCs w:val="21"/>
        </w:rPr>
        <w:t>zajistí zhotovitel, aby náhradní komunikace a oplocení popřípadě ohrazení staveniště na veřejných prostranstvích a veřejně přístupných komunikacích umožňovalo bezpečný pohyb fyzických osob s pohybovým postižením, jakož i se zrakovým postižením.</w:t>
      </w:r>
    </w:p>
    <w:p w:rsidR="0055386A" w:rsidRPr="00451748" w:rsidRDefault="0055386A" w:rsidP="0055386A">
      <w:pPr>
        <w:spacing w:before="100" w:beforeAutospacing="1" w:after="100" w:afterAutospacing="1" w:line="240" w:lineRule="auto"/>
        <w:rPr>
          <w:rFonts w:eastAsia="Times New Roman"/>
          <w:sz w:val="21"/>
          <w:szCs w:val="21"/>
          <w:lang w:eastAsia="cs-CZ"/>
        </w:rPr>
      </w:pPr>
      <w:r w:rsidRPr="00451748">
        <w:rPr>
          <w:rFonts w:eastAsia="Times New Roman"/>
          <w:i/>
          <w:iCs/>
          <w:sz w:val="21"/>
          <w:szCs w:val="21"/>
          <w:lang w:eastAsia="cs-CZ"/>
        </w:rPr>
        <w:t>j)</w:t>
      </w:r>
      <w:r w:rsidRPr="00451748">
        <w:rPr>
          <w:rFonts w:eastAsia="Times New Roman"/>
          <w:sz w:val="21"/>
          <w:szCs w:val="21"/>
          <w:lang w:eastAsia="cs-CZ"/>
        </w:rPr>
        <w:t xml:space="preserve"> postupy pro betonářské práce řešící způsob dopravy betonové směsi, zajištění všech fyzických osob zdržujících se na staveništi proti pádu do směsi, pohyb po výztuži, přístup k místům betonáže, předpokládané provedení bednění,</w:t>
      </w:r>
    </w:p>
    <w:p w:rsidR="00035F78" w:rsidRPr="00135FDB" w:rsidRDefault="00035F78" w:rsidP="00035F78">
      <w:pPr>
        <w:autoSpaceDE w:val="0"/>
        <w:autoSpaceDN w:val="0"/>
        <w:adjustRightInd w:val="0"/>
        <w:spacing w:line="240" w:lineRule="auto"/>
        <w:jc w:val="left"/>
        <w:rPr>
          <w:rFonts w:cs="Arial"/>
          <w:b/>
          <w:bCs/>
          <w:sz w:val="21"/>
          <w:szCs w:val="21"/>
          <w:lang w:eastAsia="cs-CZ"/>
        </w:rPr>
      </w:pPr>
      <w:r w:rsidRPr="00135FDB">
        <w:rPr>
          <w:rFonts w:cs="Arial"/>
          <w:b/>
          <w:bCs/>
          <w:sz w:val="21"/>
          <w:szCs w:val="21"/>
          <w:lang w:eastAsia="cs-CZ"/>
        </w:rPr>
        <w:t>Betonářské práce a práce související</w:t>
      </w:r>
    </w:p>
    <w:p w:rsidR="00035F78" w:rsidRPr="00135FDB" w:rsidRDefault="00035F78" w:rsidP="00035F78">
      <w:pPr>
        <w:autoSpaceDE w:val="0"/>
        <w:autoSpaceDN w:val="0"/>
        <w:adjustRightInd w:val="0"/>
        <w:spacing w:line="240" w:lineRule="auto"/>
        <w:jc w:val="left"/>
        <w:rPr>
          <w:rFonts w:cs="Arial"/>
          <w:b/>
          <w:bCs/>
          <w:sz w:val="21"/>
          <w:szCs w:val="21"/>
          <w:lang w:eastAsia="cs-CZ"/>
        </w:rPr>
      </w:pPr>
      <w:r w:rsidRPr="00135FDB">
        <w:rPr>
          <w:rFonts w:cs="Arial"/>
          <w:b/>
          <w:bCs/>
          <w:sz w:val="21"/>
          <w:szCs w:val="21"/>
          <w:lang w:eastAsia="cs-CZ"/>
        </w:rPr>
        <w:t>Bednění</w:t>
      </w:r>
    </w:p>
    <w:p w:rsidR="00035F78" w:rsidRDefault="00035F78" w:rsidP="00035F78">
      <w:pPr>
        <w:spacing w:before="100" w:beforeAutospacing="1" w:after="100" w:afterAutospacing="1" w:line="240" w:lineRule="auto"/>
        <w:rPr>
          <w:rFonts w:eastAsia="Times New Roman"/>
          <w:sz w:val="21"/>
          <w:szCs w:val="21"/>
          <w:lang w:eastAsia="cs-CZ"/>
        </w:rPr>
      </w:pPr>
      <w:r w:rsidRPr="00135FDB">
        <w:rPr>
          <w:rFonts w:eastAsia="Times New Roman"/>
          <w:sz w:val="21"/>
          <w:szCs w:val="21"/>
          <w:lang w:eastAsia="cs-CZ"/>
        </w:rPr>
        <w:t>Bednění musí být těsné, únosné a prostorově tuhé. Bednění musí být v každém stadiu montáže i demontáže zajištěno proti pádu jeho prvků a částí. Při jeho montáži, demontáži a používání se postupuje v souladu s průvodní dokumentací výrobce a s ohledem na bezpečný přístup a zajištění proti pádu fyzických osob. Podpěrné konstrukce bednění, jako jsou stojky a rámové podpěry, musí mít dostatečnou únosnost a být úhlopříčně ztuženy v podélné, příčné i vodorovné rovině.</w:t>
      </w:r>
    </w:p>
    <w:p w:rsidR="00035F78" w:rsidRPr="00135FDB" w:rsidRDefault="00035F78" w:rsidP="00035F78">
      <w:pPr>
        <w:spacing w:before="100" w:beforeAutospacing="1" w:after="100" w:afterAutospacing="1" w:line="240" w:lineRule="auto"/>
        <w:rPr>
          <w:rFonts w:eastAsia="Times New Roman"/>
          <w:sz w:val="21"/>
          <w:szCs w:val="21"/>
          <w:lang w:eastAsia="cs-CZ"/>
        </w:rPr>
      </w:pPr>
      <w:r w:rsidRPr="00135FDB">
        <w:rPr>
          <w:rFonts w:eastAsia="Times New Roman"/>
          <w:sz w:val="21"/>
          <w:szCs w:val="21"/>
          <w:lang w:eastAsia="cs-CZ"/>
        </w:rPr>
        <w:t>Podpěrné konstrukce musí být navrženy a montovány tak, aby je bylo možno při odbedňování postupně</w:t>
      </w:r>
      <w:r>
        <w:rPr>
          <w:rFonts w:eastAsia="Times New Roman"/>
          <w:sz w:val="21"/>
          <w:szCs w:val="21"/>
          <w:lang w:eastAsia="cs-CZ"/>
        </w:rPr>
        <w:t xml:space="preserve"> </w:t>
      </w:r>
      <w:r w:rsidRPr="00135FDB">
        <w:rPr>
          <w:rFonts w:eastAsia="Times New Roman"/>
          <w:sz w:val="21"/>
          <w:szCs w:val="21"/>
          <w:lang w:eastAsia="cs-CZ"/>
        </w:rPr>
        <w:t>odstraňovat a uvolňovat bez nebezpečí.</w:t>
      </w:r>
      <w:r>
        <w:rPr>
          <w:rFonts w:eastAsia="Times New Roman"/>
          <w:sz w:val="21"/>
          <w:szCs w:val="21"/>
          <w:lang w:eastAsia="cs-CZ"/>
        </w:rPr>
        <w:t xml:space="preserve"> </w:t>
      </w:r>
      <w:r w:rsidRPr="00135FDB">
        <w:rPr>
          <w:rFonts w:eastAsia="Times New Roman"/>
          <w:sz w:val="21"/>
          <w:szCs w:val="21"/>
          <w:lang w:eastAsia="cs-CZ"/>
        </w:rPr>
        <w:t>Únosnost podpěrných konstrukcí a bednění musí být doložena statickým výpočtem s výjimkou prvků bez</w:t>
      </w:r>
      <w:r>
        <w:rPr>
          <w:rFonts w:eastAsia="Times New Roman"/>
          <w:sz w:val="21"/>
          <w:szCs w:val="21"/>
          <w:lang w:eastAsia="cs-CZ"/>
        </w:rPr>
        <w:t xml:space="preserve"> </w:t>
      </w:r>
      <w:r w:rsidRPr="00135FDB">
        <w:rPr>
          <w:rFonts w:eastAsia="Times New Roman"/>
          <w:sz w:val="21"/>
          <w:szCs w:val="21"/>
          <w:lang w:eastAsia="cs-CZ"/>
        </w:rPr>
        <w:t>konstrukčního rizika.</w:t>
      </w:r>
    </w:p>
    <w:p w:rsidR="00035F78" w:rsidRPr="00135FDB" w:rsidRDefault="00035F78" w:rsidP="00035F78">
      <w:pPr>
        <w:spacing w:before="100" w:beforeAutospacing="1" w:after="100" w:afterAutospacing="1" w:line="240" w:lineRule="auto"/>
        <w:rPr>
          <w:rFonts w:eastAsia="Times New Roman"/>
          <w:sz w:val="21"/>
          <w:szCs w:val="21"/>
          <w:lang w:eastAsia="cs-CZ"/>
        </w:rPr>
      </w:pPr>
      <w:r w:rsidRPr="00135FDB">
        <w:rPr>
          <w:rFonts w:eastAsia="Times New Roman"/>
          <w:sz w:val="21"/>
          <w:szCs w:val="21"/>
          <w:lang w:eastAsia="cs-CZ"/>
        </w:rPr>
        <w:t>Před zahájením betonářských prací musí být bednění jako celek a jeho části, zejména podpěry, řádně</w:t>
      </w:r>
      <w:r>
        <w:rPr>
          <w:rFonts w:eastAsia="Times New Roman"/>
          <w:sz w:val="21"/>
          <w:szCs w:val="21"/>
          <w:lang w:eastAsia="cs-CZ"/>
        </w:rPr>
        <w:t xml:space="preserve"> </w:t>
      </w:r>
      <w:r w:rsidRPr="00135FDB">
        <w:rPr>
          <w:rFonts w:eastAsia="Times New Roman"/>
          <w:sz w:val="21"/>
          <w:szCs w:val="21"/>
          <w:lang w:eastAsia="cs-CZ"/>
        </w:rPr>
        <w:t>prohlédnuty a zjištěné závady odstraněny. O předání a převzetí hotové konstrukce bednění a její kontrole</w:t>
      </w:r>
      <w:r>
        <w:rPr>
          <w:rFonts w:eastAsia="Times New Roman"/>
          <w:sz w:val="21"/>
          <w:szCs w:val="21"/>
          <w:lang w:eastAsia="cs-CZ"/>
        </w:rPr>
        <w:t xml:space="preserve"> </w:t>
      </w:r>
      <w:r w:rsidRPr="00135FDB">
        <w:rPr>
          <w:rFonts w:eastAsia="Times New Roman"/>
          <w:sz w:val="21"/>
          <w:szCs w:val="21"/>
          <w:lang w:eastAsia="cs-CZ"/>
        </w:rPr>
        <w:t>provede fyzická osoba pověřená zhotovitelem k řízení betonářských prací písemný záznam.</w:t>
      </w:r>
    </w:p>
    <w:p w:rsidR="00035F78" w:rsidRPr="00135FDB" w:rsidRDefault="00035F78" w:rsidP="00035F78">
      <w:pPr>
        <w:autoSpaceDE w:val="0"/>
        <w:autoSpaceDN w:val="0"/>
        <w:adjustRightInd w:val="0"/>
        <w:spacing w:line="240" w:lineRule="auto"/>
        <w:jc w:val="left"/>
        <w:rPr>
          <w:rFonts w:cs="Arial"/>
          <w:b/>
          <w:bCs/>
          <w:sz w:val="21"/>
          <w:szCs w:val="21"/>
          <w:lang w:eastAsia="cs-CZ"/>
        </w:rPr>
      </w:pPr>
      <w:r w:rsidRPr="00135FDB">
        <w:rPr>
          <w:rFonts w:cs="Arial"/>
          <w:b/>
          <w:bCs/>
          <w:sz w:val="21"/>
          <w:szCs w:val="21"/>
          <w:lang w:eastAsia="cs-CZ"/>
        </w:rPr>
        <w:t>Přeprava a ukládání betonové směsi</w:t>
      </w:r>
    </w:p>
    <w:p w:rsidR="00035F78" w:rsidRDefault="00035F78" w:rsidP="00035F78">
      <w:pPr>
        <w:spacing w:before="100" w:beforeAutospacing="1" w:after="100" w:afterAutospacing="1" w:line="240" w:lineRule="auto"/>
        <w:rPr>
          <w:rFonts w:eastAsia="Times New Roman"/>
          <w:sz w:val="21"/>
          <w:szCs w:val="21"/>
          <w:lang w:eastAsia="cs-CZ"/>
        </w:rPr>
      </w:pPr>
      <w:r w:rsidRPr="00135FDB">
        <w:rPr>
          <w:rFonts w:eastAsia="Times New Roman"/>
          <w:sz w:val="21"/>
          <w:szCs w:val="21"/>
          <w:lang w:eastAsia="cs-CZ"/>
        </w:rPr>
        <w:t>Při přečerpávání betonové směsi do přepravníků nebo zásobníků a při jejím ukládání do konstrukce je</w:t>
      </w:r>
      <w:r>
        <w:rPr>
          <w:rFonts w:eastAsia="Times New Roman"/>
          <w:sz w:val="21"/>
          <w:szCs w:val="21"/>
          <w:lang w:eastAsia="cs-CZ"/>
        </w:rPr>
        <w:t xml:space="preserve"> </w:t>
      </w:r>
      <w:r w:rsidRPr="00135FDB">
        <w:rPr>
          <w:rFonts w:eastAsia="Times New Roman"/>
          <w:sz w:val="21"/>
          <w:szCs w:val="21"/>
          <w:lang w:eastAsia="cs-CZ"/>
        </w:rPr>
        <w:t>nutno pracovat z bezpečných pracovních podlah popřípadě plošin, aby byla zajištěna ochrana fyzických</w:t>
      </w:r>
      <w:r>
        <w:rPr>
          <w:rFonts w:eastAsia="Times New Roman"/>
          <w:sz w:val="21"/>
          <w:szCs w:val="21"/>
          <w:lang w:eastAsia="cs-CZ"/>
        </w:rPr>
        <w:t xml:space="preserve"> </w:t>
      </w:r>
      <w:r w:rsidRPr="00135FDB">
        <w:rPr>
          <w:rFonts w:eastAsia="Times New Roman"/>
          <w:sz w:val="21"/>
          <w:szCs w:val="21"/>
          <w:lang w:eastAsia="cs-CZ"/>
        </w:rPr>
        <w:t>osob zejména proti pádu z výšky nebo do hloubky, proti zavalení a zalití betonovou směsí. Nelze-li taková</w:t>
      </w:r>
      <w:r>
        <w:rPr>
          <w:rFonts w:eastAsia="Times New Roman"/>
          <w:sz w:val="21"/>
          <w:szCs w:val="21"/>
          <w:lang w:eastAsia="cs-CZ"/>
        </w:rPr>
        <w:t xml:space="preserve"> </w:t>
      </w:r>
      <w:r w:rsidRPr="00135FDB">
        <w:rPr>
          <w:rFonts w:eastAsia="Times New Roman"/>
          <w:sz w:val="21"/>
          <w:szCs w:val="21"/>
          <w:lang w:eastAsia="cs-CZ"/>
        </w:rPr>
        <w:t>místa zřídit, zajistí zhotovitel ochranu fyzických osob jinými prostředky stanovenými v</w:t>
      </w:r>
      <w:r>
        <w:rPr>
          <w:rFonts w:eastAsia="Times New Roman"/>
          <w:sz w:val="21"/>
          <w:szCs w:val="21"/>
          <w:lang w:eastAsia="cs-CZ"/>
        </w:rPr>
        <w:t> </w:t>
      </w:r>
      <w:r w:rsidRPr="00135FDB">
        <w:rPr>
          <w:rFonts w:eastAsia="Times New Roman"/>
          <w:sz w:val="21"/>
          <w:szCs w:val="21"/>
          <w:lang w:eastAsia="cs-CZ"/>
        </w:rPr>
        <w:t>technologickém</w:t>
      </w:r>
      <w:r>
        <w:rPr>
          <w:rFonts w:eastAsia="Times New Roman"/>
          <w:sz w:val="21"/>
          <w:szCs w:val="21"/>
          <w:lang w:eastAsia="cs-CZ"/>
        </w:rPr>
        <w:t xml:space="preserve"> </w:t>
      </w:r>
      <w:r w:rsidRPr="00135FDB">
        <w:rPr>
          <w:rFonts w:eastAsia="Times New Roman"/>
          <w:sz w:val="21"/>
          <w:szCs w:val="21"/>
          <w:lang w:eastAsia="cs-CZ"/>
        </w:rPr>
        <w:t>postupu, jako jsou osobní ochranné pracovní prostředky proti pádu nebo ochranný koš</w:t>
      </w:r>
      <w:r>
        <w:rPr>
          <w:rFonts w:eastAsia="Times New Roman"/>
          <w:sz w:val="21"/>
          <w:szCs w:val="21"/>
          <w:lang w:eastAsia="cs-CZ"/>
        </w:rPr>
        <w:t>.</w:t>
      </w:r>
    </w:p>
    <w:p w:rsidR="00035F78" w:rsidRPr="00135FDB" w:rsidRDefault="00035F78" w:rsidP="00035F78">
      <w:pPr>
        <w:spacing w:before="100" w:beforeAutospacing="1" w:after="100" w:afterAutospacing="1" w:line="240" w:lineRule="auto"/>
        <w:rPr>
          <w:rFonts w:eastAsia="Times New Roman"/>
          <w:sz w:val="21"/>
          <w:szCs w:val="21"/>
          <w:lang w:eastAsia="cs-CZ"/>
        </w:rPr>
      </w:pPr>
      <w:r w:rsidRPr="00135FDB">
        <w:rPr>
          <w:rFonts w:eastAsia="Times New Roman"/>
          <w:sz w:val="21"/>
          <w:szCs w:val="21"/>
          <w:lang w:eastAsia="cs-CZ"/>
        </w:rPr>
        <w:t>Pro přístup a pro ruční přepravu betonové směsi musí být vybudovány bezpečné přístupové komunikace,</w:t>
      </w:r>
      <w:r>
        <w:rPr>
          <w:rFonts w:eastAsia="Times New Roman"/>
          <w:sz w:val="21"/>
          <w:szCs w:val="21"/>
          <w:lang w:eastAsia="cs-CZ"/>
        </w:rPr>
        <w:t xml:space="preserve"> </w:t>
      </w:r>
      <w:r w:rsidRPr="00135FDB">
        <w:rPr>
          <w:rFonts w:eastAsia="Times New Roman"/>
          <w:sz w:val="21"/>
          <w:szCs w:val="21"/>
          <w:lang w:eastAsia="cs-CZ"/>
        </w:rPr>
        <w:t>například pracovní nebo přístupová lešení popřípadě podlahy tak, aby byla vyloučena chůze fyzických</w:t>
      </w:r>
      <w:r>
        <w:rPr>
          <w:rFonts w:eastAsia="Times New Roman"/>
          <w:sz w:val="21"/>
          <w:szCs w:val="21"/>
          <w:lang w:eastAsia="cs-CZ"/>
        </w:rPr>
        <w:t xml:space="preserve"> </w:t>
      </w:r>
      <w:r w:rsidRPr="00135FDB">
        <w:rPr>
          <w:rFonts w:eastAsia="Times New Roman"/>
          <w:sz w:val="21"/>
          <w:szCs w:val="21"/>
          <w:lang w:eastAsia="cs-CZ"/>
        </w:rPr>
        <w:t>osob bezprostředně po uložené výztuži.</w:t>
      </w:r>
    </w:p>
    <w:p w:rsidR="00035F78" w:rsidRPr="00135FDB" w:rsidRDefault="00035F78" w:rsidP="00035F78">
      <w:pPr>
        <w:spacing w:before="100" w:beforeAutospacing="1" w:after="100" w:afterAutospacing="1" w:line="240" w:lineRule="auto"/>
        <w:rPr>
          <w:rFonts w:eastAsia="Times New Roman"/>
          <w:sz w:val="21"/>
          <w:szCs w:val="21"/>
          <w:lang w:eastAsia="cs-CZ"/>
        </w:rPr>
      </w:pPr>
      <w:r w:rsidRPr="00135FDB">
        <w:rPr>
          <w:rFonts w:eastAsia="Times New Roman"/>
          <w:sz w:val="21"/>
          <w:szCs w:val="21"/>
          <w:lang w:eastAsia="cs-CZ"/>
        </w:rPr>
        <w:t>Zhotovitel zajistí provádění kontroly stavu podpěrné konstrukce bednění v průběhu betonáže. Zjištěné</w:t>
      </w:r>
      <w:r>
        <w:rPr>
          <w:rFonts w:eastAsia="Times New Roman"/>
          <w:sz w:val="21"/>
          <w:szCs w:val="21"/>
          <w:lang w:eastAsia="cs-CZ"/>
        </w:rPr>
        <w:t xml:space="preserve"> </w:t>
      </w:r>
      <w:r w:rsidRPr="00135FDB">
        <w:rPr>
          <w:rFonts w:eastAsia="Times New Roman"/>
          <w:sz w:val="21"/>
          <w:szCs w:val="21"/>
          <w:lang w:eastAsia="cs-CZ"/>
        </w:rPr>
        <w:t>závady musí být bezodkladně odstraňovány.</w:t>
      </w:r>
    </w:p>
    <w:p w:rsidR="00035F78" w:rsidRPr="00135FDB" w:rsidRDefault="00035F78" w:rsidP="00035F78">
      <w:pPr>
        <w:spacing w:before="100" w:beforeAutospacing="1" w:after="100" w:afterAutospacing="1" w:line="240" w:lineRule="auto"/>
        <w:rPr>
          <w:rFonts w:eastAsia="Times New Roman"/>
          <w:sz w:val="21"/>
          <w:szCs w:val="21"/>
          <w:lang w:eastAsia="cs-CZ"/>
        </w:rPr>
      </w:pPr>
      <w:r w:rsidRPr="00135FDB">
        <w:rPr>
          <w:rFonts w:eastAsia="Times New Roman"/>
          <w:sz w:val="21"/>
          <w:szCs w:val="21"/>
          <w:lang w:eastAsia="cs-CZ"/>
        </w:rPr>
        <w:t>Dopravuje-li se betonová směs do místa ukládání čerpadlem, zhotovitel stanoví a zajistí způsob</w:t>
      </w:r>
      <w:r>
        <w:rPr>
          <w:rFonts w:eastAsia="Times New Roman"/>
          <w:sz w:val="21"/>
          <w:szCs w:val="21"/>
          <w:lang w:eastAsia="cs-CZ"/>
        </w:rPr>
        <w:t xml:space="preserve"> </w:t>
      </w:r>
      <w:r w:rsidRPr="00135FDB">
        <w:rPr>
          <w:rFonts w:eastAsia="Times New Roman"/>
          <w:sz w:val="21"/>
          <w:szCs w:val="21"/>
          <w:lang w:eastAsia="cs-CZ"/>
        </w:rPr>
        <w:t>dorozumívání mezi fyzickou osobou provádějící ukládání a obsluhou čerpadla.</w:t>
      </w:r>
    </w:p>
    <w:p w:rsidR="00035F78" w:rsidRPr="00135FDB" w:rsidRDefault="00035F78" w:rsidP="00035F78">
      <w:pPr>
        <w:autoSpaceDE w:val="0"/>
        <w:autoSpaceDN w:val="0"/>
        <w:adjustRightInd w:val="0"/>
        <w:spacing w:line="240" w:lineRule="auto"/>
        <w:jc w:val="left"/>
        <w:rPr>
          <w:rFonts w:cs="Arial"/>
          <w:b/>
          <w:bCs/>
          <w:sz w:val="21"/>
          <w:szCs w:val="21"/>
          <w:lang w:eastAsia="cs-CZ"/>
        </w:rPr>
      </w:pPr>
      <w:r w:rsidRPr="00135FDB">
        <w:rPr>
          <w:rFonts w:cs="Arial"/>
          <w:b/>
          <w:bCs/>
          <w:sz w:val="21"/>
          <w:szCs w:val="21"/>
          <w:lang w:eastAsia="cs-CZ"/>
        </w:rPr>
        <w:t>Odbedňování</w:t>
      </w:r>
    </w:p>
    <w:p w:rsidR="00035F78" w:rsidRPr="00135FDB" w:rsidRDefault="00035F78" w:rsidP="00035F78">
      <w:pPr>
        <w:spacing w:before="100" w:beforeAutospacing="1" w:after="100" w:afterAutospacing="1" w:line="240" w:lineRule="auto"/>
        <w:rPr>
          <w:rFonts w:eastAsia="Times New Roman"/>
          <w:sz w:val="21"/>
          <w:szCs w:val="21"/>
          <w:lang w:eastAsia="cs-CZ"/>
        </w:rPr>
      </w:pPr>
      <w:r w:rsidRPr="00135FDB">
        <w:rPr>
          <w:rFonts w:eastAsia="Times New Roman"/>
          <w:sz w:val="21"/>
          <w:szCs w:val="21"/>
          <w:lang w:eastAsia="cs-CZ"/>
        </w:rPr>
        <w:t>Odbedňování nosných prvků konstrukcí nebo jejich částí, u nichž při předčasném odbednění hrozí</w:t>
      </w:r>
      <w:r>
        <w:rPr>
          <w:rFonts w:eastAsia="Times New Roman"/>
          <w:sz w:val="21"/>
          <w:szCs w:val="21"/>
          <w:lang w:eastAsia="cs-CZ"/>
        </w:rPr>
        <w:t xml:space="preserve"> </w:t>
      </w:r>
      <w:r w:rsidRPr="00135FDB">
        <w:rPr>
          <w:rFonts w:eastAsia="Times New Roman"/>
          <w:sz w:val="21"/>
          <w:szCs w:val="21"/>
          <w:lang w:eastAsia="cs-CZ"/>
        </w:rPr>
        <w:t>nebezpečí zřícení nebo poškození konstrukce, smí být zahájeno jen na pokyn fyzické osoby určené</w:t>
      </w:r>
      <w:r>
        <w:rPr>
          <w:rFonts w:eastAsia="Times New Roman"/>
          <w:sz w:val="21"/>
          <w:szCs w:val="21"/>
          <w:lang w:eastAsia="cs-CZ"/>
        </w:rPr>
        <w:t xml:space="preserve"> </w:t>
      </w:r>
      <w:r w:rsidRPr="00135FDB">
        <w:rPr>
          <w:rFonts w:eastAsia="Times New Roman"/>
          <w:sz w:val="21"/>
          <w:szCs w:val="21"/>
          <w:lang w:eastAsia="cs-CZ"/>
        </w:rPr>
        <w:t>zhotovitelem.</w:t>
      </w:r>
    </w:p>
    <w:p w:rsidR="00035F78" w:rsidRPr="00135FDB" w:rsidRDefault="00035F78" w:rsidP="00035F78">
      <w:pPr>
        <w:spacing w:before="100" w:beforeAutospacing="1" w:after="100" w:afterAutospacing="1" w:line="240" w:lineRule="auto"/>
        <w:rPr>
          <w:rFonts w:eastAsia="Times New Roman"/>
          <w:sz w:val="21"/>
          <w:szCs w:val="21"/>
          <w:lang w:eastAsia="cs-CZ"/>
        </w:rPr>
      </w:pPr>
      <w:r w:rsidRPr="00135FDB">
        <w:rPr>
          <w:rFonts w:eastAsia="Times New Roman"/>
          <w:sz w:val="21"/>
          <w:szCs w:val="21"/>
          <w:lang w:eastAsia="cs-CZ"/>
        </w:rPr>
        <w:t>Hrozí-li při odbedňování konstrukcí nebezpečí pádu z výšky nebo do hloubky, dodržuje zhotovitel bližší</w:t>
      </w:r>
      <w:r>
        <w:rPr>
          <w:rFonts w:eastAsia="Times New Roman"/>
          <w:sz w:val="21"/>
          <w:szCs w:val="21"/>
          <w:lang w:eastAsia="cs-CZ"/>
        </w:rPr>
        <w:t xml:space="preserve"> </w:t>
      </w:r>
      <w:r w:rsidRPr="00135FDB">
        <w:rPr>
          <w:rFonts w:eastAsia="Times New Roman"/>
          <w:sz w:val="21"/>
          <w:szCs w:val="21"/>
          <w:lang w:eastAsia="cs-CZ"/>
        </w:rPr>
        <w:t>požadavky zvláštního právního předpisu. Žebřík lze při odbedňovacích pracích používat pouze do výšky 3</w:t>
      </w:r>
      <w:r>
        <w:rPr>
          <w:rFonts w:eastAsia="Times New Roman"/>
          <w:sz w:val="21"/>
          <w:szCs w:val="21"/>
          <w:lang w:eastAsia="cs-CZ"/>
        </w:rPr>
        <w:t> </w:t>
      </w:r>
      <w:r w:rsidRPr="00135FDB">
        <w:rPr>
          <w:rFonts w:eastAsia="Times New Roman"/>
          <w:sz w:val="21"/>
          <w:szCs w:val="21"/>
          <w:lang w:eastAsia="cs-CZ"/>
        </w:rPr>
        <w:t>m odbedňované konstrukce nad pracovní podlahou a za předpokladu, že se neuvolňují ani neodstraňují</w:t>
      </w:r>
      <w:r>
        <w:rPr>
          <w:rFonts w:eastAsia="Times New Roman"/>
          <w:sz w:val="21"/>
          <w:szCs w:val="21"/>
          <w:lang w:eastAsia="cs-CZ"/>
        </w:rPr>
        <w:t xml:space="preserve"> </w:t>
      </w:r>
      <w:r w:rsidRPr="00135FDB">
        <w:rPr>
          <w:rFonts w:eastAsia="Times New Roman"/>
          <w:sz w:val="21"/>
          <w:szCs w:val="21"/>
          <w:lang w:eastAsia="cs-CZ"/>
        </w:rPr>
        <w:t>nosné části bednění a stabilita žebříku není závislá na demontovaných částech bednění</w:t>
      </w:r>
      <w:r>
        <w:rPr>
          <w:rFonts w:eastAsia="Times New Roman"/>
          <w:sz w:val="21"/>
          <w:szCs w:val="21"/>
          <w:lang w:eastAsia="cs-CZ"/>
        </w:rPr>
        <w:t xml:space="preserve"> </w:t>
      </w:r>
      <w:r w:rsidRPr="00135FDB">
        <w:rPr>
          <w:rFonts w:eastAsia="Times New Roman"/>
          <w:sz w:val="21"/>
          <w:szCs w:val="21"/>
          <w:lang w:eastAsia="cs-CZ"/>
        </w:rPr>
        <w:t>a podpěr.</w:t>
      </w:r>
    </w:p>
    <w:p w:rsidR="00035F78" w:rsidRPr="00135FDB" w:rsidRDefault="00035F78" w:rsidP="00035F78">
      <w:pPr>
        <w:spacing w:before="100" w:beforeAutospacing="1" w:after="100" w:afterAutospacing="1" w:line="240" w:lineRule="auto"/>
        <w:rPr>
          <w:rFonts w:eastAsia="Times New Roman"/>
          <w:sz w:val="21"/>
          <w:szCs w:val="21"/>
          <w:lang w:eastAsia="cs-CZ"/>
        </w:rPr>
      </w:pPr>
      <w:r w:rsidRPr="00135FDB">
        <w:rPr>
          <w:rFonts w:eastAsia="Times New Roman"/>
          <w:sz w:val="21"/>
          <w:szCs w:val="21"/>
          <w:lang w:eastAsia="cs-CZ"/>
        </w:rPr>
        <w:t>Ohrožený prostor odbedňovacích prací je nutno zajistit proti vstupu nepovolaných fyzických osob.</w:t>
      </w:r>
    </w:p>
    <w:p w:rsidR="00035F78" w:rsidRPr="00451748" w:rsidRDefault="00035F78" w:rsidP="00035F78">
      <w:pPr>
        <w:spacing w:before="100" w:beforeAutospacing="1" w:after="100" w:afterAutospacing="1" w:line="240" w:lineRule="auto"/>
        <w:rPr>
          <w:rFonts w:eastAsia="Times New Roman"/>
          <w:sz w:val="21"/>
          <w:szCs w:val="21"/>
          <w:lang w:eastAsia="cs-CZ"/>
        </w:rPr>
      </w:pPr>
      <w:r w:rsidRPr="00135FDB">
        <w:rPr>
          <w:rFonts w:eastAsia="Times New Roman"/>
          <w:sz w:val="21"/>
          <w:szCs w:val="21"/>
          <w:lang w:eastAsia="cs-CZ"/>
        </w:rPr>
        <w:t>Součásti bednění se bezprostředně po odbednění ukládají na určená místa tak, aby nebyly zdrojem</w:t>
      </w:r>
      <w:r>
        <w:rPr>
          <w:rFonts w:eastAsia="Times New Roman"/>
          <w:sz w:val="21"/>
          <w:szCs w:val="21"/>
          <w:lang w:eastAsia="cs-CZ"/>
        </w:rPr>
        <w:t xml:space="preserve"> </w:t>
      </w:r>
      <w:r w:rsidRPr="00135FDB">
        <w:rPr>
          <w:rFonts w:eastAsia="Times New Roman"/>
          <w:sz w:val="21"/>
          <w:szCs w:val="21"/>
          <w:lang w:eastAsia="cs-CZ"/>
        </w:rPr>
        <w:t>nebezpečí úrazu a nepřetěžovaly konstrukci.</w:t>
      </w:r>
    </w:p>
    <w:p w:rsidR="0055386A" w:rsidRPr="00451748" w:rsidRDefault="0055386A" w:rsidP="0055386A">
      <w:pPr>
        <w:spacing w:before="100" w:beforeAutospacing="1" w:after="100" w:afterAutospacing="1" w:line="240" w:lineRule="auto"/>
        <w:rPr>
          <w:rFonts w:eastAsia="Times New Roman"/>
          <w:sz w:val="21"/>
          <w:szCs w:val="21"/>
          <w:lang w:eastAsia="cs-CZ"/>
        </w:rPr>
      </w:pPr>
      <w:r w:rsidRPr="00451748">
        <w:rPr>
          <w:rFonts w:eastAsia="Times New Roman"/>
          <w:i/>
          <w:iCs/>
          <w:sz w:val="21"/>
          <w:szCs w:val="21"/>
          <w:lang w:eastAsia="cs-CZ"/>
        </w:rPr>
        <w:t>k)</w:t>
      </w:r>
      <w:r w:rsidRPr="00451748">
        <w:rPr>
          <w:rFonts w:eastAsia="Times New Roman"/>
          <w:sz w:val="21"/>
          <w:szCs w:val="21"/>
          <w:lang w:eastAsia="cs-CZ"/>
        </w:rPr>
        <w:t xml:space="preserve"> postupy pro zednické práce řešící základní technologie zdění zevnitř objektu, zejména ochranné zábradlí zvenku, z obvodového lešení, zajišťování otvorů ve svislém zdivu, dopravu materiálu pro zdění, zajištění pod místem práce ve výšce a v jeho okolí,</w:t>
      </w:r>
    </w:p>
    <w:p w:rsidR="00035F78" w:rsidRPr="00451748" w:rsidRDefault="00035F78" w:rsidP="00035F78">
      <w:pPr>
        <w:spacing w:line="240" w:lineRule="auto"/>
        <w:rPr>
          <w:b/>
          <w:sz w:val="21"/>
          <w:szCs w:val="21"/>
        </w:rPr>
      </w:pPr>
      <w:r w:rsidRPr="00451748">
        <w:rPr>
          <w:b/>
          <w:sz w:val="21"/>
          <w:szCs w:val="21"/>
        </w:rPr>
        <w:t>Zednické práce</w:t>
      </w:r>
    </w:p>
    <w:p w:rsidR="00035F78" w:rsidRPr="00451748" w:rsidRDefault="00035F78" w:rsidP="00035F78">
      <w:pPr>
        <w:spacing w:after="0" w:line="240" w:lineRule="auto"/>
        <w:rPr>
          <w:sz w:val="21"/>
          <w:szCs w:val="21"/>
        </w:rPr>
      </w:pPr>
      <w:r w:rsidRPr="00451748">
        <w:rPr>
          <w:sz w:val="21"/>
          <w:szCs w:val="21"/>
        </w:rPr>
        <w:t>Stroje pro výrobu, zpracování a přepravu malty se na staveništi umísťují tak, aby při provozu nemohlo dojít k ohrožení fyzických osob.</w:t>
      </w:r>
    </w:p>
    <w:p w:rsidR="00035F78" w:rsidRPr="00451748" w:rsidRDefault="00035F78" w:rsidP="00035F78">
      <w:pPr>
        <w:spacing w:after="0" w:line="240" w:lineRule="auto"/>
        <w:rPr>
          <w:sz w:val="21"/>
          <w:szCs w:val="21"/>
        </w:rPr>
      </w:pPr>
      <w:r w:rsidRPr="00451748">
        <w:rPr>
          <w:sz w:val="21"/>
          <w:szCs w:val="21"/>
        </w:rPr>
        <w:t>Při strojním čerpání malty musí být zabezpečen účinný způsob dorozumívání mezi fyzickou osobou provádějící nanášení (ukládání) malty a obsluhou čerpadla.</w:t>
      </w:r>
    </w:p>
    <w:p w:rsidR="00035F78" w:rsidRPr="00451748" w:rsidRDefault="00035F78" w:rsidP="00035F78">
      <w:pPr>
        <w:spacing w:after="0" w:line="240" w:lineRule="auto"/>
        <w:rPr>
          <w:sz w:val="21"/>
          <w:szCs w:val="21"/>
        </w:rPr>
      </w:pPr>
      <w:r w:rsidRPr="00451748">
        <w:rPr>
          <w:sz w:val="21"/>
          <w:szCs w:val="21"/>
        </w:rPr>
        <w:t>Při činnostech spojených s nebezpečím odstříknutí vápenné malty nebo mléka je nutno používat vhodné osobní ochranné pracovní prostředky. Vápno se nesmí hasit v úzkých a hlubokých nádobách.</w:t>
      </w:r>
    </w:p>
    <w:p w:rsidR="00035F78" w:rsidRPr="00451748" w:rsidRDefault="00035F78" w:rsidP="00035F78">
      <w:pPr>
        <w:spacing w:after="0" w:line="240" w:lineRule="auto"/>
        <w:rPr>
          <w:sz w:val="21"/>
          <w:szCs w:val="21"/>
        </w:rPr>
      </w:pPr>
      <w:r w:rsidRPr="00451748">
        <w:rPr>
          <w:sz w:val="21"/>
          <w:szCs w:val="21"/>
        </w:rPr>
        <w:t>Materiál připravený pro zdění musí být uložen tak, aby pro práci zůstal volný pracovní prostor široký nejméně 0,6 m.</w:t>
      </w:r>
    </w:p>
    <w:p w:rsidR="00035F78" w:rsidRPr="00451748" w:rsidRDefault="00035F78" w:rsidP="00035F78">
      <w:pPr>
        <w:spacing w:after="0" w:line="240" w:lineRule="auto"/>
        <w:rPr>
          <w:sz w:val="21"/>
          <w:szCs w:val="21"/>
        </w:rPr>
      </w:pPr>
      <w:r w:rsidRPr="00451748">
        <w:rPr>
          <w:sz w:val="21"/>
          <w:szCs w:val="21"/>
        </w:rPr>
        <w:t>K dopravě materiálu lze používat pomocné skluzové žlaby, pokud jsou umístěny a zabezpečeny tak, aby přepravou materiálu nemohlo dojít k ohrožení fyzických osob.</w:t>
      </w:r>
    </w:p>
    <w:p w:rsidR="00035F78" w:rsidRPr="00451748" w:rsidRDefault="00035F78" w:rsidP="00035F78">
      <w:pPr>
        <w:spacing w:after="0" w:line="240" w:lineRule="auto"/>
        <w:rPr>
          <w:sz w:val="21"/>
          <w:szCs w:val="21"/>
        </w:rPr>
      </w:pPr>
      <w:r w:rsidRPr="00451748">
        <w:rPr>
          <w:sz w:val="21"/>
          <w:szCs w:val="21"/>
        </w:rPr>
        <w:t>Na právě vyzdívanou stěnu se nesmí vstupovat nebo ji jinak zatěžovat, a to ani při provádění kontroly svislosti zdiva a vázání rohů.</w:t>
      </w:r>
    </w:p>
    <w:p w:rsidR="00035F78" w:rsidRPr="00451748" w:rsidRDefault="00035F78" w:rsidP="00035F78">
      <w:pPr>
        <w:spacing w:after="0" w:line="240" w:lineRule="auto"/>
        <w:rPr>
          <w:sz w:val="21"/>
          <w:szCs w:val="21"/>
        </w:rPr>
      </w:pPr>
      <w:r w:rsidRPr="00451748">
        <w:rPr>
          <w:sz w:val="21"/>
          <w:szCs w:val="21"/>
        </w:rPr>
        <w:t>Osazování konstrukcí, předmětů a technologických zařízení do zdiva musí být z hlediska stability zdiva řešeno v projektové dokumentaci, nejedná-li se o předměty malé hmotnosti, které stabilitu zdiva zjevně nemohou narušit. Osazené předměty musí být připevněny nebo ukotveny tak, aby se nemohly uvolnit ani posunout.</w:t>
      </w:r>
    </w:p>
    <w:p w:rsidR="00035F78" w:rsidRPr="00451748" w:rsidRDefault="00035F78" w:rsidP="00035F78">
      <w:pPr>
        <w:spacing w:after="0" w:line="240" w:lineRule="auto"/>
        <w:rPr>
          <w:sz w:val="21"/>
          <w:szCs w:val="21"/>
        </w:rPr>
      </w:pPr>
      <w:r w:rsidRPr="00451748">
        <w:rPr>
          <w:sz w:val="21"/>
          <w:szCs w:val="21"/>
        </w:rPr>
        <w:t>Na pracovištích a přístupových komunikacích, na nichž jsou fyzické osoby vykonávající zednické práce vystaveny nebezpečí pádu z výšky nebo do hloubky popřípadě nebezpečí propadnutí nedostatečně únosnou konstrukcí, zajistí zhotovitel dodržení bližších požadavků stanovených zvláštním právním předpisem.</w:t>
      </w:r>
    </w:p>
    <w:p w:rsidR="00035F78" w:rsidRPr="00451748" w:rsidRDefault="00035F78" w:rsidP="00035F78">
      <w:pPr>
        <w:spacing w:after="0" w:line="240" w:lineRule="auto"/>
        <w:rPr>
          <w:sz w:val="21"/>
          <w:szCs w:val="21"/>
        </w:rPr>
      </w:pPr>
      <w:r w:rsidRPr="00451748">
        <w:rPr>
          <w:sz w:val="21"/>
          <w:szCs w:val="21"/>
        </w:rPr>
        <w:t>Vstupovat na osazené prefabrikované vodorovné nosné konstrukce se smí jen tehdy, jsou-li zabezpečeny proti uvolnění a sesunutí.</w:t>
      </w:r>
    </w:p>
    <w:p w:rsidR="00035F78" w:rsidRPr="00451748" w:rsidRDefault="00035F78" w:rsidP="00035F78">
      <w:pPr>
        <w:spacing w:after="0" w:line="240" w:lineRule="auto"/>
        <w:rPr>
          <w:sz w:val="21"/>
          <w:szCs w:val="21"/>
        </w:rPr>
      </w:pPr>
    </w:p>
    <w:p w:rsidR="00035F78" w:rsidRPr="00451748" w:rsidRDefault="00035F78" w:rsidP="00035F78">
      <w:pPr>
        <w:spacing w:after="0" w:line="240" w:lineRule="auto"/>
        <w:rPr>
          <w:sz w:val="21"/>
          <w:szCs w:val="21"/>
        </w:rPr>
      </w:pPr>
      <w:r w:rsidRPr="00451748">
        <w:rPr>
          <w:sz w:val="21"/>
          <w:szCs w:val="21"/>
        </w:rPr>
        <w:t>-</w:t>
      </w:r>
      <w:r w:rsidRPr="00451748">
        <w:rPr>
          <w:sz w:val="21"/>
          <w:szCs w:val="21"/>
        </w:rPr>
        <w:tab/>
        <w:t>Při zednických pracích je nutné stanovit a dodržovat správný technologický postup.</w:t>
      </w:r>
    </w:p>
    <w:p w:rsidR="00035F78" w:rsidRPr="00451748" w:rsidRDefault="00035F78" w:rsidP="00035F78">
      <w:pPr>
        <w:spacing w:after="0" w:line="240" w:lineRule="auto"/>
        <w:rPr>
          <w:sz w:val="21"/>
          <w:szCs w:val="21"/>
        </w:rPr>
      </w:pPr>
      <w:r w:rsidRPr="00451748">
        <w:rPr>
          <w:sz w:val="21"/>
          <w:szCs w:val="21"/>
        </w:rPr>
        <w:t>-</w:t>
      </w:r>
      <w:r w:rsidRPr="00451748">
        <w:rPr>
          <w:sz w:val="21"/>
          <w:szCs w:val="21"/>
        </w:rPr>
        <w:tab/>
        <w:t>Osazené předměty musí být připevněny nebo ukotveny tak, aby se nemohly uvolnit ani posunout.</w:t>
      </w:r>
    </w:p>
    <w:p w:rsidR="00035F78" w:rsidRPr="00451748" w:rsidRDefault="00035F78" w:rsidP="00035F78">
      <w:pPr>
        <w:spacing w:after="0" w:line="240" w:lineRule="auto"/>
        <w:rPr>
          <w:sz w:val="21"/>
          <w:szCs w:val="21"/>
        </w:rPr>
      </w:pPr>
      <w:r w:rsidRPr="00451748">
        <w:rPr>
          <w:sz w:val="21"/>
          <w:szCs w:val="21"/>
        </w:rPr>
        <w:t>-</w:t>
      </w:r>
      <w:r w:rsidRPr="00451748">
        <w:rPr>
          <w:sz w:val="21"/>
          <w:szCs w:val="21"/>
        </w:rPr>
        <w:tab/>
        <w:t>Respektovat stanovený způsob osazování (ukotvení, připevnění, zajištění osazovaných předmětů).</w:t>
      </w:r>
    </w:p>
    <w:p w:rsidR="00035F78" w:rsidRDefault="00035F78" w:rsidP="00035F78">
      <w:pPr>
        <w:spacing w:after="0" w:line="240" w:lineRule="auto"/>
        <w:rPr>
          <w:sz w:val="21"/>
          <w:szCs w:val="21"/>
        </w:rPr>
      </w:pPr>
      <w:r w:rsidRPr="00451748">
        <w:rPr>
          <w:sz w:val="21"/>
          <w:szCs w:val="21"/>
        </w:rPr>
        <w:t>-</w:t>
      </w:r>
      <w:r w:rsidRPr="00451748">
        <w:rPr>
          <w:sz w:val="21"/>
          <w:szCs w:val="21"/>
        </w:rPr>
        <w:tab/>
        <w:t>Zajištění dostatečného pracovního prostoru na podlaze lešení.</w:t>
      </w:r>
    </w:p>
    <w:p w:rsidR="00530078" w:rsidRPr="00035F78" w:rsidRDefault="00035F78" w:rsidP="00023EBC">
      <w:pPr>
        <w:spacing w:after="0" w:line="240" w:lineRule="auto"/>
        <w:ind w:left="720" w:hanging="720"/>
        <w:rPr>
          <w:sz w:val="21"/>
          <w:szCs w:val="21"/>
        </w:rPr>
      </w:pPr>
      <w:r w:rsidRPr="00451748">
        <w:rPr>
          <w:sz w:val="21"/>
          <w:szCs w:val="21"/>
        </w:rPr>
        <w:t>-</w:t>
      </w:r>
      <w:r w:rsidRPr="00451748">
        <w:rPr>
          <w:sz w:val="21"/>
          <w:szCs w:val="21"/>
        </w:rPr>
        <w:tab/>
        <w:t>Zajistit odborné připojování a opravy přívodních šňůr, ověřování správnosti připojení, s ochranným vodičem, s nepřerušenou ochranou (vždy provádí elektrikář).</w:t>
      </w:r>
    </w:p>
    <w:p w:rsidR="0055386A" w:rsidRPr="00451748" w:rsidRDefault="0055386A" w:rsidP="0055386A">
      <w:pPr>
        <w:spacing w:before="100" w:beforeAutospacing="1" w:after="100" w:afterAutospacing="1" w:line="240" w:lineRule="auto"/>
        <w:rPr>
          <w:rFonts w:eastAsia="Times New Roman"/>
          <w:sz w:val="21"/>
          <w:szCs w:val="21"/>
          <w:lang w:eastAsia="cs-CZ"/>
        </w:rPr>
      </w:pPr>
      <w:r w:rsidRPr="00451748">
        <w:rPr>
          <w:rFonts w:eastAsia="Times New Roman"/>
          <w:i/>
          <w:iCs/>
          <w:sz w:val="21"/>
          <w:szCs w:val="21"/>
          <w:lang w:eastAsia="cs-CZ"/>
        </w:rPr>
        <w:t>l)</w:t>
      </w:r>
      <w:r w:rsidRPr="00451748">
        <w:rPr>
          <w:rFonts w:eastAsia="Times New Roman"/>
          <w:sz w:val="21"/>
          <w:szCs w:val="21"/>
          <w:lang w:eastAsia="cs-CZ"/>
        </w:rPr>
        <w:t xml:space="preserve"> postupy pro montážní práce řešící bezpečnostní opatření při jednotlivých montážních operacích a s tím spojených opatřeních pro zajištění pomocných stavebních konstrukcí, přístupy na místo montáže, způsob zajišťování otvorů vzniklých s postupem montáže, doprava stavebních dílů a jejich upevňování a stabilizace,</w:t>
      </w:r>
    </w:p>
    <w:p w:rsidR="00C92F89" w:rsidRPr="00C92F89" w:rsidRDefault="00C92F89" w:rsidP="00C92F89">
      <w:pPr>
        <w:spacing w:line="240" w:lineRule="auto"/>
        <w:rPr>
          <w:rFonts w:eastAsia="Times New Roman"/>
          <w:sz w:val="21"/>
          <w:szCs w:val="21"/>
          <w:lang w:eastAsia="cs-CZ"/>
        </w:rPr>
      </w:pPr>
      <w:r w:rsidRPr="00C92F89">
        <w:rPr>
          <w:rFonts w:eastAsia="Times New Roman"/>
          <w:sz w:val="21"/>
          <w:szCs w:val="21"/>
          <w:lang w:eastAsia="cs-CZ"/>
        </w:rPr>
        <w:t>Montáž (demontáž) těžkých konstrukčních stavebních dílců</w:t>
      </w:r>
    </w:p>
    <w:p w:rsidR="00C92F89" w:rsidRPr="00C92F89" w:rsidRDefault="00C92F89" w:rsidP="00C92F89">
      <w:pPr>
        <w:spacing w:after="0" w:line="240" w:lineRule="auto"/>
        <w:rPr>
          <w:rFonts w:eastAsia="Times New Roman"/>
          <w:sz w:val="21"/>
          <w:szCs w:val="21"/>
          <w:lang w:eastAsia="cs-CZ"/>
        </w:rPr>
      </w:pPr>
      <w:r w:rsidRPr="00C92F89">
        <w:rPr>
          <w:rFonts w:eastAsia="Times New Roman"/>
          <w:sz w:val="21"/>
          <w:szCs w:val="21"/>
          <w:lang w:eastAsia="cs-CZ"/>
        </w:rPr>
        <w:t>Montážní a demontážní práce smí být zahájeny pouze po náležitém převzetí montážního pracoviště fyzickou osobou určenou k řízení montážních prací a odpovědnou za jejich provádění. O předání, montážního a demontážní pracoviště se vyhotoví písemný záznam. Zhotovitel montážních a demontážní prací zajistí, aby montážní a demontážní pracoviště umožňovalo bezpečné provádění montážních a demontážní prací bez ohrožení fyzických osob a konstrukcí a splňovalo požadavky stanovené v příloze č.1 NV 591/2006 Sb.</w:t>
      </w:r>
    </w:p>
    <w:p w:rsidR="00C92F89" w:rsidRPr="00C92F89" w:rsidRDefault="00C92F89" w:rsidP="00C92F89">
      <w:pPr>
        <w:spacing w:after="0" w:line="240" w:lineRule="auto"/>
        <w:rPr>
          <w:rFonts w:eastAsia="Times New Roman"/>
          <w:sz w:val="21"/>
          <w:szCs w:val="21"/>
          <w:lang w:eastAsia="cs-CZ"/>
        </w:rPr>
      </w:pPr>
      <w:r w:rsidRPr="00C92F89">
        <w:rPr>
          <w:rFonts w:eastAsia="Times New Roman"/>
          <w:sz w:val="21"/>
          <w:szCs w:val="21"/>
          <w:lang w:eastAsia="cs-CZ"/>
        </w:rPr>
        <w:t>Montážní a demontážní práce budou prováděny dle technologických postupů zpracovaných odbornými zaměstnanci zhotovitelů. S technologickými postupy včetně přijatých opatření pro bezpečné provádění prací musí být před zahájením prací seznámeny všechny osoby podílející se na provádění prací.</w:t>
      </w:r>
    </w:p>
    <w:p w:rsidR="00C92F89" w:rsidRPr="00C92F89" w:rsidRDefault="00C92F89" w:rsidP="00C92F89">
      <w:pPr>
        <w:spacing w:after="0" w:line="240" w:lineRule="auto"/>
        <w:rPr>
          <w:rFonts w:eastAsia="Times New Roman"/>
          <w:sz w:val="21"/>
          <w:szCs w:val="21"/>
          <w:lang w:eastAsia="cs-CZ"/>
        </w:rPr>
      </w:pPr>
      <w:r w:rsidRPr="00C92F89">
        <w:rPr>
          <w:rFonts w:eastAsia="Times New Roman"/>
          <w:sz w:val="21"/>
          <w:szCs w:val="21"/>
          <w:lang w:eastAsia="cs-CZ"/>
        </w:rPr>
        <w:t>Fyzické osoby provádějící montáž při ní používají montážní a bezpečnostní pomůcky a přípravky stanovené v technologickém postupu. Montážní a bezpečnostní přípravky, sloužící k zajištění bezpečnosti fyzických osob při montáži, zejména při práci ve výšce, je nutno upevnit k dílcům ještě před jejich vyzdvižením k osazení, nevylučuje-li to technologický postup montáže.</w:t>
      </w:r>
    </w:p>
    <w:p w:rsidR="00C92F89" w:rsidRPr="00C92F89" w:rsidRDefault="00C92F89" w:rsidP="00C92F89">
      <w:pPr>
        <w:spacing w:after="0" w:line="240" w:lineRule="auto"/>
        <w:rPr>
          <w:rFonts w:eastAsia="Times New Roman"/>
          <w:sz w:val="21"/>
          <w:szCs w:val="21"/>
          <w:lang w:eastAsia="cs-CZ"/>
        </w:rPr>
      </w:pPr>
    </w:p>
    <w:p w:rsidR="00C92F89" w:rsidRPr="00C92F89" w:rsidRDefault="00C92F89" w:rsidP="00C92F89">
      <w:pPr>
        <w:spacing w:after="0" w:line="240" w:lineRule="auto"/>
        <w:rPr>
          <w:rFonts w:eastAsia="Times New Roman"/>
          <w:sz w:val="21"/>
          <w:szCs w:val="21"/>
          <w:lang w:eastAsia="cs-CZ"/>
        </w:rPr>
      </w:pPr>
      <w:r w:rsidRPr="00C92F89">
        <w:rPr>
          <w:rFonts w:eastAsia="Times New Roman"/>
          <w:sz w:val="21"/>
          <w:szCs w:val="21"/>
          <w:lang w:eastAsia="cs-CZ"/>
        </w:rPr>
        <w:t>Zvolené vázací prostředky musí umožnit zavěšení dílce podle průvodní dokumentace výrobce.</w:t>
      </w:r>
    </w:p>
    <w:p w:rsidR="00C92F89" w:rsidRPr="00C92F89" w:rsidRDefault="00C92F89" w:rsidP="00C92F89">
      <w:pPr>
        <w:spacing w:after="0" w:line="240" w:lineRule="auto"/>
        <w:rPr>
          <w:rFonts w:eastAsia="Times New Roman"/>
          <w:sz w:val="21"/>
          <w:szCs w:val="21"/>
          <w:lang w:eastAsia="cs-CZ"/>
        </w:rPr>
      </w:pPr>
    </w:p>
    <w:p w:rsidR="00C92F89" w:rsidRPr="00C92F89" w:rsidRDefault="00C92F89" w:rsidP="00C92F89">
      <w:pPr>
        <w:spacing w:after="0" w:line="240" w:lineRule="auto"/>
        <w:rPr>
          <w:rFonts w:eastAsia="Times New Roman"/>
          <w:sz w:val="21"/>
          <w:szCs w:val="21"/>
          <w:lang w:eastAsia="cs-CZ"/>
        </w:rPr>
      </w:pPr>
      <w:r w:rsidRPr="00C92F89">
        <w:rPr>
          <w:rFonts w:eastAsia="Times New Roman"/>
          <w:sz w:val="21"/>
          <w:szCs w:val="21"/>
          <w:lang w:eastAsia="cs-CZ"/>
        </w:rPr>
        <w:t>Způsob a místo upevnění stejně jako seřízení vázacích prostředků musí být voleno tak, aby upevnění i uvolnění vázacích prostředků mohlo být provedeno bezpečně.</w:t>
      </w:r>
    </w:p>
    <w:p w:rsidR="00C92F89" w:rsidRPr="00C92F89" w:rsidRDefault="00C92F89" w:rsidP="00C92F89">
      <w:pPr>
        <w:spacing w:after="0" w:line="240" w:lineRule="auto"/>
        <w:rPr>
          <w:rFonts w:eastAsia="Times New Roman"/>
          <w:sz w:val="21"/>
          <w:szCs w:val="21"/>
          <w:lang w:eastAsia="cs-CZ"/>
        </w:rPr>
      </w:pPr>
    </w:p>
    <w:p w:rsidR="00C92F89" w:rsidRPr="00C92F89" w:rsidRDefault="00C92F89" w:rsidP="00C92F89">
      <w:pPr>
        <w:spacing w:after="0" w:line="240" w:lineRule="auto"/>
        <w:rPr>
          <w:rFonts w:eastAsia="Times New Roman"/>
          <w:sz w:val="21"/>
          <w:szCs w:val="21"/>
          <w:lang w:eastAsia="cs-CZ"/>
        </w:rPr>
      </w:pPr>
      <w:r w:rsidRPr="00C92F89">
        <w:rPr>
          <w:rFonts w:eastAsia="Times New Roman"/>
          <w:sz w:val="21"/>
          <w:szCs w:val="21"/>
          <w:lang w:eastAsia="cs-CZ"/>
        </w:rPr>
        <w:t>Při odebírání dílců ze skládky nebo musí být zajištěno bezpečné skladování zbývajících dílců.</w:t>
      </w:r>
    </w:p>
    <w:p w:rsidR="00C92F89" w:rsidRPr="00C92F89" w:rsidRDefault="00C92F89" w:rsidP="00C92F89">
      <w:pPr>
        <w:spacing w:after="0" w:line="240" w:lineRule="auto"/>
        <w:rPr>
          <w:rFonts w:eastAsia="Times New Roman"/>
          <w:sz w:val="21"/>
          <w:szCs w:val="21"/>
          <w:lang w:eastAsia="cs-CZ"/>
        </w:rPr>
      </w:pPr>
    </w:p>
    <w:p w:rsidR="00C92F89" w:rsidRPr="00C92F89" w:rsidRDefault="00C92F89" w:rsidP="00C92F89">
      <w:pPr>
        <w:spacing w:after="0" w:line="240" w:lineRule="auto"/>
        <w:rPr>
          <w:rFonts w:eastAsia="Times New Roman"/>
          <w:sz w:val="21"/>
          <w:szCs w:val="21"/>
          <w:lang w:eastAsia="cs-CZ"/>
        </w:rPr>
      </w:pPr>
      <w:r w:rsidRPr="00C92F89">
        <w:rPr>
          <w:rFonts w:eastAsia="Times New Roman"/>
          <w:sz w:val="21"/>
          <w:szCs w:val="21"/>
          <w:lang w:eastAsia="cs-CZ"/>
        </w:rPr>
        <w:t>Během zdvihání a přemisťování dílce se fyzické osoby zdržují v bezpečné vzdálenosti. Teprve po ustálení dílce nad místem montáže mohou z bezpečné plošiny nebo podlahy provádět jeho osazení a zajištění proti vychýlení. Dílec se odvěšuje od závěsu zdvihacího prostředku teprve po tomto zajištění.</w:t>
      </w:r>
    </w:p>
    <w:p w:rsidR="00C92F89" w:rsidRPr="00C92F89" w:rsidRDefault="00C92F89" w:rsidP="00C92F89">
      <w:pPr>
        <w:spacing w:after="0" w:line="240" w:lineRule="auto"/>
        <w:rPr>
          <w:rFonts w:eastAsia="Times New Roman"/>
          <w:sz w:val="21"/>
          <w:szCs w:val="21"/>
          <w:lang w:eastAsia="cs-CZ"/>
        </w:rPr>
      </w:pPr>
    </w:p>
    <w:p w:rsidR="00C92F89" w:rsidRPr="00C92F89" w:rsidRDefault="00C92F89" w:rsidP="00C92F89">
      <w:pPr>
        <w:spacing w:after="0" w:line="240" w:lineRule="auto"/>
        <w:rPr>
          <w:rFonts w:eastAsia="Times New Roman"/>
          <w:sz w:val="21"/>
          <w:szCs w:val="21"/>
          <w:lang w:eastAsia="cs-CZ"/>
        </w:rPr>
      </w:pPr>
      <w:r w:rsidRPr="00C92F89">
        <w:rPr>
          <w:rFonts w:eastAsia="Times New Roman"/>
          <w:sz w:val="21"/>
          <w:szCs w:val="21"/>
          <w:lang w:eastAsia="cs-CZ"/>
        </w:rPr>
        <w:t>Svislé dílce se po osazení musí zajistit proti překlopení šrouby, montážními stolicemi, vzpěrami, zaklínováním v základové patce nebo jiným vhodným způsobem. Způsob uvolňování vázacích prostředků</w:t>
      </w:r>
    </w:p>
    <w:p w:rsidR="00C92F89" w:rsidRPr="00C92F89" w:rsidRDefault="00C92F89" w:rsidP="00C92F89">
      <w:pPr>
        <w:spacing w:after="0" w:line="240" w:lineRule="auto"/>
        <w:rPr>
          <w:rFonts w:eastAsia="Times New Roman"/>
          <w:sz w:val="21"/>
          <w:szCs w:val="21"/>
          <w:lang w:eastAsia="cs-CZ"/>
        </w:rPr>
      </w:pPr>
      <w:r w:rsidRPr="00C92F89">
        <w:rPr>
          <w:rFonts w:eastAsia="Times New Roman"/>
          <w:sz w:val="21"/>
          <w:szCs w:val="21"/>
          <w:lang w:eastAsia="cs-CZ"/>
        </w:rPr>
        <w:t>z osazovaných dílců, zejména svislých, stanoví technologický postup montáže tak, aby bezpečnost osob</w:t>
      </w:r>
    </w:p>
    <w:p w:rsidR="00C92F89" w:rsidRPr="00C92F89" w:rsidRDefault="00C92F89" w:rsidP="00C92F89">
      <w:pPr>
        <w:spacing w:after="0" w:line="240" w:lineRule="auto"/>
        <w:rPr>
          <w:rFonts w:eastAsia="Times New Roman"/>
          <w:sz w:val="21"/>
          <w:szCs w:val="21"/>
          <w:lang w:eastAsia="cs-CZ"/>
        </w:rPr>
      </w:pPr>
      <w:r w:rsidRPr="00C92F89">
        <w:rPr>
          <w:rFonts w:eastAsia="Times New Roman"/>
          <w:sz w:val="21"/>
          <w:szCs w:val="21"/>
          <w:lang w:eastAsia="cs-CZ"/>
        </w:rPr>
        <w:t>nebyla podmíněna stabilitou osazovaných dílců</w:t>
      </w:r>
      <w:r>
        <w:rPr>
          <w:rFonts w:eastAsia="Times New Roman"/>
          <w:sz w:val="21"/>
          <w:szCs w:val="21"/>
          <w:lang w:eastAsia="cs-CZ"/>
        </w:rPr>
        <w:t>,</w:t>
      </w:r>
      <w:r w:rsidRPr="00C92F89">
        <w:rPr>
          <w:rFonts w:eastAsia="Times New Roman"/>
          <w:sz w:val="21"/>
          <w:szCs w:val="21"/>
          <w:lang w:eastAsia="cs-CZ"/>
        </w:rPr>
        <w:t xml:space="preserve"> a aby stabilita dílců nebyla touto činností ohrožena. Následující dílec se smí osazovat teprve tehdy, až je předcházející dílec bezpečně uložen a upevněn podle technologického postupu.</w:t>
      </w:r>
    </w:p>
    <w:p w:rsidR="0055386A" w:rsidRPr="00451748" w:rsidRDefault="0055386A" w:rsidP="0055386A">
      <w:pPr>
        <w:spacing w:before="100" w:beforeAutospacing="1" w:after="100" w:afterAutospacing="1" w:line="240" w:lineRule="auto"/>
        <w:rPr>
          <w:rFonts w:eastAsia="Times New Roman"/>
          <w:sz w:val="21"/>
          <w:szCs w:val="21"/>
          <w:lang w:eastAsia="cs-CZ"/>
        </w:rPr>
      </w:pPr>
      <w:r w:rsidRPr="00451748">
        <w:rPr>
          <w:rFonts w:eastAsia="Times New Roman"/>
          <w:i/>
          <w:iCs/>
          <w:sz w:val="21"/>
          <w:szCs w:val="21"/>
          <w:lang w:eastAsia="cs-CZ"/>
        </w:rPr>
        <w:t>m)</w:t>
      </w:r>
      <w:r w:rsidRPr="00451748">
        <w:rPr>
          <w:rFonts w:eastAsia="Times New Roman"/>
          <w:sz w:val="21"/>
          <w:szCs w:val="21"/>
          <w:lang w:eastAsia="cs-CZ"/>
        </w:rPr>
        <w:t xml:space="preserve"> postupy pro bourací a rekonstrukční práce řešící základní technologie bourání, zejména ruční, strojní, kombinované, a za využití výbušnin, zajištění pracovišť s bouracími pracemi, podchycení bouraných konstrukcí, odvoz sutin, zajištění všech fyzických osob zdržujících se na staveništi ve výšce, zabezpečení inženýrských sítí, jejich náhradní vedení, zabezpečení okolních objektů a prostor,</w:t>
      </w:r>
    </w:p>
    <w:p w:rsidR="00867A69" w:rsidRPr="00867A69" w:rsidRDefault="00867A69" w:rsidP="00867A69">
      <w:pPr>
        <w:spacing w:line="240" w:lineRule="auto"/>
        <w:rPr>
          <w:b/>
          <w:sz w:val="21"/>
          <w:szCs w:val="21"/>
        </w:rPr>
      </w:pPr>
      <w:r w:rsidRPr="00DF44AE">
        <w:rPr>
          <w:b/>
          <w:sz w:val="21"/>
          <w:szCs w:val="21"/>
        </w:rPr>
        <w:t>Bourací práce</w:t>
      </w:r>
    </w:p>
    <w:p w:rsidR="00867A69" w:rsidRPr="00DF44AE" w:rsidRDefault="00867A69" w:rsidP="00867A69">
      <w:pPr>
        <w:spacing w:after="0" w:line="240" w:lineRule="auto"/>
        <w:rPr>
          <w:sz w:val="21"/>
          <w:szCs w:val="21"/>
        </w:rPr>
      </w:pPr>
      <w:r w:rsidRPr="00DF44AE">
        <w:rPr>
          <w:sz w:val="21"/>
          <w:szCs w:val="21"/>
        </w:rPr>
        <w:t>Před započetím bouracích prací hlavní stavbyvedoucí pověří odpovědného technika (stavbyvedoucího)</w:t>
      </w:r>
      <w:r>
        <w:rPr>
          <w:sz w:val="21"/>
          <w:szCs w:val="21"/>
        </w:rPr>
        <w:t xml:space="preserve"> v</w:t>
      </w:r>
      <w:r w:rsidRPr="00DF44AE">
        <w:rPr>
          <w:sz w:val="21"/>
          <w:szCs w:val="21"/>
        </w:rPr>
        <w:t>edením a stálým dozorem bouracích prací. Ten provede poučení všech pracovníků o bezpečnosti práce</w:t>
      </w:r>
    </w:p>
    <w:p w:rsidR="00867A69" w:rsidRPr="00DF44AE" w:rsidRDefault="00867A69" w:rsidP="00867A69">
      <w:pPr>
        <w:spacing w:after="0" w:line="240" w:lineRule="auto"/>
        <w:rPr>
          <w:sz w:val="21"/>
          <w:szCs w:val="21"/>
        </w:rPr>
      </w:pPr>
      <w:r w:rsidRPr="00DF44AE">
        <w:rPr>
          <w:sz w:val="21"/>
          <w:szCs w:val="21"/>
        </w:rPr>
        <w:t>a o způsobu bourání (písemný záznam o seznámení pracovníků s TP a pracovními riziky) včetně</w:t>
      </w:r>
      <w:r>
        <w:rPr>
          <w:sz w:val="21"/>
          <w:szCs w:val="21"/>
        </w:rPr>
        <w:t xml:space="preserve"> </w:t>
      </w:r>
      <w:r w:rsidRPr="00DF44AE">
        <w:rPr>
          <w:sz w:val="21"/>
          <w:szCs w:val="21"/>
        </w:rPr>
        <w:t>provedení organizačních pokynů a zabezpečovacích prací.</w:t>
      </w:r>
    </w:p>
    <w:p w:rsidR="00867A69" w:rsidRPr="00DF44AE" w:rsidRDefault="00867A69" w:rsidP="00867A69">
      <w:pPr>
        <w:spacing w:after="0" w:line="240" w:lineRule="auto"/>
        <w:rPr>
          <w:sz w:val="21"/>
          <w:szCs w:val="21"/>
        </w:rPr>
      </w:pPr>
      <w:r w:rsidRPr="00DF44AE">
        <w:rPr>
          <w:sz w:val="21"/>
          <w:szCs w:val="21"/>
        </w:rPr>
        <w:t>- Bourací práce budou prováděny podle technologického postupu, na základě provedeného</w:t>
      </w:r>
      <w:r>
        <w:rPr>
          <w:sz w:val="21"/>
          <w:szCs w:val="21"/>
        </w:rPr>
        <w:t xml:space="preserve"> </w:t>
      </w:r>
      <w:r w:rsidRPr="00DF44AE">
        <w:rPr>
          <w:sz w:val="21"/>
          <w:szCs w:val="21"/>
        </w:rPr>
        <w:t>průzkumu stávajícího stavu bourané stavby a jejího statického posouzení</w:t>
      </w:r>
    </w:p>
    <w:p w:rsidR="00867A69" w:rsidRPr="00DF44AE" w:rsidRDefault="00867A69" w:rsidP="00867A69">
      <w:pPr>
        <w:spacing w:after="0" w:line="240" w:lineRule="auto"/>
        <w:rPr>
          <w:sz w:val="21"/>
          <w:szCs w:val="21"/>
        </w:rPr>
      </w:pPr>
      <w:r w:rsidRPr="00DF44AE">
        <w:rPr>
          <w:sz w:val="21"/>
          <w:szCs w:val="21"/>
        </w:rPr>
        <w:t>- Budou-li v průběhu bouracích prací zjištěny skutečnosti, které nebyly průzkumem odhaleny, zajistí</w:t>
      </w:r>
      <w:r>
        <w:rPr>
          <w:sz w:val="21"/>
          <w:szCs w:val="21"/>
        </w:rPr>
        <w:t xml:space="preserve"> </w:t>
      </w:r>
      <w:r w:rsidRPr="00DF44AE">
        <w:rPr>
          <w:sz w:val="21"/>
          <w:szCs w:val="21"/>
        </w:rPr>
        <w:t>zhotovitel bez zbytečného odkladu přizpůsobení technologického postupu těmto skutečnostem tak,</w:t>
      </w:r>
      <w:r>
        <w:rPr>
          <w:sz w:val="21"/>
          <w:szCs w:val="21"/>
        </w:rPr>
        <w:t xml:space="preserve"> </w:t>
      </w:r>
      <w:r w:rsidRPr="00DF44AE">
        <w:rPr>
          <w:sz w:val="21"/>
          <w:szCs w:val="21"/>
        </w:rPr>
        <w:t>aby vždy byla zajištěna bezpečnost prováděných prací.</w:t>
      </w:r>
    </w:p>
    <w:p w:rsidR="00867A69" w:rsidRPr="00DF44AE" w:rsidRDefault="00867A69" w:rsidP="00867A69">
      <w:pPr>
        <w:spacing w:after="0" w:line="240" w:lineRule="auto"/>
        <w:rPr>
          <w:sz w:val="21"/>
          <w:szCs w:val="21"/>
        </w:rPr>
      </w:pPr>
      <w:r w:rsidRPr="00DF44AE">
        <w:rPr>
          <w:sz w:val="21"/>
          <w:szCs w:val="21"/>
        </w:rPr>
        <w:t>- Bude dohodnuto znamení pro případ nutného rychlého opuštění pracoviště.</w:t>
      </w:r>
    </w:p>
    <w:p w:rsidR="00867A69" w:rsidRPr="00DF44AE" w:rsidRDefault="00867A69" w:rsidP="00867A69">
      <w:pPr>
        <w:spacing w:after="0" w:line="240" w:lineRule="auto"/>
        <w:rPr>
          <w:sz w:val="21"/>
          <w:szCs w:val="21"/>
        </w:rPr>
      </w:pPr>
      <w:r w:rsidRPr="00DF44AE">
        <w:rPr>
          <w:sz w:val="21"/>
          <w:szCs w:val="21"/>
        </w:rPr>
        <w:t>- Dotčený prostor bude zabezpečen proti vniknutí cizích osob (např. návštěvníci, zaměstnanci</w:t>
      </w:r>
      <w:r>
        <w:rPr>
          <w:sz w:val="21"/>
          <w:szCs w:val="21"/>
        </w:rPr>
        <w:t xml:space="preserve"> investora, </w:t>
      </w:r>
      <w:r w:rsidRPr="00DF44AE">
        <w:rPr>
          <w:sz w:val="21"/>
          <w:szCs w:val="21"/>
        </w:rPr>
        <w:t>aj.). Vždy před započetím prací je nutné prokazatelně ověřit, nenacházejí-li se v</w:t>
      </w:r>
      <w:r>
        <w:rPr>
          <w:sz w:val="21"/>
          <w:szCs w:val="21"/>
        </w:rPr>
        <w:t> </w:t>
      </w:r>
      <w:r w:rsidRPr="00DF44AE">
        <w:rPr>
          <w:sz w:val="21"/>
          <w:szCs w:val="21"/>
        </w:rPr>
        <w:t>místech</w:t>
      </w:r>
      <w:r>
        <w:rPr>
          <w:sz w:val="21"/>
          <w:szCs w:val="21"/>
        </w:rPr>
        <w:t xml:space="preserve"> </w:t>
      </w:r>
      <w:r w:rsidRPr="00DF44AE">
        <w:rPr>
          <w:sz w:val="21"/>
          <w:szCs w:val="21"/>
        </w:rPr>
        <w:t>prováděných bouracích prací nepovolané osoby.</w:t>
      </w:r>
    </w:p>
    <w:p w:rsidR="00867A69" w:rsidRPr="00DF44AE" w:rsidRDefault="00867A69" w:rsidP="00867A69">
      <w:pPr>
        <w:spacing w:after="0" w:line="240" w:lineRule="auto"/>
        <w:rPr>
          <w:sz w:val="21"/>
          <w:szCs w:val="21"/>
        </w:rPr>
      </w:pPr>
      <w:r>
        <w:rPr>
          <w:sz w:val="21"/>
          <w:szCs w:val="21"/>
        </w:rPr>
        <w:t>- Pověřené odpovědné</w:t>
      </w:r>
      <w:r>
        <w:rPr>
          <w:sz w:val="21"/>
          <w:szCs w:val="21"/>
        </w:rPr>
        <w:tab/>
        <w:t xml:space="preserve">osoby objednatele </w:t>
      </w:r>
      <w:r w:rsidRPr="00DF44AE">
        <w:rPr>
          <w:sz w:val="21"/>
          <w:szCs w:val="21"/>
        </w:rPr>
        <w:t>pro</w:t>
      </w:r>
      <w:r>
        <w:rPr>
          <w:sz w:val="21"/>
          <w:szCs w:val="21"/>
        </w:rPr>
        <w:t xml:space="preserve">vedou seznámení </w:t>
      </w:r>
      <w:r w:rsidRPr="00DF44AE">
        <w:rPr>
          <w:sz w:val="21"/>
          <w:szCs w:val="21"/>
        </w:rPr>
        <w:t>svého</w:t>
      </w:r>
      <w:r>
        <w:rPr>
          <w:sz w:val="21"/>
          <w:szCs w:val="21"/>
        </w:rPr>
        <w:t xml:space="preserve"> personálu s </w:t>
      </w:r>
      <w:r w:rsidRPr="00DF44AE">
        <w:rPr>
          <w:sz w:val="21"/>
          <w:szCs w:val="21"/>
        </w:rPr>
        <w:t>riziky</w:t>
      </w:r>
      <w:r>
        <w:rPr>
          <w:sz w:val="21"/>
          <w:szCs w:val="21"/>
        </w:rPr>
        <w:t xml:space="preserve"> </w:t>
      </w:r>
      <w:r w:rsidRPr="00DF44AE">
        <w:rPr>
          <w:sz w:val="21"/>
          <w:szCs w:val="21"/>
        </w:rPr>
        <w:t>vyplývajícími z činností spojených s bouracími pracemi, především s dodržováním zákazu vstupu do</w:t>
      </w:r>
      <w:r>
        <w:rPr>
          <w:sz w:val="21"/>
          <w:szCs w:val="21"/>
        </w:rPr>
        <w:t xml:space="preserve"> </w:t>
      </w:r>
      <w:r w:rsidRPr="00DF44AE">
        <w:rPr>
          <w:sz w:val="21"/>
          <w:szCs w:val="21"/>
        </w:rPr>
        <w:t>zabezpečených a ohrazených prostor.</w:t>
      </w:r>
    </w:p>
    <w:p w:rsidR="00867A69" w:rsidRPr="00DF44AE" w:rsidRDefault="00867A69" w:rsidP="00867A69">
      <w:pPr>
        <w:spacing w:after="0" w:line="240" w:lineRule="auto"/>
        <w:rPr>
          <w:sz w:val="21"/>
          <w:szCs w:val="21"/>
        </w:rPr>
      </w:pPr>
      <w:r w:rsidRPr="00DF44AE">
        <w:rPr>
          <w:sz w:val="21"/>
          <w:szCs w:val="21"/>
        </w:rPr>
        <w:t>- Hlavní zhotovitel prokazatelně prověří odpojení veškerých instalací v dotčené části objektu (El,</w:t>
      </w:r>
      <w:r>
        <w:rPr>
          <w:sz w:val="21"/>
          <w:szCs w:val="21"/>
        </w:rPr>
        <w:t xml:space="preserve"> </w:t>
      </w:r>
      <w:r w:rsidRPr="00DF44AE">
        <w:rPr>
          <w:sz w:val="21"/>
          <w:szCs w:val="21"/>
        </w:rPr>
        <w:t>voda, medicinální plyny, topení, telefon, TV, EPS, EZS apod.) příp. hromosvodu se zachováním</w:t>
      </w:r>
      <w:r>
        <w:rPr>
          <w:sz w:val="21"/>
          <w:szCs w:val="21"/>
        </w:rPr>
        <w:t xml:space="preserve"> funkčnosti. </w:t>
      </w:r>
      <w:r w:rsidRPr="00DF44AE">
        <w:rPr>
          <w:sz w:val="21"/>
          <w:szCs w:val="21"/>
        </w:rPr>
        <w:t xml:space="preserve">Investor zajistí v součinnosti </w:t>
      </w:r>
      <w:r w:rsidR="007D12B4">
        <w:rPr>
          <w:sz w:val="21"/>
          <w:szCs w:val="21"/>
        </w:rPr>
        <w:t>s hlavním zhotovitelem přepojení</w:t>
      </w:r>
      <w:r w:rsidRPr="00DF44AE">
        <w:rPr>
          <w:sz w:val="21"/>
          <w:szCs w:val="21"/>
        </w:rPr>
        <w:t xml:space="preserve"> či demontáž instalací</w:t>
      </w:r>
      <w:r>
        <w:rPr>
          <w:sz w:val="21"/>
          <w:szCs w:val="21"/>
        </w:rPr>
        <w:t xml:space="preserve"> </w:t>
      </w:r>
      <w:r w:rsidRPr="00DF44AE">
        <w:rPr>
          <w:sz w:val="21"/>
          <w:szCs w:val="21"/>
        </w:rPr>
        <w:t>probíhajících dotčenou částí rekonstrukce.</w:t>
      </w:r>
    </w:p>
    <w:p w:rsidR="00867A69" w:rsidRPr="00DF44AE" w:rsidRDefault="00867A69" w:rsidP="00867A69">
      <w:pPr>
        <w:spacing w:after="0" w:line="240" w:lineRule="auto"/>
        <w:rPr>
          <w:sz w:val="21"/>
          <w:szCs w:val="21"/>
        </w:rPr>
      </w:pPr>
      <w:r w:rsidRPr="00DF44AE">
        <w:rPr>
          <w:sz w:val="21"/>
          <w:szCs w:val="21"/>
        </w:rPr>
        <w:t>- Vstupy do prostoru bourané části objektu i do jednotlivých pracovišť budou zajištěny od zahájení</w:t>
      </w:r>
      <w:r>
        <w:rPr>
          <w:sz w:val="21"/>
          <w:szCs w:val="21"/>
        </w:rPr>
        <w:t xml:space="preserve"> </w:t>
      </w:r>
      <w:r w:rsidRPr="00DF44AE">
        <w:rPr>
          <w:sz w:val="21"/>
          <w:szCs w:val="21"/>
        </w:rPr>
        <w:t>prací až do jejich ukončení.</w:t>
      </w:r>
    </w:p>
    <w:p w:rsidR="00867A69" w:rsidRPr="00DF44AE" w:rsidRDefault="00867A69" w:rsidP="00867A69">
      <w:pPr>
        <w:spacing w:after="0" w:line="240" w:lineRule="auto"/>
        <w:rPr>
          <w:sz w:val="21"/>
          <w:szCs w:val="21"/>
        </w:rPr>
      </w:pPr>
      <w:r w:rsidRPr="00DF44AE">
        <w:rPr>
          <w:sz w:val="21"/>
          <w:szCs w:val="21"/>
        </w:rPr>
        <w:t>- Zahájení bouracích prací se může uskutečnit jen na základě písemného příkazu odpovědného</w:t>
      </w:r>
      <w:r>
        <w:rPr>
          <w:sz w:val="21"/>
          <w:szCs w:val="21"/>
        </w:rPr>
        <w:t xml:space="preserve"> </w:t>
      </w:r>
      <w:r w:rsidRPr="00DF44AE">
        <w:rPr>
          <w:sz w:val="21"/>
          <w:szCs w:val="21"/>
        </w:rPr>
        <w:t>pracovníka zhotovitele stavebních prací a po vybavení pracoviště potřebnými pomocnými</w:t>
      </w:r>
      <w:r>
        <w:rPr>
          <w:sz w:val="21"/>
          <w:szCs w:val="21"/>
        </w:rPr>
        <w:t xml:space="preserve"> </w:t>
      </w:r>
      <w:r w:rsidRPr="00DF44AE">
        <w:rPr>
          <w:sz w:val="21"/>
          <w:szCs w:val="21"/>
        </w:rPr>
        <w:t>konstrukcemi, materiálem a pomůckami (lešení, materiál pro případná podepření nestabilních části</w:t>
      </w:r>
      <w:r>
        <w:rPr>
          <w:sz w:val="21"/>
          <w:szCs w:val="21"/>
        </w:rPr>
        <w:t xml:space="preserve"> </w:t>
      </w:r>
      <w:r w:rsidRPr="00DF44AE">
        <w:rPr>
          <w:sz w:val="21"/>
          <w:szCs w:val="21"/>
        </w:rPr>
        <w:t>konstrukcí, respirátory, bezpečnostní postroje, ochranné pomůcky apod.).</w:t>
      </w:r>
    </w:p>
    <w:p w:rsidR="00867A69" w:rsidRPr="00DF44AE" w:rsidRDefault="00867A69" w:rsidP="00867A69">
      <w:pPr>
        <w:spacing w:after="0" w:line="240" w:lineRule="auto"/>
        <w:rPr>
          <w:sz w:val="21"/>
          <w:szCs w:val="21"/>
        </w:rPr>
      </w:pPr>
      <w:r w:rsidRPr="00DF44AE">
        <w:rPr>
          <w:sz w:val="21"/>
          <w:szCs w:val="21"/>
        </w:rPr>
        <w:t>- Hlavní zhotovitel učiní opatření, aby nedošlo k poškození konstrukcí, které nejsou předmětem</w:t>
      </w:r>
      <w:r>
        <w:rPr>
          <w:sz w:val="21"/>
          <w:szCs w:val="21"/>
        </w:rPr>
        <w:t xml:space="preserve"> </w:t>
      </w:r>
      <w:r w:rsidRPr="00DF44AE">
        <w:rPr>
          <w:sz w:val="21"/>
          <w:szCs w:val="21"/>
        </w:rPr>
        <w:t>bouracích prací.</w:t>
      </w:r>
    </w:p>
    <w:p w:rsidR="00867A69" w:rsidRDefault="00867A69" w:rsidP="00867A69">
      <w:pPr>
        <w:spacing w:after="0" w:line="240" w:lineRule="auto"/>
        <w:rPr>
          <w:sz w:val="21"/>
          <w:szCs w:val="21"/>
        </w:rPr>
      </w:pPr>
      <w:r>
        <w:rPr>
          <w:sz w:val="21"/>
          <w:szCs w:val="21"/>
        </w:rPr>
        <w:t xml:space="preserve">- </w:t>
      </w:r>
      <w:r w:rsidRPr="00DF44AE">
        <w:rPr>
          <w:sz w:val="21"/>
          <w:szCs w:val="21"/>
        </w:rPr>
        <w:t>Bourací práce nesmí být přerušeny, pokud není zajištěna stabilita těch částí bourané kce, které nebyly dosud strženy. Platí i v případě neplánovaného přerušení bouracích prací.</w:t>
      </w:r>
    </w:p>
    <w:p w:rsidR="00867A69" w:rsidRDefault="00867A69" w:rsidP="00867A69">
      <w:pPr>
        <w:spacing w:line="240" w:lineRule="auto"/>
        <w:rPr>
          <w:sz w:val="21"/>
          <w:szCs w:val="21"/>
        </w:rPr>
      </w:pPr>
    </w:p>
    <w:p w:rsidR="001E3E2E" w:rsidRDefault="001E3E2E" w:rsidP="00867A69">
      <w:pPr>
        <w:spacing w:line="240" w:lineRule="auto"/>
        <w:rPr>
          <w:b/>
          <w:sz w:val="21"/>
          <w:szCs w:val="21"/>
        </w:rPr>
      </w:pPr>
    </w:p>
    <w:p w:rsidR="001E3E2E" w:rsidRDefault="001E3E2E" w:rsidP="00867A69">
      <w:pPr>
        <w:spacing w:line="240" w:lineRule="auto"/>
        <w:rPr>
          <w:b/>
          <w:sz w:val="21"/>
          <w:szCs w:val="21"/>
        </w:rPr>
      </w:pPr>
    </w:p>
    <w:p w:rsidR="00867A69" w:rsidRPr="00867A69" w:rsidRDefault="00867A69" w:rsidP="00867A69">
      <w:pPr>
        <w:spacing w:line="240" w:lineRule="auto"/>
        <w:rPr>
          <w:b/>
          <w:sz w:val="21"/>
          <w:szCs w:val="21"/>
        </w:rPr>
      </w:pPr>
      <w:r w:rsidRPr="00867A69">
        <w:rPr>
          <w:b/>
          <w:sz w:val="21"/>
          <w:szCs w:val="21"/>
        </w:rPr>
        <w:t>Montáž (demontáž) těžkých konstrukčních stavebních dílců</w:t>
      </w:r>
    </w:p>
    <w:p w:rsidR="00867A69" w:rsidRPr="002E4C1A" w:rsidRDefault="00867A69" w:rsidP="00867A69">
      <w:pPr>
        <w:spacing w:after="0" w:line="240" w:lineRule="auto"/>
        <w:rPr>
          <w:sz w:val="21"/>
          <w:szCs w:val="21"/>
        </w:rPr>
      </w:pPr>
      <w:r w:rsidRPr="002E4C1A">
        <w:rPr>
          <w:sz w:val="21"/>
          <w:szCs w:val="21"/>
        </w:rPr>
        <w:t>Montážní a demontážní práce smí být zahájeny pouze po náležitém převzetí montážního pracoviště</w:t>
      </w:r>
      <w:r>
        <w:rPr>
          <w:sz w:val="21"/>
          <w:szCs w:val="21"/>
        </w:rPr>
        <w:t xml:space="preserve"> </w:t>
      </w:r>
      <w:r w:rsidRPr="002E4C1A">
        <w:rPr>
          <w:sz w:val="21"/>
          <w:szCs w:val="21"/>
        </w:rPr>
        <w:t>fyzickou osobou určenou k řízení montážních prací a odpovědnou za jejich provádění. O předání</w:t>
      </w:r>
      <w:r>
        <w:rPr>
          <w:sz w:val="21"/>
          <w:szCs w:val="21"/>
        </w:rPr>
        <w:t xml:space="preserve">, </w:t>
      </w:r>
      <w:r w:rsidRPr="002E4C1A">
        <w:rPr>
          <w:sz w:val="21"/>
          <w:szCs w:val="21"/>
        </w:rPr>
        <w:t>montážního a demontážní pracoviště se vyhotoví písemný záznam. Zhotovitel montážních a demontážní</w:t>
      </w:r>
      <w:r>
        <w:rPr>
          <w:sz w:val="21"/>
          <w:szCs w:val="21"/>
        </w:rPr>
        <w:t xml:space="preserve"> </w:t>
      </w:r>
      <w:r w:rsidRPr="002E4C1A">
        <w:rPr>
          <w:sz w:val="21"/>
          <w:szCs w:val="21"/>
        </w:rPr>
        <w:t>prací zajistí, aby montážní a demontážní pracoviště umožňovalo bezpečné provádění montážních a</w:t>
      </w:r>
      <w:r>
        <w:rPr>
          <w:sz w:val="21"/>
          <w:szCs w:val="21"/>
        </w:rPr>
        <w:t xml:space="preserve"> </w:t>
      </w:r>
      <w:r w:rsidRPr="002E4C1A">
        <w:rPr>
          <w:sz w:val="21"/>
          <w:szCs w:val="21"/>
        </w:rPr>
        <w:t>demontážní prací bez ohrožení fyzických osob a konstrukcí a splňovalo požadavky stanovené v</w:t>
      </w:r>
      <w:r>
        <w:rPr>
          <w:sz w:val="21"/>
          <w:szCs w:val="21"/>
        </w:rPr>
        <w:t> </w:t>
      </w:r>
      <w:r w:rsidRPr="002E4C1A">
        <w:rPr>
          <w:sz w:val="21"/>
          <w:szCs w:val="21"/>
        </w:rPr>
        <w:t>příloze</w:t>
      </w:r>
      <w:r>
        <w:rPr>
          <w:sz w:val="21"/>
          <w:szCs w:val="21"/>
        </w:rPr>
        <w:t xml:space="preserve"> </w:t>
      </w:r>
      <w:r w:rsidRPr="002E4C1A">
        <w:rPr>
          <w:sz w:val="21"/>
          <w:szCs w:val="21"/>
        </w:rPr>
        <w:t>č.1 NV 591/2006 Sb.</w:t>
      </w:r>
    </w:p>
    <w:p w:rsidR="00867A69" w:rsidRPr="002E4C1A" w:rsidRDefault="00867A69" w:rsidP="00867A69">
      <w:pPr>
        <w:spacing w:after="0" w:line="240" w:lineRule="auto"/>
        <w:rPr>
          <w:sz w:val="21"/>
          <w:szCs w:val="21"/>
        </w:rPr>
      </w:pPr>
      <w:r w:rsidRPr="002E4C1A">
        <w:rPr>
          <w:sz w:val="21"/>
          <w:szCs w:val="21"/>
        </w:rPr>
        <w:t>Montážní a demontážní práce budou provádě</w:t>
      </w:r>
      <w:r>
        <w:rPr>
          <w:sz w:val="21"/>
          <w:szCs w:val="21"/>
        </w:rPr>
        <w:t xml:space="preserve">ny dle technologických postupů </w:t>
      </w:r>
      <w:r w:rsidRPr="002E4C1A">
        <w:rPr>
          <w:sz w:val="21"/>
          <w:szCs w:val="21"/>
        </w:rPr>
        <w:t>zpracovaných odbornými</w:t>
      </w:r>
      <w:r>
        <w:rPr>
          <w:sz w:val="21"/>
          <w:szCs w:val="21"/>
        </w:rPr>
        <w:t xml:space="preserve"> </w:t>
      </w:r>
      <w:r w:rsidRPr="002E4C1A">
        <w:rPr>
          <w:sz w:val="21"/>
          <w:szCs w:val="21"/>
        </w:rPr>
        <w:t>zaměstnanci zhotovitelů. S technologickými postupy včetně přijatých opatření pro bezpečné provádění prací musí být před zahájením prací seznámeny všechny osoby podílející se na provádění prací.</w:t>
      </w:r>
    </w:p>
    <w:p w:rsidR="00867A69" w:rsidRDefault="00867A69" w:rsidP="00867A69">
      <w:pPr>
        <w:spacing w:after="0" w:line="240" w:lineRule="auto"/>
        <w:rPr>
          <w:sz w:val="21"/>
          <w:szCs w:val="21"/>
        </w:rPr>
      </w:pPr>
      <w:r w:rsidRPr="002E4C1A">
        <w:rPr>
          <w:sz w:val="21"/>
          <w:szCs w:val="21"/>
        </w:rPr>
        <w:t>Fyzické osoby provádějící montáž při ní používají montážní a bezpečnostní pomůcky a přípravky</w:t>
      </w:r>
      <w:r>
        <w:rPr>
          <w:sz w:val="21"/>
          <w:szCs w:val="21"/>
        </w:rPr>
        <w:t xml:space="preserve"> </w:t>
      </w:r>
      <w:r w:rsidRPr="002E4C1A">
        <w:rPr>
          <w:sz w:val="21"/>
          <w:szCs w:val="21"/>
        </w:rPr>
        <w:t>stanovené v technologickém postupu.</w:t>
      </w:r>
      <w:r>
        <w:rPr>
          <w:sz w:val="21"/>
          <w:szCs w:val="21"/>
        </w:rPr>
        <w:t xml:space="preserve"> </w:t>
      </w:r>
      <w:r w:rsidRPr="002E4C1A">
        <w:rPr>
          <w:sz w:val="21"/>
          <w:szCs w:val="21"/>
        </w:rPr>
        <w:t>Montážní a bezpečnostní přípravky, sloužící k zajištění bezpečnosti fyzických osob při montáži, zejména</w:t>
      </w:r>
      <w:r>
        <w:rPr>
          <w:sz w:val="21"/>
          <w:szCs w:val="21"/>
        </w:rPr>
        <w:t xml:space="preserve"> </w:t>
      </w:r>
      <w:r w:rsidRPr="002E4C1A">
        <w:rPr>
          <w:sz w:val="21"/>
          <w:szCs w:val="21"/>
        </w:rPr>
        <w:t xml:space="preserve">při práci ve výšce, </w:t>
      </w:r>
      <w:r>
        <w:rPr>
          <w:sz w:val="21"/>
          <w:szCs w:val="21"/>
        </w:rPr>
        <w:t xml:space="preserve">je nutno upevnit k dílcům ještě </w:t>
      </w:r>
      <w:r w:rsidRPr="002E4C1A">
        <w:rPr>
          <w:sz w:val="21"/>
          <w:szCs w:val="21"/>
        </w:rPr>
        <w:t>před jejich vyzdvižením k osazení, nevylučuje-li to</w:t>
      </w:r>
      <w:r>
        <w:rPr>
          <w:sz w:val="21"/>
          <w:szCs w:val="21"/>
        </w:rPr>
        <w:t xml:space="preserve"> </w:t>
      </w:r>
      <w:r w:rsidRPr="002E4C1A">
        <w:rPr>
          <w:sz w:val="21"/>
          <w:szCs w:val="21"/>
        </w:rPr>
        <w:t>technologický postup montáže.</w:t>
      </w:r>
    </w:p>
    <w:p w:rsidR="00867A69" w:rsidRPr="002E4C1A" w:rsidRDefault="00867A69" w:rsidP="00867A69">
      <w:pPr>
        <w:spacing w:after="0" w:line="240" w:lineRule="auto"/>
        <w:rPr>
          <w:sz w:val="21"/>
          <w:szCs w:val="21"/>
        </w:rPr>
      </w:pPr>
    </w:p>
    <w:p w:rsidR="00867A69" w:rsidRPr="002E4C1A" w:rsidRDefault="00867A69" w:rsidP="00867A69">
      <w:pPr>
        <w:spacing w:after="0" w:line="240" w:lineRule="auto"/>
        <w:rPr>
          <w:sz w:val="21"/>
          <w:szCs w:val="21"/>
        </w:rPr>
      </w:pPr>
      <w:r w:rsidRPr="002E4C1A">
        <w:rPr>
          <w:sz w:val="21"/>
          <w:szCs w:val="21"/>
        </w:rPr>
        <w:t>Zvolené vázací prostředky musí umožnit zavěšení dílce podle průvodní dokumentace výrobce.</w:t>
      </w:r>
    </w:p>
    <w:p w:rsidR="00867A69" w:rsidRPr="002E4C1A" w:rsidRDefault="00867A69" w:rsidP="00867A69">
      <w:pPr>
        <w:spacing w:after="0" w:line="240" w:lineRule="auto"/>
        <w:rPr>
          <w:sz w:val="21"/>
          <w:szCs w:val="21"/>
        </w:rPr>
      </w:pPr>
    </w:p>
    <w:p w:rsidR="00867A69" w:rsidRPr="002E4C1A" w:rsidRDefault="00867A69" w:rsidP="00867A69">
      <w:pPr>
        <w:spacing w:after="0" w:line="240" w:lineRule="auto"/>
        <w:rPr>
          <w:sz w:val="21"/>
          <w:szCs w:val="21"/>
        </w:rPr>
      </w:pPr>
      <w:r w:rsidRPr="002E4C1A">
        <w:rPr>
          <w:sz w:val="21"/>
          <w:szCs w:val="21"/>
        </w:rPr>
        <w:t>Způsob a místo upevnění stejně jako seřízení vázacích prostředků musí být voleno tak, aby upevnění i</w:t>
      </w:r>
      <w:r>
        <w:rPr>
          <w:sz w:val="21"/>
          <w:szCs w:val="21"/>
        </w:rPr>
        <w:t xml:space="preserve"> </w:t>
      </w:r>
      <w:r w:rsidRPr="002E4C1A">
        <w:rPr>
          <w:sz w:val="21"/>
          <w:szCs w:val="21"/>
        </w:rPr>
        <w:t>uvolnění vázacích prostředků mohlo být provedeno bezpečně.</w:t>
      </w:r>
    </w:p>
    <w:p w:rsidR="00867A69" w:rsidRPr="002E4C1A" w:rsidRDefault="00867A69" w:rsidP="00867A69">
      <w:pPr>
        <w:spacing w:after="0" w:line="240" w:lineRule="auto"/>
        <w:rPr>
          <w:sz w:val="21"/>
          <w:szCs w:val="21"/>
        </w:rPr>
      </w:pPr>
    </w:p>
    <w:p w:rsidR="00867A69" w:rsidRPr="002E4C1A" w:rsidRDefault="00867A69" w:rsidP="00867A69">
      <w:pPr>
        <w:spacing w:after="0" w:line="240" w:lineRule="auto"/>
        <w:rPr>
          <w:sz w:val="21"/>
          <w:szCs w:val="21"/>
        </w:rPr>
      </w:pPr>
      <w:r w:rsidRPr="002E4C1A">
        <w:rPr>
          <w:sz w:val="21"/>
          <w:szCs w:val="21"/>
        </w:rPr>
        <w:t>Při odebírání dílců ze skládky nebo musí být zajištěno bezpečné skladování zbývajících dílců.</w:t>
      </w:r>
    </w:p>
    <w:p w:rsidR="00867A69" w:rsidRDefault="00867A69" w:rsidP="00867A69">
      <w:pPr>
        <w:spacing w:after="0" w:line="240" w:lineRule="auto"/>
        <w:rPr>
          <w:sz w:val="21"/>
          <w:szCs w:val="21"/>
        </w:rPr>
      </w:pPr>
    </w:p>
    <w:p w:rsidR="00867A69" w:rsidRPr="002E4C1A" w:rsidRDefault="00867A69" w:rsidP="00867A69">
      <w:pPr>
        <w:spacing w:after="0" w:line="240" w:lineRule="auto"/>
        <w:rPr>
          <w:sz w:val="21"/>
          <w:szCs w:val="21"/>
        </w:rPr>
      </w:pPr>
      <w:r w:rsidRPr="002E4C1A">
        <w:rPr>
          <w:sz w:val="21"/>
          <w:szCs w:val="21"/>
        </w:rPr>
        <w:t>Během zdvihání a přemisťování dílce se fyzické osoby zdržují v bezpečné vzdálenosti. Teprve po ustálení</w:t>
      </w:r>
      <w:r>
        <w:rPr>
          <w:sz w:val="21"/>
          <w:szCs w:val="21"/>
        </w:rPr>
        <w:t xml:space="preserve"> </w:t>
      </w:r>
      <w:r w:rsidRPr="002E4C1A">
        <w:rPr>
          <w:sz w:val="21"/>
          <w:szCs w:val="21"/>
        </w:rPr>
        <w:t>dílce nad místem montáže mohou z bezpečné plošiny nebo podlahy provádět jeho osazení a zajištění</w:t>
      </w:r>
      <w:r>
        <w:rPr>
          <w:sz w:val="21"/>
          <w:szCs w:val="21"/>
        </w:rPr>
        <w:t xml:space="preserve"> </w:t>
      </w:r>
      <w:r w:rsidRPr="002E4C1A">
        <w:rPr>
          <w:sz w:val="21"/>
          <w:szCs w:val="21"/>
        </w:rPr>
        <w:t>proti vychýlení. Dílec se odvěšuje od závěsu zdvihacího prostředku teprve po tomto zajištění.</w:t>
      </w:r>
    </w:p>
    <w:p w:rsidR="00867A69" w:rsidRDefault="00867A69" w:rsidP="00867A69">
      <w:pPr>
        <w:spacing w:after="0" w:line="240" w:lineRule="auto"/>
        <w:rPr>
          <w:sz w:val="21"/>
          <w:szCs w:val="21"/>
        </w:rPr>
      </w:pPr>
    </w:p>
    <w:p w:rsidR="00867A69" w:rsidRPr="002E4C1A" w:rsidRDefault="00867A69" w:rsidP="00867A69">
      <w:pPr>
        <w:spacing w:after="0" w:line="240" w:lineRule="auto"/>
        <w:rPr>
          <w:sz w:val="21"/>
          <w:szCs w:val="21"/>
        </w:rPr>
      </w:pPr>
      <w:r w:rsidRPr="002E4C1A">
        <w:rPr>
          <w:sz w:val="21"/>
          <w:szCs w:val="21"/>
        </w:rPr>
        <w:t>Svislé dílce se po osazení musí zajistit proti překlopení šrouby, montážními stolicemi, vzpěrami,</w:t>
      </w:r>
      <w:r>
        <w:rPr>
          <w:sz w:val="21"/>
          <w:szCs w:val="21"/>
        </w:rPr>
        <w:t xml:space="preserve"> </w:t>
      </w:r>
      <w:r w:rsidRPr="002E4C1A">
        <w:rPr>
          <w:sz w:val="21"/>
          <w:szCs w:val="21"/>
        </w:rPr>
        <w:t>zaklínováním v základové patce nebo jiným vhodným způsobem. Způsob uvolňování vázacích prostředků</w:t>
      </w:r>
    </w:p>
    <w:p w:rsidR="00867A69" w:rsidRPr="002E4C1A" w:rsidRDefault="00867A69" w:rsidP="00867A69">
      <w:pPr>
        <w:spacing w:after="0" w:line="240" w:lineRule="auto"/>
        <w:rPr>
          <w:sz w:val="21"/>
          <w:szCs w:val="21"/>
        </w:rPr>
      </w:pPr>
      <w:r w:rsidRPr="002E4C1A">
        <w:rPr>
          <w:sz w:val="21"/>
          <w:szCs w:val="21"/>
        </w:rPr>
        <w:t>z osazovaných dílců, zejména svislých, stanoví technologický postup montáže tak, aby bezpečnost osob</w:t>
      </w:r>
    </w:p>
    <w:p w:rsidR="00867A69" w:rsidRPr="002E4C1A" w:rsidRDefault="00867A69" w:rsidP="00867A69">
      <w:pPr>
        <w:spacing w:after="0" w:line="240" w:lineRule="auto"/>
        <w:rPr>
          <w:sz w:val="21"/>
          <w:szCs w:val="21"/>
        </w:rPr>
      </w:pPr>
      <w:r w:rsidRPr="002E4C1A">
        <w:rPr>
          <w:sz w:val="21"/>
          <w:szCs w:val="21"/>
        </w:rPr>
        <w:t>nebyla podmíněna stabilitou osazovaných dílců a aby stabilita dílců nebyla touto činností ohrožena.</w:t>
      </w:r>
      <w:r>
        <w:rPr>
          <w:sz w:val="21"/>
          <w:szCs w:val="21"/>
        </w:rPr>
        <w:t xml:space="preserve"> </w:t>
      </w:r>
      <w:r w:rsidRPr="002E4C1A">
        <w:rPr>
          <w:sz w:val="21"/>
          <w:szCs w:val="21"/>
        </w:rPr>
        <w:t>Následující dílec se smí osazovat teprve tehdy, až je předcházející dílec bezpečně uložen a upevněn</w:t>
      </w:r>
      <w:r>
        <w:rPr>
          <w:sz w:val="21"/>
          <w:szCs w:val="21"/>
        </w:rPr>
        <w:t xml:space="preserve"> </w:t>
      </w:r>
      <w:r w:rsidRPr="002E4C1A">
        <w:rPr>
          <w:sz w:val="21"/>
          <w:szCs w:val="21"/>
        </w:rPr>
        <w:t>podle technologického postupu.</w:t>
      </w:r>
    </w:p>
    <w:p w:rsidR="0055386A" w:rsidRPr="00451748" w:rsidRDefault="0055386A" w:rsidP="0055386A">
      <w:pPr>
        <w:spacing w:before="100" w:beforeAutospacing="1" w:after="100" w:afterAutospacing="1" w:line="240" w:lineRule="auto"/>
        <w:rPr>
          <w:rFonts w:eastAsia="Times New Roman"/>
          <w:sz w:val="21"/>
          <w:szCs w:val="21"/>
          <w:lang w:eastAsia="cs-CZ"/>
        </w:rPr>
      </w:pPr>
      <w:r w:rsidRPr="00451748">
        <w:rPr>
          <w:rFonts w:eastAsia="Times New Roman"/>
          <w:i/>
          <w:iCs/>
          <w:sz w:val="21"/>
          <w:szCs w:val="21"/>
          <w:lang w:eastAsia="cs-CZ"/>
        </w:rPr>
        <w:t>n)</w:t>
      </w:r>
      <w:r w:rsidRPr="00451748">
        <w:rPr>
          <w:rFonts w:eastAsia="Times New Roman"/>
          <w:sz w:val="21"/>
          <w:szCs w:val="21"/>
          <w:lang w:eastAsia="cs-CZ"/>
        </w:rPr>
        <w:t xml:space="preserve"> řešení montáže stropů, včetně pomocných konstrukcí, opatření zajištění bezpečné a zdraví neohrožující práce ve výšce po obvodu a v místě montáže, doprava materiálu, zajištění pod prací ve výšce,</w:t>
      </w:r>
    </w:p>
    <w:p w:rsidR="005B5E26" w:rsidRPr="00451748" w:rsidRDefault="00C92F89" w:rsidP="0055386A">
      <w:pPr>
        <w:spacing w:before="100" w:beforeAutospacing="1" w:after="100" w:afterAutospacing="1" w:line="240" w:lineRule="auto"/>
        <w:rPr>
          <w:rFonts w:eastAsia="Times New Roman"/>
          <w:sz w:val="21"/>
          <w:szCs w:val="21"/>
          <w:lang w:eastAsia="cs-CZ"/>
        </w:rPr>
      </w:pPr>
      <w:r>
        <w:rPr>
          <w:rFonts w:eastAsia="Times New Roman"/>
          <w:sz w:val="21"/>
          <w:szCs w:val="21"/>
          <w:lang w:eastAsia="cs-CZ"/>
        </w:rPr>
        <w:t>viz výše Montáž (demontáž) těžkých konstrukčních stavebních dílců</w:t>
      </w:r>
    </w:p>
    <w:p w:rsidR="00C92F89" w:rsidRPr="007D3313" w:rsidRDefault="0055386A" w:rsidP="007D3313">
      <w:pPr>
        <w:spacing w:before="100" w:beforeAutospacing="1" w:after="100" w:afterAutospacing="1" w:line="240" w:lineRule="auto"/>
        <w:rPr>
          <w:rFonts w:eastAsia="Times New Roman"/>
          <w:sz w:val="21"/>
          <w:szCs w:val="21"/>
          <w:lang w:eastAsia="cs-CZ"/>
        </w:rPr>
      </w:pPr>
      <w:r w:rsidRPr="00451748">
        <w:rPr>
          <w:rFonts w:eastAsia="Times New Roman"/>
          <w:i/>
          <w:iCs/>
          <w:sz w:val="21"/>
          <w:szCs w:val="21"/>
          <w:lang w:eastAsia="cs-CZ"/>
        </w:rPr>
        <w:t>o)</w:t>
      </w:r>
      <w:r w:rsidRPr="00451748">
        <w:rPr>
          <w:rFonts w:eastAsia="Times New Roman"/>
          <w:sz w:val="21"/>
          <w:szCs w:val="21"/>
          <w:lang w:eastAsia="cs-CZ"/>
        </w:rPr>
        <w:t xml:space="preserve"> postupy pro práci ve výškách řešící způsob zajištění proti pádu na volném okraji, proti sklouznutí, proti propadnutí střešní konstrukcí, dopravu materiálu, konkrétní způsob zajištění prací ve výšce; při navrhování osobního zajištění osob určit systém zachycení proti pádu, včetně určení způsobu kotvení pro zajištění osob proti pádu osobními ochrannými pracovními prostředky, pokud nebylo možné přednostně užít prostředků kolektivní ochrany před prostředky osobní ochrany,</w:t>
      </w:r>
    </w:p>
    <w:p w:rsidR="00867A69" w:rsidRDefault="00867A69" w:rsidP="007D3313">
      <w:pPr>
        <w:spacing w:line="240" w:lineRule="auto"/>
        <w:rPr>
          <w:sz w:val="21"/>
          <w:szCs w:val="21"/>
        </w:rPr>
      </w:pPr>
      <w:r w:rsidRPr="002E4C1A">
        <w:rPr>
          <w:b/>
          <w:sz w:val="21"/>
          <w:szCs w:val="21"/>
        </w:rPr>
        <w:t>Práce ve výškách</w:t>
      </w:r>
      <w:r w:rsidR="007D3313">
        <w:rPr>
          <w:b/>
          <w:sz w:val="21"/>
          <w:szCs w:val="21"/>
        </w:rPr>
        <w:t xml:space="preserve"> nebudou realizovány</w:t>
      </w:r>
      <w:r w:rsidRPr="002E4C1A">
        <w:rPr>
          <w:b/>
          <w:sz w:val="21"/>
          <w:szCs w:val="21"/>
        </w:rPr>
        <w:t> </w:t>
      </w:r>
    </w:p>
    <w:p w:rsidR="0055386A" w:rsidRPr="00451748" w:rsidRDefault="0055386A" w:rsidP="0055386A">
      <w:pPr>
        <w:spacing w:before="100" w:beforeAutospacing="1" w:after="100" w:afterAutospacing="1" w:line="240" w:lineRule="auto"/>
        <w:rPr>
          <w:rFonts w:eastAsia="Times New Roman"/>
          <w:sz w:val="21"/>
          <w:szCs w:val="21"/>
          <w:lang w:eastAsia="cs-CZ"/>
        </w:rPr>
      </w:pPr>
      <w:r w:rsidRPr="00451748">
        <w:rPr>
          <w:rFonts w:eastAsia="Times New Roman"/>
          <w:i/>
          <w:iCs/>
          <w:sz w:val="21"/>
          <w:szCs w:val="21"/>
          <w:lang w:eastAsia="cs-CZ"/>
        </w:rPr>
        <w:t>p)</w:t>
      </w:r>
      <w:r w:rsidRPr="00451748">
        <w:rPr>
          <w:rFonts w:eastAsia="Times New Roman"/>
          <w:sz w:val="21"/>
          <w:szCs w:val="21"/>
          <w:lang w:eastAsia="cs-CZ"/>
        </w:rPr>
        <w:t xml:space="preserve"> zajištění dalších požadavků na bezpečnost práce, zejména dopravu materiálu, jeho skladování na pracovišti, zajištění pracoviště z hlediska požadavků při práci ve výšce, opatření vztahující se k pomocným stavebním konstrukcím použitým pro jednotlivé práce, použití strojů,</w:t>
      </w:r>
    </w:p>
    <w:p w:rsidR="00FD4BED" w:rsidRPr="00451748" w:rsidRDefault="00FD4BED" w:rsidP="00FD4BED">
      <w:pPr>
        <w:spacing w:line="240" w:lineRule="auto"/>
        <w:rPr>
          <w:b/>
          <w:sz w:val="21"/>
          <w:szCs w:val="21"/>
        </w:rPr>
      </w:pPr>
      <w:r w:rsidRPr="00451748">
        <w:rPr>
          <w:b/>
          <w:sz w:val="21"/>
          <w:szCs w:val="21"/>
        </w:rPr>
        <w:t>Zásady manipulace s materiálem</w:t>
      </w:r>
    </w:p>
    <w:p w:rsidR="00FD4BED" w:rsidRPr="00451748" w:rsidRDefault="00FD4BED" w:rsidP="00FD4BED">
      <w:pPr>
        <w:spacing w:line="240" w:lineRule="auto"/>
        <w:rPr>
          <w:b/>
          <w:sz w:val="21"/>
          <w:szCs w:val="21"/>
        </w:rPr>
      </w:pPr>
      <w:r w:rsidRPr="00451748">
        <w:rPr>
          <w:b/>
          <w:sz w:val="21"/>
          <w:szCs w:val="21"/>
        </w:rPr>
        <w:t>Ruční manipulace s materiálem</w:t>
      </w:r>
    </w:p>
    <w:p w:rsidR="00FD4BED" w:rsidRPr="00451748" w:rsidRDefault="00FD4BED" w:rsidP="00C73A9B">
      <w:pPr>
        <w:pStyle w:val="Stylnadpis2"/>
        <w:numPr>
          <w:ilvl w:val="0"/>
          <w:numId w:val="11"/>
        </w:numPr>
        <w:tabs>
          <w:tab w:val="clear" w:pos="360"/>
        </w:tabs>
        <w:ind w:left="709" w:right="40"/>
        <w:jc w:val="both"/>
        <w:rPr>
          <w:rFonts w:ascii="Trebuchet MS" w:hAnsi="Trebuchet MS"/>
          <w:sz w:val="21"/>
          <w:szCs w:val="21"/>
        </w:rPr>
      </w:pPr>
      <w:r w:rsidRPr="00451748">
        <w:rPr>
          <w:rFonts w:ascii="Trebuchet MS" w:hAnsi="Trebuchet MS"/>
          <w:sz w:val="21"/>
          <w:szCs w:val="21"/>
        </w:rPr>
        <w:t>Manipulační plochy je nutné udržovat čisté, rovné, v zimních měsících odstraňovat kluznost venkovních ploch (odstraňování sněhu, námrazy). V případě potřeby použít protiskluzový posyp.</w:t>
      </w:r>
    </w:p>
    <w:p w:rsidR="00FD4BED" w:rsidRPr="00451748" w:rsidRDefault="00FD4BED" w:rsidP="00C73A9B">
      <w:pPr>
        <w:pStyle w:val="Stylnadpis2"/>
        <w:numPr>
          <w:ilvl w:val="0"/>
          <w:numId w:val="11"/>
        </w:numPr>
        <w:tabs>
          <w:tab w:val="clear" w:pos="360"/>
        </w:tabs>
        <w:ind w:left="709" w:right="40"/>
        <w:jc w:val="both"/>
        <w:rPr>
          <w:rFonts w:ascii="Trebuchet MS" w:hAnsi="Trebuchet MS"/>
          <w:sz w:val="21"/>
          <w:szCs w:val="21"/>
        </w:rPr>
      </w:pPr>
      <w:r w:rsidRPr="00451748">
        <w:rPr>
          <w:rFonts w:ascii="Trebuchet MS" w:hAnsi="Trebuchet MS"/>
          <w:sz w:val="21"/>
          <w:szCs w:val="21"/>
        </w:rPr>
        <w:t>Je nutné odstranění překážek, o které by mohlo dojít k poranění nebo by mohly způsobit nebezpečí pádu.</w:t>
      </w:r>
    </w:p>
    <w:p w:rsidR="00FD4BED" w:rsidRPr="00451748" w:rsidRDefault="00FD4BED" w:rsidP="00C73A9B">
      <w:pPr>
        <w:pStyle w:val="Stylnadpis2"/>
        <w:numPr>
          <w:ilvl w:val="0"/>
          <w:numId w:val="11"/>
        </w:numPr>
        <w:tabs>
          <w:tab w:val="clear" w:pos="360"/>
        </w:tabs>
        <w:ind w:left="709" w:right="40"/>
        <w:jc w:val="both"/>
        <w:rPr>
          <w:rFonts w:ascii="Trebuchet MS" w:hAnsi="Trebuchet MS"/>
          <w:sz w:val="21"/>
          <w:szCs w:val="21"/>
        </w:rPr>
      </w:pPr>
      <w:r w:rsidRPr="00451748">
        <w:rPr>
          <w:rFonts w:ascii="Trebuchet MS" w:hAnsi="Trebuchet MS"/>
          <w:sz w:val="21"/>
          <w:szCs w:val="21"/>
        </w:rPr>
        <w:t>Nesmí se vystupovat a šplhat po navršeném materiálu.</w:t>
      </w:r>
    </w:p>
    <w:p w:rsidR="00FD4BED" w:rsidRPr="00451748" w:rsidRDefault="00FD4BED" w:rsidP="00C73A9B">
      <w:pPr>
        <w:pStyle w:val="Stylnadpis2"/>
        <w:numPr>
          <w:ilvl w:val="0"/>
          <w:numId w:val="11"/>
        </w:numPr>
        <w:tabs>
          <w:tab w:val="clear" w:pos="360"/>
        </w:tabs>
        <w:ind w:left="709" w:right="40"/>
        <w:jc w:val="both"/>
        <w:rPr>
          <w:rFonts w:ascii="Trebuchet MS" w:hAnsi="Trebuchet MS"/>
          <w:sz w:val="21"/>
          <w:szCs w:val="21"/>
        </w:rPr>
      </w:pPr>
      <w:r w:rsidRPr="00451748">
        <w:rPr>
          <w:rFonts w:ascii="Trebuchet MS" w:hAnsi="Trebuchet MS"/>
          <w:sz w:val="21"/>
          <w:szCs w:val="21"/>
        </w:rPr>
        <w:t>Před zahájením práce je nutná informovanost pracovníků o všech opatřeních, která mají být učiněna v oblasti bezpečné manipulace, zejména o hmotnosti břemene.</w:t>
      </w:r>
    </w:p>
    <w:p w:rsidR="00FD4BED" w:rsidRPr="00451748" w:rsidRDefault="00FD4BED" w:rsidP="00C73A9B">
      <w:pPr>
        <w:pStyle w:val="Stylnadpis2"/>
        <w:numPr>
          <w:ilvl w:val="0"/>
          <w:numId w:val="11"/>
        </w:numPr>
        <w:tabs>
          <w:tab w:val="clear" w:pos="360"/>
        </w:tabs>
        <w:ind w:left="709" w:right="40"/>
        <w:jc w:val="both"/>
        <w:rPr>
          <w:rFonts w:ascii="Trebuchet MS" w:hAnsi="Trebuchet MS"/>
          <w:sz w:val="21"/>
          <w:szCs w:val="21"/>
        </w:rPr>
      </w:pPr>
      <w:r w:rsidRPr="00451748">
        <w:rPr>
          <w:rFonts w:ascii="Trebuchet MS" w:hAnsi="Trebuchet MS"/>
          <w:sz w:val="21"/>
          <w:szCs w:val="21"/>
        </w:rPr>
        <w:t>Manipulační plocha musí být odstraněna od vyčnívajících překážek (např. kabely a pohyblivé el. přívody, kotevní šrouby atd.)</w:t>
      </w:r>
    </w:p>
    <w:p w:rsidR="00FD4BED" w:rsidRPr="00451748" w:rsidRDefault="00FD4BED" w:rsidP="00C73A9B">
      <w:pPr>
        <w:pStyle w:val="Stylnadpis2"/>
        <w:numPr>
          <w:ilvl w:val="0"/>
          <w:numId w:val="11"/>
        </w:numPr>
        <w:tabs>
          <w:tab w:val="clear" w:pos="360"/>
        </w:tabs>
        <w:ind w:left="709" w:right="40"/>
        <w:jc w:val="both"/>
        <w:rPr>
          <w:rFonts w:ascii="Trebuchet MS" w:hAnsi="Trebuchet MS"/>
          <w:sz w:val="21"/>
          <w:szCs w:val="21"/>
        </w:rPr>
      </w:pPr>
      <w:r w:rsidRPr="00451748">
        <w:rPr>
          <w:rFonts w:ascii="Trebuchet MS" w:hAnsi="Trebuchet MS"/>
          <w:sz w:val="21"/>
          <w:szCs w:val="21"/>
        </w:rPr>
        <w:t>Pracovníci musí být proškoleni o správných způsobech a postupech ruční manipulace.</w:t>
      </w:r>
    </w:p>
    <w:p w:rsidR="00FD4BED" w:rsidRPr="00451748" w:rsidRDefault="00FD4BED" w:rsidP="00C73A9B">
      <w:pPr>
        <w:pStyle w:val="Stylnadpis2"/>
        <w:numPr>
          <w:ilvl w:val="0"/>
          <w:numId w:val="11"/>
        </w:numPr>
        <w:tabs>
          <w:tab w:val="clear" w:pos="360"/>
        </w:tabs>
        <w:ind w:left="709" w:right="40"/>
        <w:jc w:val="both"/>
        <w:rPr>
          <w:rFonts w:ascii="Trebuchet MS" w:hAnsi="Trebuchet MS"/>
          <w:sz w:val="21"/>
          <w:szCs w:val="21"/>
        </w:rPr>
      </w:pPr>
      <w:r w:rsidRPr="00451748">
        <w:rPr>
          <w:rFonts w:ascii="Trebuchet MS" w:hAnsi="Trebuchet MS"/>
          <w:sz w:val="21"/>
          <w:szCs w:val="21"/>
        </w:rPr>
        <w:t>Při navrhování manipulační jednotky určené pro ruční manipulaci se musí řešit současně i počet pracovníků s ohledem na tvar, hmotnost, rozměry (zejména délku). V případě, že manipulaci bude provádět více pracovníků určit vedoucího práce, který bude práci celé skupiny řídit a koordinovat.</w:t>
      </w:r>
    </w:p>
    <w:p w:rsidR="00FD4BED" w:rsidRPr="00451748" w:rsidRDefault="00FD4BED" w:rsidP="00C73A9B">
      <w:pPr>
        <w:pStyle w:val="Stylnadpis2"/>
        <w:numPr>
          <w:ilvl w:val="0"/>
          <w:numId w:val="11"/>
        </w:numPr>
        <w:tabs>
          <w:tab w:val="clear" w:pos="360"/>
        </w:tabs>
        <w:ind w:left="709" w:right="40"/>
        <w:jc w:val="both"/>
        <w:rPr>
          <w:rFonts w:ascii="Trebuchet MS" w:hAnsi="Trebuchet MS"/>
          <w:sz w:val="21"/>
          <w:szCs w:val="21"/>
        </w:rPr>
      </w:pPr>
      <w:r w:rsidRPr="00451748">
        <w:rPr>
          <w:rFonts w:ascii="Trebuchet MS" w:hAnsi="Trebuchet MS"/>
          <w:sz w:val="21"/>
          <w:szCs w:val="21"/>
        </w:rPr>
        <w:t>Vyvarovat se skřípnutí, poranění nebo přiražení rukou k úložné ploše a podkladu.</w:t>
      </w:r>
    </w:p>
    <w:p w:rsidR="00FD4BED" w:rsidRPr="00451748" w:rsidRDefault="00FD4BED" w:rsidP="00C73A9B">
      <w:pPr>
        <w:pStyle w:val="Stylnadpis2"/>
        <w:numPr>
          <w:ilvl w:val="0"/>
          <w:numId w:val="11"/>
        </w:numPr>
        <w:tabs>
          <w:tab w:val="clear" w:pos="360"/>
        </w:tabs>
        <w:ind w:left="709" w:right="40"/>
        <w:jc w:val="both"/>
        <w:rPr>
          <w:rFonts w:ascii="Trebuchet MS" w:hAnsi="Trebuchet MS"/>
          <w:sz w:val="21"/>
          <w:szCs w:val="21"/>
        </w:rPr>
      </w:pPr>
      <w:r w:rsidRPr="00451748">
        <w:rPr>
          <w:rFonts w:ascii="Trebuchet MS" w:hAnsi="Trebuchet MS"/>
          <w:sz w:val="21"/>
          <w:szCs w:val="21"/>
        </w:rPr>
        <w:t>Hmotnost ručně přenášených krytin nesmí překročit při častém zvedání 30 kg, občasném 50 kg u muže. U ženy se nesmí překročit při občasném zvedání 30 kg, při častém zvedání 20 kg.</w:t>
      </w:r>
    </w:p>
    <w:p w:rsidR="00FD4BED" w:rsidRPr="00451748" w:rsidRDefault="00FD4BED" w:rsidP="00C73A9B">
      <w:pPr>
        <w:pStyle w:val="Stylnadpis2"/>
        <w:numPr>
          <w:ilvl w:val="0"/>
          <w:numId w:val="11"/>
        </w:numPr>
        <w:tabs>
          <w:tab w:val="clear" w:pos="360"/>
        </w:tabs>
        <w:ind w:left="709" w:right="40"/>
        <w:jc w:val="both"/>
        <w:rPr>
          <w:rFonts w:ascii="Trebuchet MS" w:hAnsi="Trebuchet MS"/>
          <w:sz w:val="21"/>
          <w:szCs w:val="21"/>
        </w:rPr>
      </w:pPr>
      <w:r w:rsidRPr="00451748">
        <w:rPr>
          <w:rFonts w:ascii="Trebuchet MS" w:hAnsi="Trebuchet MS"/>
          <w:sz w:val="21"/>
          <w:szCs w:val="21"/>
        </w:rPr>
        <w:t>Při ruční manipulaci se musí používat takové pracovní postupy, kterými se předchází k vysmeknutí, zranění nebo sesunutí břemen způsobeným nedostatečným upevněním.</w:t>
      </w:r>
    </w:p>
    <w:p w:rsidR="00867A69" w:rsidRDefault="00867A69" w:rsidP="00FD4BED">
      <w:pPr>
        <w:spacing w:before="120" w:line="240" w:lineRule="auto"/>
        <w:rPr>
          <w:b/>
          <w:sz w:val="21"/>
          <w:szCs w:val="21"/>
        </w:rPr>
      </w:pPr>
    </w:p>
    <w:p w:rsidR="00FD4BED" w:rsidRPr="00451748" w:rsidRDefault="00FD4BED" w:rsidP="00FD4BED">
      <w:pPr>
        <w:spacing w:line="240" w:lineRule="auto"/>
        <w:rPr>
          <w:b/>
          <w:sz w:val="21"/>
          <w:szCs w:val="21"/>
        </w:rPr>
      </w:pPr>
      <w:r w:rsidRPr="00451748">
        <w:rPr>
          <w:b/>
          <w:sz w:val="21"/>
          <w:szCs w:val="21"/>
        </w:rPr>
        <w:t>Zásady skladování materiálu</w:t>
      </w:r>
    </w:p>
    <w:p w:rsidR="00FD4BED" w:rsidRPr="00451748" w:rsidRDefault="00FD4BED" w:rsidP="00C73A9B">
      <w:pPr>
        <w:pStyle w:val="Stylnadpis2"/>
        <w:numPr>
          <w:ilvl w:val="0"/>
          <w:numId w:val="11"/>
        </w:numPr>
        <w:tabs>
          <w:tab w:val="clear" w:pos="360"/>
        </w:tabs>
        <w:ind w:left="709" w:right="40"/>
        <w:jc w:val="both"/>
        <w:rPr>
          <w:rFonts w:ascii="Trebuchet MS" w:hAnsi="Trebuchet MS"/>
          <w:sz w:val="21"/>
          <w:szCs w:val="21"/>
        </w:rPr>
      </w:pPr>
      <w:r w:rsidRPr="00451748">
        <w:rPr>
          <w:rFonts w:ascii="Trebuchet MS" w:hAnsi="Trebuchet MS"/>
          <w:sz w:val="21"/>
          <w:szCs w:val="21"/>
        </w:rPr>
        <w:t>Bezpečný přísun a odběr materiálu musí být zajištěn v souladu s postupem prací. Materiál musí být skladován podle podmínek stanovených výrobcem, přednostně v takové poloze, ve které bude zabudován do stavby.</w:t>
      </w:r>
    </w:p>
    <w:p w:rsidR="00FD4BED" w:rsidRPr="00451748" w:rsidRDefault="00FD4BED" w:rsidP="00C73A9B">
      <w:pPr>
        <w:pStyle w:val="Stylnadpis2"/>
        <w:numPr>
          <w:ilvl w:val="0"/>
          <w:numId w:val="11"/>
        </w:numPr>
        <w:tabs>
          <w:tab w:val="clear" w:pos="360"/>
        </w:tabs>
        <w:ind w:left="709" w:right="40"/>
        <w:jc w:val="both"/>
        <w:rPr>
          <w:rFonts w:ascii="Trebuchet MS" w:hAnsi="Trebuchet MS"/>
          <w:sz w:val="21"/>
          <w:szCs w:val="21"/>
        </w:rPr>
      </w:pPr>
      <w:r w:rsidRPr="00451748">
        <w:rPr>
          <w:rFonts w:ascii="Trebuchet MS" w:hAnsi="Trebuchet MS"/>
          <w:sz w:val="21"/>
          <w:szCs w:val="21"/>
        </w:rPr>
        <w:t>Zařízení pro vybavení skládek, jakými jsou opěrné nebo stabilizační konstrukce, musí být řešena tak, aby umožňovala skladování, odebírání nebo doplňování prvků a dílců v souladu s průvodní dokumentací bez nebezpečí jejich poškození. Místa určená k vázání, odvěšování a manipulaci s materiálem musí být bezpečně přístupná.</w:t>
      </w:r>
    </w:p>
    <w:p w:rsidR="00FD4BED" w:rsidRPr="00451748" w:rsidRDefault="00FD4BED" w:rsidP="00C73A9B">
      <w:pPr>
        <w:pStyle w:val="Stylnadpis2"/>
        <w:numPr>
          <w:ilvl w:val="0"/>
          <w:numId w:val="11"/>
        </w:numPr>
        <w:tabs>
          <w:tab w:val="clear" w:pos="360"/>
        </w:tabs>
        <w:ind w:left="709" w:right="40"/>
        <w:jc w:val="both"/>
        <w:rPr>
          <w:rFonts w:ascii="Trebuchet MS" w:hAnsi="Trebuchet MS"/>
          <w:sz w:val="21"/>
          <w:szCs w:val="21"/>
        </w:rPr>
      </w:pPr>
      <w:r w:rsidRPr="00451748">
        <w:rPr>
          <w:rFonts w:ascii="Trebuchet MS" w:hAnsi="Trebuchet MS"/>
          <w:sz w:val="21"/>
          <w:szCs w:val="21"/>
        </w:rPr>
        <w:t>Skladovací plochy musí být rovné, odvodněné a zpevněné. Rozmístění skladovaných materiálů, rozměry a únosnost skladovacích ploch včetně dopravních komunikací musí odpovídat rozměrům a hmotnosti skladovaného materiálu a použitých strojů.</w:t>
      </w:r>
    </w:p>
    <w:p w:rsidR="00FD4BED" w:rsidRPr="00451748" w:rsidRDefault="00FD4BED" w:rsidP="00C73A9B">
      <w:pPr>
        <w:pStyle w:val="Stylnadpis2"/>
        <w:numPr>
          <w:ilvl w:val="0"/>
          <w:numId w:val="11"/>
        </w:numPr>
        <w:tabs>
          <w:tab w:val="clear" w:pos="360"/>
        </w:tabs>
        <w:ind w:left="709" w:right="40"/>
        <w:jc w:val="both"/>
        <w:rPr>
          <w:rFonts w:ascii="Trebuchet MS" w:hAnsi="Trebuchet MS"/>
          <w:sz w:val="21"/>
          <w:szCs w:val="21"/>
        </w:rPr>
      </w:pPr>
      <w:r w:rsidRPr="00451748">
        <w:rPr>
          <w:rFonts w:ascii="Trebuchet MS" w:hAnsi="Trebuchet MS"/>
          <w:sz w:val="21"/>
          <w:szCs w:val="21"/>
        </w:rPr>
        <w:t>Materiál musí být uložen tak, aby po celou dobu skladování byla zajištěna jeho stabilita a nedocházelo k jeho poškození. Podložkami, zarážkami, opěrami, stojany, klíny nebo provázáním musí být zajištěny všechny prvky, dílce nebo sestavy, které by jinak byly nestabilní a mohly se například převrátit, sklopit, posunout nebo kutálet.</w:t>
      </w:r>
    </w:p>
    <w:p w:rsidR="00FD4BED" w:rsidRPr="00451748" w:rsidRDefault="00FD4BED" w:rsidP="00C73A9B">
      <w:pPr>
        <w:pStyle w:val="Stylnadpis2"/>
        <w:numPr>
          <w:ilvl w:val="0"/>
          <w:numId w:val="11"/>
        </w:numPr>
        <w:tabs>
          <w:tab w:val="clear" w:pos="360"/>
        </w:tabs>
        <w:ind w:left="709" w:right="40"/>
        <w:jc w:val="both"/>
        <w:rPr>
          <w:rFonts w:ascii="Trebuchet MS" w:hAnsi="Trebuchet MS"/>
          <w:sz w:val="21"/>
          <w:szCs w:val="21"/>
        </w:rPr>
      </w:pPr>
      <w:r w:rsidRPr="00451748">
        <w:rPr>
          <w:rFonts w:ascii="Trebuchet MS" w:hAnsi="Trebuchet MS"/>
          <w:sz w:val="21"/>
          <w:szCs w:val="21"/>
        </w:rPr>
        <w:t>Prvky, které na sebe při skladování těsně doléhají a nejsou vybaveny pro bezpečné uchopení například oky, háky nebo držadly, musí být vždy vzájemně proloženy podklady. Jako podkladů není dovoleno používat kulatinu ani vrstvené podklady tvořené dvěma nebo více prvky volně položenými na sebe.</w:t>
      </w:r>
    </w:p>
    <w:p w:rsidR="00FD4BED" w:rsidRPr="00451748" w:rsidRDefault="00FD4BED" w:rsidP="00C73A9B">
      <w:pPr>
        <w:pStyle w:val="Stylnadpis2"/>
        <w:numPr>
          <w:ilvl w:val="0"/>
          <w:numId w:val="11"/>
        </w:numPr>
        <w:tabs>
          <w:tab w:val="clear" w:pos="360"/>
        </w:tabs>
        <w:ind w:left="709" w:right="40"/>
        <w:jc w:val="both"/>
        <w:rPr>
          <w:rFonts w:ascii="Trebuchet MS" w:hAnsi="Trebuchet MS"/>
          <w:sz w:val="21"/>
          <w:szCs w:val="21"/>
        </w:rPr>
      </w:pPr>
      <w:r w:rsidRPr="00451748">
        <w:rPr>
          <w:rFonts w:ascii="Trebuchet MS" w:hAnsi="Trebuchet MS"/>
          <w:sz w:val="21"/>
          <w:szCs w:val="21"/>
        </w:rPr>
        <w:t>Sypké hmoty mohou být při plně mechanizovaném způsobu ukládání a odběru skladovány do jakékoli výšky. Při odebírání hmot je nutno zabránit vytváření převisů. Vytvoří-li se stěna, upraví se odběr tak, aby výška stěny nepřesáhla 9/10 maximálního dosahu použitého nakládacího stroje.</w:t>
      </w:r>
    </w:p>
    <w:p w:rsidR="00FD4BED" w:rsidRPr="00451748" w:rsidRDefault="00FD4BED" w:rsidP="00C73A9B">
      <w:pPr>
        <w:pStyle w:val="Stylnadpis2"/>
        <w:numPr>
          <w:ilvl w:val="0"/>
          <w:numId w:val="11"/>
        </w:numPr>
        <w:tabs>
          <w:tab w:val="clear" w:pos="360"/>
        </w:tabs>
        <w:ind w:left="709" w:right="40"/>
        <w:jc w:val="both"/>
        <w:rPr>
          <w:rFonts w:ascii="Trebuchet MS" w:hAnsi="Trebuchet MS"/>
          <w:sz w:val="21"/>
          <w:szCs w:val="21"/>
        </w:rPr>
      </w:pPr>
      <w:r w:rsidRPr="00451748">
        <w:rPr>
          <w:rFonts w:ascii="Trebuchet MS" w:hAnsi="Trebuchet MS"/>
          <w:sz w:val="21"/>
          <w:szCs w:val="21"/>
        </w:rPr>
        <w:t>Při ručním ukládání a odebírání smějí být sypké hmoty navršeny do výšky nejvýše 2 m. Pokud je nezbytné odebírat je ručně, popřípadě mechanickou lopatou z hromad vyšších než 2 metry, upraví se místo odběru tak, aby nevznikaly převisy a výška stěny nepřesáhla 1,5 m.</w:t>
      </w:r>
    </w:p>
    <w:p w:rsidR="00FD4BED" w:rsidRPr="00451748" w:rsidRDefault="00FD4BED" w:rsidP="00C73A9B">
      <w:pPr>
        <w:pStyle w:val="Stylnadpis2"/>
        <w:numPr>
          <w:ilvl w:val="0"/>
          <w:numId w:val="11"/>
        </w:numPr>
        <w:tabs>
          <w:tab w:val="clear" w:pos="360"/>
        </w:tabs>
        <w:ind w:left="709" w:right="40"/>
        <w:jc w:val="both"/>
        <w:rPr>
          <w:rFonts w:ascii="Trebuchet MS" w:hAnsi="Trebuchet MS"/>
          <w:sz w:val="21"/>
          <w:szCs w:val="21"/>
        </w:rPr>
      </w:pPr>
      <w:r w:rsidRPr="00451748">
        <w:rPr>
          <w:rFonts w:ascii="Trebuchet MS" w:hAnsi="Trebuchet MS"/>
          <w:sz w:val="21"/>
          <w:szCs w:val="21"/>
        </w:rPr>
        <w:t>Skládka sypkých hmot se spodním odběrem musí být označena bezpečnostní značkou se zákazem vstupu nepovolaných fyzických osob. Fyzické osoby, které zabezpečují provádění odběru, se nesmějí zdržovat v ohroženém prostoru místa odběru.</w:t>
      </w:r>
    </w:p>
    <w:p w:rsidR="00FD4BED" w:rsidRPr="00451748" w:rsidRDefault="00FD4BED" w:rsidP="00C73A9B">
      <w:pPr>
        <w:pStyle w:val="Stylnadpis2"/>
        <w:numPr>
          <w:ilvl w:val="0"/>
          <w:numId w:val="11"/>
        </w:numPr>
        <w:tabs>
          <w:tab w:val="clear" w:pos="360"/>
        </w:tabs>
        <w:ind w:left="709" w:right="40"/>
        <w:jc w:val="both"/>
        <w:rPr>
          <w:rFonts w:ascii="Trebuchet MS" w:hAnsi="Trebuchet MS"/>
          <w:sz w:val="21"/>
          <w:szCs w:val="21"/>
        </w:rPr>
      </w:pPr>
      <w:r w:rsidRPr="00451748">
        <w:rPr>
          <w:rFonts w:ascii="Trebuchet MS" w:hAnsi="Trebuchet MS"/>
          <w:sz w:val="21"/>
          <w:szCs w:val="21"/>
        </w:rPr>
        <w:t>Sypké hmoty v pytlích se ručně ukládají do výšky nejvýše 1,5 m a při mechanizovaném skladování, jsou-li na paletách, do výšky nejvýše 3 m. Nejsou-li okraje hromad zajištěny například opěrami nebo stěnami, musí být pytle uloženy v bezpečném sklonu a vazbě tak, aby nemohlo dojít k jejich sesuvu.</w:t>
      </w:r>
    </w:p>
    <w:p w:rsidR="00FD4BED" w:rsidRPr="00451748" w:rsidRDefault="00FD4BED" w:rsidP="00C73A9B">
      <w:pPr>
        <w:pStyle w:val="Stylnadpis2"/>
        <w:numPr>
          <w:ilvl w:val="0"/>
          <w:numId w:val="11"/>
        </w:numPr>
        <w:tabs>
          <w:tab w:val="clear" w:pos="360"/>
        </w:tabs>
        <w:ind w:left="709" w:right="40"/>
        <w:jc w:val="both"/>
        <w:rPr>
          <w:rFonts w:ascii="Trebuchet MS" w:hAnsi="Trebuchet MS"/>
          <w:sz w:val="21"/>
          <w:szCs w:val="21"/>
        </w:rPr>
      </w:pPr>
      <w:r w:rsidRPr="00451748">
        <w:rPr>
          <w:rFonts w:ascii="Trebuchet MS" w:hAnsi="Trebuchet MS"/>
          <w:sz w:val="21"/>
          <w:szCs w:val="21"/>
        </w:rPr>
        <w:t>Tekutý materiál musí být skladován v uzavřených nádobách tak, aby otvor pro plnění, popřípadě vyprazdňování byl nahoře. Otevřené nádrže musí být zajištěny proti pádu fyzických osob do nich. Sudy, barely a podobné nádoby, jsou-li skladovány naležato, musí být zajištěny proti rozvalení. Při skladování ve více vrstvách musí být jednotlivé vrstvy mezi sebou proloženy podklady, pokud sudy, barely a podobné nádoby nejsou uloženy v konstrukcích zajišťujících jejich stabilitu.</w:t>
      </w:r>
    </w:p>
    <w:p w:rsidR="00FD4BED" w:rsidRPr="00451748" w:rsidRDefault="00FD4BED" w:rsidP="00C73A9B">
      <w:pPr>
        <w:pStyle w:val="Stylnadpis2"/>
        <w:numPr>
          <w:ilvl w:val="0"/>
          <w:numId w:val="11"/>
        </w:numPr>
        <w:tabs>
          <w:tab w:val="clear" w:pos="360"/>
        </w:tabs>
        <w:ind w:left="709" w:right="40"/>
        <w:jc w:val="both"/>
        <w:rPr>
          <w:rFonts w:ascii="Trebuchet MS" w:hAnsi="Trebuchet MS"/>
          <w:sz w:val="21"/>
          <w:szCs w:val="21"/>
        </w:rPr>
      </w:pPr>
      <w:r w:rsidRPr="00451748">
        <w:rPr>
          <w:rFonts w:ascii="Trebuchet MS" w:hAnsi="Trebuchet MS"/>
          <w:sz w:val="21"/>
          <w:szCs w:val="21"/>
        </w:rPr>
        <w:t>Tabulové sklo musí být skladováno nastojato v rámech s měkkými podložkami a zajištěno proti sklopení.</w:t>
      </w:r>
    </w:p>
    <w:p w:rsidR="00FD4BED" w:rsidRPr="00451748" w:rsidRDefault="00FD4BED" w:rsidP="00C73A9B">
      <w:pPr>
        <w:pStyle w:val="Stylnadpis2"/>
        <w:numPr>
          <w:ilvl w:val="0"/>
          <w:numId w:val="11"/>
        </w:numPr>
        <w:tabs>
          <w:tab w:val="clear" w:pos="360"/>
        </w:tabs>
        <w:ind w:left="709" w:right="40"/>
        <w:jc w:val="both"/>
        <w:rPr>
          <w:rFonts w:ascii="Trebuchet MS" w:hAnsi="Trebuchet MS"/>
          <w:sz w:val="21"/>
          <w:szCs w:val="21"/>
        </w:rPr>
      </w:pPr>
      <w:r w:rsidRPr="00451748">
        <w:rPr>
          <w:rFonts w:ascii="Trebuchet MS" w:hAnsi="Trebuchet MS"/>
          <w:sz w:val="21"/>
          <w:szCs w:val="21"/>
        </w:rPr>
        <w:t>Nebezpečné chemické látky a chemické přípravky musí být skladovány v obalech s označením druhu a způsobu skladování, který určuje výrobce, a označeny v souladu s požadavky zvláštních právních předpisů.</w:t>
      </w:r>
    </w:p>
    <w:p w:rsidR="00FD4BED" w:rsidRPr="00451748" w:rsidRDefault="00FD4BED" w:rsidP="00C73A9B">
      <w:pPr>
        <w:pStyle w:val="Stylnadpis2"/>
        <w:numPr>
          <w:ilvl w:val="0"/>
          <w:numId w:val="11"/>
        </w:numPr>
        <w:tabs>
          <w:tab w:val="clear" w:pos="360"/>
        </w:tabs>
        <w:ind w:left="709" w:right="40"/>
        <w:jc w:val="both"/>
        <w:rPr>
          <w:rFonts w:ascii="Trebuchet MS" w:hAnsi="Trebuchet MS"/>
          <w:sz w:val="21"/>
          <w:szCs w:val="21"/>
        </w:rPr>
      </w:pPr>
      <w:r w:rsidRPr="00451748">
        <w:rPr>
          <w:rFonts w:ascii="Trebuchet MS" w:hAnsi="Trebuchet MS"/>
          <w:sz w:val="21"/>
          <w:szCs w:val="21"/>
        </w:rPr>
        <w:t>Plechovky a jiné oblé předměty smějí být při ručním ukládání stavěny nejvýše do výšky 2 m při zajištění jejich stability. Trubky, kulatina a předměty podobného tvaru musí být zajištěny proti rozvalení.</w:t>
      </w:r>
    </w:p>
    <w:p w:rsidR="00FD4BED" w:rsidRPr="00451748" w:rsidRDefault="00FD4BED" w:rsidP="00C73A9B">
      <w:pPr>
        <w:pStyle w:val="Stylnadpis2"/>
        <w:numPr>
          <w:ilvl w:val="0"/>
          <w:numId w:val="11"/>
        </w:numPr>
        <w:tabs>
          <w:tab w:val="clear" w:pos="360"/>
        </w:tabs>
        <w:ind w:left="709" w:right="40"/>
        <w:jc w:val="both"/>
        <w:rPr>
          <w:rFonts w:ascii="Trebuchet MS" w:hAnsi="Trebuchet MS"/>
          <w:sz w:val="21"/>
          <w:szCs w:val="21"/>
        </w:rPr>
      </w:pPr>
      <w:r w:rsidRPr="00451748">
        <w:rPr>
          <w:rFonts w:ascii="Trebuchet MS" w:hAnsi="Trebuchet MS"/>
          <w:sz w:val="21"/>
          <w:szCs w:val="21"/>
        </w:rPr>
        <w:t>Prvky a dílce pravidelných tvarů mohou být při mechanizovaném ukládání a odběru ukládány nejvýše však do výšky 4 m, pokud výrobce nestanoví jinak a za podmínky, že není překročena únosnost podloží a že je zajištěna bezpečná manipulace s nimi.</w:t>
      </w:r>
    </w:p>
    <w:p w:rsidR="00FD4BED" w:rsidRPr="00451748" w:rsidRDefault="00FD4BED" w:rsidP="00C73A9B">
      <w:pPr>
        <w:pStyle w:val="Stylnadpis2"/>
        <w:numPr>
          <w:ilvl w:val="0"/>
          <w:numId w:val="11"/>
        </w:numPr>
        <w:tabs>
          <w:tab w:val="clear" w:pos="360"/>
        </w:tabs>
        <w:ind w:left="709" w:right="40"/>
        <w:jc w:val="both"/>
        <w:rPr>
          <w:rFonts w:ascii="Trebuchet MS" w:hAnsi="Trebuchet MS"/>
          <w:sz w:val="21"/>
          <w:szCs w:val="21"/>
        </w:rPr>
      </w:pPr>
      <w:r w:rsidRPr="00451748">
        <w:rPr>
          <w:rFonts w:ascii="Trebuchet MS" w:hAnsi="Trebuchet MS"/>
          <w:sz w:val="21"/>
          <w:szCs w:val="21"/>
        </w:rPr>
        <w:t>Upínání a odepínání prvků, dílců a sestav musí být prováděno ze země nebo z bezpečných podlah tak, že nejsou upínány nebo odepínány ve větší pracovní výšce než 1,5 m. Upínání a odepínání prvků, dílců a sestav ze žebříků lze provádět pouze podle stanoveného technologického postupu.</w:t>
      </w:r>
    </w:p>
    <w:p w:rsidR="00A076CC" w:rsidRPr="00451748" w:rsidRDefault="00A076CC" w:rsidP="00A076CC">
      <w:pPr>
        <w:spacing w:line="240" w:lineRule="auto"/>
        <w:rPr>
          <w:b/>
          <w:sz w:val="21"/>
          <w:szCs w:val="21"/>
        </w:rPr>
      </w:pPr>
    </w:p>
    <w:p w:rsidR="00A076CC" w:rsidRPr="00451748" w:rsidRDefault="00A076CC" w:rsidP="00A076CC">
      <w:pPr>
        <w:spacing w:line="240" w:lineRule="auto"/>
        <w:rPr>
          <w:b/>
          <w:sz w:val="21"/>
          <w:szCs w:val="21"/>
        </w:rPr>
      </w:pPr>
      <w:r w:rsidRPr="00451748">
        <w:rPr>
          <w:b/>
          <w:sz w:val="21"/>
          <w:szCs w:val="21"/>
        </w:rPr>
        <w:t>Práce s nářadím</w:t>
      </w:r>
    </w:p>
    <w:p w:rsidR="00A076CC" w:rsidRPr="00451748" w:rsidRDefault="00A076CC" w:rsidP="00A076CC">
      <w:pPr>
        <w:spacing w:line="240" w:lineRule="auto"/>
        <w:rPr>
          <w:b/>
          <w:sz w:val="21"/>
          <w:szCs w:val="21"/>
        </w:rPr>
      </w:pPr>
      <w:r w:rsidRPr="00451748">
        <w:rPr>
          <w:b/>
          <w:sz w:val="21"/>
          <w:szCs w:val="21"/>
        </w:rPr>
        <w:t>Práce s ručním nářadím</w:t>
      </w:r>
    </w:p>
    <w:p w:rsidR="00A076CC" w:rsidRPr="00451748" w:rsidRDefault="00A076CC" w:rsidP="00C73A9B">
      <w:pPr>
        <w:pStyle w:val="Odstavecseseznamem"/>
        <w:numPr>
          <w:ilvl w:val="0"/>
          <w:numId w:val="7"/>
        </w:numPr>
        <w:spacing w:after="0" w:line="240" w:lineRule="auto"/>
        <w:rPr>
          <w:sz w:val="21"/>
          <w:szCs w:val="21"/>
        </w:rPr>
      </w:pPr>
      <w:r w:rsidRPr="00451748">
        <w:rPr>
          <w:sz w:val="21"/>
          <w:szCs w:val="21"/>
        </w:rPr>
        <w:t>Musí se používat vhodný druh, typ a velikost nářadí.</w:t>
      </w:r>
    </w:p>
    <w:p w:rsidR="00A076CC" w:rsidRPr="00451748" w:rsidRDefault="00A076CC" w:rsidP="00C73A9B">
      <w:pPr>
        <w:pStyle w:val="Odstavecseseznamem"/>
        <w:numPr>
          <w:ilvl w:val="0"/>
          <w:numId w:val="7"/>
        </w:numPr>
        <w:spacing w:after="0" w:line="240" w:lineRule="auto"/>
        <w:rPr>
          <w:sz w:val="21"/>
          <w:szCs w:val="21"/>
        </w:rPr>
      </w:pPr>
      <w:r w:rsidRPr="00451748">
        <w:rPr>
          <w:sz w:val="21"/>
          <w:szCs w:val="21"/>
        </w:rPr>
        <w:t>Nutná je soustředěnost při práci a používání vhodných chráničů ruky.</w:t>
      </w:r>
    </w:p>
    <w:p w:rsidR="00A076CC" w:rsidRPr="00451748" w:rsidRDefault="00A076CC" w:rsidP="00C73A9B">
      <w:pPr>
        <w:pStyle w:val="Odstavecseseznamem"/>
        <w:numPr>
          <w:ilvl w:val="0"/>
          <w:numId w:val="7"/>
        </w:numPr>
        <w:spacing w:after="0" w:line="240" w:lineRule="auto"/>
        <w:rPr>
          <w:sz w:val="21"/>
          <w:szCs w:val="21"/>
        </w:rPr>
      </w:pPr>
      <w:r w:rsidRPr="00451748">
        <w:rPr>
          <w:sz w:val="21"/>
          <w:szCs w:val="21"/>
        </w:rPr>
        <w:t>Je třeba zajistit možnost výběru vhodného ručního nářadí.</w:t>
      </w:r>
    </w:p>
    <w:p w:rsidR="00A076CC" w:rsidRPr="00451748" w:rsidRDefault="00A076CC" w:rsidP="00C73A9B">
      <w:pPr>
        <w:pStyle w:val="Odstavecseseznamem"/>
        <w:numPr>
          <w:ilvl w:val="0"/>
          <w:numId w:val="7"/>
        </w:numPr>
        <w:spacing w:after="0" w:line="240" w:lineRule="auto"/>
        <w:rPr>
          <w:sz w:val="21"/>
          <w:szCs w:val="21"/>
        </w:rPr>
      </w:pPr>
      <w:r w:rsidRPr="00451748">
        <w:rPr>
          <w:sz w:val="21"/>
          <w:szCs w:val="21"/>
        </w:rPr>
        <w:t>Poškozené nefunkční nářadí se nesmí používat.</w:t>
      </w:r>
    </w:p>
    <w:p w:rsidR="00A076CC" w:rsidRPr="00451748" w:rsidRDefault="00A076CC" w:rsidP="00C73A9B">
      <w:pPr>
        <w:pStyle w:val="Odstavecseseznamem"/>
        <w:numPr>
          <w:ilvl w:val="0"/>
          <w:numId w:val="7"/>
        </w:numPr>
        <w:spacing w:after="0" w:line="240" w:lineRule="auto"/>
        <w:rPr>
          <w:sz w:val="21"/>
          <w:szCs w:val="21"/>
        </w:rPr>
      </w:pPr>
      <w:r w:rsidRPr="00451748">
        <w:rPr>
          <w:sz w:val="21"/>
          <w:szCs w:val="21"/>
        </w:rPr>
        <w:t>Musí se dbát na správnost používání nářadí (nepoužívat nářadí jako páky).</w:t>
      </w:r>
    </w:p>
    <w:p w:rsidR="00A076CC" w:rsidRPr="00451748" w:rsidRDefault="00A076CC" w:rsidP="00C73A9B">
      <w:pPr>
        <w:pStyle w:val="Odstavecseseznamem"/>
        <w:numPr>
          <w:ilvl w:val="0"/>
          <w:numId w:val="7"/>
        </w:numPr>
        <w:spacing w:after="0" w:line="240" w:lineRule="auto"/>
        <w:rPr>
          <w:sz w:val="21"/>
          <w:szCs w:val="21"/>
        </w:rPr>
      </w:pPr>
      <w:r w:rsidRPr="00451748">
        <w:rPr>
          <w:sz w:val="21"/>
          <w:szCs w:val="21"/>
        </w:rPr>
        <w:t>Je zapotřebí udržovat dostatečné vzdálenosti mezi pracovníky.</w:t>
      </w:r>
    </w:p>
    <w:p w:rsidR="00A076CC" w:rsidRPr="00451748" w:rsidRDefault="00A076CC" w:rsidP="00C73A9B">
      <w:pPr>
        <w:pStyle w:val="Odstavecseseznamem"/>
        <w:numPr>
          <w:ilvl w:val="0"/>
          <w:numId w:val="7"/>
        </w:numPr>
        <w:spacing w:after="0" w:line="240" w:lineRule="auto"/>
        <w:rPr>
          <w:sz w:val="21"/>
          <w:szCs w:val="21"/>
        </w:rPr>
      </w:pPr>
      <w:r w:rsidRPr="00451748">
        <w:rPr>
          <w:sz w:val="21"/>
          <w:szCs w:val="21"/>
        </w:rPr>
        <w:t>Musí se používat vhodných OOPP k ochraně zraku a rukou.</w:t>
      </w:r>
    </w:p>
    <w:p w:rsidR="00A076CC" w:rsidRPr="00451748" w:rsidRDefault="00A076CC" w:rsidP="00C73A9B">
      <w:pPr>
        <w:pStyle w:val="Odstavecseseznamem"/>
        <w:numPr>
          <w:ilvl w:val="0"/>
          <w:numId w:val="7"/>
        </w:numPr>
        <w:spacing w:after="0" w:line="240" w:lineRule="auto"/>
        <w:rPr>
          <w:sz w:val="21"/>
          <w:szCs w:val="21"/>
        </w:rPr>
      </w:pPr>
      <w:r w:rsidRPr="00451748">
        <w:rPr>
          <w:sz w:val="21"/>
          <w:szCs w:val="21"/>
        </w:rPr>
        <w:t>Je nutné se vyvarovat použití poškozeného nářadí.</w:t>
      </w:r>
    </w:p>
    <w:p w:rsidR="00A076CC" w:rsidRPr="00451748" w:rsidRDefault="00A076CC" w:rsidP="00C73A9B">
      <w:pPr>
        <w:pStyle w:val="Odstavecseseznamem"/>
        <w:numPr>
          <w:ilvl w:val="0"/>
          <w:numId w:val="7"/>
        </w:numPr>
        <w:spacing w:after="0" w:line="240" w:lineRule="auto"/>
        <w:rPr>
          <w:sz w:val="21"/>
          <w:szCs w:val="21"/>
        </w:rPr>
      </w:pPr>
      <w:r w:rsidRPr="00451748">
        <w:rPr>
          <w:sz w:val="21"/>
          <w:szCs w:val="21"/>
        </w:rPr>
        <w:t>Důležité je pevné uchycení násady, event. se musí zajistit proti uvolnění klíny apod.</w:t>
      </w:r>
    </w:p>
    <w:p w:rsidR="00A076CC" w:rsidRPr="00451748" w:rsidRDefault="00A076CC" w:rsidP="00C73A9B">
      <w:pPr>
        <w:pStyle w:val="Odstavecseseznamem"/>
        <w:numPr>
          <w:ilvl w:val="0"/>
          <w:numId w:val="7"/>
        </w:numPr>
        <w:spacing w:after="0" w:line="240" w:lineRule="auto"/>
        <w:rPr>
          <w:sz w:val="21"/>
          <w:szCs w:val="21"/>
        </w:rPr>
      </w:pPr>
      <w:r w:rsidRPr="00451748">
        <w:rPr>
          <w:sz w:val="21"/>
          <w:szCs w:val="21"/>
        </w:rPr>
        <w:t>Nářadí se musí udržovat s hladkým tvarem úchopové části nářadí a udržovat jej bez prasklin.</w:t>
      </w:r>
    </w:p>
    <w:p w:rsidR="00A076CC" w:rsidRPr="00451748" w:rsidRDefault="00A076CC" w:rsidP="00C73A9B">
      <w:pPr>
        <w:pStyle w:val="Odstavecseseznamem"/>
        <w:numPr>
          <w:ilvl w:val="0"/>
          <w:numId w:val="7"/>
        </w:numPr>
        <w:spacing w:after="0" w:line="240" w:lineRule="auto"/>
        <w:rPr>
          <w:sz w:val="21"/>
          <w:szCs w:val="21"/>
        </w:rPr>
      </w:pPr>
      <w:r w:rsidRPr="00451748">
        <w:rPr>
          <w:sz w:val="21"/>
          <w:szCs w:val="21"/>
        </w:rPr>
        <w:t>Musí se udržovat suché a čisté rukojeti a uchopovací části. Je třeba je chránit před olejem a mastnotou.</w:t>
      </w:r>
    </w:p>
    <w:p w:rsidR="00A076CC" w:rsidRPr="00451748" w:rsidRDefault="00A076CC" w:rsidP="00C73A9B">
      <w:pPr>
        <w:pStyle w:val="Odstavecseseznamem"/>
        <w:numPr>
          <w:ilvl w:val="0"/>
          <w:numId w:val="7"/>
        </w:numPr>
        <w:spacing w:after="0" w:line="240" w:lineRule="auto"/>
        <w:rPr>
          <w:sz w:val="21"/>
          <w:szCs w:val="21"/>
        </w:rPr>
      </w:pPr>
      <w:r w:rsidRPr="00451748">
        <w:rPr>
          <w:sz w:val="21"/>
          <w:szCs w:val="21"/>
        </w:rPr>
        <w:t>Nesmí se používat poškozeného nářadí, s uvolněnou násadou, deformovanou pracovní částí apod.</w:t>
      </w:r>
    </w:p>
    <w:p w:rsidR="00510D84" w:rsidRDefault="00510D84" w:rsidP="00A076CC">
      <w:pPr>
        <w:spacing w:before="120" w:line="240" w:lineRule="auto"/>
        <w:rPr>
          <w:b/>
          <w:sz w:val="21"/>
          <w:szCs w:val="21"/>
        </w:rPr>
      </w:pPr>
    </w:p>
    <w:p w:rsidR="00A076CC" w:rsidRPr="00451748" w:rsidRDefault="00A076CC" w:rsidP="00A076CC">
      <w:pPr>
        <w:spacing w:before="120" w:line="240" w:lineRule="auto"/>
        <w:rPr>
          <w:b/>
          <w:sz w:val="21"/>
          <w:szCs w:val="21"/>
        </w:rPr>
      </w:pPr>
      <w:r w:rsidRPr="00451748">
        <w:rPr>
          <w:b/>
          <w:sz w:val="21"/>
          <w:szCs w:val="21"/>
        </w:rPr>
        <w:t>Práce s ručním el. nářadím</w:t>
      </w:r>
    </w:p>
    <w:p w:rsidR="00A076CC" w:rsidRPr="00451748" w:rsidRDefault="00A076CC" w:rsidP="00A076CC">
      <w:pPr>
        <w:spacing w:line="240" w:lineRule="auto"/>
        <w:rPr>
          <w:sz w:val="21"/>
          <w:szCs w:val="21"/>
        </w:rPr>
      </w:pPr>
      <w:r w:rsidRPr="00451748">
        <w:rPr>
          <w:sz w:val="21"/>
          <w:szCs w:val="21"/>
        </w:rPr>
        <w:t>Veškeré nářadí a zařízení můžou používat pouze pracovníci, kteří jsou s nimi řádně seznámení a poučeni s návodem od výrobce. Je přísně zakázáno odstraňovat z používaného nářadí bezpečnostní prvky (př. kryty apod). Přívodní a elektrické šňůry nesmí být porušeny!!!</w:t>
      </w:r>
    </w:p>
    <w:p w:rsidR="00A076CC" w:rsidRPr="00451748" w:rsidRDefault="00A076CC" w:rsidP="00A076CC">
      <w:pPr>
        <w:spacing w:line="240" w:lineRule="auto"/>
        <w:rPr>
          <w:sz w:val="21"/>
          <w:szCs w:val="21"/>
        </w:rPr>
      </w:pPr>
      <w:r w:rsidRPr="00451748">
        <w:rPr>
          <w:sz w:val="21"/>
          <w:szCs w:val="21"/>
        </w:rPr>
        <w:t>Při používání rozbrušovací pily nesmí být v dosahu prováděných prací žádný skladovaný odpad, který by mohl při dopadu jiskry iniciovat požár.</w:t>
      </w:r>
    </w:p>
    <w:p w:rsidR="00A076CC" w:rsidRPr="00451748" w:rsidRDefault="00A076CC" w:rsidP="00A076CC">
      <w:pPr>
        <w:spacing w:line="240" w:lineRule="auto"/>
        <w:rPr>
          <w:sz w:val="21"/>
          <w:szCs w:val="21"/>
        </w:rPr>
      </w:pPr>
      <w:r w:rsidRPr="00451748">
        <w:rPr>
          <w:sz w:val="21"/>
          <w:szCs w:val="21"/>
        </w:rPr>
        <w:t>- Doklad o provedené revizi musí obsahovat datum revize a její výsledek, lhůty další revize, jméno a podpis pověřeného pracovníka. Revize se provádějí pravidelně.</w:t>
      </w:r>
    </w:p>
    <w:p w:rsidR="00A076CC" w:rsidRPr="00451748" w:rsidRDefault="00A076CC" w:rsidP="00A076CC">
      <w:pPr>
        <w:spacing w:line="240" w:lineRule="auto"/>
        <w:rPr>
          <w:sz w:val="21"/>
          <w:szCs w:val="21"/>
        </w:rPr>
      </w:pPr>
      <w:r w:rsidRPr="00451748">
        <w:rPr>
          <w:sz w:val="21"/>
          <w:szCs w:val="21"/>
        </w:rPr>
        <w:t>- Před použitím musí být el. nářadí pečlivě prohlédnuto, v případě zjištění poškození krytů, prasklin, vadného upevnění, poškození součástí, spínače apod. nesmí být používáno.</w:t>
      </w:r>
    </w:p>
    <w:p w:rsidR="00A076CC" w:rsidRPr="00451748" w:rsidRDefault="00A076CC" w:rsidP="00A076CC">
      <w:pPr>
        <w:spacing w:line="240" w:lineRule="auto"/>
        <w:rPr>
          <w:sz w:val="21"/>
          <w:szCs w:val="21"/>
        </w:rPr>
      </w:pPr>
      <w:r w:rsidRPr="00451748">
        <w:rPr>
          <w:sz w:val="21"/>
          <w:szCs w:val="21"/>
        </w:rPr>
        <w:t>- Vypínač nářadí musí být udržován v naprostém pořádku tak, aby vypnul okamžitě po sejmutí ruky obsluhy z jeho tlačítka.</w:t>
      </w:r>
    </w:p>
    <w:p w:rsidR="007D3313" w:rsidRDefault="007D3313" w:rsidP="00CF6E31">
      <w:pPr>
        <w:spacing w:before="120"/>
        <w:rPr>
          <w:b/>
          <w:sz w:val="21"/>
          <w:szCs w:val="21"/>
        </w:rPr>
      </w:pPr>
      <w:bookmarkStart w:id="1" w:name="_Toc269294556"/>
    </w:p>
    <w:p w:rsidR="00CF6E31" w:rsidRPr="00451748" w:rsidRDefault="00CF6E31" w:rsidP="00CF6E31">
      <w:pPr>
        <w:spacing w:before="120"/>
        <w:rPr>
          <w:b/>
          <w:sz w:val="21"/>
          <w:szCs w:val="21"/>
        </w:rPr>
      </w:pPr>
      <w:r w:rsidRPr="00451748">
        <w:rPr>
          <w:b/>
          <w:sz w:val="21"/>
          <w:szCs w:val="21"/>
        </w:rPr>
        <w:t>Opravy, seřizování, údržba a čištění zařízení</w:t>
      </w:r>
      <w:bookmarkEnd w:id="1"/>
    </w:p>
    <w:p w:rsidR="00CF6E31" w:rsidRPr="00451748" w:rsidRDefault="00CF6E31" w:rsidP="00CF6E31">
      <w:pPr>
        <w:pStyle w:val="Odstavecseseznamem"/>
        <w:numPr>
          <w:ilvl w:val="0"/>
          <w:numId w:val="7"/>
        </w:numPr>
        <w:spacing w:after="0" w:line="240" w:lineRule="auto"/>
        <w:rPr>
          <w:sz w:val="21"/>
          <w:szCs w:val="21"/>
        </w:rPr>
      </w:pPr>
      <w:r w:rsidRPr="00451748">
        <w:rPr>
          <w:sz w:val="21"/>
          <w:szCs w:val="21"/>
        </w:rPr>
        <w:t xml:space="preserve">Opravu zařízení závažnějšího charakteru smí provádět pouze odborně vyškolení zaměstnanci. </w:t>
      </w:r>
    </w:p>
    <w:p w:rsidR="00CF6E31" w:rsidRPr="00451748" w:rsidRDefault="00CF6E31" w:rsidP="00CF6E31">
      <w:pPr>
        <w:pStyle w:val="Odstavecseseznamem"/>
        <w:numPr>
          <w:ilvl w:val="0"/>
          <w:numId w:val="7"/>
        </w:numPr>
        <w:spacing w:after="0" w:line="240" w:lineRule="auto"/>
        <w:rPr>
          <w:sz w:val="21"/>
          <w:szCs w:val="21"/>
        </w:rPr>
      </w:pPr>
      <w:r w:rsidRPr="00451748">
        <w:rPr>
          <w:sz w:val="21"/>
          <w:szCs w:val="21"/>
        </w:rPr>
        <w:t>Je potřeba zajišťovat provádění oprav, seřizování a údržbu v souladu s pokyny výrobce uvedenými v návodu k používání.</w:t>
      </w:r>
    </w:p>
    <w:p w:rsidR="00CF6E31" w:rsidRPr="00451748" w:rsidRDefault="00CF6E31" w:rsidP="00CF6E31">
      <w:pPr>
        <w:pStyle w:val="Odstavecseseznamem"/>
        <w:numPr>
          <w:ilvl w:val="0"/>
          <w:numId w:val="7"/>
        </w:numPr>
        <w:spacing w:after="0" w:line="240" w:lineRule="auto"/>
        <w:rPr>
          <w:sz w:val="21"/>
          <w:szCs w:val="21"/>
        </w:rPr>
      </w:pPr>
      <w:r w:rsidRPr="00451748">
        <w:rPr>
          <w:sz w:val="21"/>
          <w:szCs w:val="21"/>
        </w:rPr>
        <w:t>Obsluha musí po každém použití (na konci směny) očistit zařízení od nečistot.</w:t>
      </w:r>
    </w:p>
    <w:p w:rsidR="00CF6E31" w:rsidRPr="00451748" w:rsidRDefault="00CF6E31" w:rsidP="00CF6E31">
      <w:pPr>
        <w:pStyle w:val="Odstavecseseznamem"/>
        <w:numPr>
          <w:ilvl w:val="0"/>
          <w:numId w:val="7"/>
        </w:numPr>
        <w:spacing w:after="0" w:line="240" w:lineRule="auto"/>
        <w:rPr>
          <w:sz w:val="21"/>
          <w:szCs w:val="21"/>
        </w:rPr>
      </w:pPr>
      <w:r w:rsidRPr="00451748">
        <w:rPr>
          <w:sz w:val="21"/>
          <w:szCs w:val="21"/>
        </w:rPr>
        <w:t>Zařízení je nutno udržovat v čistotě.</w:t>
      </w:r>
    </w:p>
    <w:p w:rsidR="00CF6E31" w:rsidRPr="00451748" w:rsidRDefault="00CF6E31" w:rsidP="00CF6E31">
      <w:pPr>
        <w:pStyle w:val="Odstavecseseznamem"/>
        <w:numPr>
          <w:ilvl w:val="0"/>
          <w:numId w:val="7"/>
        </w:numPr>
        <w:spacing w:after="0" w:line="240" w:lineRule="auto"/>
        <w:rPr>
          <w:sz w:val="21"/>
          <w:szCs w:val="21"/>
        </w:rPr>
      </w:pPr>
      <w:r w:rsidRPr="00451748">
        <w:rPr>
          <w:sz w:val="21"/>
          <w:szCs w:val="21"/>
        </w:rPr>
        <w:t>Údržbu, seřizování a opravy zařízení mohou provádět pouze zaměstnanci, kteří jsou k této činnosti odborně způsobilí a jsou k ní určeni.</w:t>
      </w:r>
    </w:p>
    <w:p w:rsidR="00CF6E31" w:rsidRPr="00451748" w:rsidRDefault="00CF6E31" w:rsidP="00CF6E31">
      <w:pPr>
        <w:pStyle w:val="Odstavecseseznamem"/>
        <w:numPr>
          <w:ilvl w:val="0"/>
          <w:numId w:val="7"/>
        </w:numPr>
        <w:spacing w:after="0" w:line="240" w:lineRule="auto"/>
        <w:rPr>
          <w:sz w:val="21"/>
          <w:szCs w:val="21"/>
        </w:rPr>
      </w:pPr>
      <w:r w:rsidRPr="00451748">
        <w:rPr>
          <w:sz w:val="21"/>
          <w:szCs w:val="21"/>
        </w:rPr>
        <w:t>Podle výsledků průběžně prováděné kontroly chodu zařízení se provádí odstraňování na něm zjištěných běžných závad.</w:t>
      </w:r>
    </w:p>
    <w:p w:rsidR="00CF6E31" w:rsidRPr="00451748" w:rsidRDefault="00CF6E31" w:rsidP="00CF6E31">
      <w:pPr>
        <w:pStyle w:val="Odstavecseseznamem"/>
        <w:numPr>
          <w:ilvl w:val="0"/>
          <w:numId w:val="7"/>
        </w:numPr>
        <w:spacing w:after="0" w:line="240" w:lineRule="auto"/>
        <w:rPr>
          <w:sz w:val="21"/>
          <w:szCs w:val="21"/>
        </w:rPr>
      </w:pPr>
      <w:r w:rsidRPr="00451748">
        <w:rPr>
          <w:sz w:val="21"/>
          <w:szCs w:val="21"/>
        </w:rPr>
        <w:t>Opravovat, seřizovat, udržovat nebo čistit pohyblivé části zařízení je možno jen není-li zařízení v chodu.</w:t>
      </w:r>
    </w:p>
    <w:p w:rsidR="00CF6E31" w:rsidRPr="00451748" w:rsidRDefault="00CF6E31" w:rsidP="00CF6E31">
      <w:pPr>
        <w:spacing w:before="120"/>
        <w:rPr>
          <w:b/>
          <w:sz w:val="21"/>
          <w:szCs w:val="21"/>
        </w:rPr>
      </w:pPr>
      <w:bookmarkStart w:id="2" w:name="_Toc269294557"/>
      <w:r w:rsidRPr="00451748">
        <w:rPr>
          <w:b/>
          <w:sz w:val="21"/>
          <w:szCs w:val="21"/>
        </w:rPr>
        <w:t>Kontroly a revize</w:t>
      </w:r>
      <w:bookmarkEnd w:id="2"/>
    </w:p>
    <w:p w:rsidR="00CF6E31" w:rsidRPr="00451748" w:rsidRDefault="00CF6E31" w:rsidP="00CF6E31">
      <w:pPr>
        <w:numPr>
          <w:ilvl w:val="0"/>
          <w:numId w:val="10"/>
        </w:numPr>
        <w:tabs>
          <w:tab w:val="clear" w:pos="360"/>
        </w:tabs>
        <w:spacing w:after="0" w:line="240" w:lineRule="auto"/>
        <w:ind w:left="709" w:right="40"/>
        <w:rPr>
          <w:sz w:val="21"/>
          <w:szCs w:val="21"/>
        </w:rPr>
      </w:pPr>
      <w:r w:rsidRPr="00451748">
        <w:rPr>
          <w:sz w:val="21"/>
          <w:szCs w:val="21"/>
        </w:rPr>
        <w:t>Zaměstnavatelem určený pracovník musí v pravidelných termínech kontrolovat, zda jsou předepsané kontroly zařízení prováděné ve stanovených termínech.</w:t>
      </w:r>
    </w:p>
    <w:p w:rsidR="00CF6E31" w:rsidRPr="00451748" w:rsidRDefault="00CF6E31" w:rsidP="00CF6E31">
      <w:pPr>
        <w:pStyle w:val="Stylnadpis2"/>
        <w:numPr>
          <w:ilvl w:val="0"/>
          <w:numId w:val="10"/>
        </w:numPr>
        <w:tabs>
          <w:tab w:val="clear" w:pos="360"/>
        </w:tabs>
        <w:ind w:left="709" w:right="40"/>
        <w:jc w:val="both"/>
        <w:rPr>
          <w:rFonts w:ascii="Trebuchet MS" w:hAnsi="Trebuchet MS"/>
          <w:sz w:val="21"/>
          <w:szCs w:val="21"/>
        </w:rPr>
      </w:pPr>
      <w:r w:rsidRPr="00451748">
        <w:rPr>
          <w:rFonts w:ascii="Trebuchet MS" w:hAnsi="Trebuchet MS"/>
          <w:sz w:val="21"/>
          <w:szCs w:val="21"/>
        </w:rPr>
        <w:t>Zaměstnavatelem určený pracovník je povinen v předepsaném termínu a rozsahu zajistit provedení předepsaných revizních zkoušek.</w:t>
      </w:r>
    </w:p>
    <w:p w:rsidR="00CF6E31" w:rsidRPr="00451748" w:rsidRDefault="00CF6E31" w:rsidP="00CF6E31">
      <w:pPr>
        <w:pStyle w:val="Zkladntextodsazen"/>
        <w:widowControl w:val="0"/>
        <w:numPr>
          <w:ilvl w:val="0"/>
          <w:numId w:val="10"/>
        </w:numPr>
        <w:tabs>
          <w:tab w:val="clear" w:pos="360"/>
          <w:tab w:val="clear" w:pos="3119"/>
        </w:tabs>
        <w:snapToGrid w:val="0"/>
        <w:ind w:left="709" w:right="40"/>
        <w:rPr>
          <w:rFonts w:ascii="Trebuchet MS" w:hAnsi="Trebuchet MS"/>
          <w:sz w:val="21"/>
          <w:szCs w:val="21"/>
        </w:rPr>
      </w:pPr>
      <w:r w:rsidRPr="00451748">
        <w:rPr>
          <w:rFonts w:ascii="Trebuchet MS" w:hAnsi="Trebuchet MS"/>
          <w:sz w:val="21"/>
          <w:szCs w:val="21"/>
        </w:rPr>
        <w:t>Zaměstnavatelem určený pracovník musí průběžně kontrolovat,</w:t>
      </w:r>
    </w:p>
    <w:p w:rsidR="00CF6E31" w:rsidRPr="00451748" w:rsidRDefault="00CF6E31" w:rsidP="00CF6E31">
      <w:pPr>
        <w:pStyle w:val="Zkladntextodsazen"/>
        <w:numPr>
          <w:ilvl w:val="2"/>
          <w:numId w:val="10"/>
        </w:numPr>
        <w:tabs>
          <w:tab w:val="clear" w:pos="2160"/>
          <w:tab w:val="clear" w:pos="3119"/>
        </w:tabs>
        <w:snapToGrid w:val="0"/>
        <w:ind w:left="1276" w:right="40"/>
        <w:rPr>
          <w:rFonts w:ascii="Trebuchet MS" w:hAnsi="Trebuchet MS"/>
          <w:sz w:val="21"/>
          <w:szCs w:val="21"/>
        </w:rPr>
      </w:pPr>
      <w:r w:rsidRPr="00451748">
        <w:rPr>
          <w:rFonts w:ascii="Trebuchet MS" w:hAnsi="Trebuchet MS"/>
          <w:sz w:val="21"/>
          <w:szCs w:val="21"/>
        </w:rPr>
        <w:t>technický stav zařízení,</w:t>
      </w:r>
    </w:p>
    <w:p w:rsidR="00CF6E31" w:rsidRPr="00451748" w:rsidRDefault="00CF6E31" w:rsidP="00CF6E31">
      <w:pPr>
        <w:pStyle w:val="Zkladntextodsazen"/>
        <w:numPr>
          <w:ilvl w:val="2"/>
          <w:numId w:val="10"/>
        </w:numPr>
        <w:tabs>
          <w:tab w:val="clear" w:pos="2160"/>
          <w:tab w:val="clear" w:pos="3119"/>
        </w:tabs>
        <w:snapToGrid w:val="0"/>
        <w:ind w:left="1276" w:right="40"/>
        <w:rPr>
          <w:rFonts w:ascii="Trebuchet MS" w:hAnsi="Trebuchet MS"/>
          <w:sz w:val="21"/>
          <w:szCs w:val="21"/>
        </w:rPr>
      </w:pPr>
      <w:r w:rsidRPr="00451748">
        <w:rPr>
          <w:rFonts w:ascii="Trebuchet MS" w:hAnsi="Trebuchet MS"/>
          <w:sz w:val="21"/>
          <w:szCs w:val="21"/>
        </w:rPr>
        <w:t>funkčnost ochranného zařízení,</w:t>
      </w:r>
    </w:p>
    <w:p w:rsidR="00CF6E31" w:rsidRPr="00451748" w:rsidRDefault="00CF6E31" w:rsidP="00CF6E31">
      <w:pPr>
        <w:pStyle w:val="Zkladntextodsazen"/>
        <w:numPr>
          <w:ilvl w:val="2"/>
          <w:numId w:val="10"/>
        </w:numPr>
        <w:tabs>
          <w:tab w:val="clear" w:pos="2160"/>
          <w:tab w:val="clear" w:pos="3119"/>
        </w:tabs>
        <w:snapToGrid w:val="0"/>
        <w:ind w:left="1276" w:right="40"/>
        <w:rPr>
          <w:rFonts w:ascii="Trebuchet MS" w:hAnsi="Trebuchet MS"/>
          <w:sz w:val="21"/>
          <w:szCs w:val="21"/>
        </w:rPr>
      </w:pPr>
      <w:r w:rsidRPr="00451748">
        <w:rPr>
          <w:rFonts w:ascii="Trebuchet MS" w:hAnsi="Trebuchet MS"/>
          <w:sz w:val="21"/>
          <w:szCs w:val="21"/>
        </w:rPr>
        <w:t>zda práce s motorovou pilou neprovádějí zaměstnanci bez příslušné kvalifikace,</w:t>
      </w:r>
    </w:p>
    <w:p w:rsidR="00CF6E31" w:rsidRPr="00451748" w:rsidRDefault="00CF6E31" w:rsidP="00CF6E31">
      <w:pPr>
        <w:pStyle w:val="Zkladntextodsazen"/>
        <w:widowControl w:val="0"/>
        <w:numPr>
          <w:ilvl w:val="2"/>
          <w:numId w:val="10"/>
        </w:numPr>
        <w:tabs>
          <w:tab w:val="clear" w:pos="2160"/>
          <w:tab w:val="clear" w:pos="3119"/>
        </w:tabs>
        <w:snapToGrid w:val="0"/>
        <w:ind w:left="1276" w:right="40"/>
        <w:rPr>
          <w:rFonts w:ascii="Trebuchet MS" w:hAnsi="Trebuchet MS"/>
          <w:sz w:val="21"/>
          <w:szCs w:val="21"/>
        </w:rPr>
      </w:pPr>
      <w:r w:rsidRPr="00451748">
        <w:rPr>
          <w:rFonts w:ascii="Trebuchet MS" w:hAnsi="Trebuchet MS"/>
          <w:sz w:val="21"/>
          <w:szCs w:val="21"/>
        </w:rPr>
        <w:t>zda nejsou poškozeny jednotlivé ovládací prvky zařízení,</w:t>
      </w:r>
    </w:p>
    <w:p w:rsidR="00CF6E31" w:rsidRPr="00451748" w:rsidRDefault="00CF6E31" w:rsidP="00CF6E31">
      <w:pPr>
        <w:pStyle w:val="Zkladntextodsazen"/>
        <w:widowControl w:val="0"/>
        <w:numPr>
          <w:ilvl w:val="2"/>
          <w:numId w:val="10"/>
        </w:numPr>
        <w:tabs>
          <w:tab w:val="clear" w:pos="2160"/>
          <w:tab w:val="clear" w:pos="3119"/>
        </w:tabs>
        <w:snapToGrid w:val="0"/>
        <w:ind w:left="1276" w:right="40"/>
        <w:rPr>
          <w:rFonts w:ascii="Trebuchet MS" w:hAnsi="Trebuchet MS"/>
          <w:sz w:val="21"/>
          <w:szCs w:val="21"/>
        </w:rPr>
      </w:pPr>
      <w:r w:rsidRPr="00451748">
        <w:rPr>
          <w:rFonts w:ascii="Trebuchet MS" w:hAnsi="Trebuchet MS"/>
          <w:sz w:val="21"/>
          <w:szCs w:val="21"/>
        </w:rPr>
        <w:t>zda na pracovišti nehrozí pád zaměstnance v důsledku nerovného terénu nebo nepořádku na pracovišti,</w:t>
      </w:r>
    </w:p>
    <w:p w:rsidR="00CF6E31" w:rsidRPr="00451748" w:rsidRDefault="00CF6E31" w:rsidP="00CF6E31">
      <w:pPr>
        <w:pStyle w:val="Zkladntextodsazen"/>
        <w:widowControl w:val="0"/>
        <w:numPr>
          <w:ilvl w:val="2"/>
          <w:numId w:val="10"/>
        </w:numPr>
        <w:tabs>
          <w:tab w:val="clear" w:pos="2160"/>
          <w:tab w:val="clear" w:pos="3119"/>
        </w:tabs>
        <w:snapToGrid w:val="0"/>
        <w:ind w:left="1276" w:right="40"/>
        <w:rPr>
          <w:rFonts w:ascii="Trebuchet MS" w:hAnsi="Trebuchet MS"/>
          <w:sz w:val="21"/>
          <w:szCs w:val="21"/>
        </w:rPr>
      </w:pPr>
      <w:r w:rsidRPr="00451748">
        <w:rPr>
          <w:rFonts w:ascii="Trebuchet MS" w:hAnsi="Trebuchet MS"/>
          <w:sz w:val="21"/>
          <w:szCs w:val="21"/>
        </w:rPr>
        <w:t>zda je na pracovišti dostatečný pracovní prostor,</w:t>
      </w:r>
    </w:p>
    <w:p w:rsidR="00CF6E31" w:rsidRPr="00451748" w:rsidRDefault="00CF6E31" w:rsidP="00CF6E31">
      <w:pPr>
        <w:pStyle w:val="Zkladntextodsazen"/>
        <w:widowControl w:val="0"/>
        <w:numPr>
          <w:ilvl w:val="2"/>
          <w:numId w:val="10"/>
        </w:numPr>
        <w:tabs>
          <w:tab w:val="clear" w:pos="2160"/>
          <w:tab w:val="clear" w:pos="3119"/>
        </w:tabs>
        <w:snapToGrid w:val="0"/>
        <w:ind w:left="1276" w:right="40"/>
        <w:rPr>
          <w:rFonts w:ascii="Trebuchet MS" w:hAnsi="Trebuchet MS"/>
          <w:sz w:val="21"/>
          <w:szCs w:val="21"/>
        </w:rPr>
      </w:pPr>
      <w:r w:rsidRPr="00451748">
        <w:rPr>
          <w:rFonts w:ascii="Trebuchet MS" w:hAnsi="Trebuchet MS"/>
          <w:bCs/>
          <w:sz w:val="21"/>
          <w:szCs w:val="21"/>
        </w:rPr>
        <w:t>zda obsluha zařízení používá přidělené osobní ochranné pracovní prostředky.</w:t>
      </w:r>
    </w:p>
    <w:p w:rsidR="00CF6E31" w:rsidRPr="00451748" w:rsidRDefault="00CF6E31" w:rsidP="00CF6E31">
      <w:pPr>
        <w:numPr>
          <w:ilvl w:val="0"/>
          <w:numId w:val="35"/>
        </w:numPr>
        <w:tabs>
          <w:tab w:val="clear" w:pos="360"/>
        </w:tabs>
        <w:spacing w:after="0" w:line="240" w:lineRule="auto"/>
        <w:ind w:left="709" w:right="40"/>
        <w:rPr>
          <w:sz w:val="21"/>
          <w:szCs w:val="21"/>
        </w:rPr>
      </w:pPr>
      <w:r w:rsidRPr="00451748">
        <w:rPr>
          <w:sz w:val="21"/>
          <w:szCs w:val="21"/>
        </w:rPr>
        <w:t>Před započetím práce se zařízením musí obsluha zařízení provést kontrolu:</w:t>
      </w:r>
    </w:p>
    <w:p w:rsidR="00CF6E31" w:rsidRPr="00451748" w:rsidRDefault="00CF6E31" w:rsidP="00CF6E31">
      <w:pPr>
        <w:pStyle w:val="Zkladntextodsazen"/>
        <w:numPr>
          <w:ilvl w:val="2"/>
          <w:numId w:val="10"/>
        </w:numPr>
        <w:tabs>
          <w:tab w:val="clear" w:pos="2160"/>
          <w:tab w:val="clear" w:pos="3119"/>
        </w:tabs>
        <w:snapToGrid w:val="0"/>
        <w:ind w:left="1276" w:right="40"/>
        <w:rPr>
          <w:rFonts w:ascii="Trebuchet MS" w:hAnsi="Trebuchet MS"/>
          <w:sz w:val="21"/>
          <w:szCs w:val="21"/>
        </w:rPr>
      </w:pPr>
      <w:r w:rsidRPr="00451748">
        <w:rPr>
          <w:rFonts w:ascii="Trebuchet MS" w:hAnsi="Trebuchet MS"/>
          <w:sz w:val="21"/>
          <w:szCs w:val="21"/>
        </w:rPr>
        <w:t>stavu řetězu,</w:t>
      </w:r>
    </w:p>
    <w:p w:rsidR="00CF6E31" w:rsidRPr="00451748" w:rsidRDefault="00CF6E31" w:rsidP="00CF6E31">
      <w:pPr>
        <w:pStyle w:val="Zkladntextodsazen"/>
        <w:numPr>
          <w:ilvl w:val="2"/>
          <w:numId w:val="10"/>
        </w:numPr>
        <w:tabs>
          <w:tab w:val="clear" w:pos="2160"/>
          <w:tab w:val="clear" w:pos="3119"/>
        </w:tabs>
        <w:snapToGrid w:val="0"/>
        <w:ind w:left="1276" w:right="40"/>
        <w:rPr>
          <w:rFonts w:ascii="Trebuchet MS" w:hAnsi="Trebuchet MS"/>
          <w:sz w:val="21"/>
          <w:szCs w:val="21"/>
        </w:rPr>
      </w:pPr>
      <w:r w:rsidRPr="00451748">
        <w:rPr>
          <w:rFonts w:ascii="Trebuchet MS" w:hAnsi="Trebuchet MS"/>
          <w:sz w:val="21"/>
          <w:szCs w:val="21"/>
        </w:rPr>
        <w:t>stavu ochranného zařízení,</w:t>
      </w:r>
    </w:p>
    <w:p w:rsidR="00CF6E31" w:rsidRPr="00451748" w:rsidRDefault="00CF6E31" w:rsidP="00CF6E31">
      <w:pPr>
        <w:pStyle w:val="Zkladntextodsazen"/>
        <w:numPr>
          <w:ilvl w:val="2"/>
          <w:numId w:val="10"/>
        </w:numPr>
        <w:tabs>
          <w:tab w:val="clear" w:pos="2160"/>
          <w:tab w:val="clear" w:pos="3119"/>
        </w:tabs>
        <w:snapToGrid w:val="0"/>
        <w:ind w:left="1276" w:right="40"/>
        <w:rPr>
          <w:rFonts w:ascii="Trebuchet MS" w:hAnsi="Trebuchet MS"/>
          <w:sz w:val="21"/>
          <w:szCs w:val="21"/>
        </w:rPr>
      </w:pPr>
      <w:r w:rsidRPr="00451748">
        <w:rPr>
          <w:rFonts w:ascii="Trebuchet MS" w:hAnsi="Trebuchet MS"/>
          <w:sz w:val="21"/>
          <w:szCs w:val="21"/>
        </w:rPr>
        <w:t>seřízení řezných částí,</w:t>
      </w:r>
    </w:p>
    <w:p w:rsidR="00CF6E31" w:rsidRPr="00451748" w:rsidRDefault="00CF6E31" w:rsidP="00CF6E31">
      <w:pPr>
        <w:pStyle w:val="Zkladntextodsazen"/>
        <w:numPr>
          <w:ilvl w:val="2"/>
          <w:numId w:val="10"/>
        </w:numPr>
        <w:tabs>
          <w:tab w:val="clear" w:pos="2160"/>
          <w:tab w:val="clear" w:pos="3119"/>
        </w:tabs>
        <w:snapToGrid w:val="0"/>
        <w:ind w:left="1276" w:right="40"/>
        <w:rPr>
          <w:rFonts w:ascii="Trebuchet MS" w:hAnsi="Trebuchet MS"/>
          <w:sz w:val="21"/>
          <w:szCs w:val="21"/>
        </w:rPr>
      </w:pPr>
      <w:r w:rsidRPr="00451748">
        <w:rPr>
          <w:rFonts w:ascii="Trebuchet MS" w:hAnsi="Trebuchet MS"/>
          <w:sz w:val="21"/>
          <w:szCs w:val="21"/>
        </w:rPr>
        <w:t>dotažení všech spojů,</w:t>
      </w:r>
    </w:p>
    <w:p w:rsidR="00CF6E31" w:rsidRPr="00451748" w:rsidRDefault="00CF6E31" w:rsidP="00CF6E31">
      <w:pPr>
        <w:pStyle w:val="Zkladntextodsazen"/>
        <w:numPr>
          <w:ilvl w:val="2"/>
          <w:numId w:val="10"/>
        </w:numPr>
        <w:tabs>
          <w:tab w:val="clear" w:pos="2160"/>
          <w:tab w:val="clear" w:pos="3119"/>
        </w:tabs>
        <w:snapToGrid w:val="0"/>
        <w:ind w:left="1276" w:right="40"/>
        <w:rPr>
          <w:rFonts w:ascii="Trebuchet MS" w:hAnsi="Trebuchet MS"/>
          <w:sz w:val="21"/>
          <w:szCs w:val="21"/>
        </w:rPr>
      </w:pPr>
      <w:r w:rsidRPr="00451748">
        <w:rPr>
          <w:rFonts w:ascii="Trebuchet MS" w:hAnsi="Trebuchet MS"/>
          <w:sz w:val="21"/>
          <w:szCs w:val="21"/>
        </w:rPr>
        <w:t>množství pohonných hmot.</w:t>
      </w:r>
    </w:p>
    <w:p w:rsidR="00CF6E31" w:rsidRPr="00451748" w:rsidRDefault="00CF6E31" w:rsidP="00CF6E31">
      <w:pPr>
        <w:pStyle w:val="Stylnadpis2"/>
        <w:numPr>
          <w:ilvl w:val="1"/>
          <w:numId w:val="34"/>
        </w:numPr>
        <w:tabs>
          <w:tab w:val="clear" w:pos="2160"/>
        </w:tabs>
        <w:ind w:left="709" w:right="40" w:hanging="378"/>
        <w:jc w:val="both"/>
        <w:rPr>
          <w:rFonts w:ascii="Trebuchet MS" w:hAnsi="Trebuchet MS"/>
          <w:sz w:val="21"/>
          <w:szCs w:val="21"/>
        </w:rPr>
      </w:pPr>
      <w:r w:rsidRPr="00451748">
        <w:rPr>
          <w:rFonts w:ascii="Trebuchet MS" w:hAnsi="Trebuchet MS"/>
          <w:sz w:val="21"/>
          <w:szCs w:val="21"/>
        </w:rPr>
        <w:t>Během provozu musí jeho obsluha průběžně kontrolovat:</w:t>
      </w:r>
    </w:p>
    <w:p w:rsidR="00CF6E31" w:rsidRPr="00451748" w:rsidRDefault="00CF6E31" w:rsidP="00CF6E31">
      <w:pPr>
        <w:pStyle w:val="Zkladntextodsazen"/>
        <w:numPr>
          <w:ilvl w:val="2"/>
          <w:numId w:val="10"/>
        </w:numPr>
        <w:tabs>
          <w:tab w:val="clear" w:pos="2160"/>
          <w:tab w:val="clear" w:pos="3119"/>
        </w:tabs>
        <w:snapToGrid w:val="0"/>
        <w:ind w:left="1276" w:right="40"/>
        <w:rPr>
          <w:rFonts w:ascii="Trebuchet MS" w:hAnsi="Trebuchet MS"/>
          <w:sz w:val="21"/>
          <w:szCs w:val="21"/>
        </w:rPr>
      </w:pPr>
      <w:r w:rsidRPr="00451748">
        <w:rPr>
          <w:rFonts w:ascii="Trebuchet MS" w:hAnsi="Trebuchet MS"/>
          <w:sz w:val="21"/>
          <w:szCs w:val="21"/>
        </w:rPr>
        <w:t>pořádek na pracovišti,</w:t>
      </w:r>
    </w:p>
    <w:p w:rsidR="00CF6E31" w:rsidRPr="00451748" w:rsidRDefault="00CF6E31" w:rsidP="00CF6E31">
      <w:pPr>
        <w:pStyle w:val="Zkladntextodsazen"/>
        <w:numPr>
          <w:ilvl w:val="2"/>
          <w:numId w:val="10"/>
        </w:numPr>
        <w:tabs>
          <w:tab w:val="clear" w:pos="2160"/>
          <w:tab w:val="clear" w:pos="3119"/>
        </w:tabs>
        <w:snapToGrid w:val="0"/>
        <w:ind w:left="1276" w:right="40"/>
        <w:rPr>
          <w:rFonts w:ascii="Trebuchet MS" w:hAnsi="Trebuchet MS"/>
          <w:sz w:val="21"/>
          <w:szCs w:val="21"/>
        </w:rPr>
      </w:pPr>
      <w:r w:rsidRPr="00451748">
        <w:rPr>
          <w:rFonts w:ascii="Trebuchet MS" w:hAnsi="Trebuchet MS"/>
          <w:sz w:val="21"/>
          <w:szCs w:val="21"/>
        </w:rPr>
        <w:t>chod zařízení,</w:t>
      </w:r>
    </w:p>
    <w:p w:rsidR="00CF6E31" w:rsidRPr="00451748" w:rsidRDefault="00CF6E31" w:rsidP="00CF6E31">
      <w:pPr>
        <w:pStyle w:val="Zkladntextodsazen"/>
        <w:numPr>
          <w:ilvl w:val="2"/>
          <w:numId w:val="10"/>
        </w:numPr>
        <w:tabs>
          <w:tab w:val="clear" w:pos="2160"/>
          <w:tab w:val="clear" w:pos="3119"/>
        </w:tabs>
        <w:snapToGrid w:val="0"/>
        <w:ind w:left="1276" w:right="40"/>
        <w:rPr>
          <w:rFonts w:ascii="Trebuchet MS" w:hAnsi="Trebuchet MS"/>
          <w:sz w:val="21"/>
          <w:szCs w:val="21"/>
        </w:rPr>
      </w:pPr>
      <w:r w:rsidRPr="00451748">
        <w:rPr>
          <w:rFonts w:ascii="Trebuchet MS" w:hAnsi="Trebuchet MS"/>
          <w:sz w:val="21"/>
          <w:szCs w:val="21"/>
        </w:rPr>
        <w:t>funkce jeho jednotlivých ovládacích a ochranných zařízení,</w:t>
      </w:r>
    </w:p>
    <w:p w:rsidR="00CF6E31" w:rsidRPr="00451748" w:rsidRDefault="00CF6E31" w:rsidP="00CF6E31">
      <w:pPr>
        <w:pStyle w:val="Zkladntextodsazen"/>
        <w:numPr>
          <w:ilvl w:val="2"/>
          <w:numId w:val="10"/>
        </w:numPr>
        <w:tabs>
          <w:tab w:val="clear" w:pos="2160"/>
          <w:tab w:val="clear" w:pos="3119"/>
        </w:tabs>
        <w:snapToGrid w:val="0"/>
        <w:ind w:left="1276" w:right="40"/>
        <w:rPr>
          <w:rFonts w:ascii="Trebuchet MS" w:hAnsi="Trebuchet MS"/>
          <w:sz w:val="21"/>
          <w:szCs w:val="21"/>
        </w:rPr>
      </w:pPr>
      <w:r w:rsidRPr="00451748">
        <w:rPr>
          <w:rFonts w:ascii="Trebuchet MS" w:hAnsi="Trebuchet MS"/>
          <w:sz w:val="21"/>
          <w:szCs w:val="21"/>
        </w:rPr>
        <w:t>stav řetězu a v případě jeho poškození jej vyměnit.</w:t>
      </w:r>
    </w:p>
    <w:p w:rsidR="00CF6E31" w:rsidRPr="00451748" w:rsidRDefault="00CF6E31" w:rsidP="00CF6E31">
      <w:pPr>
        <w:numPr>
          <w:ilvl w:val="0"/>
          <w:numId w:val="11"/>
        </w:numPr>
        <w:tabs>
          <w:tab w:val="clear" w:pos="360"/>
        </w:tabs>
        <w:spacing w:after="0" w:line="240" w:lineRule="auto"/>
        <w:ind w:left="709" w:right="40"/>
        <w:rPr>
          <w:sz w:val="21"/>
          <w:szCs w:val="21"/>
        </w:rPr>
      </w:pPr>
      <w:r w:rsidRPr="00451748">
        <w:rPr>
          <w:sz w:val="21"/>
          <w:szCs w:val="21"/>
        </w:rPr>
        <w:t>Obsluha zařízení musí provádět předepsanou údržbu a čištění zařízení, dle návodu výrobce k obsluze, např.: Alespoň jednou týdně musí obsluha zařízení vyčistit:</w:t>
      </w:r>
    </w:p>
    <w:p w:rsidR="00CF6E31" w:rsidRPr="00451748" w:rsidRDefault="00CF6E31" w:rsidP="00CF6E31">
      <w:pPr>
        <w:pStyle w:val="Zkladntextodsazen"/>
        <w:numPr>
          <w:ilvl w:val="2"/>
          <w:numId w:val="10"/>
        </w:numPr>
        <w:tabs>
          <w:tab w:val="clear" w:pos="2160"/>
          <w:tab w:val="clear" w:pos="3119"/>
        </w:tabs>
        <w:snapToGrid w:val="0"/>
        <w:ind w:left="1276" w:right="40"/>
        <w:rPr>
          <w:rFonts w:ascii="Trebuchet MS" w:hAnsi="Trebuchet MS"/>
          <w:sz w:val="21"/>
          <w:szCs w:val="21"/>
        </w:rPr>
      </w:pPr>
      <w:r w:rsidRPr="00451748">
        <w:rPr>
          <w:rFonts w:ascii="Trebuchet MS" w:hAnsi="Trebuchet MS"/>
          <w:sz w:val="21"/>
          <w:szCs w:val="21"/>
        </w:rPr>
        <w:t>čištění, resp. výměna zapalovací svíčky,</w:t>
      </w:r>
    </w:p>
    <w:p w:rsidR="00CF6E31" w:rsidRPr="00451748" w:rsidRDefault="00CF6E31" w:rsidP="00CF6E31">
      <w:pPr>
        <w:pStyle w:val="Zkladntextodsazen"/>
        <w:numPr>
          <w:ilvl w:val="2"/>
          <w:numId w:val="10"/>
        </w:numPr>
        <w:tabs>
          <w:tab w:val="clear" w:pos="2160"/>
          <w:tab w:val="clear" w:pos="3119"/>
        </w:tabs>
        <w:snapToGrid w:val="0"/>
        <w:ind w:left="1276" w:right="40"/>
        <w:rPr>
          <w:rFonts w:ascii="Trebuchet MS" w:hAnsi="Trebuchet MS"/>
          <w:sz w:val="21"/>
          <w:szCs w:val="21"/>
        </w:rPr>
      </w:pPr>
      <w:r w:rsidRPr="00451748">
        <w:rPr>
          <w:rFonts w:ascii="Trebuchet MS" w:hAnsi="Trebuchet MS"/>
          <w:sz w:val="21"/>
          <w:szCs w:val="21"/>
        </w:rPr>
        <w:t>čištění, resp. výměna vzduchového filtru,</w:t>
      </w:r>
    </w:p>
    <w:p w:rsidR="00CF6E31" w:rsidRPr="00451748" w:rsidRDefault="00CF6E31" w:rsidP="00CF6E31">
      <w:pPr>
        <w:pStyle w:val="Zkladntextodsazen"/>
        <w:numPr>
          <w:ilvl w:val="2"/>
          <w:numId w:val="10"/>
        </w:numPr>
        <w:tabs>
          <w:tab w:val="clear" w:pos="2160"/>
          <w:tab w:val="clear" w:pos="3119"/>
        </w:tabs>
        <w:snapToGrid w:val="0"/>
        <w:ind w:left="1276" w:right="40"/>
        <w:rPr>
          <w:rFonts w:ascii="Trebuchet MS" w:hAnsi="Trebuchet MS"/>
          <w:sz w:val="21"/>
          <w:szCs w:val="21"/>
        </w:rPr>
      </w:pPr>
      <w:r w:rsidRPr="00451748">
        <w:rPr>
          <w:rFonts w:ascii="Trebuchet MS" w:hAnsi="Trebuchet MS"/>
          <w:sz w:val="21"/>
          <w:szCs w:val="21"/>
        </w:rPr>
        <w:t>čištění nádrže pohonných hmot,</w:t>
      </w:r>
    </w:p>
    <w:p w:rsidR="00CF6E31" w:rsidRPr="00451748" w:rsidRDefault="00CF6E31" w:rsidP="00CF6E31">
      <w:pPr>
        <w:pStyle w:val="Zkladntextodsazen"/>
        <w:numPr>
          <w:ilvl w:val="2"/>
          <w:numId w:val="10"/>
        </w:numPr>
        <w:tabs>
          <w:tab w:val="clear" w:pos="2160"/>
          <w:tab w:val="clear" w:pos="3119"/>
        </w:tabs>
        <w:snapToGrid w:val="0"/>
        <w:ind w:left="1276" w:right="40"/>
        <w:rPr>
          <w:rFonts w:ascii="Trebuchet MS" w:hAnsi="Trebuchet MS"/>
          <w:sz w:val="21"/>
          <w:szCs w:val="21"/>
        </w:rPr>
      </w:pPr>
      <w:r w:rsidRPr="00451748">
        <w:rPr>
          <w:rFonts w:ascii="Trebuchet MS" w:hAnsi="Trebuchet MS"/>
          <w:sz w:val="21"/>
          <w:szCs w:val="21"/>
        </w:rPr>
        <w:t>čištění větráku a jeho okolí apod.</w:t>
      </w:r>
    </w:p>
    <w:p w:rsidR="00CF6E31" w:rsidRPr="00451748" w:rsidRDefault="00CF6E31" w:rsidP="00CF6E31">
      <w:pPr>
        <w:pStyle w:val="Stylnadpis2"/>
        <w:numPr>
          <w:ilvl w:val="0"/>
          <w:numId w:val="11"/>
        </w:numPr>
        <w:tabs>
          <w:tab w:val="clear" w:pos="360"/>
        </w:tabs>
        <w:ind w:left="709" w:right="40"/>
        <w:jc w:val="both"/>
        <w:rPr>
          <w:rFonts w:ascii="Trebuchet MS" w:hAnsi="Trebuchet MS"/>
          <w:sz w:val="21"/>
          <w:szCs w:val="21"/>
        </w:rPr>
      </w:pPr>
      <w:r w:rsidRPr="00451748">
        <w:rPr>
          <w:rFonts w:ascii="Trebuchet MS" w:hAnsi="Trebuchet MS"/>
          <w:sz w:val="21"/>
          <w:szCs w:val="21"/>
        </w:rPr>
        <w:t>Zaměstnavatel je povinen na zařízení a pracovišti, na němž se zařízení nachází, zajistit nejméně jednou v roce prověrku bezpečnosti a ochrany zdraví při práci.</w:t>
      </w:r>
    </w:p>
    <w:p w:rsidR="0018622E" w:rsidRDefault="00CF6E31" w:rsidP="00CF6E31">
      <w:pPr>
        <w:spacing w:line="240" w:lineRule="auto"/>
        <w:rPr>
          <w:b/>
          <w:sz w:val="21"/>
          <w:szCs w:val="21"/>
        </w:rPr>
      </w:pPr>
      <w:r w:rsidRPr="00451748">
        <w:rPr>
          <w:sz w:val="21"/>
          <w:szCs w:val="21"/>
        </w:rPr>
        <w:t>Případné další periodické kontroly a revize je nutno provádět podle pokynů výrobce uvedených v návodu k obsluze zařízení, případně podle ustanovení jiných obecně platných předpisů.</w:t>
      </w:r>
    </w:p>
    <w:p w:rsidR="00BC3CA5" w:rsidRDefault="00BC3CA5" w:rsidP="00A076CC">
      <w:pPr>
        <w:spacing w:before="120" w:line="240" w:lineRule="auto"/>
        <w:rPr>
          <w:b/>
          <w:sz w:val="21"/>
          <w:szCs w:val="21"/>
        </w:rPr>
      </w:pPr>
    </w:p>
    <w:p w:rsidR="00A076CC" w:rsidRPr="00451748" w:rsidRDefault="00A076CC" w:rsidP="00A076CC">
      <w:pPr>
        <w:spacing w:before="120" w:line="240" w:lineRule="auto"/>
        <w:rPr>
          <w:b/>
          <w:sz w:val="21"/>
          <w:szCs w:val="21"/>
        </w:rPr>
      </w:pPr>
      <w:r w:rsidRPr="00451748">
        <w:rPr>
          <w:b/>
          <w:sz w:val="21"/>
          <w:szCs w:val="21"/>
        </w:rPr>
        <w:t>Požadavky na obsluhu strojů</w:t>
      </w:r>
    </w:p>
    <w:p w:rsidR="00A076CC" w:rsidRPr="00451748" w:rsidRDefault="00A076CC" w:rsidP="00C73A9B">
      <w:pPr>
        <w:pStyle w:val="Stylnadpis2"/>
        <w:numPr>
          <w:ilvl w:val="0"/>
          <w:numId w:val="11"/>
        </w:numPr>
        <w:tabs>
          <w:tab w:val="clear" w:pos="360"/>
        </w:tabs>
        <w:ind w:left="709" w:right="40"/>
        <w:jc w:val="both"/>
        <w:rPr>
          <w:rFonts w:ascii="Trebuchet MS" w:hAnsi="Trebuchet MS"/>
          <w:sz w:val="21"/>
          <w:szCs w:val="21"/>
        </w:rPr>
      </w:pPr>
      <w:r w:rsidRPr="00451748">
        <w:rPr>
          <w:rFonts w:ascii="Trebuchet MS" w:hAnsi="Trebuchet MS"/>
          <w:sz w:val="21"/>
          <w:szCs w:val="21"/>
        </w:rPr>
        <w:t>Před použitím stroje zhotovitel seznámí obsluhu s místními provozními a pracovními podmínkami majícími vliv na bezpečnost práce, jimiž jsou zejména únosnost půdy, přejezdů a mostů, sklony pojezdové roviny, uložení podzemních vedení technického vybavení, popřípadě jiných podzemních překážek, umístění nadzemních vedení a překážek.</w:t>
      </w:r>
    </w:p>
    <w:p w:rsidR="00A076CC" w:rsidRPr="00451748" w:rsidRDefault="00A076CC" w:rsidP="00C73A9B">
      <w:pPr>
        <w:pStyle w:val="Stylnadpis2"/>
        <w:numPr>
          <w:ilvl w:val="0"/>
          <w:numId w:val="11"/>
        </w:numPr>
        <w:tabs>
          <w:tab w:val="clear" w:pos="360"/>
        </w:tabs>
        <w:ind w:left="709" w:right="40"/>
        <w:jc w:val="both"/>
        <w:rPr>
          <w:rFonts w:ascii="Trebuchet MS" w:hAnsi="Trebuchet MS"/>
          <w:sz w:val="21"/>
          <w:szCs w:val="21"/>
        </w:rPr>
      </w:pPr>
      <w:r w:rsidRPr="00451748">
        <w:rPr>
          <w:rFonts w:ascii="Trebuchet MS" w:hAnsi="Trebuchet MS"/>
          <w:sz w:val="21"/>
          <w:szCs w:val="21"/>
        </w:rPr>
        <w:t>Při provozu stroje obsluha zajišťuje stabilitu stroje v průběhu všech pracovních činností stroje. Je-li stroj vybaven stabilizátory, táhly nebo závěsy, jsou v pracovní poloze nastaveny v souladu s návodem k používání a zajištěny proti zaboření, posunutí nebo uvolnění.</w:t>
      </w:r>
    </w:p>
    <w:p w:rsidR="00A076CC" w:rsidRPr="00451748" w:rsidRDefault="00A076CC" w:rsidP="00C73A9B">
      <w:pPr>
        <w:pStyle w:val="Stylnadpis2"/>
        <w:numPr>
          <w:ilvl w:val="0"/>
          <w:numId w:val="11"/>
        </w:numPr>
        <w:tabs>
          <w:tab w:val="clear" w:pos="360"/>
        </w:tabs>
        <w:ind w:left="709" w:right="40"/>
        <w:jc w:val="both"/>
        <w:rPr>
          <w:rFonts w:ascii="Trebuchet MS" w:hAnsi="Trebuchet MS"/>
          <w:sz w:val="21"/>
          <w:szCs w:val="21"/>
        </w:rPr>
      </w:pPr>
      <w:r w:rsidRPr="00451748">
        <w:rPr>
          <w:rFonts w:ascii="Trebuchet MS" w:hAnsi="Trebuchet MS"/>
          <w:sz w:val="21"/>
          <w:szCs w:val="21"/>
        </w:rPr>
        <w:t>Pokud je u stroje předepsáno zvláštní výstražné signalizační zařízení, je signalizováno uvedení stroje do chodu zvukovým, případně světelným výstražným signálem. Po výstražném signálu uvádí obsluha stroj do chodu až tehdy, když všechny ohrožené fyzické osoby opustily ohrožený prostor; není-li v průvodní dokumentaci stroje stanoveno jinak, je prostor ohrožený činností stroje vymezen maximálním dosahem jeho pracovního zařízení zvětšeným o 2 m. Na nepřehledných pracovištích smí být stroj uveden do provozu až po uplynutí doby postačující k opuštění ohroženého prostoru všemi fyzickými osobami.</w:t>
      </w:r>
    </w:p>
    <w:p w:rsidR="00A076CC" w:rsidRPr="00451748" w:rsidRDefault="00A076CC" w:rsidP="00C73A9B">
      <w:pPr>
        <w:pStyle w:val="Stylnadpis2"/>
        <w:numPr>
          <w:ilvl w:val="0"/>
          <w:numId w:val="11"/>
        </w:numPr>
        <w:tabs>
          <w:tab w:val="clear" w:pos="360"/>
        </w:tabs>
        <w:ind w:left="709" w:right="40"/>
        <w:jc w:val="both"/>
        <w:rPr>
          <w:rFonts w:ascii="Trebuchet MS" w:hAnsi="Trebuchet MS"/>
          <w:sz w:val="21"/>
          <w:szCs w:val="21"/>
        </w:rPr>
      </w:pPr>
      <w:r w:rsidRPr="00451748">
        <w:rPr>
          <w:rFonts w:ascii="Trebuchet MS" w:hAnsi="Trebuchet MS"/>
          <w:sz w:val="21"/>
          <w:szCs w:val="21"/>
        </w:rPr>
        <w:t>Pokud je stroj používán na pozemní komunikaci a je vybaven zvláštním výstražným světlem oranžové barvy, řídí se jeho činnost zvláštními právními předpisy.</w:t>
      </w:r>
    </w:p>
    <w:p w:rsidR="00A076CC" w:rsidRPr="00451748" w:rsidRDefault="00A076CC" w:rsidP="00C73A9B">
      <w:pPr>
        <w:pStyle w:val="Stylnadpis2"/>
        <w:numPr>
          <w:ilvl w:val="0"/>
          <w:numId w:val="11"/>
        </w:numPr>
        <w:tabs>
          <w:tab w:val="clear" w:pos="360"/>
        </w:tabs>
        <w:ind w:left="709" w:right="40"/>
        <w:jc w:val="both"/>
        <w:rPr>
          <w:rFonts w:ascii="Trebuchet MS" w:hAnsi="Trebuchet MS"/>
          <w:sz w:val="21"/>
          <w:szCs w:val="21"/>
        </w:rPr>
      </w:pPr>
      <w:r w:rsidRPr="00451748">
        <w:rPr>
          <w:rFonts w:ascii="Trebuchet MS" w:hAnsi="Trebuchet MS"/>
          <w:sz w:val="21"/>
          <w:szCs w:val="21"/>
        </w:rPr>
        <w:t>Při použití stroje za provozu na pozemních komunikacích zhotovitel postupuje v souladu s podmínkami stanovenými podle zvláštních právních předpisů, dohled a podle okolností též bezpečnost provozu na pozemních komunikacích zajišťuje dostatečným počtem způsobilých fyzických osob, které při této činnosti užívají jako osobní ochranný pracovní prostředek výstražný oděv s vysokou viditelností. Při označení překážky provozu na pozemních komunikacích se řídí ustanoveními zvláštních právních předpisů.</w:t>
      </w:r>
    </w:p>
    <w:p w:rsidR="00510D84" w:rsidRPr="007D3313" w:rsidRDefault="00A076CC" w:rsidP="007D3313">
      <w:pPr>
        <w:pStyle w:val="Stylnadpis2"/>
        <w:numPr>
          <w:ilvl w:val="0"/>
          <w:numId w:val="11"/>
        </w:numPr>
        <w:tabs>
          <w:tab w:val="clear" w:pos="360"/>
        </w:tabs>
        <w:ind w:left="709" w:right="40"/>
        <w:jc w:val="both"/>
        <w:rPr>
          <w:rFonts w:ascii="Trebuchet MS" w:hAnsi="Trebuchet MS"/>
          <w:sz w:val="21"/>
          <w:szCs w:val="21"/>
        </w:rPr>
      </w:pPr>
      <w:r w:rsidRPr="00451748">
        <w:rPr>
          <w:rFonts w:ascii="Trebuchet MS" w:hAnsi="Trebuchet MS"/>
          <w:sz w:val="21"/>
          <w:szCs w:val="21"/>
        </w:rPr>
        <w:t>Stroje, při jejichž činnosti vznikají vibrace, lze používat jen takovým způsobem a na takových staveništích, kde nehrozí nebezpečné přenášení vibrací působících škody na blízkých stavbách, výkopech, podzemním vedení, zařízení, a podobně.</w:t>
      </w:r>
    </w:p>
    <w:p w:rsidR="00A076CC" w:rsidRPr="00451748" w:rsidRDefault="00A076CC" w:rsidP="00A076CC">
      <w:pPr>
        <w:autoSpaceDE w:val="0"/>
        <w:autoSpaceDN w:val="0"/>
        <w:adjustRightInd w:val="0"/>
        <w:spacing w:before="120" w:line="240" w:lineRule="auto"/>
        <w:jc w:val="left"/>
        <w:rPr>
          <w:rFonts w:cs="Arial"/>
          <w:b/>
          <w:bCs/>
          <w:sz w:val="21"/>
          <w:szCs w:val="21"/>
          <w:lang w:eastAsia="cs-CZ"/>
        </w:rPr>
      </w:pPr>
      <w:r w:rsidRPr="00451748">
        <w:rPr>
          <w:rFonts w:cs="Arial"/>
          <w:b/>
          <w:bCs/>
          <w:sz w:val="21"/>
          <w:szCs w:val="21"/>
          <w:lang w:eastAsia="cs-CZ"/>
        </w:rPr>
        <w:t>Stroje pro zemní práce</w:t>
      </w:r>
    </w:p>
    <w:p w:rsidR="00A076CC" w:rsidRPr="00451748" w:rsidRDefault="00A076CC" w:rsidP="00A076CC">
      <w:pPr>
        <w:autoSpaceDE w:val="0"/>
        <w:autoSpaceDN w:val="0"/>
        <w:adjustRightInd w:val="0"/>
        <w:spacing w:line="240" w:lineRule="auto"/>
        <w:jc w:val="left"/>
        <w:rPr>
          <w:rFonts w:cs="Arial"/>
          <w:sz w:val="21"/>
          <w:szCs w:val="21"/>
          <w:lang w:eastAsia="cs-CZ"/>
        </w:rPr>
      </w:pPr>
      <w:r w:rsidRPr="00451748">
        <w:rPr>
          <w:rFonts w:cs="Arial"/>
          <w:sz w:val="21"/>
          <w:szCs w:val="21"/>
          <w:lang w:eastAsia="cs-CZ"/>
        </w:rPr>
        <w:t>Stroj pojíždí nebo vykonává pracovní činnost v takové vzdálenosti od okraje svahů a výkopů, aby s ohledem na únosnost půdy nedošlo k jeho zřícení. Pokud tato vzdálenost není stanovena v technologickém postupu, stanoví ji zhotovitelem pověřená fyzická osoba před zahájením prací.</w:t>
      </w:r>
    </w:p>
    <w:p w:rsidR="00A076CC" w:rsidRPr="00451748" w:rsidRDefault="00A076CC" w:rsidP="00A076CC">
      <w:pPr>
        <w:autoSpaceDE w:val="0"/>
        <w:autoSpaceDN w:val="0"/>
        <w:adjustRightInd w:val="0"/>
        <w:spacing w:line="240" w:lineRule="auto"/>
        <w:jc w:val="left"/>
        <w:rPr>
          <w:rFonts w:cs="Arial"/>
          <w:sz w:val="21"/>
          <w:szCs w:val="21"/>
          <w:lang w:eastAsia="cs-CZ"/>
        </w:rPr>
      </w:pPr>
      <w:r w:rsidRPr="00451748">
        <w:rPr>
          <w:rFonts w:cs="Arial"/>
          <w:sz w:val="21"/>
          <w:szCs w:val="21"/>
          <w:lang w:eastAsia="cs-CZ"/>
        </w:rPr>
        <w:t>Pod stěnou nebo svahem stroj pojíždí nebo vykonává pracovní činnost v takové vzdálenosti, aby nevzniklo nebezpečí jeho zasypání.</w:t>
      </w:r>
    </w:p>
    <w:p w:rsidR="00A076CC" w:rsidRPr="00451748" w:rsidRDefault="00A076CC" w:rsidP="00A076CC">
      <w:pPr>
        <w:autoSpaceDE w:val="0"/>
        <w:autoSpaceDN w:val="0"/>
        <w:adjustRightInd w:val="0"/>
        <w:spacing w:line="240" w:lineRule="auto"/>
        <w:jc w:val="left"/>
        <w:rPr>
          <w:rFonts w:cs="Arial"/>
          <w:sz w:val="21"/>
          <w:szCs w:val="21"/>
          <w:lang w:eastAsia="cs-CZ"/>
        </w:rPr>
      </w:pPr>
      <w:r w:rsidRPr="00451748">
        <w:rPr>
          <w:rFonts w:cs="Arial"/>
          <w:sz w:val="21"/>
          <w:szCs w:val="21"/>
          <w:lang w:eastAsia="cs-CZ"/>
        </w:rPr>
        <w:t>Při použití více strojů na jednom pracovišti je mezi nimi zachována taková vzdálenost, aby nedošlo ke vzájemnému ohrožení provozu strojů.</w:t>
      </w:r>
    </w:p>
    <w:p w:rsidR="00A076CC" w:rsidRPr="00451748" w:rsidRDefault="00A076CC" w:rsidP="00A076CC">
      <w:pPr>
        <w:autoSpaceDE w:val="0"/>
        <w:autoSpaceDN w:val="0"/>
        <w:adjustRightInd w:val="0"/>
        <w:spacing w:line="240" w:lineRule="auto"/>
        <w:jc w:val="left"/>
        <w:rPr>
          <w:rFonts w:cs="Arial"/>
          <w:sz w:val="21"/>
          <w:szCs w:val="21"/>
          <w:lang w:eastAsia="cs-CZ"/>
        </w:rPr>
      </w:pPr>
      <w:r w:rsidRPr="00451748">
        <w:rPr>
          <w:rFonts w:cs="Arial"/>
          <w:sz w:val="21"/>
          <w:szCs w:val="21"/>
          <w:lang w:eastAsia="cs-CZ"/>
        </w:rPr>
        <w:t>Při jízdě ze svahu a při práci na svahu obsluha stroje používá bezpečnou techniku jízdy tak, aby nedošlo k nebezpečnému posunutí těžiště stroje a ztrátě jeho stability.</w:t>
      </w:r>
    </w:p>
    <w:p w:rsidR="00A076CC" w:rsidRPr="00451748" w:rsidRDefault="00A076CC" w:rsidP="00A076CC">
      <w:pPr>
        <w:autoSpaceDE w:val="0"/>
        <w:autoSpaceDN w:val="0"/>
        <w:adjustRightInd w:val="0"/>
        <w:spacing w:line="240" w:lineRule="auto"/>
        <w:jc w:val="left"/>
        <w:rPr>
          <w:rFonts w:cs="Arial"/>
          <w:sz w:val="21"/>
          <w:szCs w:val="21"/>
          <w:lang w:eastAsia="cs-CZ"/>
        </w:rPr>
      </w:pPr>
      <w:r w:rsidRPr="00451748">
        <w:rPr>
          <w:rFonts w:cs="Arial"/>
          <w:sz w:val="21"/>
          <w:szCs w:val="21"/>
          <w:lang w:eastAsia="cs-CZ"/>
        </w:rPr>
        <w:t>Při nakládání materiálu na dopravní prostředek lze manipulovat s pracovním zařízením stroje pouze nad ložnou plochou a tak, aby do dopravního prostředku nenaráželo. Nelze-li se při nakládání vyhnout manipulaci pracovním zařízením stroje nad kabinou dopravního prostředku je nutno zajistit, aby se během nakládání v kabině nezdržovaly žádné fyzické osoby. Ložnou plochu je nutno břit jeho radlice nebo lopaty okraj svahu nebo výkopu; to neplatí při zahrnování výkopu.</w:t>
      </w:r>
    </w:p>
    <w:p w:rsidR="00A076CC" w:rsidRPr="00451748" w:rsidRDefault="00A076CC" w:rsidP="00A076CC">
      <w:pPr>
        <w:autoSpaceDE w:val="0"/>
        <w:autoSpaceDN w:val="0"/>
        <w:adjustRightInd w:val="0"/>
        <w:spacing w:line="240" w:lineRule="auto"/>
        <w:jc w:val="left"/>
        <w:rPr>
          <w:rFonts w:cs="Arial"/>
          <w:sz w:val="21"/>
          <w:szCs w:val="21"/>
          <w:lang w:eastAsia="cs-CZ"/>
        </w:rPr>
      </w:pPr>
      <w:r w:rsidRPr="00451748">
        <w:rPr>
          <w:rFonts w:cs="Arial"/>
          <w:sz w:val="21"/>
          <w:szCs w:val="21"/>
          <w:lang w:eastAsia="cs-CZ"/>
        </w:rPr>
        <w:t>Výložník lanových rypadel je přestavován jen s nezatíženým pracovním zařízením, nestanoví-li výrobce v návodu k používání jinak.</w:t>
      </w:r>
    </w:p>
    <w:p w:rsidR="00A076CC" w:rsidRPr="00451748" w:rsidRDefault="00A076CC" w:rsidP="00A076CC">
      <w:pPr>
        <w:autoSpaceDE w:val="0"/>
        <w:autoSpaceDN w:val="0"/>
        <w:adjustRightInd w:val="0"/>
        <w:spacing w:line="240" w:lineRule="auto"/>
        <w:jc w:val="left"/>
        <w:rPr>
          <w:rFonts w:cs="Arial"/>
          <w:sz w:val="21"/>
          <w:szCs w:val="21"/>
          <w:lang w:eastAsia="cs-CZ"/>
        </w:rPr>
      </w:pPr>
      <w:r w:rsidRPr="00451748">
        <w:rPr>
          <w:rFonts w:cs="Arial"/>
          <w:sz w:val="21"/>
          <w:szCs w:val="21"/>
          <w:lang w:eastAsia="cs-CZ"/>
        </w:rPr>
        <w:t>Převisy, které při rýpání případně vzniknou, je nutno neprodleně odstranit.</w:t>
      </w:r>
    </w:p>
    <w:p w:rsidR="00A076CC" w:rsidRPr="00451748" w:rsidRDefault="00A076CC" w:rsidP="00A076CC">
      <w:pPr>
        <w:autoSpaceDE w:val="0"/>
        <w:autoSpaceDN w:val="0"/>
        <w:adjustRightInd w:val="0"/>
        <w:spacing w:line="240" w:lineRule="auto"/>
        <w:jc w:val="left"/>
        <w:rPr>
          <w:rFonts w:cs="Arial"/>
          <w:sz w:val="21"/>
          <w:szCs w:val="21"/>
          <w:lang w:eastAsia="cs-CZ"/>
        </w:rPr>
      </w:pPr>
      <w:r w:rsidRPr="00451748">
        <w:rPr>
          <w:rFonts w:cs="Arial"/>
          <w:sz w:val="21"/>
          <w:szCs w:val="21"/>
          <w:lang w:eastAsia="cs-CZ"/>
        </w:rPr>
        <w:t>Není-li v návodu k používání stanoveno jinak, není při provozu strojů dovoleno</w:t>
      </w:r>
    </w:p>
    <w:p w:rsidR="00A076CC" w:rsidRPr="00451748" w:rsidRDefault="00A076CC" w:rsidP="00C73A9B">
      <w:pPr>
        <w:numPr>
          <w:ilvl w:val="0"/>
          <w:numId w:val="13"/>
        </w:numPr>
        <w:autoSpaceDE w:val="0"/>
        <w:autoSpaceDN w:val="0"/>
        <w:adjustRightInd w:val="0"/>
        <w:spacing w:after="0" w:line="240" w:lineRule="auto"/>
        <w:ind w:left="782" w:hanging="357"/>
        <w:jc w:val="left"/>
        <w:rPr>
          <w:rFonts w:cs="Arial"/>
          <w:sz w:val="21"/>
          <w:szCs w:val="21"/>
          <w:lang w:eastAsia="cs-CZ"/>
        </w:rPr>
      </w:pPr>
      <w:r w:rsidRPr="00451748">
        <w:rPr>
          <w:rFonts w:cs="Arial"/>
          <w:sz w:val="21"/>
          <w:szCs w:val="21"/>
          <w:lang w:eastAsia="cs-CZ"/>
        </w:rPr>
        <w:t>roztloukat horninu dnem lopaty,</w:t>
      </w:r>
    </w:p>
    <w:p w:rsidR="00A076CC" w:rsidRPr="00451748" w:rsidRDefault="00A076CC" w:rsidP="00C73A9B">
      <w:pPr>
        <w:numPr>
          <w:ilvl w:val="0"/>
          <w:numId w:val="13"/>
        </w:numPr>
        <w:autoSpaceDE w:val="0"/>
        <w:autoSpaceDN w:val="0"/>
        <w:adjustRightInd w:val="0"/>
        <w:spacing w:after="0" w:line="240" w:lineRule="auto"/>
        <w:ind w:left="782" w:hanging="357"/>
        <w:jc w:val="left"/>
        <w:rPr>
          <w:rFonts w:cs="Arial"/>
          <w:sz w:val="21"/>
          <w:szCs w:val="21"/>
          <w:lang w:eastAsia="cs-CZ"/>
        </w:rPr>
      </w:pPr>
      <w:r w:rsidRPr="00451748">
        <w:rPr>
          <w:rFonts w:cs="Arial"/>
          <w:sz w:val="21"/>
          <w:szCs w:val="21"/>
          <w:lang w:eastAsia="cs-CZ"/>
        </w:rPr>
        <w:t>urovnávat terén otáčením lopaty,</w:t>
      </w:r>
    </w:p>
    <w:p w:rsidR="00A076CC" w:rsidRPr="00451748" w:rsidRDefault="00A076CC" w:rsidP="00C73A9B">
      <w:pPr>
        <w:numPr>
          <w:ilvl w:val="0"/>
          <w:numId w:val="13"/>
        </w:numPr>
        <w:autoSpaceDE w:val="0"/>
        <w:autoSpaceDN w:val="0"/>
        <w:adjustRightInd w:val="0"/>
        <w:spacing w:line="240" w:lineRule="auto"/>
        <w:jc w:val="left"/>
        <w:rPr>
          <w:rFonts w:cs="Arial"/>
          <w:sz w:val="21"/>
          <w:szCs w:val="21"/>
          <w:lang w:eastAsia="cs-CZ"/>
        </w:rPr>
      </w:pPr>
      <w:r w:rsidRPr="00451748">
        <w:rPr>
          <w:rFonts w:cs="Arial"/>
          <w:sz w:val="21"/>
          <w:szCs w:val="21"/>
          <w:lang w:eastAsia="cs-CZ"/>
        </w:rPr>
        <w:t>vytrhávat koleje pracovním zařízením stroje.</w:t>
      </w:r>
    </w:p>
    <w:p w:rsidR="00A076CC" w:rsidRPr="00451748" w:rsidRDefault="00A076CC" w:rsidP="00A076CC">
      <w:pPr>
        <w:autoSpaceDE w:val="0"/>
        <w:autoSpaceDN w:val="0"/>
        <w:adjustRightInd w:val="0"/>
        <w:spacing w:line="240" w:lineRule="auto"/>
        <w:jc w:val="left"/>
        <w:rPr>
          <w:rFonts w:cs="Arial"/>
          <w:sz w:val="21"/>
          <w:szCs w:val="21"/>
          <w:lang w:eastAsia="cs-CZ"/>
        </w:rPr>
      </w:pPr>
      <w:r w:rsidRPr="00451748">
        <w:rPr>
          <w:rFonts w:cs="Arial"/>
          <w:sz w:val="21"/>
          <w:szCs w:val="21"/>
          <w:lang w:eastAsia="cs-CZ"/>
        </w:rPr>
        <w:t>Lopata stroje smí být čištěna jen při vypnutém motoru stroje a na místě, kde nehrozí sesuv zeminy.</w:t>
      </w:r>
    </w:p>
    <w:p w:rsidR="00A076CC" w:rsidRPr="00451748" w:rsidRDefault="00A076CC" w:rsidP="00A076CC">
      <w:pPr>
        <w:autoSpaceDE w:val="0"/>
        <w:autoSpaceDN w:val="0"/>
        <w:adjustRightInd w:val="0"/>
        <w:spacing w:line="240" w:lineRule="auto"/>
        <w:jc w:val="left"/>
        <w:rPr>
          <w:rFonts w:cs="Arial"/>
          <w:sz w:val="21"/>
          <w:szCs w:val="21"/>
          <w:lang w:eastAsia="cs-CZ"/>
        </w:rPr>
      </w:pPr>
      <w:r w:rsidRPr="00451748">
        <w:rPr>
          <w:rFonts w:cs="Arial"/>
          <w:sz w:val="21"/>
          <w:szCs w:val="21"/>
          <w:lang w:eastAsia="cs-CZ"/>
        </w:rPr>
        <w:t>Při použití přídavného zdvihacího zařízení dodaného ke stroji výrobcem platí vedle podmínek stanovených výrobcem přiměřeně i požadavky na bezpečný provoz a používání zařízení pro zdvihání a přemisťování zavěšených břemen.</w:t>
      </w:r>
    </w:p>
    <w:p w:rsidR="00A076CC" w:rsidRPr="00451748" w:rsidRDefault="00A076CC" w:rsidP="00A076CC">
      <w:pPr>
        <w:autoSpaceDE w:val="0"/>
        <w:autoSpaceDN w:val="0"/>
        <w:adjustRightInd w:val="0"/>
        <w:spacing w:line="240" w:lineRule="auto"/>
        <w:jc w:val="left"/>
        <w:rPr>
          <w:rFonts w:cs="Arial"/>
          <w:sz w:val="21"/>
          <w:szCs w:val="21"/>
          <w:lang w:eastAsia="cs-CZ"/>
        </w:rPr>
      </w:pPr>
      <w:r w:rsidRPr="00451748">
        <w:rPr>
          <w:rFonts w:cs="Arial"/>
          <w:sz w:val="21"/>
          <w:szCs w:val="21"/>
          <w:lang w:eastAsia="cs-CZ"/>
        </w:rPr>
        <w:t>Před zahájením zemních prací se skrejprem jsou provedena zhotovitelem nebo jinou fyzickou osobou nezbytná opatření k tomu, aby stroj nenarazil radlicí na vyčnívající pevné překážky, jako jsou kameny, pařezy nebo silné kořeny, které je nutno předem odstranit, narušit, popřípadě viditelně označit.</w:t>
      </w:r>
    </w:p>
    <w:p w:rsidR="00A076CC" w:rsidRPr="00451748" w:rsidRDefault="00A076CC" w:rsidP="00A076CC">
      <w:pPr>
        <w:autoSpaceDE w:val="0"/>
        <w:autoSpaceDN w:val="0"/>
        <w:adjustRightInd w:val="0"/>
        <w:spacing w:line="240" w:lineRule="auto"/>
        <w:jc w:val="left"/>
        <w:rPr>
          <w:rFonts w:cs="Arial"/>
          <w:sz w:val="21"/>
          <w:szCs w:val="21"/>
          <w:lang w:eastAsia="cs-CZ"/>
        </w:rPr>
      </w:pPr>
      <w:r w:rsidRPr="00451748">
        <w:rPr>
          <w:rFonts w:cs="Arial"/>
          <w:sz w:val="21"/>
          <w:szCs w:val="21"/>
          <w:lang w:eastAsia="cs-CZ"/>
        </w:rPr>
        <w:t>Zařízení technického vybavení, například požární hydranty, uzávěry vody a plynu nebo kanalizační poklopy, je nutno zabezpečit tak, aby nedošlo k jejich poškození.</w:t>
      </w:r>
    </w:p>
    <w:p w:rsidR="00A076CC" w:rsidRPr="00451748" w:rsidRDefault="00A076CC" w:rsidP="00A076CC">
      <w:pPr>
        <w:spacing w:line="240" w:lineRule="auto"/>
        <w:rPr>
          <w:b/>
          <w:sz w:val="21"/>
          <w:szCs w:val="21"/>
        </w:rPr>
      </w:pPr>
      <w:r w:rsidRPr="00451748">
        <w:rPr>
          <w:b/>
          <w:sz w:val="21"/>
          <w:szCs w:val="21"/>
        </w:rPr>
        <w:t>Společná ustanovení o zabezpečení strojů při přerušení a ukončení práce</w:t>
      </w:r>
    </w:p>
    <w:p w:rsidR="00A076CC" w:rsidRPr="00451748" w:rsidRDefault="00A076CC" w:rsidP="00A076CC">
      <w:pPr>
        <w:spacing w:line="240" w:lineRule="auto"/>
        <w:rPr>
          <w:sz w:val="21"/>
          <w:szCs w:val="21"/>
        </w:rPr>
      </w:pPr>
      <w:r w:rsidRPr="00451748">
        <w:rPr>
          <w:sz w:val="21"/>
          <w:szCs w:val="21"/>
        </w:rPr>
        <w:t>Obsluha stroje zaznamenává závady stroje nebo provozní odchylky zjištěné v průběhu předchozího provozu nebo používání stroje a s případnými závadami je řádně seznámena i střídající obsluha.</w:t>
      </w:r>
    </w:p>
    <w:p w:rsidR="00A076CC" w:rsidRPr="00451748" w:rsidRDefault="00A076CC" w:rsidP="00A076CC">
      <w:pPr>
        <w:spacing w:line="240" w:lineRule="auto"/>
        <w:rPr>
          <w:sz w:val="21"/>
          <w:szCs w:val="21"/>
        </w:rPr>
      </w:pPr>
      <w:r w:rsidRPr="00451748">
        <w:rPr>
          <w:sz w:val="21"/>
          <w:szCs w:val="21"/>
        </w:rPr>
        <w:t>Proti samovolnému pohybu musí být stroj po ukončení práce zajištěn v souladu s návodem k používání, například zakládacími klíny, pracovním zařízením spuštěným na zem nebo zařazením nejnižšího rychlostního stupně a zabržděním parkovací brzdy. Rovněž při přerušení práce musí být stroj zajištěn proti samovolnému pohybu alespoň zabržděním parkovací brzdy nebo pracovním zařízením spuštěným na zem.</w:t>
      </w:r>
    </w:p>
    <w:p w:rsidR="00A076CC" w:rsidRPr="00451748" w:rsidRDefault="00A076CC" w:rsidP="00A076CC">
      <w:pPr>
        <w:spacing w:line="240" w:lineRule="auto"/>
        <w:rPr>
          <w:sz w:val="21"/>
          <w:szCs w:val="21"/>
        </w:rPr>
      </w:pPr>
      <w:r w:rsidRPr="00451748">
        <w:rPr>
          <w:sz w:val="21"/>
          <w:szCs w:val="21"/>
        </w:rPr>
        <w:t>Po ukončení práce a při jejím přerušení musí být proti samovolnému pohybu zajištěno i pracovní zařízení stroje jeho spuštěním na zem nebo umístěním do přepravní polohy, ve které se zajistí v souladu s návodem k používání.</w:t>
      </w:r>
    </w:p>
    <w:p w:rsidR="00A076CC" w:rsidRPr="00451748" w:rsidRDefault="00A076CC" w:rsidP="00A076CC">
      <w:pPr>
        <w:spacing w:line="240" w:lineRule="auto"/>
        <w:rPr>
          <w:sz w:val="21"/>
          <w:szCs w:val="21"/>
        </w:rPr>
      </w:pPr>
      <w:r w:rsidRPr="00451748">
        <w:rPr>
          <w:sz w:val="21"/>
          <w:szCs w:val="21"/>
        </w:rPr>
        <w:t>Obsluha stroje, která se hodlá vzdálit od stroje tak, že nemůže v případě potřeby okamžitě zasáhnout, učiní v souladu s návodem k používání opatření, která zabrání samovolnému spuštění stroje a jeho neoprávněnému užití jinou fyzickou osobou, jako jsou uzamknutí kabiny a vyjmutí klíče ze spínací skříňky nebo uzamknutí ovládání stroje.</w:t>
      </w:r>
    </w:p>
    <w:p w:rsidR="00A076CC" w:rsidRPr="00451748" w:rsidRDefault="00A076CC" w:rsidP="00A076CC">
      <w:pPr>
        <w:spacing w:line="240" w:lineRule="auto"/>
        <w:rPr>
          <w:sz w:val="21"/>
          <w:szCs w:val="21"/>
        </w:rPr>
      </w:pPr>
      <w:r w:rsidRPr="00451748">
        <w:rPr>
          <w:sz w:val="21"/>
          <w:szCs w:val="21"/>
        </w:rPr>
        <w:t>Stroj musí být odstaven na vhodné stanoviště, kde nezasahuje do komunikací, kde není ohrožena stabilita stroje a kde stroj není ohrožen padajícími předměty ani činností prováděnou v jeho okolí.</w:t>
      </w:r>
    </w:p>
    <w:p w:rsidR="00A076CC" w:rsidRPr="00451748" w:rsidRDefault="00A076CC" w:rsidP="00A076CC">
      <w:pPr>
        <w:spacing w:before="120" w:line="240" w:lineRule="auto"/>
        <w:rPr>
          <w:b/>
          <w:sz w:val="21"/>
          <w:szCs w:val="21"/>
        </w:rPr>
      </w:pPr>
      <w:r w:rsidRPr="00451748">
        <w:rPr>
          <w:b/>
          <w:sz w:val="21"/>
          <w:szCs w:val="21"/>
        </w:rPr>
        <w:t>Práce s technickými zařízeními</w:t>
      </w:r>
    </w:p>
    <w:p w:rsidR="00A076CC" w:rsidRPr="00451748" w:rsidRDefault="00A076CC" w:rsidP="00C73A9B">
      <w:pPr>
        <w:pStyle w:val="Stylnadpis2"/>
        <w:numPr>
          <w:ilvl w:val="0"/>
          <w:numId w:val="11"/>
        </w:numPr>
        <w:tabs>
          <w:tab w:val="clear" w:pos="360"/>
        </w:tabs>
        <w:ind w:left="709" w:right="40"/>
        <w:jc w:val="both"/>
        <w:rPr>
          <w:rFonts w:ascii="Trebuchet MS" w:hAnsi="Trebuchet MS"/>
          <w:sz w:val="21"/>
          <w:szCs w:val="21"/>
        </w:rPr>
      </w:pPr>
      <w:r w:rsidRPr="00451748">
        <w:rPr>
          <w:rFonts w:ascii="Trebuchet MS" w:hAnsi="Trebuchet MS"/>
          <w:sz w:val="21"/>
          <w:szCs w:val="21"/>
        </w:rPr>
        <w:t>Před zahájením prací je obsluhu nutné seznámit s návodem k použití.</w:t>
      </w:r>
    </w:p>
    <w:p w:rsidR="00A076CC" w:rsidRPr="00451748" w:rsidRDefault="00A076CC" w:rsidP="00C73A9B">
      <w:pPr>
        <w:pStyle w:val="Stylnadpis2"/>
        <w:numPr>
          <w:ilvl w:val="0"/>
          <w:numId w:val="11"/>
        </w:numPr>
        <w:tabs>
          <w:tab w:val="clear" w:pos="360"/>
        </w:tabs>
        <w:ind w:left="709" w:right="40"/>
        <w:jc w:val="both"/>
        <w:rPr>
          <w:rFonts w:ascii="Trebuchet MS" w:hAnsi="Trebuchet MS"/>
          <w:sz w:val="21"/>
          <w:szCs w:val="21"/>
        </w:rPr>
      </w:pPr>
      <w:r w:rsidRPr="00451748">
        <w:rPr>
          <w:rFonts w:ascii="Trebuchet MS" w:hAnsi="Trebuchet MS"/>
          <w:sz w:val="21"/>
          <w:szCs w:val="21"/>
        </w:rPr>
        <w:t>Obsluha musí být seznámena s návodem k použití a zacvičena k práci s daným zařízením.</w:t>
      </w:r>
    </w:p>
    <w:p w:rsidR="00A076CC" w:rsidRPr="00451748" w:rsidRDefault="00A076CC" w:rsidP="00C73A9B">
      <w:pPr>
        <w:pStyle w:val="Stylnadpis2"/>
        <w:numPr>
          <w:ilvl w:val="0"/>
          <w:numId w:val="11"/>
        </w:numPr>
        <w:tabs>
          <w:tab w:val="clear" w:pos="360"/>
        </w:tabs>
        <w:ind w:left="709" w:right="40"/>
        <w:jc w:val="both"/>
        <w:rPr>
          <w:rFonts w:ascii="Trebuchet MS" w:hAnsi="Trebuchet MS"/>
          <w:sz w:val="21"/>
          <w:szCs w:val="21"/>
        </w:rPr>
      </w:pPr>
      <w:r w:rsidRPr="00451748">
        <w:rPr>
          <w:rFonts w:ascii="Trebuchet MS" w:hAnsi="Trebuchet MS"/>
          <w:sz w:val="21"/>
          <w:szCs w:val="21"/>
        </w:rPr>
        <w:t>V případě potřeby musí být obsluha také seznámena s místním provozním či dopravním řádem apod.</w:t>
      </w:r>
    </w:p>
    <w:p w:rsidR="00A076CC" w:rsidRPr="00451748" w:rsidRDefault="00A076CC" w:rsidP="00C73A9B">
      <w:pPr>
        <w:pStyle w:val="Stylnadpis2"/>
        <w:numPr>
          <w:ilvl w:val="0"/>
          <w:numId w:val="11"/>
        </w:numPr>
        <w:tabs>
          <w:tab w:val="clear" w:pos="360"/>
        </w:tabs>
        <w:ind w:left="709" w:right="40"/>
        <w:jc w:val="both"/>
        <w:rPr>
          <w:rFonts w:ascii="Trebuchet MS" w:hAnsi="Trebuchet MS"/>
          <w:sz w:val="21"/>
          <w:szCs w:val="21"/>
        </w:rPr>
      </w:pPr>
      <w:r w:rsidRPr="00451748">
        <w:rPr>
          <w:rFonts w:ascii="Trebuchet MS" w:hAnsi="Trebuchet MS"/>
          <w:sz w:val="21"/>
          <w:szCs w:val="21"/>
        </w:rPr>
        <w:t>Zařízení musí být udržováno v dobrém technickém stavu.</w:t>
      </w:r>
    </w:p>
    <w:p w:rsidR="00A076CC" w:rsidRPr="00451748" w:rsidRDefault="00A076CC" w:rsidP="00C73A9B">
      <w:pPr>
        <w:pStyle w:val="Stylnadpis2"/>
        <w:numPr>
          <w:ilvl w:val="0"/>
          <w:numId w:val="11"/>
        </w:numPr>
        <w:tabs>
          <w:tab w:val="clear" w:pos="360"/>
        </w:tabs>
        <w:ind w:left="709" w:right="40"/>
        <w:jc w:val="both"/>
        <w:rPr>
          <w:rFonts w:ascii="Trebuchet MS" w:hAnsi="Trebuchet MS"/>
          <w:sz w:val="21"/>
          <w:szCs w:val="21"/>
        </w:rPr>
      </w:pPr>
      <w:r w:rsidRPr="00451748">
        <w:rPr>
          <w:rFonts w:ascii="Trebuchet MS" w:hAnsi="Trebuchet MS"/>
          <w:sz w:val="21"/>
          <w:szCs w:val="21"/>
        </w:rPr>
        <w:t>Zařízení, které má stanoveny kontroly a revize, nesmí být provozováno, pokud nebyly provedeny.</w:t>
      </w:r>
    </w:p>
    <w:p w:rsidR="00A076CC" w:rsidRPr="00451748" w:rsidRDefault="00A076CC" w:rsidP="00C73A9B">
      <w:pPr>
        <w:pStyle w:val="Stylnadpis2"/>
        <w:numPr>
          <w:ilvl w:val="0"/>
          <w:numId w:val="11"/>
        </w:numPr>
        <w:tabs>
          <w:tab w:val="clear" w:pos="360"/>
        </w:tabs>
        <w:ind w:left="709" w:right="40"/>
        <w:jc w:val="both"/>
        <w:rPr>
          <w:rFonts w:ascii="Trebuchet MS" w:hAnsi="Trebuchet MS"/>
          <w:sz w:val="21"/>
          <w:szCs w:val="21"/>
        </w:rPr>
      </w:pPr>
      <w:r w:rsidRPr="00451748">
        <w:rPr>
          <w:rFonts w:ascii="Trebuchet MS" w:hAnsi="Trebuchet MS"/>
          <w:sz w:val="21"/>
          <w:szCs w:val="21"/>
        </w:rPr>
        <w:t>El. zařízení nelze používat, mají-li jakkoliv poškozený přívodní kabel nebo ochranný kryt.</w:t>
      </w:r>
    </w:p>
    <w:p w:rsidR="00A076CC" w:rsidRPr="00451748" w:rsidRDefault="00A076CC" w:rsidP="00A076CC">
      <w:pPr>
        <w:spacing w:before="120" w:line="240" w:lineRule="auto"/>
        <w:rPr>
          <w:b/>
          <w:sz w:val="21"/>
          <w:szCs w:val="21"/>
        </w:rPr>
      </w:pPr>
      <w:r w:rsidRPr="00451748">
        <w:rPr>
          <w:b/>
          <w:sz w:val="21"/>
          <w:szCs w:val="21"/>
        </w:rPr>
        <w:t>Používání OOPP</w:t>
      </w:r>
    </w:p>
    <w:p w:rsidR="00A076CC" w:rsidRPr="00451748" w:rsidRDefault="00A076CC" w:rsidP="00A076CC">
      <w:pPr>
        <w:spacing w:line="240" w:lineRule="auto"/>
        <w:rPr>
          <w:sz w:val="21"/>
          <w:szCs w:val="21"/>
        </w:rPr>
      </w:pPr>
      <w:r w:rsidRPr="00451748">
        <w:rPr>
          <w:sz w:val="21"/>
          <w:szCs w:val="21"/>
        </w:rPr>
        <w:t>Hlavní zhotovitel odpovídá, že všichni jeho pracovníci a osoby zdržující se s jeho souhlasem na stavbě (včetně pracovníků jeho ostatních zhotovitelů) budou vybaveni příslušnými OOPP, a to vždy ochrannou obuví, ochrannou přilbou a výstražnou vestou s vysokou viditelností a dále podle rizika práce na příslušném pracovišti.</w:t>
      </w:r>
    </w:p>
    <w:p w:rsidR="00A076CC" w:rsidRPr="00451748" w:rsidRDefault="00A076CC" w:rsidP="00A076CC">
      <w:pPr>
        <w:spacing w:line="240" w:lineRule="auto"/>
        <w:rPr>
          <w:sz w:val="21"/>
          <w:szCs w:val="21"/>
        </w:rPr>
      </w:pPr>
      <w:r w:rsidRPr="00451748">
        <w:rPr>
          <w:sz w:val="21"/>
          <w:szCs w:val="21"/>
        </w:rPr>
        <w:t>Způsob, podmínky a dobu použití ochranných prostředků stanoví na základě četnosti a závažnosti rizik, charakteristiky práce a pracoviště a podle vlastností ochranných prostředků zaměstnavatel.</w:t>
      </w:r>
    </w:p>
    <w:p w:rsidR="00A076CC" w:rsidRPr="00451748" w:rsidRDefault="00A076CC" w:rsidP="00A076CC">
      <w:pPr>
        <w:autoSpaceDE w:val="0"/>
        <w:autoSpaceDN w:val="0"/>
        <w:adjustRightInd w:val="0"/>
        <w:spacing w:line="240" w:lineRule="auto"/>
        <w:jc w:val="left"/>
        <w:rPr>
          <w:rFonts w:ascii="Arial" w:hAnsi="Arial" w:cs="Arial"/>
          <w:lang w:eastAsia="cs-CZ"/>
        </w:rPr>
      </w:pPr>
      <w:r w:rsidRPr="00451748">
        <w:rPr>
          <w:rFonts w:ascii="Arial" w:hAnsi="Arial" w:cs="Arial"/>
          <w:lang w:eastAsia="cs-CZ"/>
        </w:rPr>
        <w:t>Jednotlivými OOPP jsou zejména:</w:t>
      </w:r>
    </w:p>
    <w:p w:rsidR="00A076CC" w:rsidRPr="00451748" w:rsidRDefault="00A076CC" w:rsidP="00C73A9B">
      <w:pPr>
        <w:pStyle w:val="Stylnadpis2"/>
        <w:numPr>
          <w:ilvl w:val="0"/>
          <w:numId w:val="11"/>
        </w:numPr>
        <w:tabs>
          <w:tab w:val="clear" w:pos="360"/>
        </w:tabs>
        <w:ind w:left="709" w:right="40"/>
        <w:jc w:val="both"/>
        <w:rPr>
          <w:rFonts w:ascii="Trebuchet MS" w:hAnsi="Trebuchet MS"/>
          <w:sz w:val="21"/>
          <w:szCs w:val="21"/>
        </w:rPr>
      </w:pPr>
      <w:r w:rsidRPr="00451748">
        <w:rPr>
          <w:rFonts w:ascii="Trebuchet MS" w:hAnsi="Trebuchet MS"/>
          <w:sz w:val="21"/>
          <w:szCs w:val="21"/>
        </w:rPr>
        <w:t>ochrana hlavy – ochranné přilby, ochrana proti skalpování</w:t>
      </w:r>
    </w:p>
    <w:p w:rsidR="00A076CC" w:rsidRPr="00451748" w:rsidRDefault="00A076CC" w:rsidP="00C73A9B">
      <w:pPr>
        <w:pStyle w:val="Stylnadpis2"/>
        <w:numPr>
          <w:ilvl w:val="0"/>
          <w:numId w:val="11"/>
        </w:numPr>
        <w:tabs>
          <w:tab w:val="clear" w:pos="360"/>
        </w:tabs>
        <w:ind w:left="709" w:right="40"/>
        <w:jc w:val="both"/>
        <w:rPr>
          <w:rFonts w:ascii="Trebuchet MS" w:hAnsi="Trebuchet MS"/>
          <w:sz w:val="21"/>
          <w:szCs w:val="21"/>
        </w:rPr>
      </w:pPr>
      <w:r w:rsidRPr="00451748">
        <w:rPr>
          <w:rFonts w:ascii="Trebuchet MS" w:hAnsi="Trebuchet MS"/>
          <w:sz w:val="21"/>
          <w:szCs w:val="21"/>
        </w:rPr>
        <w:t>ochrana sluchu – zátkové chrániče sluchu a podobné prostředky, mušlové chrániče sluchu, protihlukové přilby, mušlové chrániče sluchu, které lze připojit k ochranným přilbám</w:t>
      </w:r>
    </w:p>
    <w:p w:rsidR="00A076CC" w:rsidRPr="00451748" w:rsidRDefault="00A076CC" w:rsidP="00C73A9B">
      <w:pPr>
        <w:pStyle w:val="Stylnadpis2"/>
        <w:numPr>
          <w:ilvl w:val="0"/>
          <w:numId w:val="11"/>
        </w:numPr>
        <w:tabs>
          <w:tab w:val="clear" w:pos="360"/>
        </w:tabs>
        <w:ind w:left="709" w:right="40"/>
        <w:jc w:val="both"/>
        <w:rPr>
          <w:rFonts w:ascii="Trebuchet MS" w:hAnsi="Trebuchet MS"/>
          <w:sz w:val="21"/>
          <w:szCs w:val="21"/>
        </w:rPr>
      </w:pPr>
      <w:r w:rsidRPr="00451748">
        <w:rPr>
          <w:rFonts w:ascii="Trebuchet MS" w:hAnsi="Trebuchet MS"/>
          <w:sz w:val="21"/>
          <w:szCs w:val="21"/>
        </w:rPr>
        <w:t>ochrana očí a obličeje – ochranné brýle, ochranné brýle proti záření, ochranné obličejové štíty, svářečské kukly a štíty</w:t>
      </w:r>
    </w:p>
    <w:p w:rsidR="00A076CC" w:rsidRPr="00451748" w:rsidRDefault="00A076CC" w:rsidP="00C73A9B">
      <w:pPr>
        <w:pStyle w:val="Stylnadpis2"/>
        <w:numPr>
          <w:ilvl w:val="0"/>
          <w:numId w:val="11"/>
        </w:numPr>
        <w:tabs>
          <w:tab w:val="clear" w:pos="360"/>
        </w:tabs>
        <w:ind w:left="709" w:right="40"/>
        <w:jc w:val="both"/>
        <w:rPr>
          <w:rFonts w:ascii="Trebuchet MS" w:hAnsi="Trebuchet MS"/>
          <w:sz w:val="21"/>
          <w:szCs w:val="21"/>
        </w:rPr>
      </w:pPr>
      <w:r w:rsidRPr="00451748">
        <w:rPr>
          <w:rFonts w:ascii="Trebuchet MS" w:hAnsi="Trebuchet MS"/>
          <w:sz w:val="21"/>
          <w:szCs w:val="21"/>
        </w:rPr>
        <w:t>ochrana paží a rukou – ochranné rukavice pro práce ve vlhkém, mokrém nebo znečišťujícím prostředí, rukavice na ochranu před mechanickým poškozením (x bodnutí, proříznutí, vibracím), chemickým látkám, žárem, nízkým teplotám, antivibrační rukavice</w:t>
      </w:r>
    </w:p>
    <w:p w:rsidR="00A076CC" w:rsidRPr="00451748" w:rsidRDefault="00A076CC" w:rsidP="00C73A9B">
      <w:pPr>
        <w:pStyle w:val="Stylnadpis2"/>
        <w:numPr>
          <w:ilvl w:val="0"/>
          <w:numId w:val="11"/>
        </w:numPr>
        <w:tabs>
          <w:tab w:val="clear" w:pos="360"/>
        </w:tabs>
        <w:ind w:left="709" w:right="40"/>
        <w:jc w:val="both"/>
        <w:rPr>
          <w:rFonts w:ascii="Trebuchet MS" w:hAnsi="Trebuchet MS"/>
          <w:sz w:val="21"/>
          <w:szCs w:val="21"/>
        </w:rPr>
      </w:pPr>
      <w:r w:rsidRPr="00451748">
        <w:rPr>
          <w:rFonts w:ascii="Trebuchet MS" w:hAnsi="Trebuchet MS"/>
          <w:sz w:val="21"/>
          <w:szCs w:val="21"/>
        </w:rPr>
        <w:t>ochrana nohou – pevná uzavřená obuv s ocelovou špičkou, obuv tepelněizolační, odolná proti vibracím, obuv s protiskluzovou podešví.</w:t>
      </w:r>
    </w:p>
    <w:p w:rsidR="00D856AC" w:rsidRPr="00451748" w:rsidRDefault="00A076CC" w:rsidP="00C73A9B">
      <w:pPr>
        <w:pStyle w:val="Stylnadpis2"/>
        <w:numPr>
          <w:ilvl w:val="0"/>
          <w:numId w:val="11"/>
        </w:numPr>
        <w:tabs>
          <w:tab w:val="clear" w:pos="360"/>
        </w:tabs>
        <w:ind w:left="709" w:right="40"/>
        <w:jc w:val="both"/>
        <w:rPr>
          <w:rFonts w:ascii="Trebuchet MS" w:hAnsi="Trebuchet MS"/>
          <w:sz w:val="21"/>
          <w:szCs w:val="21"/>
        </w:rPr>
      </w:pPr>
      <w:r w:rsidRPr="00451748">
        <w:rPr>
          <w:rFonts w:ascii="Trebuchet MS" w:hAnsi="Trebuchet MS"/>
          <w:sz w:val="21"/>
          <w:szCs w:val="21"/>
        </w:rPr>
        <w:t>ochranné oděvy – ochranné pracovní oděvy (dvojdílné, kombinézy)</w:t>
      </w:r>
    </w:p>
    <w:p w:rsidR="0055386A" w:rsidRPr="00451748" w:rsidRDefault="0055386A" w:rsidP="0055386A">
      <w:pPr>
        <w:spacing w:before="100" w:beforeAutospacing="1" w:after="100" w:afterAutospacing="1" w:line="240" w:lineRule="auto"/>
        <w:rPr>
          <w:rFonts w:eastAsia="Times New Roman"/>
          <w:sz w:val="21"/>
          <w:szCs w:val="21"/>
          <w:lang w:eastAsia="cs-CZ"/>
        </w:rPr>
      </w:pPr>
      <w:r w:rsidRPr="00451748">
        <w:rPr>
          <w:rFonts w:eastAsia="Times New Roman"/>
          <w:i/>
          <w:iCs/>
          <w:sz w:val="21"/>
          <w:szCs w:val="21"/>
          <w:lang w:eastAsia="cs-CZ"/>
        </w:rPr>
        <w:t>q)</w:t>
      </w:r>
      <w:r w:rsidRPr="00451748">
        <w:rPr>
          <w:rFonts w:eastAsia="Times New Roman"/>
          <w:sz w:val="21"/>
          <w:szCs w:val="21"/>
          <w:lang w:eastAsia="cs-CZ"/>
        </w:rPr>
        <w:t xml:space="preserve"> postupy řešící jednotlivé práce a činnosti a stanovící opatření pro prolínání a souběh jednotlivých prací, zejména využití více jeřábů na jednom staveništi a práce za současného provozu veřejných dopravních prostředků,</w:t>
      </w:r>
    </w:p>
    <w:p w:rsidR="000C38AE" w:rsidRPr="00451748" w:rsidRDefault="000C38AE" w:rsidP="000C38AE">
      <w:pPr>
        <w:spacing w:before="240" w:line="240" w:lineRule="auto"/>
        <w:rPr>
          <w:sz w:val="21"/>
          <w:szCs w:val="21"/>
        </w:rPr>
      </w:pPr>
      <w:r w:rsidRPr="00451748">
        <w:rPr>
          <w:b/>
          <w:sz w:val="21"/>
          <w:szCs w:val="21"/>
        </w:rPr>
        <w:t>Souběžná práce více zhotovitelů -</w:t>
      </w:r>
      <w:r w:rsidRPr="00451748">
        <w:rPr>
          <w:sz w:val="21"/>
          <w:szCs w:val="21"/>
        </w:rPr>
        <w:t> Ochranná opatření:</w:t>
      </w:r>
    </w:p>
    <w:p w:rsidR="000C38AE" w:rsidRPr="00451748" w:rsidRDefault="000C38AE" w:rsidP="00C73A9B">
      <w:pPr>
        <w:numPr>
          <w:ilvl w:val="1"/>
          <w:numId w:val="12"/>
        </w:numPr>
        <w:spacing w:after="0" w:line="240" w:lineRule="auto"/>
        <w:ind w:left="709"/>
        <w:rPr>
          <w:sz w:val="21"/>
          <w:szCs w:val="21"/>
        </w:rPr>
      </w:pPr>
      <w:r w:rsidRPr="00451748">
        <w:rPr>
          <w:sz w:val="21"/>
          <w:szCs w:val="21"/>
        </w:rPr>
        <w:t>Povinnost vzájemně se písemně informovat o rizicích a přijatých opatřeních zhotovitelů.</w:t>
      </w:r>
    </w:p>
    <w:p w:rsidR="000C38AE" w:rsidRPr="00451748" w:rsidRDefault="000C38AE" w:rsidP="00C73A9B">
      <w:pPr>
        <w:numPr>
          <w:ilvl w:val="1"/>
          <w:numId w:val="12"/>
        </w:numPr>
        <w:spacing w:after="0" w:line="240" w:lineRule="auto"/>
        <w:ind w:left="709"/>
        <w:rPr>
          <w:sz w:val="21"/>
          <w:szCs w:val="21"/>
        </w:rPr>
      </w:pPr>
      <w:r w:rsidRPr="00451748">
        <w:rPr>
          <w:sz w:val="21"/>
          <w:szCs w:val="21"/>
        </w:rPr>
        <w:t>Všechny zainteresované subjekty musí být prokazatelně seznámeny s Plánem BOZP a s riziky vyplývajících z pracovní činnosti a dotčeného prostředí. Všechny osoby musí být prokazatelně proškoleni z BOZP a požární ochrany.</w:t>
      </w:r>
    </w:p>
    <w:p w:rsidR="000C38AE" w:rsidRPr="00451748" w:rsidRDefault="000C38AE" w:rsidP="000C38AE">
      <w:pPr>
        <w:spacing w:before="100" w:beforeAutospacing="1" w:after="100" w:afterAutospacing="1" w:line="240" w:lineRule="auto"/>
        <w:rPr>
          <w:rFonts w:eastAsia="Times New Roman"/>
          <w:sz w:val="21"/>
          <w:szCs w:val="21"/>
          <w:lang w:eastAsia="cs-CZ"/>
        </w:rPr>
      </w:pPr>
      <w:r w:rsidRPr="00451748">
        <w:rPr>
          <w:sz w:val="21"/>
          <w:szCs w:val="21"/>
        </w:rPr>
        <w:t>Na dostupném a viditelném místě musí být uvedena čísla tísňového volání včetně telefonních čísel na odpovědné stavbyvedoucí a osoby proškolené v poskytnutí první pomoci.</w:t>
      </w:r>
    </w:p>
    <w:p w:rsidR="0055386A" w:rsidRPr="00451748" w:rsidRDefault="0055386A" w:rsidP="0055386A">
      <w:pPr>
        <w:spacing w:before="100" w:beforeAutospacing="1" w:after="100" w:afterAutospacing="1" w:line="240" w:lineRule="auto"/>
        <w:rPr>
          <w:rFonts w:eastAsia="Times New Roman"/>
          <w:sz w:val="21"/>
          <w:szCs w:val="21"/>
          <w:lang w:eastAsia="cs-CZ"/>
        </w:rPr>
      </w:pPr>
      <w:r w:rsidRPr="00451748">
        <w:rPr>
          <w:rFonts w:eastAsia="Times New Roman"/>
          <w:i/>
          <w:iCs/>
          <w:sz w:val="21"/>
          <w:szCs w:val="21"/>
          <w:lang w:eastAsia="cs-CZ"/>
        </w:rPr>
        <w:t>r)</w:t>
      </w:r>
      <w:r w:rsidRPr="00451748">
        <w:rPr>
          <w:rFonts w:eastAsia="Times New Roman"/>
          <w:sz w:val="21"/>
          <w:szCs w:val="21"/>
          <w:lang w:eastAsia="cs-CZ"/>
        </w:rPr>
        <w:t xml:space="preserve"> zajištění organizace a časové posloupnosti nebo souslednosti prací vykonávaných při realizaci stavby s prováděním tunelářských a podzemní prací, pro které jsou požadavky na bezpečnostní opatření stanoveny zvláštním právním předpisem</w:t>
      </w:r>
      <w:hyperlink r:id="rId8" w:anchor="f5809584" w:history="1">
        <w:r w:rsidRPr="00451748">
          <w:rPr>
            <w:rFonts w:eastAsia="Times New Roman"/>
            <w:sz w:val="21"/>
            <w:szCs w:val="21"/>
            <w:u w:val="single"/>
            <w:vertAlign w:val="superscript"/>
            <w:lang w:eastAsia="cs-CZ"/>
          </w:rPr>
          <w:t>41</w:t>
        </w:r>
        <w:r w:rsidRPr="00451748">
          <w:rPr>
            <w:rFonts w:eastAsia="Times New Roman"/>
            <w:sz w:val="21"/>
            <w:szCs w:val="21"/>
            <w:u w:val="single"/>
            <w:lang w:eastAsia="cs-CZ"/>
          </w:rPr>
          <w:t>)</w:t>
        </w:r>
      </w:hyperlink>
      <w:r w:rsidRPr="00451748">
        <w:rPr>
          <w:rFonts w:eastAsia="Times New Roman"/>
          <w:sz w:val="21"/>
          <w:szCs w:val="21"/>
          <w:lang w:eastAsia="cs-CZ"/>
        </w:rPr>
        <w:t>,</w:t>
      </w:r>
    </w:p>
    <w:p w:rsidR="007E52B6" w:rsidRPr="00451748" w:rsidRDefault="007E52B6" w:rsidP="0055386A">
      <w:pPr>
        <w:spacing w:before="100" w:beforeAutospacing="1" w:after="100" w:afterAutospacing="1" w:line="240" w:lineRule="auto"/>
        <w:rPr>
          <w:rFonts w:eastAsia="Times New Roman"/>
          <w:sz w:val="21"/>
          <w:szCs w:val="21"/>
          <w:lang w:eastAsia="cs-CZ"/>
        </w:rPr>
      </w:pPr>
      <w:r w:rsidRPr="00451748">
        <w:rPr>
          <w:rFonts w:eastAsia="Times New Roman"/>
          <w:sz w:val="21"/>
          <w:szCs w:val="21"/>
          <w:lang w:eastAsia="cs-CZ"/>
        </w:rPr>
        <w:t>Tunelářské a podzemní práce nebudou prováděny.</w:t>
      </w:r>
    </w:p>
    <w:p w:rsidR="00C92F89" w:rsidRPr="00180E2D" w:rsidRDefault="0055386A" w:rsidP="00180E2D">
      <w:pPr>
        <w:spacing w:before="100" w:beforeAutospacing="1" w:after="100" w:afterAutospacing="1" w:line="240" w:lineRule="auto"/>
        <w:rPr>
          <w:rFonts w:eastAsia="Times New Roman"/>
          <w:sz w:val="21"/>
          <w:szCs w:val="21"/>
          <w:lang w:eastAsia="cs-CZ"/>
        </w:rPr>
      </w:pPr>
      <w:r w:rsidRPr="00451748">
        <w:rPr>
          <w:rFonts w:eastAsia="Times New Roman"/>
          <w:i/>
          <w:iCs/>
          <w:sz w:val="21"/>
          <w:szCs w:val="21"/>
          <w:lang w:eastAsia="cs-CZ"/>
        </w:rPr>
        <w:t>s)</w:t>
      </w:r>
      <w:r w:rsidRPr="00451748">
        <w:rPr>
          <w:rFonts w:eastAsia="Times New Roman"/>
          <w:sz w:val="21"/>
          <w:szCs w:val="21"/>
          <w:lang w:eastAsia="cs-CZ"/>
        </w:rPr>
        <w:t xml:space="preserve"> zajištění bezpečnostních opatření ve spojení s prací ve výšce a nad volnou hloubkou, při provádění dokončovacích prací a prací pomocné stavební výroby, zejména při montáži antén a hromosvodů, osazování oken, montáži zábradlí, vodorovné izolace balkónů, teras a střech, při montáži výtahů, vzduchotechniky, klimatizací, při provádění nátěrů konstrukcí a fasád a při dokončovacích pracích kolem objektu, např. chodníky, osvětlení, a při provádění udržovacích prací,</w:t>
      </w:r>
    </w:p>
    <w:p w:rsidR="0093110D" w:rsidRDefault="0093110D" w:rsidP="00C92F89">
      <w:pPr>
        <w:spacing w:line="240" w:lineRule="auto"/>
        <w:rPr>
          <w:b/>
          <w:sz w:val="21"/>
          <w:szCs w:val="21"/>
        </w:rPr>
      </w:pPr>
    </w:p>
    <w:p w:rsidR="00C92F89" w:rsidRPr="004C310D" w:rsidRDefault="00C92F89" w:rsidP="00C92F89">
      <w:pPr>
        <w:spacing w:line="240" w:lineRule="auto"/>
        <w:rPr>
          <w:b/>
          <w:sz w:val="21"/>
          <w:szCs w:val="21"/>
        </w:rPr>
      </w:pPr>
      <w:r w:rsidRPr="004C310D">
        <w:rPr>
          <w:b/>
          <w:sz w:val="21"/>
          <w:szCs w:val="21"/>
        </w:rPr>
        <w:t>Elektrické rozvody</w:t>
      </w:r>
    </w:p>
    <w:p w:rsidR="00C92F89" w:rsidRPr="004C310D" w:rsidRDefault="00C92F89" w:rsidP="00C92F89">
      <w:pPr>
        <w:pStyle w:val="Odstavecseseznamem"/>
        <w:numPr>
          <w:ilvl w:val="0"/>
          <w:numId w:val="26"/>
        </w:numPr>
        <w:spacing w:after="0" w:line="240" w:lineRule="auto"/>
        <w:rPr>
          <w:sz w:val="21"/>
          <w:szCs w:val="21"/>
        </w:rPr>
      </w:pPr>
      <w:r w:rsidRPr="004C310D">
        <w:rPr>
          <w:sz w:val="21"/>
          <w:szCs w:val="21"/>
        </w:rPr>
        <w:t>Je nutné vyloučit činnosti, při nichž by se pracovník vykonávající práce v blízkosti el. zařízení, dostal do styku s živými částmi pod napětím.</w:t>
      </w:r>
    </w:p>
    <w:p w:rsidR="00C92F89" w:rsidRPr="004C310D" w:rsidRDefault="00C92F89" w:rsidP="00C92F89">
      <w:pPr>
        <w:pStyle w:val="Odstavecseseznamem"/>
        <w:numPr>
          <w:ilvl w:val="0"/>
          <w:numId w:val="26"/>
        </w:numPr>
        <w:spacing w:after="0" w:line="240" w:lineRule="auto"/>
        <w:rPr>
          <w:sz w:val="21"/>
          <w:szCs w:val="21"/>
        </w:rPr>
      </w:pPr>
      <w:r w:rsidRPr="004C310D">
        <w:rPr>
          <w:sz w:val="21"/>
          <w:szCs w:val="21"/>
        </w:rPr>
        <w:t>Činnosti na elektrickém zařízení mohou provádět pouze pracovníci s příslušným oprávněním podle vyhlášky č. 50/1978 Sb</w:t>
      </w:r>
    </w:p>
    <w:p w:rsidR="00C92F89" w:rsidRPr="004C310D" w:rsidRDefault="00C92F89" w:rsidP="00C92F89">
      <w:pPr>
        <w:pStyle w:val="Odstavecseseznamem"/>
        <w:numPr>
          <w:ilvl w:val="0"/>
          <w:numId w:val="26"/>
        </w:numPr>
        <w:spacing w:after="0" w:line="240" w:lineRule="auto"/>
        <w:rPr>
          <w:sz w:val="21"/>
          <w:szCs w:val="21"/>
        </w:rPr>
      </w:pPr>
      <w:r w:rsidRPr="004C310D">
        <w:rPr>
          <w:sz w:val="21"/>
          <w:szCs w:val="21"/>
        </w:rPr>
        <w:t>Ochranné prvky musí být zakryty, uzavřeny apod. Nesmí být vyřazovány z funkce.</w:t>
      </w:r>
    </w:p>
    <w:p w:rsidR="00C92F89" w:rsidRPr="004C310D" w:rsidRDefault="00C92F89" w:rsidP="00C92F89">
      <w:pPr>
        <w:pStyle w:val="Odstavecseseznamem"/>
        <w:numPr>
          <w:ilvl w:val="0"/>
          <w:numId w:val="26"/>
        </w:numPr>
        <w:spacing w:after="0" w:line="240" w:lineRule="auto"/>
        <w:rPr>
          <w:sz w:val="21"/>
          <w:szCs w:val="21"/>
        </w:rPr>
      </w:pPr>
      <w:r w:rsidRPr="004C310D">
        <w:rPr>
          <w:sz w:val="21"/>
          <w:szCs w:val="21"/>
        </w:rPr>
        <w:t>Dodržovat zákaz resp. dodržovat podmínky pro práce v blízkosti el. vedení a zařízení.</w:t>
      </w:r>
    </w:p>
    <w:p w:rsidR="00C92F89" w:rsidRPr="004C310D" w:rsidRDefault="00C92F89" w:rsidP="00C92F89">
      <w:pPr>
        <w:pStyle w:val="Odstavecseseznamem"/>
        <w:numPr>
          <w:ilvl w:val="0"/>
          <w:numId w:val="26"/>
        </w:numPr>
        <w:spacing w:after="0" w:line="240" w:lineRule="auto"/>
        <w:rPr>
          <w:sz w:val="21"/>
          <w:szCs w:val="21"/>
        </w:rPr>
      </w:pPr>
      <w:r w:rsidRPr="004C310D">
        <w:rPr>
          <w:sz w:val="21"/>
          <w:szCs w:val="21"/>
        </w:rPr>
        <w:t>Po ukončení pracovní doby vypínat el. zařízení na staveništi.</w:t>
      </w:r>
    </w:p>
    <w:p w:rsidR="00C92F89" w:rsidRPr="004C310D" w:rsidRDefault="00C92F89" w:rsidP="00C92F89">
      <w:pPr>
        <w:pStyle w:val="Odstavecseseznamem"/>
        <w:numPr>
          <w:ilvl w:val="0"/>
          <w:numId w:val="26"/>
        </w:numPr>
        <w:spacing w:after="0" w:line="240" w:lineRule="auto"/>
        <w:rPr>
          <w:sz w:val="21"/>
          <w:szCs w:val="21"/>
        </w:rPr>
      </w:pPr>
      <w:r w:rsidRPr="004C310D">
        <w:rPr>
          <w:sz w:val="21"/>
          <w:szCs w:val="21"/>
        </w:rPr>
        <w:t>Rozvaděče pro rozvod elektřiny na staveništích a demolicích musí splňovat požadavky ČSN EN 60439-4 ed. 2.</w:t>
      </w:r>
    </w:p>
    <w:p w:rsidR="00C92F89" w:rsidRPr="004C310D" w:rsidRDefault="00C92F89" w:rsidP="00C92F89">
      <w:pPr>
        <w:pStyle w:val="Odstavecseseznamem"/>
        <w:numPr>
          <w:ilvl w:val="0"/>
          <w:numId w:val="26"/>
        </w:numPr>
        <w:spacing w:after="0" w:line="240" w:lineRule="auto"/>
        <w:rPr>
          <w:sz w:val="21"/>
          <w:szCs w:val="21"/>
        </w:rPr>
      </w:pPr>
      <w:r w:rsidRPr="004C310D">
        <w:rPr>
          <w:sz w:val="21"/>
          <w:szCs w:val="21"/>
        </w:rPr>
        <w:t>Odpojovací přístroj silového přívodu musí být možno zajistit ve vypnuté poloze. Opačná situace je přímo v rozporu se základními požadavky bezpečnosti práce!</w:t>
      </w:r>
    </w:p>
    <w:p w:rsidR="00C92F89" w:rsidRPr="004C310D" w:rsidRDefault="00C92F89" w:rsidP="00C92F89">
      <w:pPr>
        <w:pStyle w:val="Odstavecseseznamem"/>
        <w:numPr>
          <w:ilvl w:val="0"/>
          <w:numId w:val="26"/>
        </w:numPr>
        <w:spacing w:after="0" w:line="240" w:lineRule="auto"/>
        <w:rPr>
          <w:sz w:val="21"/>
          <w:szCs w:val="21"/>
        </w:rPr>
      </w:pPr>
      <w:r w:rsidRPr="004C310D">
        <w:rPr>
          <w:sz w:val="21"/>
          <w:szCs w:val="21"/>
        </w:rPr>
        <w:t>Opravy přívodních a prodlužovacích šňůr a ověřování správnosti připojení vždy provádí elektrikář- pracovník znalý s vyšší kvalifikací.</w:t>
      </w:r>
    </w:p>
    <w:p w:rsidR="00C92F89" w:rsidRPr="004C310D" w:rsidRDefault="00C92F89" w:rsidP="00C92F89">
      <w:pPr>
        <w:pStyle w:val="Odstavecseseznamem"/>
        <w:numPr>
          <w:ilvl w:val="0"/>
          <w:numId w:val="26"/>
        </w:numPr>
        <w:spacing w:after="0" w:line="240" w:lineRule="auto"/>
        <w:rPr>
          <w:sz w:val="21"/>
          <w:szCs w:val="21"/>
        </w:rPr>
      </w:pPr>
      <w:r w:rsidRPr="004C310D">
        <w:rPr>
          <w:sz w:val="21"/>
          <w:szCs w:val="21"/>
        </w:rPr>
        <w:t>Musí se udržovat prozatímních el. zařízení v bezpečném stavu -výchozí revize, pravidelné revize, pravidelný odborný dohled pověřeným elektrikářem (prohlídky a odstraňování závad).</w:t>
      </w:r>
    </w:p>
    <w:p w:rsidR="00C92F89" w:rsidRPr="004C310D" w:rsidRDefault="00C92F89" w:rsidP="00C92F89">
      <w:pPr>
        <w:pStyle w:val="Odstavecseseznamem"/>
        <w:numPr>
          <w:ilvl w:val="0"/>
          <w:numId w:val="26"/>
        </w:numPr>
        <w:spacing w:after="0" w:line="240" w:lineRule="auto"/>
        <w:rPr>
          <w:sz w:val="21"/>
          <w:szCs w:val="21"/>
        </w:rPr>
      </w:pPr>
      <w:r w:rsidRPr="004C310D">
        <w:rPr>
          <w:sz w:val="21"/>
          <w:szCs w:val="21"/>
        </w:rPr>
        <w:t>Je třeba dodržovat zákaz omotávání el. kabelů kolem kovových konstrukcí, objektů zábradlí, lešení apod. na pracovištích.</w:t>
      </w:r>
    </w:p>
    <w:p w:rsidR="00C92F89" w:rsidRPr="004C310D" w:rsidRDefault="00C92F89" w:rsidP="00C92F89">
      <w:pPr>
        <w:pStyle w:val="Odstavecseseznamem"/>
        <w:numPr>
          <w:ilvl w:val="0"/>
          <w:numId w:val="26"/>
        </w:numPr>
        <w:spacing w:after="0" w:line="240" w:lineRule="auto"/>
        <w:rPr>
          <w:sz w:val="21"/>
          <w:szCs w:val="21"/>
        </w:rPr>
      </w:pPr>
      <w:r w:rsidRPr="004C310D">
        <w:rPr>
          <w:sz w:val="21"/>
          <w:szCs w:val="21"/>
        </w:rPr>
        <w:t>Musí být šetrné zacházení s el. přívody pracovníky při manipulaci s el. zařízeními, vypínání, zapínání do zásuvek apod., šetrné zacházení s kabely a přívod. šňůrami.</w:t>
      </w:r>
    </w:p>
    <w:p w:rsidR="00C92F89" w:rsidRPr="004C310D" w:rsidRDefault="00C92F89" w:rsidP="00C92F89">
      <w:pPr>
        <w:pStyle w:val="Odstavecseseznamem"/>
        <w:numPr>
          <w:ilvl w:val="0"/>
          <w:numId w:val="26"/>
        </w:numPr>
        <w:spacing w:after="0" w:line="240" w:lineRule="auto"/>
        <w:rPr>
          <w:sz w:val="21"/>
          <w:szCs w:val="21"/>
        </w:rPr>
      </w:pPr>
      <w:r w:rsidRPr="004C310D">
        <w:rPr>
          <w:sz w:val="21"/>
          <w:szCs w:val="21"/>
        </w:rPr>
        <w:t>Před přemístěním spotřebiče připojeného pohyblivým přívodem je nutné spotřebič bezpečně odpojit vytažením vidlice ze zásuvky (neplatí pro spotřebiče, které jsou k tomu účelu zvlášť konstruovány a uzpůsobeny).</w:t>
      </w:r>
    </w:p>
    <w:p w:rsidR="00C92F89" w:rsidRPr="004C310D" w:rsidRDefault="00C92F89" w:rsidP="00C92F89">
      <w:pPr>
        <w:pStyle w:val="Odstavecseseznamem"/>
        <w:numPr>
          <w:ilvl w:val="0"/>
          <w:numId w:val="26"/>
        </w:numPr>
        <w:spacing w:after="0" w:line="240" w:lineRule="auto"/>
        <w:rPr>
          <w:sz w:val="21"/>
          <w:szCs w:val="21"/>
        </w:rPr>
      </w:pPr>
      <w:r w:rsidRPr="004C310D">
        <w:rPr>
          <w:sz w:val="21"/>
          <w:szCs w:val="21"/>
        </w:rPr>
        <w:t>Vyhnout se používání prodlužovacích přívodů, používat je jen v nejnutnější délce</w:t>
      </w:r>
    </w:p>
    <w:p w:rsidR="00C92F89" w:rsidRPr="004C310D" w:rsidRDefault="00C92F89" w:rsidP="00C92F89">
      <w:pPr>
        <w:pStyle w:val="Odstavecseseznamem"/>
        <w:numPr>
          <w:ilvl w:val="0"/>
          <w:numId w:val="26"/>
        </w:numPr>
        <w:spacing w:after="0" w:line="240" w:lineRule="auto"/>
        <w:rPr>
          <w:sz w:val="21"/>
          <w:szCs w:val="21"/>
        </w:rPr>
      </w:pPr>
      <w:r w:rsidRPr="004C310D">
        <w:rPr>
          <w:sz w:val="21"/>
          <w:szCs w:val="21"/>
        </w:rPr>
        <w:t>Před použitím el. přístroje se přesvědčit o jeho řádném stavu (řádná kontrola ).</w:t>
      </w:r>
    </w:p>
    <w:p w:rsidR="00C92F89" w:rsidRPr="004C310D" w:rsidRDefault="00C92F89" w:rsidP="00C92F89">
      <w:pPr>
        <w:pStyle w:val="Odstavecseseznamem"/>
        <w:numPr>
          <w:ilvl w:val="0"/>
          <w:numId w:val="26"/>
        </w:numPr>
        <w:spacing w:after="0" w:line="240" w:lineRule="auto"/>
        <w:rPr>
          <w:sz w:val="21"/>
          <w:szCs w:val="21"/>
        </w:rPr>
      </w:pPr>
      <w:r w:rsidRPr="004C310D">
        <w:rPr>
          <w:sz w:val="21"/>
          <w:szCs w:val="21"/>
        </w:rPr>
        <w:t>Nepřibližovat se k el. zařízení, vyřazovat z funkce ochranu polohu, dodržovat zákaz resp. dodržovat podmínky pro práce v blízkosti el. vedení a zařízení.</w:t>
      </w:r>
    </w:p>
    <w:p w:rsidR="00C92F89" w:rsidRPr="004C310D" w:rsidRDefault="00C92F89" w:rsidP="00C92F89">
      <w:pPr>
        <w:pStyle w:val="Odstavecseseznamem"/>
        <w:numPr>
          <w:ilvl w:val="0"/>
          <w:numId w:val="26"/>
        </w:numPr>
        <w:spacing w:after="0" w:line="240" w:lineRule="auto"/>
        <w:rPr>
          <w:sz w:val="21"/>
          <w:szCs w:val="21"/>
        </w:rPr>
      </w:pPr>
      <w:r w:rsidRPr="004C310D">
        <w:rPr>
          <w:sz w:val="21"/>
          <w:szCs w:val="21"/>
        </w:rPr>
        <w:t>Je nutné dodržovat zákazy činností v ochranných pásmech venkovního el. vedení VN a VVN.</w:t>
      </w:r>
    </w:p>
    <w:p w:rsidR="00C92F89" w:rsidRPr="004C310D" w:rsidRDefault="00C92F89" w:rsidP="00C92F89">
      <w:pPr>
        <w:pStyle w:val="Odstavecseseznamem"/>
        <w:numPr>
          <w:ilvl w:val="0"/>
          <w:numId w:val="26"/>
        </w:numPr>
        <w:spacing w:after="0" w:line="240" w:lineRule="auto"/>
        <w:rPr>
          <w:sz w:val="21"/>
          <w:szCs w:val="21"/>
        </w:rPr>
      </w:pPr>
      <w:r w:rsidRPr="004C310D">
        <w:rPr>
          <w:sz w:val="21"/>
          <w:szCs w:val="21"/>
        </w:rPr>
        <w:t>Je zakázáno neodborně zasahovat do el. Instalace.</w:t>
      </w:r>
    </w:p>
    <w:p w:rsidR="00C92F89" w:rsidRPr="004C310D" w:rsidRDefault="00C92F89" w:rsidP="00C92F89">
      <w:pPr>
        <w:pStyle w:val="Odstavecseseznamem"/>
        <w:numPr>
          <w:ilvl w:val="0"/>
          <w:numId w:val="26"/>
        </w:numPr>
        <w:spacing w:after="0" w:line="240" w:lineRule="auto"/>
        <w:rPr>
          <w:sz w:val="21"/>
          <w:szCs w:val="21"/>
        </w:rPr>
      </w:pPr>
      <w:r w:rsidRPr="004C310D">
        <w:rPr>
          <w:sz w:val="21"/>
          <w:szCs w:val="21"/>
        </w:rPr>
        <w:t>Dbát na udržování prozatímních el. zařízení v bezpečném stavu -výchozí revize, pravidelné revize, pravidelný odborný dohled pověřeným elektrikářem (prohlídky a odstraňování závad).</w:t>
      </w:r>
    </w:p>
    <w:p w:rsidR="00C92F89" w:rsidRPr="004C310D" w:rsidRDefault="00C92F89" w:rsidP="00C92F89">
      <w:pPr>
        <w:pStyle w:val="Odstavecseseznamem"/>
        <w:numPr>
          <w:ilvl w:val="0"/>
          <w:numId w:val="26"/>
        </w:numPr>
        <w:spacing w:after="0" w:line="240" w:lineRule="auto"/>
        <w:rPr>
          <w:sz w:val="21"/>
          <w:szCs w:val="21"/>
        </w:rPr>
      </w:pPr>
      <w:r w:rsidRPr="004C310D">
        <w:rPr>
          <w:sz w:val="21"/>
          <w:szCs w:val="21"/>
        </w:rPr>
        <w:t>Musí se respektovat barevné označení vodičů.</w:t>
      </w:r>
    </w:p>
    <w:p w:rsidR="00C92F89" w:rsidRPr="004C310D" w:rsidRDefault="00C92F89" w:rsidP="00C92F89">
      <w:pPr>
        <w:pStyle w:val="Odstavecseseznamem"/>
        <w:numPr>
          <w:ilvl w:val="0"/>
          <w:numId w:val="26"/>
        </w:numPr>
        <w:spacing w:after="0" w:line="240" w:lineRule="auto"/>
        <w:rPr>
          <w:sz w:val="21"/>
          <w:szCs w:val="21"/>
        </w:rPr>
      </w:pPr>
      <w:r w:rsidRPr="004C310D">
        <w:rPr>
          <w:sz w:val="21"/>
          <w:szCs w:val="21"/>
        </w:rPr>
        <w:t>Musí být zajištěna ochrana před nebezpečným dotykem nebo přiblížením k živým částem el. zařízení před nebezpečným dotykovým napětím na neživých částech, před výskytem nebezpečného dotykového napětí, před škodlivým účinkem el. oblouku, před nežádoucím vniknutím cizích předmětů, vody, vlhkosti, plynů, prachů, par do el. zařízení, zejména v místech hořlavých prachů.</w:t>
      </w:r>
    </w:p>
    <w:p w:rsidR="00C92F89" w:rsidRPr="004C310D" w:rsidRDefault="00C92F89" w:rsidP="00C92F89">
      <w:pPr>
        <w:pStyle w:val="Odstavecseseznamem"/>
        <w:numPr>
          <w:ilvl w:val="0"/>
          <w:numId w:val="26"/>
        </w:numPr>
        <w:spacing w:after="0" w:line="240" w:lineRule="auto"/>
        <w:rPr>
          <w:sz w:val="21"/>
          <w:szCs w:val="21"/>
        </w:rPr>
      </w:pPr>
      <w:r w:rsidRPr="004C310D">
        <w:rPr>
          <w:sz w:val="21"/>
          <w:szCs w:val="21"/>
        </w:rPr>
        <w:t>Je nutné zvolit vhodné umístění hlavního vypínače, umožnění snadné a bezpečné obsluhy a ovládání.</w:t>
      </w:r>
    </w:p>
    <w:p w:rsidR="00C92F89" w:rsidRPr="004C310D" w:rsidRDefault="00C92F89" w:rsidP="00C92F89">
      <w:pPr>
        <w:pStyle w:val="Odstavecseseznamem"/>
        <w:numPr>
          <w:ilvl w:val="0"/>
          <w:numId w:val="26"/>
        </w:numPr>
        <w:spacing w:after="0" w:line="240" w:lineRule="auto"/>
        <w:rPr>
          <w:sz w:val="21"/>
          <w:szCs w:val="21"/>
        </w:rPr>
      </w:pPr>
      <w:r w:rsidRPr="004C310D">
        <w:rPr>
          <w:sz w:val="21"/>
          <w:szCs w:val="21"/>
        </w:rPr>
        <w:t>Musí se informovat všichni zaměstnanci stavby o umístění hlavního el. rozvaděče a vypínače pro celou stavbu.</w:t>
      </w:r>
    </w:p>
    <w:p w:rsidR="00C92F89" w:rsidRPr="004C310D" w:rsidRDefault="00C92F89" w:rsidP="00C92F89">
      <w:pPr>
        <w:pStyle w:val="Odstavecseseznamem"/>
        <w:numPr>
          <w:ilvl w:val="0"/>
          <w:numId w:val="26"/>
        </w:numPr>
        <w:spacing w:after="0" w:line="240" w:lineRule="auto"/>
        <w:rPr>
          <w:sz w:val="21"/>
          <w:szCs w:val="21"/>
        </w:rPr>
      </w:pPr>
      <w:r w:rsidRPr="004C310D">
        <w:rPr>
          <w:sz w:val="21"/>
          <w:szCs w:val="21"/>
        </w:rPr>
        <w:t>Zařízení pro vnitřní a venkovní rozvody musí být navržena, vyrobena, odborně prověřena a vyzkoušena před uvedením do provozu a provozována tak, aby se nemohla stát zdrojem požáru nebo výbuchu.</w:t>
      </w:r>
    </w:p>
    <w:p w:rsidR="00C92F89" w:rsidRPr="004C310D" w:rsidRDefault="00C92F89" w:rsidP="00C92F89">
      <w:pPr>
        <w:pStyle w:val="Odstavecseseznamem"/>
        <w:numPr>
          <w:ilvl w:val="0"/>
          <w:numId w:val="26"/>
        </w:numPr>
        <w:spacing w:after="0" w:line="240" w:lineRule="auto"/>
        <w:rPr>
          <w:sz w:val="21"/>
          <w:szCs w:val="21"/>
        </w:rPr>
      </w:pPr>
      <w:r w:rsidRPr="004C310D">
        <w:rPr>
          <w:sz w:val="21"/>
          <w:szCs w:val="21"/>
        </w:rPr>
        <w:t>Všechny části el. instalace musí být mechanicky pevné, spolehlivě upevněné a nesmějí nepříznivě ovlivňovat jiná zařízení, musí být dostatečně dimenzovány a chráněny proti účinkům zkratových proudů a přetížení;</w:t>
      </w:r>
    </w:p>
    <w:p w:rsidR="00C92F89" w:rsidRPr="004C310D" w:rsidRDefault="00C92F89" w:rsidP="00C92F89">
      <w:pPr>
        <w:pStyle w:val="Odstavecseseznamem"/>
        <w:numPr>
          <w:ilvl w:val="0"/>
          <w:numId w:val="26"/>
        </w:numPr>
        <w:spacing w:after="0" w:line="240" w:lineRule="auto"/>
        <w:rPr>
          <w:sz w:val="21"/>
          <w:szCs w:val="21"/>
        </w:rPr>
      </w:pPr>
      <w:r w:rsidRPr="004C310D">
        <w:rPr>
          <w:sz w:val="21"/>
          <w:szCs w:val="21"/>
        </w:rPr>
        <w:t>Vodivé spojení musí být vhodně a účelně rozmístěných jímacích zařízení (bleskosvodů), jejich uzemněním, příp. použitím jiskřišť, bleskojistek a jiných svodičů atmosférického napětí na budovách a objektech.</w:t>
      </w:r>
    </w:p>
    <w:p w:rsidR="00C92F89" w:rsidRPr="004C310D" w:rsidRDefault="00C92F89" w:rsidP="00C92F89">
      <w:pPr>
        <w:pStyle w:val="Odstavecseseznamem"/>
        <w:numPr>
          <w:ilvl w:val="0"/>
          <w:numId w:val="26"/>
        </w:numPr>
        <w:spacing w:after="0" w:line="240" w:lineRule="auto"/>
        <w:rPr>
          <w:sz w:val="21"/>
          <w:szCs w:val="21"/>
        </w:rPr>
      </w:pPr>
      <w:r w:rsidRPr="004C310D">
        <w:rPr>
          <w:sz w:val="21"/>
          <w:szCs w:val="21"/>
        </w:rPr>
        <w:t>Musí se udržovat zařízení k ochraně před atmosférickou elektřinou v řádném stavu (revize, odstraňování závad).</w:t>
      </w:r>
    </w:p>
    <w:p w:rsidR="00C92F89" w:rsidRDefault="00C92F89" w:rsidP="00C92F89">
      <w:pPr>
        <w:spacing w:after="0" w:line="240" w:lineRule="auto"/>
        <w:rPr>
          <w:sz w:val="21"/>
          <w:szCs w:val="21"/>
        </w:rPr>
      </w:pPr>
    </w:p>
    <w:p w:rsidR="00C92F89" w:rsidRPr="004C310D" w:rsidRDefault="00C92F89" w:rsidP="00C92F89">
      <w:pPr>
        <w:spacing w:line="240" w:lineRule="auto"/>
        <w:rPr>
          <w:b/>
          <w:sz w:val="21"/>
          <w:szCs w:val="21"/>
        </w:rPr>
      </w:pPr>
      <w:r w:rsidRPr="004C310D">
        <w:rPr>
          <w:b/>
          <w:sz w:val="21"/>
          <w:szCs w:val="21"/>
        </w:rPr>
        <w:t>Vodovod a kanalizace</w:t>
      </w:r>
    </w:p>
    <w:p w:rsidR="00C92F89" w:rsidRPr="004C310D" w:rsidRDefault="00C92F89" w:rsidP="00C92F89">
      <w:pPr>
        <w:pStyle w:val="Odstavecseseznamem"/>
        <w:numPr>
          <w:ilvl w:val="0"/>
          <w:numId w:val="23"/>
        </w:numPr>
        <w:spacing w:after="0" w:line="240" w:lineRule="auto"/>
        <w:rPr>
          <w:sz w:val="21"/>
          <w:szCs w:val="21"/>
        </w:rPr>
      </w:pPr>
      <w:r w:rsidRPr="004C310D">
        <w:rPr>
          <w:sz w:val="21"/>
          <w:szCs w:val="21"/>
        </w:rPr>
        <w:t>Při svařování plastových trubek je nutné dbát zvýšené opatrnosti, aby nedošlo k popálení pracovníka.</w:t>
      </w:r>
    </w:p>
    <w:p w:rsidR="00C92F89" w:rsidRPr="004C310D" w:rsidRDefault="00C92F89" w:rsidP="00C92F89">
      <w:pPr>
        <w:pStyle w:val="Odstavecseseznamem"/>
        <w:numPr>
          <w:ilvl w:val="0"/>
          <w:numId w:val="23"/>
        </w:numPr>
        <w:spacing w:after="0" w:line="240" w:lineRule="auto"/>
        <w:rPr>
          <w:sz w:val="21"/>
          <w:szCs w:val="21"/>
        </w:rPr>
      </w:pPr>
      <w:r w:rsidRPr="004C310D">
        <w:rPr>
          <w:sz w:val="21"/>
          <w:szCs w:val="21"/>
        </w:rPr>
        <w:t>Svařovací pistoli je nutné odkládat na nehořlavý, dostatečně stabilní materiál, je zakázáno opustit pracoviště před tím, než svařovací pistole zcela vychladne.</w:t>
      </w:r>
    </w:p>
    <w:p w:rsidR="00C92F89" w:rsidRPr="004C310D" w:rsidRDefault="00C92F89" w:rsidP="00C92F89">
      <w:pPr>
        <w:pStyle w:val="Odstavecseseznamem"/>
        <w:numPr>
          <w:ilvl w:val="0"/>
          <w:numId w:val="23"/>
        </w:numPr>
        <w:spacing w:after="0" w:line="240" w:lineRule="auto"/>
        <w:rPr>
          <w:sz w:val="21"/>
          <w:szCs w:val="21"/>
        </w:rPr>
      </w:pPr>
      <w:r w:rsidRPr="004C310D">
        <w:rPr>
          <w:sz w:val="21"/>
          <w:szCs w:val="21"/>
        </w:rPr>
        <w:t>Při svařování plastových trubek je nutné zajistit v místnosti dostatečné větrání.</w:t>
      </w:r>
    </w:p>
    <w:p w:rsidR="00C92F89" w:rsidRPr="004C310D" w:rsidRDefault="00C92F89" w:rsidP="00C92F89">
      <w:pPr>
        <w:pStyle w:val="Odstavecseseznamem"/>
        <w:numPr>
          <w:ilvl w:val="0"/>
          <w:numId w:val="23"/>
        </w:numPr>
        <w:spacing w:after="0" w:line="240" w:lineRule="auto"/>
        <w:rPr>
          <w:sz w:val="21"/>
          <w:szCs w:val="21"/>
        </w:rPr>
      </w:pPr>
      <w:r w:rsidRPr="004C310D">
        <w:rPr>
          <w:sz w:val="21"/>
          <w:szCs w:val="21"/>
        </w:rPr>
        <w:t>Při použití lepidel je nutné se řídit bezpečnostními pokyny uvedenými na obalu lepidla.</w:t>
      </w:r>
    </w:p>
    <w:p w:rsidR="00C92F89" w:rsidRPr="004C310D" w:rsidRDefault="00C92F89" w:rsidP="00C92F89">
      <w:pPr>
        <w:pStyle w:val="Odstavecseseznamem"/>
        <w:numPr>
          <w:ilvl w:val="0"/>
          <w:numId w:val="23"/>
        </w:numPr>
        <w:spacing w:after="0" w:line="240" w:lineRule="auto"/>
        <w:rPr>
          <w:sz w:val="21"/>
          <w:szCs w:val="21"/>
        </w:rPr>
      </w:pPr>
      <w:r w:rsidRPr="004C310D">
        <w:rPr>
          <w:sz w:val="21"/>
          <w:szCs w:val="21"/>
        </w:rPr>
        <w:t>Při zřizování drážek ve zdivu pro rozvody vody a kanalizace používat vhodné nářadí a nástroje a vhodné OOPP dle identifikace rizik.</w:t>
      </w:r>
    </w:p>
    <w:p w:rsidR="00C92F89" w:rsidRDefault="00C92F89" w:rsidP="00C92F89">
      <w:pPr>
        <w:spacing w:line="240" w:lineRule="auto"/>
        <w:rPr>
          <w:sz w:val="21"/>
          <w:szCs w:val="21"/>
        </w:rPr>
      </w:pPr>
    </w:p>
    <w:p w:rsidR="00C92F89" w:rsidRPr="004C310D" w:rsidRDefault="00C92F89" w:rsidP="00C92F89">
      <w:pPr>
        <w:spacing w:line="240" w:lineRule="auto"/>
        <w:rPr>
          <w:b/>
          <w:sz w:val="21"/>
          <w:szCs w:val="21"/>
        </w:rPr>
      </w:pPr>
      <w:r w:rsidRPr="004C310D">
        <w:rPr>
          <w:b/>
          <w:sz w:val="21"/>
          <w:szCs w:val="21"/>
        </w:rPr>
        <w:t>Ostatní TZB</w:t>
      </w:r>
    </w:p>
    <w:p w:rsidR="00C92F89" w:rsidRPr="004C310D" w:rsidRDefault="00C92F89" w:rsidP="00C92F89">
      <w:pPr>
        <w:pStyle w:val="Odstavecseseznamem"/>
        <w:numPr>
          <w:ilvl w:val="0"/>
          <w:numId w:val="24"/>
        </w:numPr>
        <w:spacing w:after="0" w:line="240" w:lineRule="auto"/>
        <w:rPr>
          <w:sz w:val="21"/>
          <w:szCs w:val="21"/>
        </w:rPr>
      </w:pPr>
      <w:r w:rsidRPr="004C310D">
        <w:rPr>
          <w:sz w:val="21"/>
          <w:szCs w:val="21"/>
        </w:rPr>
        <w:t>Montáž EPS, VZT, SHZ, výtahů, klimatizace apod. mohou provádět pouze pracovníci specializovaných firem vyškolení k provádění dané činnosti. Jsou-li při montáži TZB prováděny elektrické rozvody, může je provádět pouze pracovník s elektrotechnickou kvalifikací dle zvláštního právního předpisu.</w:t>
      </w:r>
    </w:p>
    <w:p w:rsidR="00C92F89" w:rsidRPr="004C310D" w:rsidRDefault="00C92F89" w:rsidP="00C92F89">
      <w:pPr>
        <w:pStyle w:val="Odstavecseseznamem"/>
        <w:numPr>
          <w:ilvl w:val="0"/>
          <w:numId w:val="24"/>
        </w:numPr>
        <w:spacing w:after="0" w:line="240" w:lineRule="auto"/>
        <w:rPr>
          <w:sz w:val="21"/>
          <w:szCs w:val="21"/>
        </w:rPr>
      </w:pPr>
      <w:r w:rsidRPr="004C310D">
        <w:rPr>
          <w:sz w:val="21"/>
          <w:szCs w:val="21"/>
        </w:rPr>
        <w:t>Jsou-li práce prováděny ve výškách, je nutné je vždy provádět ze stabilních plošin.</w:t>
      </w:r>
    </w:p>
    <w:p w:rsidR="00C92F89" w:rsidRPr="004C310D" w:rsidRDefault="00C92F89" w:rsidP="00C92F89">
      <w:pPr>
        <w:pStyle w:val="Odstavecseseznamem"/>
        <w:numPr>
          <w:ilvl w:val="0"/>
          <w:numId w:val="24"/>
        </w:numPr>
        <w:spacing w:after="0" w:line="240" w:lineRule="auto"/>
        <w:rPr>
          <w:sz w:val="21"/>
          <w:szCs w:val="21"/>
        </w:rPr>
      </w:pPr>
      <w:r w:rsidRPr="004C310D">
        <w:rPr>
          <w:sz w:val="21"/>
          <w:szCs w:val="21"/>
        </w:rPr>
        <w:t>Na základě vyhodnocení rizik každé činnosti musí být pracovníci vybaveni OOPP.</w:t>
      </w:r>
    </w:p>
    <w:p w:rsidR="00C92F89" w:rsidRPr="004F34AB" w:rsidRDefault="00C92F89" w:rsidP="00C92F89">
      <w:pPr>
        <w:spacing w:line="240" w:lineRule="auto"/>
        <w:rPr>
          <w:sz w:val="21"/>
          <w:szCs w:val="21"/>
        </w:rPr>
      </w:pPr>
    </w:p>
    <w:p w:rsidR="00C92F89" w:rsidRPr="00180E2D" w:rsidRDefault="00C92F89" w:rsidP="00C92F89">
      <w:pPr>
        <w:spacing w:line="240" w:lineRule="auto"/>
        <w:rPr>
          <w:sz w:val="21"/>
          <w:szCs w:val="21"/>
        </w:rPr>
      </w:pPr>
      <w:r w:rsidRPr="004C310D">
        <w:rPr>
          <w:b/>
          <w:sz w:val="21"/>
          <w:szCs w:val="21"/>
        </w:rPr>
        <w:t>Dlažby a obklady</w:t>
      </w:r>
    </w:p>
    <w:p w:rsidR="00C92F89" w:rsidRPr="004C310D" w:rsidRDefault="00C92F89" w:rsidP="00C92F89">
      <w:pPr>
        <w:pStyle w:val="Odstavecseseznamem"/>
        <w:numPr>
          <w:ilvl w:val="0"/>
          <w:numId w:val="28"/>
        </w:numPr>
        <w:spacing w:after="0" w:line="240" w:lineRule="auto"/>
        <w:rPr>
          <w:sz w:val="21"/>
          <w:szCs w:val="21"/>
        </w:rPr>
      </w:pPr>
      <w:r w:rsidRPr="004C310D">
        <w:rPr>
          <w:sz w:val="21"/>
          <w:szCs w:val="21"/>
        </w:rPr>
        <w:t>Při práci v kleče používat ochranu kolen - nákolenek, chráničů kolen.</w:t>
      </w:r>
    </w:p>
    <w:p w:rsidR="00C92F89" w:rsidRPr="004C310D" w:rsidRDefault="00C92F89" w:rsidP="00C92F89">
      <w:pPr>
        <w:pStyle w:val="Odstavecseseznamem"/>
        <w:numPr>
          <w:ilvl w:val="0"/>
          <w:numId w:val="28"/>
        </w:numPr>
        <w:spacing w:after="0" w:line="240" w:lineRule="auto"/>
        <w:rPr>
          <w:sz w:val="21"/>
          <w:szCs w:val="21"/>
        </w:rPr>
      </w:pPr>
      <w:r w:rsidRPr="004C310D">
        <w:rPr>
          <w:sz w:val="21"/>
          <w:szCs w:val="21"/>
        </w:rPr>
        <w:t>Používat vhodné nářadí a pomůcky, druh a velikost. Nářadí a pomůcky musí být v dobrém technickém stavu. Rukojeti nesmí být uvolněné, pracovní část deformovaná apod.</w:t>
      </w:r>
    </w:p>
    <w:p w:rsidR="00C92F89" w:rsidRPr="004C310D" w:rsidRDefault="00C92F89" w:rsidP="00C92F89">
      <w:pPr>
        <w:pStyle w:val="Odstavecseseznamem"/>
        <w:numPr>
          <w:ilvl w:val="0"/>
          <w:numId w:val="28"/>
        </w:numPr>
        <w:spacing w:after="0" w:line="240" w:lineRule="auto"/>
        <w:rPr>
          <w:sz w:val="21"/>
          <w:szCs w:val="21"/>
        </w:rPr>
      </w:pPr>
      <w:r w:rsidRPr="004C310D">
        <w:rPr>
          <w:sz w:val="21"/>
          <w:szCs w:val="21"/>
        </w:rPr>
        <w:t>Je nutné udržovat dostatečné vzdálenosti mezi pracovníky a zajisti přiměřený pracovní prostor.</w:t>
      </w:r>
    </w:p>
    <w:p w:rsidR="00C92F89" w:rsidRPr="004C310D" w:rsidRDefault="00C92F89" w:rsidP="00C92F89">
      <w:pPr>
        <w:pStyle w:val="Odstavecseseznamem"/>
        <w:numPr>
          <w:ilvl w:val="0"/>
          <w:numId w:val="28"/>
        </w:numPr>
        <w:spacing w:after="0" w:line="240" w:lineRule="auto"/>
        <w:rPr>
          <w:sz w:val="21"/>
          <w:szCs w:val="21"/>
        </w:rPr>
      </w:pPr>
      <w:r w:rsidRPr="004C310D">
        <w:rPr>
          <w:sz w:val="21"/>
          <w:szCs w:val="21"/>
        </w:rPr>
        <w:t>Při pracovních úkonech, kdy hrozí nebezpečí ohrožení zraku používat brýle nebo obličejové štíty (vstříknutí malty, lepidel, tmelu).</w:t>
      </w:r>
    </w:p>
    <w:p w:rsidR="00C92F89" w:rsidRDefault="00C92F89" w:rsidP="00C92F89">
      <w:pPr>
        <w:spacing w:line="240" w:lineRule="auto"/>
        <w:rPr>
          <w:sz w:val="21"/>
          <w:szCs w:val="21"/>
        </w:rPr>
      </w:pPr>
    </w:p>
    <w:p w:rsidR="0055386A" w:rsidRPr="00451748" w:rsidRDefault="0055386A" w:rsidP="004C310D">
      <w:pPr>
        <w:spacing w:before="100" w:beforeAutospacing="1" w:after="100" w:afterAutospacing="1" w:line="240" w:lineRule="auto"/>
        <w:rPr>
          <w:rFonts w:eastAsia="Times New Roman"/>
          <w:sz w:val="21"/>
          <w:szCs w:val="21"/>
          <w:lang w:eastAsia="cs-CZ"/>
        </w:rPr>
      </w:pPr>
      <w:r w:rsidRPr="00451748">
        <w:rPr>
          <w:rFonts w:eastAsia="Times New Roman"/>
          <w:i/>
          <w:iCs/>
          <w:sz w:val="21"/>
          <w:szCs w:val="21"/>
          <w:lang w:eastAsia="cs-CZ"/>
        </w:rPr>
        <w:t>t)</w:t>
      </w:r>
      <w:r w:rsidRPr="00451748">
        <w:rPr>
          <w:rFonts w:eastAsia="Times New Roman"/>
          <w:sz w:val="21"/>
          <w:szCs w:val="21"/>
          <w:lang w:eastAsia="cs-CZ"/>
        </w:rPr>
        <w:t xml:space="preserve"> postupy pro specifická opatření vyplývající z podmínek provádění stavebních a dalších prací a činností v objektech za jejich provozu, včetně časového harmonogramu těchto prací a činností,</w:t>
      </w:r>
    </w:p>
    <w:p w:rsidR="007E52B6" w:rsidRPr="00451748" w:rsidRDefault="007E52B6" w:rsidP="0055386A">
      <w:pPr>
        <w:spacing w:before="100" w:beforeAutospacing="1" w:after="100" w:afterAutospacing="1" w:line="240" w:lineRule="auto"/>
        <w:rPr>
          <w:rFonts w:eastAsia="Times New Roman"/>
          <w:sz w:val="21"/>
          <w:szCs w:val="21"/>
          <w:lang w:eastAsia="cs-CZ"/>
        </w:rPr>
      </w:pPr>
      <w:r w:rsidRPr="00184AAA">
        <w:rPr>
          <w:rFonts w:eastAsia="Times New Roman"/>
          <w:sz w:val="21"/>
          <w:szCs w:val="21"/>
          <w:lang w:eastAsia="cs-CZ"/>
        </w:rPr>
        <w:t>V průběhu stavby nebude vykonávána žádná činnost</w:t>
      </w:r>
      <w:r w:rsidR="00184AAA" w:rsidRPr="00184AAA">
        <w:rPr>
          <w:rFonts w:eastAsia="Times New Roman"/>
          <w:sz w:val="21"/>
          <w:szCs w:val="21"/>
          <w:lang w:eastAsia="cs-CZ"/>
        </w:rPr>
        <w:t xml:space="preserve"> v prostoru</w:t>
      </w:r>
      <w:r w:rsidRPr="00184AAA">
        <w:rPr>
          <w:rFonts w:eastAsia="Times New Roman"/>
          <w:sz w:val="21"/>
          <w:szCs w:val="21"/>
          <w:lang w:eastAsia="cs-CZ"/>
        </w:rPr>
        <w:t xml:space="preserve"> </w:t>
      </w:r>
      <w:r w:rsidR="00C92F89">
        <w:rPr>
          <w:rFonts w:eastAsia="Times New Roman"/>
          <w:sz w:val="21"/>
          <w:szCs w:val="21"/>
          <w:lang w:eastAsia="cs-CZ"/>
        </w:rPr>
        <w:t xml:space="preserve">stavby </w:t>
      </w:r>
      <w:r w:rsidRPr="00184AAA">
        <w:rPr>
          <w:rFonts w:eastAsia="Times New Roman"/>
          <w:sz w:val="21"/>
          <w:szCs w:val="21"/>
          <w:lang w:eastAsia="cs-CZ"/>
        </w:rPr>
        <w:t>ze strany provozovatele</w:t>
      </w:r>
      <w:r w:rsidR="00184AAA" w:rsidRPr="00184AAA">
        <w:rPr>
          <w:rFonts w:eastAsia="Times New Roman"/>
          <w:sz w:val="21"/>
          <w:szCs w:val="21"/>
          <w:lang w:eastAsia="cs-CZ"/>
        </w:rPr>
        <w:t>.</w:t>
      </w:r>
      <w:r w:rsidRPr="00451748">
        <w:rPr>
          <w:rFonts w:eastAsia="Times New Roman"/>
          <w:sz w:val="21"/>
          <w:szCs w:val="21"/>
          <w:lang w:eastAsia="cs-CZ"/>
        </w:rPr>
        <w:t xml:space="preserve"> </w:t>
      </w:r>
    </w:p>
    <w:p w:rsidR="0055386A" w:rsidRPr="00451748" w:rsidRDefault="0055386A" w:rsidP="0055386A">
      <w:pPr>
        <w:spacing w:before="100" w:beforeAutospacing="1" w:after="100" w:afterAutospacing="1" w:line="240" w:lineRule="auto"/>
        <w:rPr>
          <w:rFonts w:eastAsia="Times New Roman"/>
          <w:sz w:val="21"/>
          <w:szCs w:val="21"/>
          <w:lang w:eastAsia="cs-CZ"/>
        </w:rPr>
      </w:pPr>
      <w:r w:rsidRPr="00451748">
        <w:rPr>
          <w:rFonts w:eastAsia="Times New Roman"/>
          <w:i/>
          <w:iCs/>
          <w:sz w:val="21"/>
          <w:szCs w:val="21"/>
          <w:lang w:eastAsia="cs-CZ"/>
        </w:rPr>
        <w:t>u)</w:t>
      </w:r>
      <w:r w:rsidRPr="00451748">
        <w:rPr>
          <w:rFonts w:eastAsia="Times New Roman"/>
          <w:sz w:val="21"/>
          <w:szCs w:val="21"/>
          <w:lang w:eastAsia="cs-CZ"/>
        </w:rPr>
        <w:t xml:space="preserve"> postupy pro opatření vyplývající ze specifických požadavků na stavbu, například z konzultací s orgány inspekce práce, stavebními úřady, orgány ochrany veřejného zdraví a dalšími orgány podle zvláštních právních předpisů,</w:t>
      </w:r>
    </w:p>
    <w:p w:rsidR="007E52B6" w:rsidRPr="00451748" w:rsidRDefault="007E52B6" w:rsidP="0055386A">
      <w:pPr>
        <w:spacing w:before="100" w:beforeAutospacing="1" w:after="100" w:afterAutospacing="1" w:line="240" w:lineRule="auto"/>
        <w:rPr>
          <w:rFonts w:eastAsia="Times New Roman"/>
          <w:sz w:val="21"/>
          <w:szCs w:val="21"/>
          <w:lang w:eastAsia="cs-CZ"/>
        </w:rPr>
      </w:pPr>
      <w:r w:rsidRPr="00184AAA">
        <w:rPr>
          <w:rFonts w:eastAsia="Times New Roman"/>
          <w:sz w:val="21"/>
          <w:szCs w:val="21"/>
          <w:lang w:eastAsia="cs-CZ"/>
        </w:rPr>
        <w:t>Nejsou specifické požadavky na stavbu.</w:t>
      </w:r>
    </w:p>
    <w:p w:rsidR="00184AAA" w:rsidRDefault="0055386A" w:rsidP="00C92F89">
      <w:pPr>
        <w:spacing w:before="100" w:beforeAutospacing="1" w:after="100" w:afterAutospacing="1" w:line="240" w:lineRule="auto"/>
        <w:rPr>
          <w:rFonts w:eastAsia="Times New Roman"/>
          <w:sz w:val="21"/>
          <w:szCs w:val="21"/>
          <w:lang w:eastAsia="cs-CZ"/>
        </w:rPr>
      </w:pPr>
      <w:r w:rsidRPr="00451748">
        <w:rPr>
          <w:rFonts w:eastAsia="Times New Roman"/>
          <w:i/>
          <w:iCs/>
          <w:sz w:val="21"/>
          <w:szCs w:val="21"/>
          <w:lang w:eastAsia="cs-CZ"/>
        </w:rPr>
        <w:t>v)</w:t>
      </w:r>
      <w:r w:rsidRPr="00451748">
        <w:rPr>
          <w:rFonts w:eastAsia="Times New Roman"/>
          <w:sz w:val="21"/>
          <w:szCs w:val="21"/>
          <w:lang w:eastAsia="cs-CZ"/>
        </w:rPr>
        <w:t xml:space="preserve"> postupy pro opatření vyplývající ze specifických požadavků na práce a činnosti spojené zejména s používáním toxických chemických látek, chemických látek klasifikovaných jako toxické kategorie 3 nebo toxické pro specifické cílové orgány po jednorázové nebo opakované expozici kategorie 1 podle přímo použitelného předpisu Evropské unie upravujícího klasifikaci, označování a balení látek a směsí</w:t>
      </w:r>
      <w:hyperlink r:id="rId9" w:anchor="f4391062" w:history="1">
        <w:r w:rsidRPr="00451748">
          <w:rPr>
            <w:rFonts w:eastAsia="Times New Roman"/>
            <w:sz w:val="21"/>
            <w:szCs w:val="21"/>
            <w:u w:val="single"/>
            <w:vertAlign w:val="superscript"/>
            <w:lang w:eastAsia="cs-CZ"/>
          </w:rPr>
          <w:t>23</w:t>
        </w:r>
        <w:r w:rsidRPr="00451748">
          <w:rPr>
            <w:rFonts w:eastAsia="Times New Roman"/>
            <w:sz w:val="21"/>
            <w:szCs w:val="21"/>
            <w:u w:val="single"/>
            <w:lang w:eastAsia="cs-CZ"/>
          </w:rPr>
          <w:t>)</w:t>
        </w:r>
      </w:hyperlink>
      <w:r w:rsidRPr="00451748">
        <w:rPr>
          <w:rFonts w:eastAsia="Times New Roman"/>
          <w:sz w:val="21"/>
          <w:szCs w:val="21"/>
          <w:lang w:eastAsia="cs-CZ"/>
        </w:rPr>
        <w:t xml:space="preserve">, </w:t>
      </w:r>
    </w:p>
    <w:p w:rsidR="00017E97" w:rsidRPr="00451748" w:rsidRDefault="00017E97" w:rsidP="00017E97">
      <w:pPr>
        <w:spacing w:after="0" w:line="240" w:lineRule="auto"/>
        <w:jc w:val="left"/>
        <w:rPr>
          <w:sz w:val="21"/>
          <w:szCs w:val="21"/>
        </w:rPr>
      </w:pPr>
      <w:r w:rsidRPr="00017E97">
        <w:rPr>
          <w:sz w:val="21"/>
          <w:szCs w:val="21"/>
        </w:rPr>
        <w:t>V průběhu prací se nepředpokládá použití toxických látek ani manipulace s takovými látkami.</w:t>
      </w:r>
    </w:p>
    <w:p w:rsidR="006B7344" w:rsidRDefault="006B7344" w:rsidP="00A076CC">
      <w:pPr>
        <w:spacing w:before="120" w:line="240" w:lineRule="auto"/>
        <w:jc w:val="left"/>
        <w:rPr>
          <w:rFonts w:eastAsia="Times New Roman"/>
          <w:sz w:val="21"/>
          <w:szCs w:val="21"/>
        </w:rPr>
      </w:pPr>
    </w:p>
    <w:p w:rsidR="00017E97" w:rsidRDefault="00017E97" w:rsidP="00A076CC">
      <w:pPr>
        <w:spacing w:before="120" w:line="240" w:lineRule="auto"/>
        <w:jc w:val="left"/>
        <w:rPr>
          <w:rFonts w:eastAsia="Times New Roman"/>
          <w:sz w:val="21"/>
          <w:szCs w:val="21"/>
        </w:rPr>
      </w:pPr>
    </w:p>
    <w:p w:rsidR="00017E97" w:rsidRDefault="00017E97" w:rsidP="00A076CC">
      <w:pPr>
        <w:spacing w:before="120" w:line="240" w:lineRule="auto"/>
        <w:jc w:val="left"/>
        <w:rPr>
          <w:rFonts w:eastAsia="Times New Roman"/>
          <w:sz w:val="21"/>
          <w:szCs w:val="21"/>
        </w:rPr>
      </w:pPr>
    </w:p>
    <w:p w:rsidR="00017E97" w:rsidRDefault="00017E97" w:rsidP="00A076CC">
      <w:pPr>
        <w:spacing w:before="120" w:line="240" w:lineRule="auto"/>
        <w:jc w:val="left"/>
        <w:rPr>
          <w:rFonts w:eastAsia="Times New Roman"/>
          <w:sz w:val="21"/>
          <w:szCs w:val="21"/>
        </w:rPr>
      </w:pPr>
    </w:p>
    <w:p w:rsidR="00A076CC" w:rsidRPr="00451748" w:rsidRDefault="00A076CC" w:rsidP="00A076CC">
      <w:pPr>
        <w:spacing w:before="120" w:line="240" w:lineRule="auto"/>
        <w:jc w:val="left"/>
        <w:rPr>
          <w:b/>
          <w:sz w:val="21"/>
          <w:szCs w:val="21"/>
        </w:rPr>
      </w:pPr>
      <w:r w:rsidRPr="00451748">
        <w:rPr>
          <w:b/>
          <w:sz w:val="21"/>
          <w:szCs w:val="21"/>
        </w:rPr>
        <w:t>SHRNUTÍ ZÁKLADNÍCH POVINNOSTÍ (HLAVNÍ ZÁSADY BOZP PŘI STAVEBNÍCH PRACÍCH)</w:t>
      </w:r>
    </w:p>
    <w:p w:rsidR="00A076CC" w:rsidRPr="00451748" w:rsidRDefault="00A076CC" w:rsidP="00A076CC">
      <w:pPr>
        <w:spacing w:before="120" w:after="0" w:line="240" w:lineRule="auto"/>
        <w:rPr>
          <w:sz w:val="21"/>
          <w:szCs w:val="21"/>
        </w:rPr>
      </w:pPr>
      <w:r w:rsidRPr="00451748">
        <w:rPr>
          <w:sz w:val="21"/>
          <w:szCs w:val="21"/>
        </w:rPr>
        <w:t>Při stavební činnosti musí být hlavními zhotoviteli a případnými ostatními zhotoviteli dodržovány zejména tyto zásady:</w:t>
      </w:r>
    </w:p>
    <w:p w:rsidR="00A076CC" w:rsidRPr="00451748" w:rsidRDefault="00A076CC" w:rsidP="00C73A9B">
      <w:pPr>
        <w:pStyle w:val="Stylnadpis2"/>
        <w:numPr>
          <w:ilvl w:val="0"/>
          <w:numId w:val="11"/>
        </w:numPr>
        <w:tabs>
          <w:tab w:val="clear" w:pos="360"/>
        </w:tabs>
        <w:ind w:left="709" w:right="40"/>
        <w:jc w:val="both"/>
        <w:rPr>
          <w:rFonts w:ascii="Trebuchet MS" w:hAnsi="Trebuchet MS"/>
          <w:sz w:val="21"/>
          <w:szCs w:val="21"/>
        </w:rPr>
      </w:pPr>
      <w:r w:rsidRPr="00451748">
        <w:rPr>
          <w:rFonts w:ascii="Trebuchet MS" w:hAnsi="Trebuchet MS"/>
          <w:sz w:val="21"/>
          <w:szCs w:val="21"/>
        </w:rPr>
        <w:t>po celou dobu demolice musí být udržován bezpečný stav přístupových komunikací na staveništi,</w:t>
      </w:r>
    </w:p>
    <w:p w:rsidR="00A076CC" w:rsidRPr="00451748" w:rsidRDefault="00A076CC" w:rsidP="00C73A9B">
      <w:pPr>
        <w:pStyle w:val="Stylnadpis2"/>
        <w:numPr>
          <w:ilvl w:val="0"/>
          <w:numId w:val="11"/>
        </w:numPr>
        <w:tabs>
          <w:tab w:val="clear" w:pos="360"/>
        </w:tabs>
        <w:ind w:left="709" w:right="40"/>
        <w:jc w:val="both"/>
        <w:rPr>
          <w:rFonts w:ascii="Trebuchet MS" w:hAnsi="Trebuchet MS"/>
          <w:sz w:val="21"/>
          <w:szCs w:val="21"/>
        </w:rPr>
      </w:pPr>
      <w:r w:rsidRPr="00451748">
        <w:rPr>
          <w:rFonts w:ascii="Trebuchet MS" w:hAnsi="Trebuchet MS"/>
          <w:sz w:val="21"/>
          <w:szCs w:val="21"/>
        </w:rPr>
        <w:t>při stavebních pracích za snížené viditelnosti musí být zajištěno dostatečné osvětlení,</w:t>
      </w:r>
    </w:p>
    <w:p w:rsidR="00A076CC" w:rsidRPr="00451748" w:rsidRDefault="00A076CC" w:rsidP="00C73A9B">
      <w:pPr>
        <w:pStyle w:val="Stylnadpis2"/>
        <w:numPr>
          <w:ilvl w:val="0"/>
          <w:numId w:val="11"/>
        </w:numPr>
        <w:tabs>
          <w:tab w:val="clear" w:pos="360"/>
        </w:tabs>
        <w:ind w:left="709" w:right="40"/>
        <w:jc w:val="both"/>
        <w:rPr>
          <w:rFonts w:ascii="Trebuchet MS" w:hAnsi="Trebuchet MS"/>
          <w:sz w:val="21"/>
          <w:szCs w:val="21"/>
        </w:rPr>
      </w:pPr>
      <w:r w:rsidRPr="00451748">
        <w:rPr>
          <w:rFonts w:ascii="Trebuchet MS" w:hAnsi="Trebuchet MS"/>
          <w:sz w:val="21"/>
          <w:szCs w:val="21"/>
        </w:rPr>
        <w:t>před odevzdáním staveniště investor (stavebník) písemně odevzdá a každý hlavní zhotovitel stavebních prací převezme vyznačení inženýrských sítí a jiných překážek,</w:t>
      </w:r>
    </w:p>
    <w:p w:rsidR="00A076CC" w:rsidRPr="00451748" w:rsidRDefault="00A076CC" w:rsidP="00C73A9B">
      <w:pPr>
        <w:pStyle w:val="Stylnadpis2"/>
        <w:numPr>
          <w:ilvl w:val="0"/>
          <w:numId w:val="11"/>
        </w:numPr>
        <w:tabs>
          <w:tab w:val="clear" w:pos="360"/>
        </w:tabs>
        <w:ind w:left="709" w:right="40"/>
        <w:jc w:val="both"/>
        <w:rPr>
          <w:rFonts w:ascii="Trebuchet MS" w:hAnsi="Trebuchet MS"/>
          <w:sz w:val="21"/>
          <w:szCs w:val="21"/>
        </w:rPr>
      </w:pPr>
      <w:r w:rsidRPr="00451748">
        <w:rPr>
          <w:rFonts w:ascii="Trebuchet MS" w:hAnsi="Trebuchet MS"/>
          <w:sz w:val="21"/>
          <w:szCs w:val="21"/>
        </w:rPr>
        <w:t>před započetím každé práce se zvýšenou mírou rizika zhotovitel zpracuje technologický postup. TP musí být vždy předán v kopii koordinátorovi BOZP stavby, který jej připomínkuje před zahájením prací,</w:t>
      </w:r>
    </w:p>
    <w:p w:rsidR="00A076CC" w:rsidRPr="00451748" w:rsidRDefault="00A076CC" w:rsidP="00C73A9B">
      <w:pPr>
        <w:pStyle w:val="Stylnadpis2"/>
        <w:numPr>
          <w:ilvl w:val="0"/>
          <w:numId w:val="11"/>
        </w:numPr>
        <w:tabs>
          <w:tab w:val="clear" w:pos="360"/>
        </w:tabs>
        <w:ind w:left="709" w:right="40"/>
        <w:jc w:val="both"/>
        <w:rPr>
          <w:rFonts w:ascii="Trebuchet MS" w:hAnsi="Trebuchet MS"/>
          <w:sz w:val="21"/>
          <w:szCs w:val="21"/>
        </w:rPr>
      </w:pPr>
      <w:r w:rsidRPr="00451748">
        <w:rPr>
          <w:rFonts w:ascii="Trebuchet MS" w:hAnsi="Trebuchet MS"/>
          <w:sz w:val="21"/>
          <w:szCs w:val="21"/>
        </w:rPr>
        <w:t>vést evidenci pracovníků od jejich nástupu do práce až po opuštění pracoviště, vybavit pracovníky na stavbě potřebnými osobními ochrannými pracovními prostředky,</w:t>
      </w:r>
    </w:p>
    <w:p w:rsidR="00A076CC" w:rsidRPr="00451748" w:rsidRDefault="00A076CC" w:rsidP="00C73A9B">
      <w:pPr>
        <w:pStyle w:val="Stylnadpis2"/>
        <w:numPr>
          <w:ilvl w:val="0"/>
          <w:numId w:val="11"/>
        </w:numPr>
        <w:tabs>
          <w:tab w:val="clear" w:pos="360"/>
        </w:tabs>
        <w:ind w:left="709" w:right="40"/>
        <w:jc w:val="both"/>
        <w:rPr>
          <w:rFonts w:ascii="Trebuchet MS" w:hAnsi="Trebuchet MS"/>
          <w:sz w:val="21"/>
          <w:szCs w:val="21"/>
        </w:rPr>
      </w:pPr>
      <w:r w:rsidRPr="00451748">
        <w:rPr>
          <w:rFonts w:ascii="Trebuchet MS" w:hAnsi="Trebuchet MS"/>
          <w:sz w:val="21"/>
          <w:szCs w:val="21"/>
        </w:rPr>
        <w:t>seznamovat pracovníky se zpracovaným technologickým nebo pracovním postupem a podle náročnosti s rizikovosti prací (podle § 101 odst. 3 Zákoníku práce a podle Plánu BOZP), dále s projektovou dokumentací v rozsahu, který se jich týká, - koordinovat požadavky bezpečnosti práce s ostatními účastníky výstavby v součinnosti s koordinátorem BOZP stavby a dalšími zhotoviteli, o předání a převzetí staveniště (pracoviště) vyhotovit zápis, s přijatým opatřením seznamovat příslušné pracovníky,</w:t>
      </w:r>
    </w:p>
    <w:p w:rsidR="00A076CC" w:rsidRPr="00451748" w:rsidRDefault="00A076CC" w:rsidP="00C73A9B">
      <w:pPr>
        <w:pStyle w:val="Stylnadpis2"/>
        <w:numPr>
          <w:ilvl w:val="0"/>
          <w:numId w:val="11"/>
        </w:numPr>
        <w:tabs>
          <w:tab w:val="clear" w:pos="360"/>
        </w:tabs>
        <w:ind w:left="709" w:right="40"/>
        <w:jc w:val="both"/>
        <w:rPr>
          <w:rFonts w:ascii="Trebuchet MS" w:hAnsi="Trebuchet MS"/>
          <w:sz w:val="21"/>
          <w:szCs w:val="21"/>
        </w:rPr>
      </w:pPr>
      <w:r w:rsidRPr="00451748">
        <w:rPr>
          <w:rFonts w:ascii="Trebuchet MS" w:hAnsi="Trebuchet MS"/>
          <w:sz w:val="21"/>
          <w:szCs w:val="21"/>
        </w:rPr>
        <w:t>přerušit práce při nebezpečí vzniku havárie nebo poruchy technického zařízení a při zhoršení pracovních podmínek, a tuto skutečnost neprodleně nahlásit koordinátorovi BOZP</w:t>
      </w:r>
    </w:p>
    <w:p w:rsidR="00A076CC" w:rsidRPr="00451748" w:rsidRDefault="00A076CC" w:rsidP="00C73A9B">
      <w:pPr>
        <w:pStyle w:val="Stylnadpis2"/>
        <w:numPr>
          <w:ilvl w:val="0"/>
          <w:numId w:val="11"/>
        </w:numPr>
        <w:tabs>
          <w:tab w:val="clear" w:pos="360"/>
        </w:tabs>
        <w:ind w:left="709" w:right="40"/>
        <w:jc w:val="both"/>
        <w:rPr>
          <w:rFonts w:ascii="Trebuchet MS" w:hAnsi="Trebuchet MS"/>
          <w:sz w:val="21"/>
          <w:szCs w:val="21"/>
        </w:rPr>
      </w:pPr>
      <w:r w:rsidRPr="00451748">
        <w:rPr>
          <w:rFonts w:ascii="Trebuchet MS" w:hAnsi="Trebuchet MS"/>
          <w:sz w:val="21"/>
          <w:szCs w:val="21"/>
        </w:rPr>
        <w:t>školit, ověřovat znalosti a prakticky zaučit pracovníky k bezpečnému prováděni prací v potřebném rozsahu, vybavit pracovníky vhodným a bezpečným nářadím, nástroji a pomůckami,</w:t>
      </w:r>
    </w:p>
    <w:p w:rsidR="00A076CC" w:rsidRPr="00451748" w:rsidRDefault="00A076CC" w:rsidP="00C73A9B">
      <w:pPr>
        <w:pStyle w:val="Stylnadpis2"/>
        <w:numPr>
          <w:ilvl w:val="0"/>
          <w:numId w:val="11"/>
        </w:numPr>
        <w:tabs>
          <w:tab w:val="clear" w:pos="360"/>
        </w:tabs>
        <w:ind w:left="709" w:right="40"/>
        <w:jc w:val="both"/>
        <w:rPr>
          <w:rFonts w:ascii="Trebuchet MS" w:hAnsi="Trebuchet MS"/>
          <w:sz w:val="21"/>
          <w:szCs w:val="21"/>
        </w:rPr>
      </w:pPr>
      <w:r w:rsidRPr="00451748">
        <w:rPr>
          <w:rFonts w:ascii="Trebuchet MS" w:hAnsi="Trebuchet MS"/>
          <w:sz w:val="21"/>
          <w:szCs w:val="21"/>
        </w:rPr>
        <w:t>zajistit bezpečnost práce při změnách povětrnostních nebo provozních podmínek a s přijatými opatřeními seznámit příslušné pracovníky,</w:t>
      </w:r>
    </w:p>
    <w:p w:rsidR="00A076CC" w:rsidRPr="00451748" w:rsidRDefault="00A076CC" w:rsidP="00C73A9B">
      <w:pPr>
        <w:pStyle w:val="Stylnadpis2"/>
        <w:numPr>
          <w:ilvl w:val="0"/>
          <w:numId w:val="11"/>
        </w:numPr>
        <w:tabs>
          <w:tab w:val="clear" w:pos="360"/>
        </w:tabs>
        <w:ind w:left="709" w:right="40"/>
        <w:jc w:val="both"/>
        <w:rPr>
          <w:rFonts w:ascii="Trebuchet MS" w:hAnsi="Trebuchet MS"/>
          <w:sz w:val="21"/>
          <w:szCs w:val="21"/>
        </w:rPr>
      </w:pPr>
      <w:r w:rsidRPr="00451748">
        <w:rPr>
          <w:rFonts w:ascii="Trebuchet MS" w:hAnsi="Trebuchet MS"/>
          <w:sz w:val="21"/>
          <w:szCs w:val="21"/>
        </w:rPr>
        <w:t>jedenkrát ročně provádět u používaných žebříků zkoušky stability a pevnosti,</w:t>
      </w:r>
    </w:p>
    <w:p w:rsidR="00A076CC" w:rsidRPr="00451748" w:rsidRDefault="00A076CC" w:rsidP="00C73A9B">
      <w:pPr>
        <w:pStyle w:val="Stylnadpis2"/>
        <w:numPr>
          <w:ilvl w:val="0"/>
          <w:numId w:val="11"/>
        </w:numPr>
        <w:tabs>
          <w:tab w:val="clear" w:pos="360"/>
        </w:tabs>
        <w:ind w:left="709" w:right="40"/>
        <w:jc w:val="both"/>
        <w:rPr>
          <w:rFonts w:ascii="Trebuchet MS" w:hAnsi="Trebuchet MS"/>
          <w:sz w:val="21"/>
          <w:szCs w:val="21"/>
        </w:rPr>
      </w:pPr>
      <w:r w:rsidRPr="00451748">
        <w:rPr>
          <w:rFonts w:ascii="Trebuchet MS" w:hAnsi="Trebuchet MS"/>
          <w:sz w:val="21"/>
          <w:szCs w:val="21"/>
        </w:rPr>
        <w:t>před zahájením zemních prací ověřit a vyznačit trasy podzemních vedení inženýrských sítí a jiných překážek,</w:t>
      </w:r>
    </w:p>
    <w:p w:rsidR="00A076CC" w:rsidRPr="00451748" w:rsidRDefault="00A076CC" w:rsidP="00C73A9B">
      <w:pPr>
        <w:pStyle w:val="Stylnadpis2"/>
        <w:numPr>
          <w:ilvl w:val="0"/>
          <w:numId w:val="11"/>
        </w:numPr>
        <w:tabs>
          <w:tab w:val="clear" w:pos="360"/>
        </w:tabs>
        <w:ind w:left="709" w:right="40"/>
        <w:jc w:val="both"/>
        <w:rPr>
          <w:rFonts w:ascii="Trebuchet MS" w:hAnsi="Trebuchet MS"/>
          <w:sz w:val="21"/>
          <w:szCs w:val="21"/>
        </w:rPr>
      </w:pPr>
      <w:r w:rsidRPr="00451748">
        <w:rPr>
          <w:rFonts w:ascii="Trebuchet MS" w:hAnsi="Trebuchet MS"/>
          <w:sz w:val="21"/>
          <w:szCs w:val="21"/>
        </w:rPr>
        <w:t>při přerušení prací zajistit pravidelnou odbornou kontrolu údržby zábran, pažení, přechodů, výstražných těles apod.,</w:t>
      </w:r>
    </w:p>
    <w:p w:rsidR="00A076CC" w:rsidRPr="00451748" w:rsidRDefault="00A076CC" w:rsidP="00C73A9B">
      <w:pPr>
        <w:pStyle w:val="Stylnadpis2"/>
        <w:numPr>
          <w:ilvl w:val="0"/>
          <w:numId w:val="11"/>
        </w:numPr>
        <w:tabs>
          <w:tab w:val="clear" w:pos="360"/>
        </w:tabs>
        <w:ind w:left="709" w:right="40"/>
        <w:jc w:val="both"/>
        <w:rPr>
          <w:rFonts w:ascii="Trebuchet MS" w:hAnsi="Trebuchet MS"/>
          <w:sz w:val="21"/>
          <w:szCs w:val="21"/>
        </w:rPr>
      </w:pPr>
      <w:r w:rsidRPr="00451748">
        <w:rPr>
          <w:rFonts w:ascii="Trebuchet MS" w:hAnsi="Trebuchet MS"/>
          <w:sz w:val="21"/>
          <w:szCs w:val="21"/>
        </w:rPr>
        <w:t>pro provádění montážních prací zpracovat TP montáže s určením podmínek pro nasazení a pohyb mechanizačních prostředků, zabezpečení dotčených pracovišť a zajištěni pracovníků proti pádu z výšky,</w:t>
      </w:r>
    </w:p>
    <w:p w:rsidR="00A076CC" w:rsidRPr="00451748" w:rsidRDefault="00A076CC" w:rsidP="00C73A9B">
      <w:pPr>
        <w:pStyle w:val="Stylnadpis2"/>
        <w:numPr>
          <w:ilvl w:val="0"/>
          <w:numId w:val="11"/>
        </w:numPr>
        <w:tabs>
          <w:tab w:val="clear" w:pos="360"/>
        </w:tabs>
        <w:ind w:left="709" w:right="40"/>
        <w:jc w:val="both"/>
        <w:rPr>
          <w:rFonts w:ascii="Trebuchet MS" w:hAnsi="Trebuchet MS"/>
          <w:sz w:val="21"/>
          <w:szCs w:val="21"/>
        </w:rPr>
      </w:pPr>
      <w:r w:rsidRPr="00451748">
        <w:rPr>
          <w:rFonts w:ascii="Trebuchet MS" w:hAnsi="Trebuchet MS"/>
          <w:sz w:val="21"/>
          <w:szCs w:val="21"/>
        </w:rPr>
        <w:t>seznamovat pracovníky s návodem na použití prostředků osobního zajištění pro práce ve výškách, stanovit místa upevnění (ukotvení) osobního zajištění,</w:t>
      </w:r>
    </w:p>
    <w:p w:rsidR="00A076CC" w:rsidRPr="00451748" w:rsidRDefault="00A076CC" w:rsidP="00C73A9B">
      <w:pPr>
        <w:pStyle w:val="Stylnadpis2"/>
        <w:numPr>
          <w:ilvl w:val="0"/>
          <w:numId w:val="11"/>
        </w:numPr>
        <w:tabs>
          <w:tab w:val="clear" w:pos="360"/>
        </w:tabs>
        <w:ind w:left="709" w:right="40"/>
        <w:jc w:val="both"/>
        <w:rPr>
          <w:rFonts w:ascii="Trebuchet MS" w:hAnsi="Trebuchet MS"/>
          <w:sz w:val="21"/>
          <w:szCs w:val="21"/>
        </w:rPr>
      </w:pPr>
      <w:r w:rsidRPr="00451748">
        <w:rPr>
          <w:rFonts w:ascii="Trebuchet MS" w:hAnsi="Trebuchet MS"/>
          <w:sz w:val="21"/>
          <w:szCs w:val="21"/>
        </w:rPr>
        <w:t>provést převzetí konstrukcí pro práce ve výškách, zejména lešení až po jejich úplném dokončení a vybavení,</w:t>
      </w:r>
    </w:p>
    <w:p w:rsidR="00A076CC" w:rsidRPr="00451748" w:rsidRDefault="00A076CC" w:rsidP="00C73A9B">
      <w:pPr>
        <w:pStyle w:val="Stylnadpis2"/>
        <w:numPr>
          <w:ilvl w:val="0"/>
          <w:numId w:val="11"/>
        </w:numPr>
        <w:tabs>
          <w:tab w:val="clear" w:pos="360"/>
        </w:tabs>
        <w:ind w:left="709" w:right="40"/>
        <w:jc w:val="both"/>
        <w:rPr>
          <w:rFonts w:ascii="Trebuchet MS" w:hAnsi="Trebuchet MS"/>
          <w:sz w:val="21"/>
          <w:szCs w:val="21"/>
        </w:rPr>
      </w:pPr>
      <w:r w:rsidRPr="00451748">
        <w:rPr>
          <w:rFonts w:ascii="Trebuchet MS" w:hAnsi="Trebuchet MS"/>
          <w:sz w:val="21"/>
          <w:szCs w:val="21"/>
        </w:rPr>
        <w:t>vydat pokyny pro obsluhu a údržbu strojů, které obsahuji požadavky na zajištění bezpečnosti práce při jejich provozu, pokud nejsou stanoveny v technických normách nebo návodu k obsluze,</w:t>
      </w:r>
    </w:p>
    <w:p w:rsidR="00A076CC" w:rsidRPr="00451748" w:rsidRDefault="00A076CC" w:rsidP="00C73A9B">
      <w:pPr>
        <w:pStyle w:val="Stylnadpis2"/>
        <w:numPr>
          <w:ilvl w:val="0"/>
          <w:numId w:val="11"/>
        </w:numPr>
        <w:tabs>
          <w:tab w:val="clear" w:pos="360"/>
        </w:tabs>
        <w:ind w:left="709" w:right="40"/>
        <w:jc w:val="both"/>
        <w:rPr>
          <w:rFonts w:ascii="Trebuchet MS" w:hAnsi="Trebuchet MS"/>
          <w:sz w:val="21"/>
          <w:szCs w:val="21"/>
        </w:rPr>
      </w:pPr>
      <w:r w:rsidRPr="00451748">
        <w:rPr>
          <w:rFonts w:ascii="Trebuchet MS" w:hAnsi="Trebuchet MS"/>
          <w:sz w:val="21"/>
          <w:szCs w:val="21"/>
        </w:rPr>
        <w:t>před nasazením stroje seznámit obsluhu s místními provozními a pracovními podmínkami, které by mohly ovlivňovat bezpečnost práce,</w:t>
      </w:r>
    </w:p>
    <w:p w:rsidR="00A076CC" w:rsidRPr="00451748" w:rsidRDefault="00A076CC" w:rsidP="00C73A9B">
      <w:pPr>
        <w:pStyle w:val="Stylnadpis2"/>
        <w:numPr>
          <w:ilvl w:val="0"/>
          <w:numId w:val="11"/>
        </w:numPr>
        <w:tabs>
          <w:tab w:val="clear" w:pos="360"/>
        </w:tabs>
        <w:ind w:left="709" w:right="40"/>
        <w:jc w:val="both"/>
        <w:rPr>
          <w:rFonts w:ascii="Trebuchet MS" w:hAnsi="Trebuchet MS"/>
          <w:sz w:val="21"/>
          <w:szCs w:val="21"/>
        </w:rPr>
      </w:pPr>
      <w:r w:rsidRPr="00451748">
        <w:rPr>
          <w:rFonts w:ascii="Trebuchet MS" w:hAnsi="Trebuchet MS"/>
          <w:sz w:val="21"/>
          <w:szCs w:val="21"/>
        </w:rPr>
        <w:t>seznamovat pracovníky se všemi zakázanými činnostmi, které mohou nastat při provozu stroje,</w:t>
      </w:r>
    </w:p>
    <w:p w:rsidR="00A076CC" w:rsidRPr="00451748" w:rsidRDefault="00A076CC" w:rsidP="00C73A9B">
      <w:pPr>
        <w:pStyle w:val="Stylnadpis2"/>
        <w:numPr>
          <w:ilvl w:val="0"/>
          <w:numId w:val="11"/>
        </w:numPr>
        <w:tabs>
          <w:tab w:val="clear" w:pos="360"/>
        </w:tabs>
        <w:ind w:left="709" w:right="40"/>
        <w:jc w:val="both"/>
        <w:rPr>
          <w:rFonts w:ascii="Trebuchet MS" w:hAnsi="Trebuchet MS"/>
          <w:sz w:val="21"/>
          <w:szCs w:val="21"/>
        </w:rPr>
      </w:pPr>
      <w:r w:rsidRPr="00451748">
        <w:rPr>
          <w:rFonts w:ascii="Trebuchet MS" w:hAnsi="Trebuchet MS"/>
          <w:sz w:val="21"/>
          <w:szCs w:val="21"/>
        </w:rPr>
        <w:t>po skončení pracovní činnosti stroje stanovit opatření proti jeho zneužití nepovolanou osobou</w:t>
      </w:r>
    </w:p>
    <w:p w:rsidR="00A076CC" w:rsidRPr="00451748" w:rsidRDefault="00A076CC">
      <w:pPr>
        <w:spacing w:after="0" w:line="240" w:lineRule="auto"/>
        <w:jc w:val="left"/>
        <w:rPr>
          <w:sz w:val="21"/>
          <w:szCs w:val="21"/>
        </w:rPr>
      </w:pPr>
    </w:p>
    <w:p w:rsidR="00A51481" w:rsidRPr="00451748" w:rsidRDefault="00A51481">
      <w:pPr>
        <w:spacing w:after="0" w:line="240" w:lineRule="auto"/>
        <w:jc w:val="left"/>
        <w:rPr>
          <w:rFonts w:ascii="Calibri" w:eastAsia="Times New Roman" w:hAnsi="Calibri"/>
          <w:b/>
          <w:bCs/>
          <w:sz w:val="28"/>
          <w:szCs w:val="28"/>
          <w:u w:val="single"/>
        </w:rPr>
      </w:pPr>
      <w:r w:rsidRPr="00451748">
        <w:rPr>
          <w:rFonts w:ascii="Calibri" w:eastAsia="Times New Roman" w:hAnsi="Calibri"/>
          <w:b/>
          <w:bCs/>
          <w:sz w:val="28"/>
          <w:szCs w:val="28"/>
          <w:u w:val="single"/>
        </w:rPr>
        <w:br w:type="page"/>
      </w:r>
    </w:p>
    <w:p w:rsidR="005A25D7" w:rsidRPr="00451748" w:rsidRDefault="005A25D7" w:rsidP="00A51481">
      <w:pPr>
        <w:spacing w:after="0" w:line="240" w:lineRule="auto"/>
        <w:jc w:val="center"/>
        <w:rPr>
          <w:rFonts w:ascii="Calibri" w:eastAsia="Times New Roman" w:hAnsi="Calibri"/>
          <w:b/>
          <w:bCs/>
          <w:sz w:val="28"/>
          <w:szCs w:val="28"/>
          <w:u w:val="single"/>
        </w:rPr>
      </w:pPr>
      <w:r w:rsidRPr="00451748">
        <w:rPr>
          <w:rFonts w:ascii="Calibri" w:eastAsia="Times New Roman" w:hAnsi="Calibri"/>
          <w:b/>
          <w:bCs/>
          <w:sz w:val="28"/>
          <w:szCs w:val="28"/>
          <w:u w:val="single"/>
        </w:rPr>
        <w:t>Další ustanovení plánu BOZP</w:t>
      </w:r>
    </w:p>
    <w:p w:rsidR="005A25D7" w:rsidRPr="00451748" w:rsidRDefault="005A25D7" w:rsidP="005A25D7">
      <w:pPr>
        <w:pStyle w:val="Nadpis4"/>
      </w:pPr>
      <w:r w:rsidRPr="00451748">
        <w:t>Předpokládaný počet pracovníků potřebných při výstavbě</w:t>
      </w:r>
    </w:p>
    <w:p w:rsidR="005A25D7" w:rsidRPr="00451748" w:rsidRDefault="005A25D7" w:rsidP="005A25D7">
      <w:pPr>
        <w:spacing w:after="0" w:line="240" w:lineRule="auto"/>
        <w:rPr>
          <w:sz w:val="21"/>
          <w:szCs w:val="21"/>
        </w:rPr>
      </w:pPr>
      <w:r w:rsidRPr="00451748">
        <w:rPr>
          <w:sz w:val="21"/>
          <w:szCs w:val="21"/>
        </w:rPr>
        <w:t>Potřebné údaje se stanoví dle dodavatelského zabezpečení hlavního zhotovitele a tyto budou upřesňovány v rámci každého kontrolního dne BOZP; odpovídají hlavní zhotovitelé v součinnosti s koordinátorem BOZP.</w:t>
      </w:r>
    </w:p>
    <w:p w:rsidR="005A25D7" w:rsidRPr="00451748" w:rsidRDefault="005A25D7" w:rsidP="005A25D7">
      <w:pPr>
        <w:spacing w:before="120" w:line="240" w:lineRule="auto"/>
        <w:rPr>
          <w:b/>
          <w:sz w:val="21"/>
          <w:szCs w:val="21"/>
        </w:rPr>
      </w:pPr>
      <w:r w:rsidRPr="00451748">
        <w:rPr>
          <w:b/>
          <w:sz w:val="21"/>
          <w:szCs w:val="21"/>
        </w:rPr>
        <w:t>Způsob evidence osob na staveništi</w:t>
      </w:r>
    </w:p>
    <w:p w:rsidR="005A25D7" w:rsidRPr="00451748" w:rsidRDefault="005A25D7" w:rsidP="005A25D7">
      <w:pPr>
        <w:spacing w:after="0" w:line="240" w:lineRule="auto"/>
        <w:rPr>
          <w:sz w:val="21"/>
          <w:szCs w:val="21"/>
        </w:rPr>
      </w:pPr>
      <w:r w:rsidRPr="00451748">
        <w:rPr>
          <w:sz w:val="21"/>
          <w:szCs w:val="21"/>
        </w:rPr>
        <w:t>Hlavní zhotovitel bude evidovat jmenovitě všechny příchozí i odcházející pracovníky a vozidla i stavební</w:t>
      </w:r>
    </w:p>
    <w:p w:rsidR="005A25D7" w:rsidRPr="00451748" w:rsidRDefault="005A25D7" w:rsidP="005A25D7">
      <w:pPr>
        <w:spacing w:after="0" w:line="240" w:lineRule="auto"/>
        <w:rPr>
          <w:sz w:val="21"/>
          <w:szCs w:val="21"/>
        </w:rPr>
      </w:pPr>
      <w:r w:rsidRPr="00451748">
        <w:rPr>
          <w:sz w:val="21"/>
          <w:szCs w:val="21"/>
        </w:rPr>
        <w:t>techniku tak, aby v každém okamžiku bylo zřejmé kolik lidí (jmenovitě) a techniky (jaké) se nachází v prostoru stavby.</w:t>
      </w:r>
    </w:p>
    <w:p w:rsidR="005A25D7" w:rsidRPr="00451748" w:rsidRDefault="005A25D7" w:rsidP="005A25D7">
      <w:pPr>
        <w:pStyle w:val="Nadpis4"/>
      </w:pPr>
      <w:r w:rsidRPr="00451748">
        <w:t>Údaje o bezpečnostních opatřeních, které se zavádějí při výstavbě</w:t>
      </w:r>
    </w:p>
    <w:p w:rsidR="005A25D7" w:rsidRPr="00451748" w:rsidRDefault="005A25D7" w:rsidP="005A25D7">
      <w:pPr>
        <w:spacing w:line="240" w:lineRule="auto"/>
        <w:rPr>
          <w:b/>
          <w:sz w:val="21"/>
          <w:szCs w:val="21"/>
        </w:rPr>
      </w:pPr>
      <w:r w:rsidRPr="00451748">
        <w:rPr>
          <w:b/>
          <w:sz w:val="21"/>
          <w:szCs w:val="21"/>
        </w:rPr>
        <w:t>(KD, kontroly prozatímního el. zařízení staveniště; pořádek a úklid na staveništi a odvozu odpadu atd.)</w:t>
      </w:r>
    </w:p>
    <w:p w:rsidR="005A25D7" w:rsidRPr="00451748" w:rsidRDefault="005A25D7" w:rsidP="005A25D7">
      <w:pPr>
        <w:spacing w:line="240" w:lineRule="auto"/>
        <w:rPr>
          <w:sz w:val="21"/>
          <w:szCs w:val="21"/>
        </w:rPr>
      </w:pPr>
      <w:r w:rsidRPr="00451748">
        <w:rPr>
          <w:sz w:val="21"/>
          <w:szCs w:val="21"/>
        </w:rPr>
        <w:t>Stavebník v součinnosti s koordinátorem BOZP bude pořádat na staveništi společné kontrolní dny BOZP.</w:t>
      </w:r>
    </w:p>
    <w:p w:rsidR="005A25D7" w:rsidRPr="00451748" w:rsidRDefault="005A25D7" w:rsidP="005A25D7">
      <w:pPr>
        <w:spacing w:line="240" w:lineRule="auto"/>
        <w:rPr>
          <w:sz w:val="21"/>
          <w:szCs w:val="21"/>
        </w:rPr>
      </w:pPr>
      <w:r w:rsidRPr="00451748">
        <w:rPr>
          <w:sz w:val="21"/>
          <w:szCs w:val="21"/>
        </w:rPr>
        <w:t>Řádné kontrolní dny o bezpečnosti se budou konat v rámci kontrolních dní nejméně jednou za 2 týdny. Kontrolní dny BOZP budou zaměřené do budoucna a bude se na nich jednat o bezpečnostních opatřeních, která se v nastávajícím období budou muset realizovat. O každém provedení kontrolního dne budou pořizovány záznamy</w:t>
      </w:r>
    </w:p>
    <w:p w:rsidR="005A25D7" w:rsidRPr="00451748" w:rsidRDefault="005A25D7" w:rsidP="005A25D7">
      <w:pPr>
        <w:spacing w:line="240" w:lineRule="auto"/>
        <w:rPr>
          <w:sz w:val="21"/>
          <w:szCs w:val="21"/>
        </w:rPr>
      </w:pPr>
      <w:r w:rsidRPr="00451748">
        <w:rPr>
          <w:sz w:val="21"/>
          <w:szCs w:val="21"/>
        </w:rPr>
        <w:t>Knihy koordinátora BOZP stavby, kontrolní listy, Stavební deník (záznamy budou mj. obsahovat informace o problémech, které se na Kontrolním dnu BOZP projednávaly, o tom, kdo je za řešení jednotlivých problému zodpovědný, a domluvený časový termín, do kterého problémy musí být vyřešené). Kontrolní list bude zaslán bez zbytečného odkladu e-mailem stavebníkovi a hlavnímu zhotoviteli stavby.</w:t>
      </w:r>
    </w:p>
    <w:p w:rsidR="005A25D7" w:rsidRPr="00451748" w:rsidRDefault="005A25D7" w:rsidP="005A25D7">
      <w:pPr>
        <w:spacing w:line="240" w:lineRule="auto"/>
        <w:rPr>
          <w:b/>
          <w:sz w:val="21"/>
          <w:szCs w:val="21"/>
        </w:rPr>
      </w:pPr>
      <w:r w:rsidRPr="00451748">
        <w:rPr>
          <w:b/>
          <w:sz w:val="21"/>
          <w:szCs w:val="21"/>
        </w:rPr>
        <w:t>Za umístění hlavní vypínače elektrického zařízení tak</w:t>
      </w:r>
      <w:r w:rsidRPr="00451748">
        <w:rPr>
          <w:sz w:val="21"/>
          <w:szCs w:val="21"/>
        </w:rPr>
        <w:t xml:space="preserve">, aby byl snadno přístupný, jeho označení a zabezpečení proti neoprávněné manipulaci a za provedení prokazatelného seznámení všech fyzických osob zdržující se na staveništi s jeho umístěním odpovídá: </w:t>
      </w:r>
      <w:r w:rsidRPr="00451748">
        <w:rPr>
          <w:b/>
          <w:sz w:val="21"/>
          <w:szCs w:val="21"/>
        </w:rPr>
        <w:t xml:space="preserve">Hlavní zhotovitel: </w:t>
      </w:r>
      <w:r w:rsidR="00184AAA">
        <w:rPr>
          <w:b/>
          <w:sz w:val="21"/>
          <w:szCs w:val="21"/>
        </w:rPr>
        <w:t>zatím nebyl vybrán</w:t>
      </w:r>
    </w:p>
    <w:p w:rsidR="005A25D7" w:rsidRPr="00451748" w:rsidRDefault="005A25D7" w:rsidP="005A25D7">
      <w:pPr>
        <w:spacing w:line="240" w:lineRule="auto"/>
        <w:rPr>
          <w:sz w:val="21"/>
          <w:szCs w:val="21"/>
        </w:rPr>
      </w:pPr>
      <w:r w:rsidRPr="00451748">
        <w:rPr>
          <w:b/>
          <w:sz w:val="21"/>
          <w:szCs w:val="21"/>
        </w:rPr>
        <w:t>Za vypnutí, odpojení a zabezpečení el. zařízení proti neoprávněné manipulaci</w:t>
      </w:r>
      <w:r w:rsidRPr="00451748">
        <w:rPr>
          <w:sz w:val="21"/>
          <w:szCs w:val="21"/>
        </w:rPr>
        <w:t xml:space="preserve"> po skončení pracovní doby v rámci staveniště, včetně zařízení staveniště, která nemusí zůstat z provozních důvodů zapnuta, odpovídá: </w:t>
      </w:r>
      <w:r w:rsidRPr="00451748">
        <w:rPr>
          <w:b/>
          <w:sz w:val="21"/>
          <w:szCs w:val="21"/>
        </w:rPr>
        <w:t>Hlavní zhotovitel</w:t>
      </w:r>
      <w:r w:rsidRPr="00451748">
        <w:rPr>
          <w:sz w:val="21"/>
          <w:szCs w:val="21"/>
        </w:rPr>
        <w:t xml:space="preserve">: </w:t>
      </w:r>
      <w:r w:rsidR="00184AAA">
        <w:rPr>
          <w:b/>
          <w:sz w:val="21"/>
          <w:szCs w:val="21"/>
        </w:rPr>
        <w:t>zatím nebyl vybrán</w:t>
      </w:r>
    </w:p>
    <w:p w:rsidR="005A25D7" w:rsidRPr="00451748" w:rsidRDefault="005A25D7" w:rsidP="005A25D7">
      <w:pPr>
        <w:spacing w:line="240" w:lineRule="auto"/>
        <w:rPr>
          <w:b/>
          <w:sz w:val="21"/>
          <w:szCs w:val="21"/>
        </w:rPr>
      </w:pPr>
      <w:r w:rsidRPr="00451748">
        <w:rPr>
          <w:b/>
          <w:sz w:val="21"/>
          <w:szCs w:val="21"/>
        </w:rPr>
        <w:t>Za pořádek a úklid na staveništi, včetně staveništních komunikací, odvozu odpadu a kontrolu vymezení staveniště</w:t>
      </w:r>
      <w:r w:rsidRPr="00451748">
        <w:rPr>
          <w:sz w:val="21"/>
          <w:szCs w:val="21"/>
        </w:rPr>
        <w:t xml:space="preserve"> (oplocení staveniště a vstup na staveniště, včetně označení bezpečnostními tabulkami a dopravními značkami a dále včetně řádného uzavření staveniště po skončení pracovní doby) odpovídá: </w:t>
      </w:r>
      <w:r w:rsidRPr="00451748">
        <w:rPr>
          <w:b/>
          <w:sz w:val="21"/>
          <w:szCs w:val="21"/>
        </w:rPr>
        <w:t xml:space="preserve">Hlavní zhotovitel: </w:t>
      </w:r>
      <w:r w:rsidR="00184AAA">
        <w:rPr>
          <w:b/>
          <w:sz w:val="21"/>
          <w:szCs w:val="21"/>
        </w:rPr>
        <w:t>zatím nebyl vybrán</w:t>
      </w:r>
    </w:p>
    <w:p w:rsidR="005A25D7" w:rsidRPr="00451748" w:rsidRDefault="005A25D7" w:rsidP="005A25D7">
      <w:pPr>
        <w:pStyle w:val="Nadpis4"/>
      </w:pPr>
      <w:r w:rsidRPr="00451748">
        <w:t>Situační plán (nákres) a popis staveniště</w:t>
      </w:r>
    </w:p>
    <w:p w:rsidR="005A25D7" w:rsidRPr="00451748" w:rsidRDefault="005A25D7" w:rsidP="005A25D7">
      <w:pPr>
        <w:spacing w:after="0" w:line="240" w:lineRule="auto"/>
        <w:rPr>
          <w:sz w:val="21"/>
          <w:szCs w:val="21"/>
        </w:rPr>
      </w:pPr>
      <w:r w:rsidRPr="00451748">
        <w:rPr>
          <w:sz w:val="21"/>
          <w:szCs w:val="21"/>
        </w:rPr>
        <w:t>Staveniště určené pro stavbu bude využívané zejména pro vlastní provádění stavebních a montážních prací, umístění manipulačních ploch, montážních mechanismů, přístupu na jednotlivá pracoviště, nakládku a odvoz vybouraných hmot, dopravu materiálu a konstrukcí a pro umístění zařízení staveniště.</w:t>
      </w:r>
    </w:p>
    <w:p w:rsidR="005A25D7" w:rsidRPr="00451748" w:rsidRDefault="005A25D7" w:rsidP="005A25D7">
      <w:pPr>
        <w:spacing w:after="0" w:line="240" w:lineRule="auto"/>
        <w:rPr>
          <w:sz w:val="21"/>
          <w:szCs w:val="21"/>
        </w:rPr>
      </w:pPr>
    </w:p>
    <w:p w:rsidR="005A25D7" w:rsidRPr="00451748" w:rsidRDefault="005A25D7" w:rsidP="005A25D7">
      <w:pPr>
        <w:spacing w:after="0" w:line="240" w:lineRule="auto"/>
        <w:rPr>
          <w:sz w:val="21"/>
          <w:szCs w:val="21"/>
        </w:rPr>
      </w:pPr>
      <w:r w:rsidRPr="00451748">
        <w:rPr>
          <w:sz w:val="21"/>
          <w:szCs w:val="21"/>
        </w:rPr>
        <w:t>Příjezd ke stavbě bude stávajícími příjezdovými komunikacemi, umožňujícími příjezd nákladních automobilů. Staveniště bude i v průběhu stavby průběžně uklízeno, včetně komunikací. Celkový úklid se</w:t>
      </w:r>
    </w:p>
    <w:p w:rsidR="005A25D7" w:rsidRPr="00451748" w:rsidRDefault="005A25D7" w:rsidP="005A25D7">
      <w:pPr>
        <w:spacing w:after="0" w:line="240" w:lineRule="auto"/>
        <w:rPr>
          <w:sz w:val="21"/>
          <w:szCs w:val="21"/>
        </w:rPr>
      </w:pPr>
      <w:r w:rsidRPr="00451748">
        <w:rPr>
          <w:sz w:val="21"/>
          <w:szCs w:val="21"/>
        </w:rPr>
        <w:t>provede po skončení realizace stavby.</w:t>
      </w:r>
    </w:p>
    <w:p w:rsidR="0018622E" w:rsidRDefault="0018622E" w:rsidP="005A25D7">
      <w:pPr>
        <w:spacing w:line="240" w:lineRule="auto"/>
        <w:rPr>
          <w:b/>
          <w:sz w:val="21"/>
          <w:szCs w:val="21"/>
        </w:rPr>
      </w:pPr>
    </w:p>
    <w:p w:rsidR="0093110D" w:rsidRDefault="0093110D" w:rsidP="005A25D7">
      <w:pPr>
        <w:spacing w:line="240" w:lineRule="auto"/>
        <w:rPr>
          <w:b/>
          <w:sz w:val="21"/>
          <w:szCs w:val="21"/>
        </w:rPr>
      </w:pPr>
    </w:p>
    <w:p w:rsidR="0093110D" w:rsidRDefault="0093110D" w:rsidP="005A25D7">
      <w:pPr>
        <w:spacing w:line="240" w:lineRule="auto"/>
        <w:rPr>
          <w:b/>
          <w:sz w:val="21"/>
          <w:szCs w:val="21"/>
        </w:rPr>
      </w:pPr>
    </w:p>
    <w:p w:rsidR="005A25D7" w:rsidRPr="00451748" w:rsidRDefault="005A25D7" w:rsidP="005A25D7">
      <w:pPr>
        <w:spacing w:line="240" w:lineRule="auto"/>
        <w:rPr>
          <w:b/>
          <w:sz w:val="21"/>
          <w:szCs w:val="21"/>
        </w:rPr>
      </w:pPr>
      <w:r w:rsidRPr="00451748">
        <w:rPr>
          <w:b/>
          <w:sz w:val="21"/>
          <w:szCs w:val="21"/>
        </w:rPr>
        <w:t>Napojení staveniště na zdroje vody, elektřiny apod.</w:t>
      </w:r>
    </w:p>
    <w:p w:rsidR="00827FD4" w:rsidRDefault="005A25D7" w:rsidP="005A25D7">
      <w:pPr>
        <w:spacing w:line="240" w:lineRule="auto"/>
        <w:rPr>
          <w:sz w:val="21"/>
          <w:szCs w:val="21"/>
        </w:rPr>
      </w:pPr>
      <w:r w:rsidRPr="00451748">
        <w:rPr>
          <w:sz w:val="21"/>
          <w:szCs w:val="21"/>
        </w:rPr>
        <w:t xml:space="preserve">Napájecí bod vody: </w:t>
      </w:r>
      <w:r w:rsidR="00827FD4" w:rsidRPr="00184AAA">
        <w:rPr>
          <w:sz w:val="21"/>
          <w:szCs w:val="21"/>
        </w:rPr>
        <w:t>stávající přípojka v </w:t>
      </w:r>
      <w:r w:rsidR="00184AAA" w:rsidRPr="00184AAA">
        <w:rPr>
          <w:sz w:val="21"/>
          <w:szCs w:val="21"/>
        </w:rPr>
        <w:t>areálu</w:t>
      </w:r>
    </w:p>
    <w:p w:rsidR="005A25D7" w:rsidRPr="00451748" w:rsidRDefault="005A25D7" w:rsidP="005A25D7">
      <w:pPr>
        <w:spacing w:line="240" w:lineRule="auto"/>
        <w:rPr>
          <w:sz w:val="21"/>
          <w:szCs w:val="21"/>
        </w:rPr>
      </w:pPr>
      <w:r w:rsidRPr="00451748">
        <w:rPr>
          <w:sz w:val="21"/>
          <w:szCs w:val="21"/>
        </w:rPr>
        <w:t xml:space="preserve">Napájecí bod elektro: </w:t>
      </w:r>
      <w:r w:rsidR="00827FD4" w:rsidRPr="00184AAA">
        <w:rPr>
          <w:sz w:val="21"/>
          <w:szCs w:val="21"/>
        </w:rPr>
        <w:t>stávající přípojka v </w:t>
      </w:r>
      <w:r w:rsidR="00184AAA" w:rsidRPr="00184AAA">
        <w:rPr>
          <w:sz w:val="21"/>
          <w:szCs w:val="21"/>
        </w:rPr>
        <w:t>areálu</w:t>
      </w:r>
    </w:p>
    <w:p w:rsidR="005A25D7" w:rsidRPr="00451748" w:rsidRDefault="005A25D7" w:rsidP="005A25D7">
      <w:pPr>
        <w:spacing w:line="240" w:lineRule="auto"/>
        <w:rPr>
          <w:b/>
          <w:sz w:val="21"/>
          <w:szCs w:val="21"/>
        </w:rPr>
      </w:pPr>
      <w:r w:rsidRPr="00451748">
        <w:rPr>
          <w:b/>
          <w:sz w:val="21"/>
          <w:szCs w:val="21"/>
        </w:rPr>
        <w:t>Rozsah a stav staveniště, předpokládané úpravy staveniště, jeho oplocení, trvalé deponie a mezideponie, příjezdy a přístupy na staveniště</w:t>
      </w:r>
    </w:p>
    <w:p w:rsidR="00827FD4" w:rsidRDefault="005A25D7" w:rsidP="005A25D7">
      <w:pPr>
        <w:spacing w:line="240" w:lineRule="auto"/>
        <w:rPr>
          <w:sz w:val="21"/>
          <w:szCs w:val="21"/>
        </w:rPr>
      </w:pPr>
      <w:r w:rsidRPr="00184AAA">
        <w:rPr>
          <w:sz w:val="21"/>
          <w:szCs w:val="21"/>
        </w:rPr>
        <w:t xml:space="preserve">Vlastní prostor pro stavební práce bude označen </w:t>
      </w:r>
      <w:r w:rsidR="00827FD4" w:rsidRPr="00184AAA">
        <w:rPr>
          <w:sz w:val="21"/>
          <w:szCs w:val="21"/>
        </w:rPr>
        <w:t xml:space="preserve">oplocením </w:t>
      </w:r>
      <w:r w:rsidRPr="00184AAA">
        <w:rPr>
          <w:sz w:val="21"/>
          <w:szCs w:val="21"/>
        </w:rPr>
        <w:t xml:space="preserve">a </w:t>
      </w:r>
      <w:r w:rsidR="00A51481" w:rsidRPr="00184AAA">
        <w:rPr>
          <w:sz w:val="21"/>
          <w:szCs w:val="21"/>
        </w:rPr>
        <w:t xml:space="preserve">vždy </w:t>
      </w:r>
      <w:r w:rsidRPr="00184AAA">
        <w:rPr>
          <w:sz w:val="21"/>
          <w:szCs w:val="21"/>
        </w:rPr>
        <w:t xml:space="preserve">výstražnými tabulkami. Rozsah zařízení staveniště bude </w:t>
      </w:r>
      <w:r w:rsidR="00827FD4" w:rsidRPr="00184AAA">
        <w:rPr>
          <w:sz w:val="21"/>
          <w:szCs w:val="21"/>
        </w:rPr>
        <w:t>dle zpracované projektové dokumentace.</w:t>
      </w:r>
      <w:r w:rsidRPr="00451748">
        <w:rPr>
          <w:sz w:val="21"/>
          <w:szCs w:val="21"/>
        </w:rPr>
        <w:t xml:space="preserve"> </w:t>
      </w:r>
    </w:p>
    <w:p w:rsidR="005A25D7" w:rsidRPr="00451748" w:rsidRDefault="005A25D7" w:rsidP="005A25D7">
      <w:pPr>
        <w:spacing w:line="240" w:lineRule="auto"/>
        <w:rPr>
          <w:b/>
          <w:sz w:val="21"/>
          <w:szCs w:val="21"/>
        </w:rPr>
      </w:pPr>
      <w:r w:rsidRPr="00451748">
        <w:rPr>
          <w:b/>
          <w:sz w:val="21"/>
          <w:szCs w:val="21"/>
        </w:rPr>
        <w:t>Opatření při provádění stavby</w:t>
      </w:r>
    </w:p>
    <w:p w:rsidR="005A25D7" w:rsidRPr="00451748" w:rsidRDefault="005A25D7" w:rsidP="005A25D7">
      <w:pPr>
        <w:spacing w:line="240" w:lineRule="auto"/>
        <w:rPr>
          <w:sz w:val="21"/>
          <w:szCs w:val="21"/>
        </w:rPr>
      </w:pPr>
      <w:r w:rsidRPr="00451748">
        <w:rPr>
          <w:sz w:val="21"/>
          <w:szCs w:val="21"/>
        </w:rPr>
        <w:t>Stavební firma přizpůsobí svojí činnost tak, aby v co nejmenší míře omezovala hlukem okolí staveniště.</w:t>
      </w:r>
    </w:p>
    <w:p w:rsidR="005A25D7" w:rsidRPr="00451748" w:rsidRDefault="005A25D7" w:rsidP="005A25D7">
      <w:pPr>
        <w:spacing w:line="240" w:lineRule="auto"/>
        <w:rPr>
          <w:sz w:val="21"/>
          <w:szCs w:val="21"/>
        </w:rPr>
      </w:pPr>
      <w:r w:rsidRPr="00451748">
        <w:rPr>
          <w:sz w:val="21"/>
          <w:szCs w:val="21"/>
        </w:rPr>
        <w:t>Staveniště bude řádně zabezpečeno proti vniknutí nepovolaných osob – oplocením. Zhotovitel zveřejní na viditelném přístupném místě na staveništi důležitá telefonní čísla a doplní dalšími podrobnosti ve smyslu platných předpisů, vyhlášek a stavebního povolení.</w:t>
      </w:r>
    </w:p>
    <w:p w:rsidR="005A25D7" w:rsidRPr="00451748" w:rsidRDefault="005A25D7" w:rsidP="005A25D7">
      <w:pPr>
        <w:spacing w:line="240" w:lineRule="auto"/>
        <w:rPr>
          <w:b/>
          <w:sz w:val="21"/>
          <w:szCs w:val="21"/>
        </w:rPr>
      </w:pPr>
      <w:r w:rsidRPr="00451748">
        <w:rPr>
          <w:b/>
          <w:sz w:val="21"/>
          <w:szCs w:val="21"/>
        </w:rPr>
        <w:t>Zařízení staveniště včetně využití nových a stávajících objektů</w:t>
      </w:r>
    </w:p>
    <w:p w:rsidR="005A25D7" w:rsidRPr="00451748" w:rsidRDefault="00180E2D" w:rsidP="005A25D7">
      <w:pPr>
        <w:spacing w:line="240" w:lineRule="auto"/>
        <w:rPr>
          <w:sz w:val="21"/>
          <w:szCs w:val="21"/>
        </w:rPr>
      </w:pPr>
      <w:r>
        <w:rPr>
          <w:sz w:val="21"/>
          <w:szCs w:val="21"/>
        </w:rPr>
        <w:t>Stavební buňky a mobilní sociální zařízení.</w:t>
      </w:r>
    </w:p>
    <w:p w:rsidR="005A25D7" w:rsidRPr="00451748" w:rsidRDefault="005A25D7" w:rsidP="005A25D7">
      <w:pPr>
        <w:spacing w:line="240" w:lineRule="auto"/>
        <w:rPr>
          <w:b/>
          <w:sz w:val="21"/>
          <w:szCs w:val="21"/>
        </w:rPr>
      </w:pPr>
      <w:r w:rsidRPr="00451748">
        <w:rPr>
          <w:b/>
          <w:sz w:val="21"/>
          <w:szCs w:val="21"/>
        </w:rPr>
        <w:t>Uspořádání a bezpečnost staveniště z hlediska ochrany veřejných zájmů</w:t>
      </w:r>
    </w:p>
    <w:p w:rsidR="005A25D7" w:rsidRPr="00451748" w:rsidRDefault="005A25D7" w:rsidP="005A25D7">
      <w:pPr>
        <w:spacing w:line="240" w:lineRule="auto"/>
        <w:rPr>
          <w:sz w:val="21"/>
          <w:szCs w:val="21"/>
        </w:rPr>
      </w:pPr>
      <w:r w:rsidRPr="00451748">
        <w:rPr>
          <w:sz w:val="21"/>
          <w:szCs w:val="21"/>
        </w:rPr>
        <w:t>Stavba bude prováděna tak, aby došlo k co nejmenšímu omezení dopravní obslužnosti území a negativním vlivům na životní prostředí. Při stavbě je třeba dbát maximální ohleduplnosti a omezení hlučnosti a prašnosti. Dodavatel je povinen učinit taková opatření, aby nedošlo ke znečištění povrchové a spodní vody ropnými produkty z provozu stavebních strojů. Při stavbě budou použity postupy a materiály nepoškozující životní prostředí.</w:t>
      </w:r>
    </w:p>
    <w:p w:rsidR="005A25D7" w:rsidRPr="00451748" w:rsidRDefault="005A25D7" w:rsidP="005A25D7">
      <w:pPr>
        <w:spacing w:line="240" w:lineRule="auto"/>
        <w:rPr>
          <w:b/>
          <w:sz w:val="21"/>
          <w:szCs w:val="21"/>
        </w:rPr>
      </w:pPr>
      <w:r w:rsidRPr="00451748">
        <w:rPr>
          <w:b/>
          <w:sz w:val="21"/>
          <w:szCs w:val="21"/>
        </w:rPr>
        <w:t>Zátěž okolí stavbou</w:t>
      </w:r>
    </w:p>
    <w:p w:rsidR="005A25D7" w:rsidRPr="00451748" w:rsidRDefault="005A25D7" w:rsidP="005A25D7">
      <w:pPr>
        <w:spacing w:line="240" w:lineRule="auto"/>
        <w:rPr>
          <w:sz w:val="21"/>
          <w:szCs w:val="21"/>
        </w:rPr>
      </w:pPr>
      <w:r w:rsidRPr="00451748">
        <w:rPr>
          <w:sz w:val="21"/>
          <w:szCs w:val="21"/>
        </w:rPr>
        <w:t>Zhotovitel provede opatření proti nadměrnému zatěžování okolí stavby hlukem, exhalacemi, prachem, odpadky, dopravou atd.</w:t>
      </w:r>
    </w:p>
    <w:p w:rsidR="005A25D7" w:rsidRPr="00451748" w:rsidRDefault="005A25D7" w:rsidP="005A25D7">
      <w:pPr>
        <w:spacing w:line="240" w:lineRule="auto"/>
        <w:rPr>
          <w:b/>
          <w:sz w:val="21"/>
          <w:szCs w:val="21"/>
        </w:rPr>
      </w:pPr>
      <w:r w:rsidRPr="00451748">
        <w:rPr>
          <w:b/>
          <w:sz w:val="21"/>
          <w:szCs w:val="21"/>
        </w:rPr>
        <w:t>Odpadové hospodářství / Základní právní předpisy</w:t>
      </w:r>
    </w:p>
    <w:p w:rsidR="005A25D7" w:rsidRPr="00451748" w:rsidRDefault="005A25D7" w:rsidP="005A25D7">
      <w:pPr>
        <w:spacing w:after="0" w:line="240" w:lineRule="auto"/>
        <w:rPr>
          <w:b/>
          <w:sz w:val="21"/>
          <w:szCs w:val="21"/>
        </w:rPr>
      </w:pPr>
      <w:r w:rsidRPr="00451748">
        <w:rPr>
          <w:b/>
          <w:sz w:val="21"/>
          <w:szCs w:val="21"/>
        </w:rPr>
        <w:t>Zákon č. 185/2001 Sb., o odpadech</w:t>
      </w:r>
    </w:p>
    <w:p w:rsidR="005A25D7" w:rsidRPr="00451748" w:rsidRDefault="005A25D7" w:rsidP="005A25D7">
      <w:pPr>
        <w:spacing w:after="0" w:line="240" w:lineRule="auto"/>
        <w:rPr>
          <w:b/>
          <w:sz w:val="21"/>
          <w:szCs w:val="21"/>
        </w:rPr>
      </w:pPr>
      <w:r w:rsidRPr="00451748">
        <w:rPr>
          <w:b/>
          <w:sz w:val="21"/>
          <w:szCs w:val="21"/>
        </w:rPr>
        <w:t>Vyhláška č. 381/2001 Sb., kterou se stanoví Katalog odpadů, Seznam nebezpečných odpadů a</w:t>
      </w:r>
    </w:p>
    <w:p w:rsidR="005A25D7" w:rsidRPr="00451748" w:rsidRDefault="005A25D7" w:rsidP="005A25D7">
      <w:pPr>
        <w:spacing w:after="0" w:line="240" w:lineRule="auto"/>
        <w:rPr>
          <w:b/>
          <w:sz w:val="21"/>
          <w:szCs w:val="21"/>
        </w:rPr>
      </w:pPr>
      <w:r w:rsidRPr="00451748">
        <w:rPr>
          <w:b/>
          <w:sz w:val="21"/>
          <w:szCs w:val="21"/>
        </w:rPr>
        <w:t>seznamy odpadů a států pro účely vývozu, dovozu a tranzitu odpadů a postup při udělování</w:t>
      </w:r>
    </w:p>
    <w:p w:rsidR="005A25D7" w:rsidRPr="00451748" w:rsidRDefault="005A25D7" w:rsidP="005A25D7">
      <w:pPr>
        <w:spacing w:after="0" w:line="240" w:lineRule="auto"/>
        <w:rPr>
          <w:b/>
          <w:sz w:val="21"/>
          <w:szCs w:val="21"/>
        </w:rPr>
      </w:pPr>
      <w:r w:rsidRPr="00451748">
        <w:rPr>
          <w:b/>
          <w:sz w:val="21"/>
          <w:szCs w:val="21"/>
        </w:rPr>
        <w:t>souhlasu k vývozu, dovozu a tranzitu odpadů (Katalog odpadů)</w:t>
      </w:r>
    </w:p>
    <w:p w:rsidR="005A25D7" w:rsidRPr="00451748" w:rsidRDefault="005A25D7" w:rsidP="005A25D7">
      <w:pPr>
        <w:spacing w:after="0" w:line="240" w:lineRule="auto"/>
        <w:rPr>
          <w:b/>
          <w:sz w:val="21"/>
          <w:szCs w:val="21"/>
        </w:rPr>
      </w:pPr>
      <w:r w:rsidRPr="00451748">
        <w:rPr>
          <w:b/>
          <w:sz w:val="21"/>
          <w:szCs w:val="21"/>
        </w:rPr>
        <w:t>Vyhláška č. 383/2001 Sb., o podrobnostech nakládání s odpady</w:t>
      </w:r>
    </w:p>
    <w:p w:rsidR="005A25D7" w:rsidRPr="00451748" w:rsidRDefault="005A25D7" w:rsidP="005A25D7">
      <w:pPr>
        <w:spacing w:after="0" w:line="240" w:lineRule="auto"/>
        <w:rPr>
          <w:b/>
          <w:sz w:val="21"/>
          <w:szCs w:val="21"/>
        </w:rPr>
      </w:pPr>
      <w:r w:rsidRPr="00451748">
        <w:rPr>
          <w:b/>
          <w:sz w:val="21"/>
          <w:szCs w:val="21"/>
        </w:rPr>
        <w:t>Vyhláška č. 294/2005 Sb., o podmínkách ukládání odpadů na skládky a jejich využívání na povrchu</w:t>
      </w:r>
    </w:p>
    <w:p w:rsidR="005A25D7" w:rsidRPr="00451748" w:rsidRDefault="005A25D7" w:rsidP="005A25D7">
      <w:pPr>
        <w:spacing w:after="0" w:line="240" w:lineRule="auto"/>
        <w:rPr>
          <w:b/>
          <w:sz w:val="21"/>
          <w:szCs w:val="21"/>
        </w:rPr>
      </w:pPr>
      <w:r w:rsidRPr="00451748">
        <w:rPr>
          <w:b/>
          <w:sz w:val="21"/>
          <w:szCs w:val="21"/>
        </w:rPr>
        <w:t>terénu</w:t>
      </w:r>
    </w:p>
    <w:p w:rsidR="005A25D7" w:rsidRPr="00451748" w:rsidRDefault="005A25D7" w:rsidP="005A25D7">
      <w:pPr>
        <w:spacing w:after="0" w:line="240" w:lineRule="auto"/>
        <w:rPr>
          <w:b/>
          <w:sz w:val="21"/>
          <w:szCs w:val="21"/>
        </w:rPr>
      </w:pPr>
      <w:r w:rsidRPr="00451748">
        <w:rPr>
          <w:b/>
          <w:sz w:val="21"/>
          <w:szCs w:val="21"/>
        </w:rPr>
        <w:t>Vyhláška č. 237/2002 Sb., o podrobnostech způsobu provedení zpětného odběru některých</w:t>
      </w:r>
    </w:p>
    <w:p w:rsidR="005A25D7" w:rsidRPr="00451748" w:rsidRDefault="005A25D7" w:rsidP="005A25D7">
      <w:pPr>
        <w:spacing w:after="0" w:line="240" w:lineRule="auto"/>
        <w:rPr>
          <w:b/>
          <w:sz w:val="21"/>
          <w:szCs w:val="21"/>
        </w:rPr>
      </w:pPr>
      <w:r w:rsidRPr="00451748">
        <w:rPr>
          <w:b/>
          <w:sz w:val="21"/>
          <w:szCs w:val="21"/>
        </w:rPr>
        <w:t>výrobků</w:t>
      </w:r>
    </w:p>
    <w:p w:rsidR="00184AAA" w:rsidRDefault="00184AAA" w:rsidP="005A25D7">
      <w:pPr>
        <w:spacing w:line="240" w:lineRule="auto"/>
        <w:rPr>
          <w:b/>
          <w:sz w:val="21"/>
          <w:szCs w:val="21"/>
        </w:rPr>
      </w:pPr>
    </w:p>
    <w:p w:rsidR="005A25D7" w:rsidRPr="00451748" w:rsidRDefault="005A25D7" w:rsidP="005A25D7">
      <w:pPr>
        <w:spacing w:line="240" w:lineRule="auto"/>
        <w:rPr>
          <w:b/>
          <w:sz w:val="21"/>
          <w:szCs w:val="21"/>
        </w:rPr>
      </w:pPr>
      <w:r w:rsidRPr="00451748">
        <w:rPr>
          <w:b/>
          <w:sz w:val="21"/>
          <w:szCs w:val="21"/>
        </w:rPr>
        <w:t>Obecné povinnosti při nakládání s odpady</w:t>
      </w:r>
    </w:p>
    <w:p w:rsidR="005A25D7" w:rsidRPr="00451748" w:rsidRDefault="005A25D7" w:rsidP="005A25D7">
      <w:pPr>
        <w:spacing w:line="240" w:lineRule="auto"/>
        <w:rPr>
          <w:sz w:val="21"/>
          <w:szCs w:val="21"/>
        </w:rPr>
      </w:pPr>
      <w:r w:rsidRPr="00451748">
        <w:rPr>
          <w:sz w:val="21"/>
          <w:szCs w:val="21"/>
        </w:rPr>
        <w:t>Každý je povinen nakládat s odpady a zbavovat se jich pouze způsobem stanoveným zákonem a ostatními právními předpisy.</w:t>
      </w:r>
    </w:p>
    <w:p w:rsidR="005A25D7" w:rsidRPr="00451748" w:rsidRDefault="005A25D7" w:rsidP="005A25D7">
      <w:pPr>
        <w:spacing w:line="240" w:lineRule="auto"/>
        <w:rPr>
          <w:sz w:val="21"/>
          <w:szCs w:val="21"/>
        </w:rPr>
      </w:pPr>
      <w:r w:rsidRPr="00451748">
        <w:rPr>
          <w:sz w:val="21"/>
          <w:szCs w:val="21"/>
        </w:rPr>
        <w:t>S odpady je podle zákona možné nakládat pouze v zařízeních, která jsou k nakládání s odpady podle zákona určena.</w:t>
      </w:r>
    </w:p>
    <w:p w:rsidR="005A25D7" w:rsidRPr="00451748" w:rsidRDefault="005A25D7" w:rsidP="005A25D7">
      <w:pPr>
        <w:spacing w:line="240" w:lineRule="auto"/>
        <w:rPr>
          <w:sz w:val="21"/>
          <w:szCs w:val="21"/>
        </w:rPr>
      </w:pPr>
      <w:r w:rsidRPr="00451748">
        <w:rPr>
          <w:sz w:val="21"/>
          <w:szCs w:val="21"/>
        </w:rPr>
        <w:t>K převzetí odpadu do svého vlastnictví je oprávněna pouze osoba, která je provozovatelem zařízení k využití nebo k odstranění nebo ke sběru nebo k výkupu určeného druhu odpadu.</w:t>
      </w:r>
    </w:p>
    <w:p w:rsidR="005A25D7" w:rsidRPr="00451748" w:rsidRDefault="005A25D7" w:rsidP="005A25D7">
      <w:pPr>
        <w:spacing w:line="240" w:lineRule="auto"/>
        <w:rPr>
          <w:sz w:val="21"/>
          <w:szCs w:val="21"/>
        </w:rPr>
      </w:pPr>
      <w:r w:rsidRPr="00451748">
        <w:rPr>
          <w:sz w:val="21"/>
          <w:szCs w:val="21"/>
        </w:rPr>
        <w:t>Původce je povinen zjistit, zda osoba, které předává odpady, je k jejich převzetí podle zákona oprávněna (souhlas krajského úřadu, kopie živnostenského listu, koncesní listina).</w:t>
      </w:r>
    </w:p>
    <w:p w:rsidR="005A25D7" w:rsidRPr="00451748" w:rsidRDefault="005A25D7" w:rsidP="005A25D7">
      <w:pPr>
        <w:spacing w:line="240" w:lineRule="auto"/>
        <w:jc w:val="center"/>
        <w:rPr>
          <w:b/>
          <w:sz w:val="21"/>
          <w:szCs w:val="21"/>
        </w:rPr>
      </w:pPr>
      <w:r w:rsidRPr="00451748">
        <w:rPr>
          <w:b/>
          <w:sz w:val="21"/>
          <w:szCs w:val="21"/>
        </w:rPr>
        <w:t>Není-li oprávněna = nesmí jí být odpad předán.</w:t>
      </w:r>
    </w:p>
    <w:p w:rsidR="005A25D7" w:rsidRPr="00451748" w:rsidRDefault="005A25D7" w:rsidP="005A25D7">
      <w:pPr>
        <w:spacing w:line="240" w:lineRule="auto"/>
        <w:rPr>
          <w:sz w:val="21"/>
          <w:szCs w:val="21"/>
        </w:rPr>
      </w:pPr>
      <w:r w:rsidRPr="00451748">
        <w:rPr>
          <w:sz w:val="21"/>
          <w:szCs w:val="21"/>
        </w:rPr>
        <w:t>Ředění nebo míšení odpadů za účelem splnění kritérií pro jejich přijetí na skládku je zakázáno.</w:t>
      </w:r>
    </w:p>
    <w:p w:rsidR="005A25D7" w:rsidRPr="00451748" w:rsidRDefault="005A25D7" w:rsidP="005A25D7">
      <w:pPr>
        <w:spacing w:line="240" w:lineRule="auto"/>
        <w:rPr>
          <w:sz w:val="21"/>
          <w:szCs w:val="21"/>
        </w:rPr>
      </w:pPr>
      <w:r w:rsidRPr="00451748">
        <w:rPr>
          <w:sz w:val="21"/>
          <w:szCs w:val="21"/>
        </w:rPr>
        <w:t>Ve výjimečných případech je míšení nebezpečných odpadů přípustné pouze se souhlasem krajského úřadu.</w:t>
      </w:r>
    </w:p>
    <w:p w:rsidR="005A25D7" w:rsidRPr="00451748" w:rsidRDefault="005A25D7" w:rsidP="005A25D7">
      <w:pPr>
        <w:spacing w:line="240" w:lineRule="auto"/>
        <w:rPr>
          <w:sz w:val="21"/>
          <w:szCs w:val="21"/>
        </w:rPr>
      </w:pPr>
      <w:r w:rsidRPr="00451748">
        <w:rPr>
          <w:sz w:val="21"/>
          <w:szCs w:val="21"/>
        </w:rPr>
        <w:t>Každý je při své činnosti povinen v mezích daných zákonem zajistit přednostně využití odpadů před jejich odstraněním, eventuelně předejít vzniku vůbec, omezit jejich množství a nebezpečné vlastnosti.</w:t>
      </w:r>
    </w:p>
    <w:p w:rsidR="005A25D7" w:rsidRPr="00451748" w:rsidRDefault="005A25D7" w:rsidP="005A25D7">
      <w:pPr>
        <w:spacing w:line="240" w:lineRule="auto"/>
        <w:rPr>
          <w:b/>
          <w:sz w:val="21"/>
          <w:szCs w:val="21"/>
        </w:rPr>
      </w:pPr>
      <w:r w:rsidRPr="00451748">
        <w:rPr>
          <w:b/>
          <w:sz w:val="21"/>
          <w:szCs w:val="21"/>
        </w:rPr>
        <w:t>Odpadové hospodářství</w:t>
      </w:r>
    </w:p>
    <w:p w:rsidR="005A25D7" w:rsidRPr="00451748" w:rsidRDefault="005A25D7" w:rsidP="005A25D7">
      <w:pPr>
        <w:spacing w:line="240" w:lineRule="auto"/>
        <w:rPr>
          <w:sz w:val="21"/>
          <w:szCs w:val="21"/>
        </w:rPr>
      </w:pPr>
      <w:r w:rsidRPr="00451748">
        <w:rPr>
          <w:sz w:val="21"/>
          <w:szCs w:val="21"/>
        </w:rPr>
        <w:t>Zhotovitel stavby vytvoří v rámci zařízení staveniště podmínky pro třídění a shromažďování jednotlivých druhů odpadů v souladu se stávajícími předpisy v oblasti odpadového hospodářství; o odpadech vznikajících v průběhu stavby a způsobu jejich odstranění nebo využití bude vedena odpovídající evidence.</w:t>
      </w:r>
    </w:p>
    <w:p w:rsidR="005A25D7" w:rsidRPr="00451748" w:rsidRDefault="005A25D7" w:rsidP="005A25D7">
      <w:pPr>
        <w:spacing w:line="240" w:lineRule="auto"/>
        <w:rPr>
          <w:sz w:val="21"/>
          <w:szCs w:val="21"/>
        </w:rPr>
      </w:pPr>
      <w:r w:rsidRPr="00451748">
        <w:rPr>
          <w:sz w:val="21"/>
          <w:szCs w:val="21"/>
        </w:rPr>
        <w:t>Zhotovitel je povinen smluvně zajistit likvidaci a odstranění odpadů pouze se subjekty oprávněnými k této činnosti.</w:t>
      </w:r>
    </w:p>
    <w:p w:rsidR="005A25D7" w:rsidRPr="00451748" w:rsidRDefault="005A25D7" w:rsidP="005A25D7">
      <w:pPr>
        <w:pStyle w:val="Nadpis4"/>
      </w:pPr>
      <w:r w:rsidRPr="00451748">
        <w:t>Plán - popis kontrol v průběhu výstavby</w:t>
      </w:r>
    </w:p>
    <w:p w:rsidR="005A25D7" w:rsidRPr="00451748" w:rsidRDefault="005A25D7" w:rsidP="005A25D7">
      <w:pPr>
        <w:spacing w:after="0" w:line="240" w:lineRule="auto"/>
        <w:rPr>
          <w:sz w:val="21"/>
          <w:szCs w:val="21"/>
        </w:rPr>
      </w:pPr>
      <w:r w:rsidRPr="00451748">
        <w:rPr>
          <w:sz w:val="21"/>
          <w:szCs w:val="21"/>
        </w:rPr>
        <w:t>Kontroly BOZP a PO na stavbě budou prováděny průběžně pověřenými pracovníky hlavního zhotovitele, prokazatelným způsobem nejméně 2x za kalendářní měsíc. Dále bude prováděna nejméně 2x za kalendářní měsíc pravidelná kontrolní činnost koordinátorem BOZP stavby. Stavebník zastoupený koordinátorem BOZP provádí na stavbě (pracovišti) pravidelné kontroly bezpečnosti a ochrany zdraví při práci a o nedostatcích zjištěných u každého hlavního zhotovitele (tento je odpovědný i za nedostatky zjištěné u jeho ostatních zhotovitelů zúčastněných na výstavbě) bude tento písemně informován zápisem do SD a dále v rámci prováděných Kontrolních dnů BOZP.</w:t>
      </w:r>
    </w:p>
    <w:p w:rsidR="005A25D7" w:rsidRPr="00451748" w:rsidRDefault="005A25D7" w:rsidP="005A25D7">
      <w:pPr>
        <w:spacing w:after="0" w:line="240" w:lineRule="auto"/>
        <w:rPr>
          <w:sz w:val="21"/>
          <w:szCs w:val="21"/>
        </w:rPr>
      </w:pPr>
      <w:r w:rsidRPr="00451748">
        <w:rPr>
          <w:sz w:val="21"/>
          <w:szCs w:val="21"/>
        </w:rPr>
        <w:t>Pokud dojde pracovníkem nebo pracovníky hlavního zhotovitele nebo u pracovníka nebo pracovníky jeho ostatních zhotovitelů k požití alkoholických nápojů nebo jiné návykové látky na pracovišti (staveništi), je povinen hlavní zhotovitel dotyčného pracovníka okamžitě odvolat ze stavby.</w:t>
      </w:r>
    </w:p>
    <w:p w:rsidR="005A25D7" w:rsidRPr="00451748" w:rsidRDefault="005A25D7" w:rsidP="005A25D7">
      <w:pPr>
        <w:pStyle w:val="Nadpis4"/>
        <w:spacing w:after="120" w:line="240" w:lineRule="auto"/>
      </w:pPr>
      <w:r w:rsidRPr="00451748">
        <w:t>Havarijní připravenost a reakce (první pomoc, dokumentace požární ochrany)</w:t>
      </w:r>
    </w:p>
    <w:p w:rsidR="005A25D7" w:rsidRPr="00451748" w:rsidRDefault="005A25D7" w:rsidP="005A25D7">
      <w:pPr>
        <w:spacing w:line="240" w:lineRule="auto"/>
        <w:rPr>
          <w:b/>
          <w:sz w:val="21"/>
          <w:szCs w:val="21"/>
        </w:rPr>
      </w:pPr>
      <w:r w:rsidRPr="00451748">
        <w:rPr>
          <w:b/>
          <w:sz w:val="21"/>
          <w:szCs w:val="21"/>
        </w:rPr>
        <w:t>Seznam osob a zaměstnavatelů, organizací a orgánů, které je nutno povolat na místo havárie -</w:t>
      </w:r>
    </w:p>
    <w:p w:rsidR="005A25D7" w:rsidRPr="00451748" w:rsidRDefault="005A25D7" w:rsidP="005A25D7">
      <w:pPr>
        <w:spacing w:after="0" w:line="240" w:lineRule="auto"/>
        <w:rPr>
          <w:b/>
          <w:sz w:val="21"/>
          <w:szCs w:val="21"/>
        </w:rPr>
      </w:pPr>
      <w:r w:rsidRPr="00451748">
        <w:rPr>
          <w:b/>
          <w:sz w:val="21"/>
          <w:szCs w:val="21"/>
        </w:rPr>
        <w:t>BOZP a PO</w:t>
      </w:r>
    </w:p>
    <w:p w:rsidR="005A25D7" w:rsidRPr="00451748" w:rsidRDefault="005A25D7" w:rsidP="005A25D7">
      <w:pPr>
        <w:spacing w:after="0" w:line="240" w:lineRule="auto"/>
        <w:jc w:val="left"/>
        <w:rPr>
          <w:sz w:val="21"/>
          <w:szCs w:val="21"/>
        </w:rPr>
      </w:pPr>
      <w:r w:rsidRPr="00451748">
        <w:rPr>
          <w:sz w:val="21"/>
          <w:szCs w:val="21"/>
        </w:rPr>
        <w:t>Jakákoliv mimořádná událost na staveništi - úraz, havárie apod. musí být neprodleně hlavním zhotovitelem nahlášena stavebníkovi a koordinátorovi BOZP, tímto není dotčeno plnění dalších povinností vyplývajících z obecně platných právních předpisů</w:t>
      </w:r>
      <w:r w:rsidRPr="00451748">
        <w:rPr>
          <w:sz w:val="21"/>
          <w:szCs w:val="21"/>
        </w:rPr>
        <w:br w:type="page"/>
      </w:r>
    </w:p>
    <w:tbl>
      <w:tblPr>
        <w:tblW w:w="5000" w:type="pct"/>
        <w:jc w:val="center"/>
        <w:tblLook w:val="04A0" w:firstRow="1" w:lastRow="0" w:firstColumn="1" w:lastColumn="0" w:noHBand="0" w:noVBand="1"/>
      </w:tblPr>
      <w:tblGrid>
        <w:gridCol w:w="4277"/>
        <w:gridCol w:w="5565"/>
      </w:tblGrid>
      <w:tr w:rsidR="005A25D7" w:rsidRPr="00451748" w:rsidTr="00297EF4">
        <w:trPr>
          <w:cantSplit/>
          <w:trHeight w:hRule="exact" w:val="470"/>
          <w:jc w:val="center"/>
        </w:trPr>
        <w:tc>
          <w:tcPr>
            <w:tcW w:w="2173" w:type="pct"/>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vAlign w:val="center"/>
          </w:tcPr>
          <w:p w:rsidR="005A25D7" w:rsidRPr="00451748" w:rsidRDefault="005A25D7" w:rsidP="00297EF4">
            <w:pPr>
              <w:spacing w:after="0" w:line="240" w:lineRule="auto"/>
              <w:rPr>
                <w:sz w:val="21"/>
                <w:szCs w:val="21"/>
              </w:rPr>
            </w:pPr>
            <w:r w:rsidRPr="00451748">
              <w:rPr>
                <w:sz w:val="21"/>
                <w:szCs w:val="21"/>
              </w:rPr>
              <w:t>Hlavní zhotovitel stavby</w:t>
            </w:r>
          </w:p>
        </w:tc>
        <w:tc>
          <w:tcPr>
            <w:tcW w:w="2827" w:type="pct"/>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vAlign w:val="center"/>
          </w:tcPr>
          <w:p w:rsidR="005A25D7" w:rsidRPr="00451748" w:rsidRDefault="005A25D7" w:rsidP="00297EF4">
            <w:pPr>
              <w:spacing w:after="0" w:line="240" w:lineRule="auto"/>
              <w:rPr>
                <w:sz w:val="21"/>
                <w:szCs w:val="21"/>
              </w:rPr>
            </w:pPr>
            <w:r w:rsidRPr="00451748">
              <w:rPr>
                <w:sz w:val="21"/>
                <w:szCs w:val="21"/>
              </w:rPr>
              <w:t>Viz.úvodní strana plánu              .</w:t>
            </w:r>
          </w:p>
          <w:p w:rsidR="005A25D7" w:rsidRPr="00451748" w:rsidRDefault="005A25D7" w:rsidP="00297EF4">
            <w:pPr>
              <w:spacing w:after="0" w:line="240" w:lineRule="auto"/>
              <w:rPr>
                <w:sz w:val="21"/>
                <w:szCs w:val="21"/>
              </w:rPr>
            </w:pPr>
            <w:r w:rsidRPr="00451748">
              <w:rPr>
                <w:sz w:val="21"/>
                <w:szCs w:val="21"/>
              </w:rPr>
              <w:t>BOZP</w:t>
            </w:r>
          </w:p>
        </w:tc>
      </w:tr>
      <w:tr w:rsidR="005A25D7" w:rsidRPr="00451748" w:rsidTr="00297EF4">
        <w:trPr>
          <w:cantSplit/>
          <w:trHeight w:hRule="exact" w:val="470"/>
          <w:jc w:val="center"/>
        </w:trPr>
        <w:tc>
          <w:tcPr>
            <w:tcW w:w="2173" w:type="pct"/>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vAlign w:val="center"/>
          </w:tcPr>
          <w:p w:rsidR="005A25D7" w:rsidRPr="00451748" w:rsidRDefault="005A25D7" w:rsidP="00297EF4">
            <w:pPr>
              <w:spacing w:after="0" w:line="240" w:lineRule="auto"/>
              <w:rPr>
                <w:sz w:val="21"/>
                <w:szCs w:val="21"/>
              </w:rPr>
            </w:pPr>
            <w:r w:rsidRPr="00451748">
              <w:rPr>
                <w:sz w:val="21"/>
                <w:szCs w:val="21"/>
              </w:rPr>
              <w:t>Stavebník:</w:t>
            </w:r>
          </w:p>
        </w:tc>
        <w:tc>
          <w:tcPr>
            <w:tcW w:w="2827" w:type="pct"/>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vAlign w:val="center"/>
          </w:tcPr>
          <w:p w:rsidR="005A25D7" w:rsidRPr="00451748" w:rsidRDefault="005A25D7" w:rsidP="00297EF4">
            <w:pPr>
              <w:spacing w:after="0" w:line="240" w:lineRule="auto"/>
              <w:rPr>
                <w:sz w:val="21"/>
                <w:szCs w:val="21"/>
              </w:rPr>
            </w:pPr>
            <w:r w:rsidRPr="00451748">
              <w:rPr>
                <w:sz w:val="21"/>
                <w:szCs w:val="21"/>
              </w:rPr>
              <w:t>Viz.úvodní strana plánu</w:t>
            </w:r>
          </w:p>
          <w:p w:rsidR="005A25D7" w:rsidRPr="00451748" w:rsidRDefault="005A25D7" w:rsidP="00297EF4">
            <w:pPr>
              <w:spacing w:after="0" w:line="240" w:lineRule="auto"/>
              <w:rPr>
                <w:sz w:val="21"/>
                <w:szCs w:val="21"/>
              </w:rPr>
            </w:pPr>
            <w:r w:rsidRPr="00451748">
              <w:rPr>
                <w:sz w:val="21"/>
                <w:szCs w:val="21"/>
              </w:rPr>
              <w:t>BOZP</w:t>
            </w:r>
          </w:p>
        </w:tc>
      </w:tr>
      <w:tr w:rsidR="005A25D7" w:rsidRPr="00451748" w:rsidTr="00297EF4">
        <w:trPr>
          <w:cantSplit/>
          <w:trHeight w:hRule="exact" w:val="240"/>
          <w:jc w:val="center"/>
        </w:trPr>
        <w:tc>
          <w:tcPr>
            <w:tcW w:w="2173" w:type="pct"/>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vAlign w:val="center"/>
          </w:tcPr>
          <w:p w:rsidR="005A25D7" w:rsidRPr="00451748" w:rsidRDefault="005A25D7" w:rsidP="00297EF4">
            <w:pPr>
              <w:spacing w:after="0" w:line="240" w:lineRule="auto"/>
              <w:rPr>
                <w:sz w:val="21"/>
                <w:szCs w:val="21"/>
              </w:rPr>
            </w:pPr>
            <w:r w:rsidRPr="00451748">
              <w:rPr>
                <w:sz w:val="21"/>
                <w:szCs w:val="21"/>
              </w:rPr>
              <w:t>Koordinátor BOZP:</w:t>
            </w:r>
          </w:p>
        </w:tc>
        <w:tc>
          <w:tcPr>
            <w:tcW w:w="2827" w:type="pct"/>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vAlign w:val="center"/>
          </w:tcPr>
          <w:p w:rsidR="005A25D7" w:rsidRPr="00451748" w:rsidRDefault="005A25D7" w:rsidP="00297EF4">
            <w:pPr>
              <w:spacing w:after="0" w:line="240" w:lineRule="auto"/>
              <w:rPr>
                <w:sz w:val="21"/>
                <w:szCs w:val="21"/>
              </w:rPr>
            </w:pPr>
            <w:r w:rsidRPr="00451748">
              <w:rPr>
                <w:sz w:val="21"/>
                <w:szCs w:val="21"/>
              </w:rPr>
              <w:t>Viz.úvodní strana plánu BOZP</w:t>
            </w:r>
          </w:p>
        </w:tc>
      </w:tr>
      <w:tr w:rsidR="005A25D7" w:rsidRPr="00451748" w:rsidTr="00297EF4">
        <w:trPr>
          <w:cantSplit/>
          <w:trHeight w:hRule="exact" w:val="1184"/>
          <w:jc w:val="center"/>
        </w:trPr>
        <w:tc>
          <w:tcPr>
            <w:tcW w:w="2173" w:type="pct"/>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vAlign w:val="center"/>
          </w:tcPr>
          <w:p w:rsidR="005A25D7" w:rsidRPr="00451748" w:rsidRDefault="005A25D7" w:rsidP="00297EF4">
            <w:pPr>
              <w:spacing w:after="0" w:line="240" w:lineRule="auto"/>
              <w:rPr>
                <w:sz w:val="21"/>
                <w:szCs w:val="21"/>
              </w:rPr>
            </w:pPr>
            <w:r w:rsidRPr="00451748">
              <w:rPr>
                <w:sz w:val="21"/>
                <w:szCs w:val="21"/>
              </w:rPr>
              <w:t>Příslušný oblastní inspektorát práce</w:t>
            </w:r>
          </w:p>
          <w:p w:rsidR="005A25D7" w:rsidRPr="00451748" w:rsidRDefault="005A25D7" w:rsidP="00434D23">
            <w:pPr>
              <w:spacing w:after="0" w:line="240" w:lineRule="auto"/>
              <w:rPr>
                <w:sz w:val="21"/>
                <w:szCs w:val="21"/>
              </w:rPr>
            </w:pPr>
            <w:r w:rsidRPr="00451748">
              <w:rPr>
                <w:sz w:val="21"/>
                <w:szCs w:val="21"/>
              </w:rPr>
              <w:t>(</w:t>
            </w:r>
            <w:r w:rsidR="00827FD4">
              <w:rPr>
                <w:sz w:val="21"/>
                <w:szCs w:val="21"/>
              </w:rPr>
              <w:t>Liberecký</w:t>
            </w:r>
            <w:r w:rsidRPr="00451748">
              <w:rPr>
                <w:sz w:val="21"/>
                <w:szCs w:val="21"/>
              </w:rPr>
              <w:t> kraj)</w:t>
            </w:r>
          </w:p>
        </w:tc>
        <w:tc>
          <w:tcPr>
            <w:tcW w:w="2827" w:type="pct"/>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vAlign w:val="center"/>
          </w:tcPr>
          <w:p w:rsidR="005A25D7" w:rsidRPr="00184AAA" w:rsidRDefault="005A25D7" w:rsidP="00297EF4">
            <w:pPr>
              <w:spacing w:after="0" w:line="240" w:lineRule="auto"/>
              <w:rPr>
                <w:sz w:val="21"/>
                <w:szCs w:val="21"/>
              </w:rPr>
            </w:pPr>
            <w:r w:rsidRPr="00184AAA">
              <w:rPr>
                <w:sz w:val="21"/>
                <w:szCs w:val="21"/>
              </w:rPr>
              <w:t>Oblastní inspektorát práce pro</w:t>
            </w:r>
            <w:r w:rsidR="00827FD4" w:rsidRPr="00184AAA">
              <w:rPr>
                <w:sz w:val="21"/>
                <w:szCs w:val="21"/>
              </w:rPr>
              <w:t xml:space="preserve"> </w:t>
            </w:r>
            <w:r w:rsidR="00184AAA" w:rsidRPr="00184AAA">
              <w:rPr>
                <w:sz w:val="21"/>
                <w:szCs w:val="21"/>
              </w:rPr>
              <w:t>Královehradecký</w:t>
            </w:r>
            <w:r w:rsidR="007F1F21" w:rsidRPr="00184AAA">
              <w:rPr>
                <w:sz w:val="21"/>
                <w:szCs w:val="21"/>
              </w:rPr>
              <w:t xml:space="preserve"> kraj a </w:t>
            </w:r>
            <w:r w:rsidR="00184AAA" w:rsidRPr="00184AAA">
              <w:rPr>
                <w:sz w:val="21"/>
                <w:szCs w:val="21"/>
              </w:rPr>
              <w:t>Pardubický</w:t>
            </w:r>
            <w:r w:rsidR="00827FD4" w:rsidRPr="00184AAA">
              <w:rPr>
                <w:sz w:val="21"/>
                <w:szCs w:val="21"/>
              </w:rPr>
              <w:t> kraj, se sídlem v</w:t>
            </w:r>
            <w:r w:rsidR="00184AAA" w:rsidRPr="00184AAA">
              <w:rPr>
                <w:sz w:val="21"/>
                <w:szCs w:val="21"/>
              </w:rPr>
              <w:t> Hradci Králové</w:t>
            </w:r>
          </w:p>
          <w:p w:rsidR="005A25D7" w:rsidRPr="00695B62" w:rsidRDefault="005A25D7" w:rsidP="00297EF4">
            <w:pPr>
              <w:spacing w:after="0" w:line="240" w:lineRule="auto"/>
              <w:rPr>
                <w:sz w:val="21"/>
                <w:szCs w:val="21"/>
                <w:highlight w:val="yellow"/>
              </w:rPr>
            </w:pPr>
            <w:r w:rsidRPr="00184AAA">
              <w:rPr>
                <w:sz w:val="21"/>
                <w:szCs w:val="21"/>
              </w:rPr>
              <w:t>(</w:t>
            </w:r>
            <w:r w:rsidR="00184AAA" w:rsidRPr="00184AAA">
              <w:rPr>
                <w:sz w:val="21"/>
                <w:szCs w:val="21"/>
              </w:rPr>
              <w:t>950 179 800</w:t>
            </w:r>
            <w:r w:rsidRPr="00184AAA">
              <w:rPr>
                <w:sz w:val="21"/>
                <w:szCs w:val="21"/>
              </w:rPr>
              <w:t>)</w:t>
            </w:r>
          </w:p>
        </w:tc>
      </w:tr>
      <w:tr w:rsidR="005A25D7" w:rsidRPr="00451748" w:rsidTr="00297EF4">
        <w:trPr>
          <w:cantSplit/>
          <w:trHeight w:hRule="exact" w:val="298"/>
          <w:jc w:val="center"/>
        </w:trPr>
        <w:tc>
          <w:tcPr>
            <w:tcW w:w="2173" w:type="pct"/>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vAlign w:val="center"/>
          </w:tcPr>
          <w:p w:rsidR="005A25D7" w:rsidRPr="00451748" w:rsidRDefault="005A25D7" w:rsidP="00297EF4">
            <w:pPr>
              <w:spacing w:after="0" w:line="240" w:lineRule="auto"/>
              <w:rPr>
                <w:sz w:val="21"/>
                <w:szCs w:val="21"/>
              </w:rPr>
            </w:pPr>
            <w:r w:rsidRPr="00451748">
              <w:rPr>
                <w:sz w:val="21"/>
                <w:szCs w:val="21"/>
              </w:rPr>
              <w:t>Lékařská záchranná služba:</w:t>
            </w:r>
          </w:p>
        </w:tc>
        <w:tc>
          <w:tcPr>
            <w:tcW w:w="2827" w:type="pct"/>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vAlign w:val="center"/>
          </w:tcPr>
          <w:p w:rsidR="005A25D7" w:rsidRPr="00184AAA" w:rsidRDefault="005A25D7" w:rsidP="00297EF4">
            <w:pPr>
              <w:spacing w:after="0" w:line="240" w:lineRule="auto"/>
              <w:rPr>
                <w:sz w:val="21"/>
                <w:szCs w:val="21"/>
              </w:rPr>
            </w:pPr>
            <w:r w:rsidRPr="00184AAA">
              <w:rPr>
                <w:sz w:val="21"/>
                <w:szCs w:val="21"/>
              </w:rPr>
              <w:t>155</w:t>
            </w:r>
          </w:p>
        </w:tc>
      </w:tr>
      <w:tr w:rsidR="005A25D7" w:rsidRPr="00451748" w:rsidTr="00297EF4">
        <w:trPr>
          <w:cantSplit/>
          <w:trHeight w:hRule="exact" w:val="240"/>
          <w:jc w:val="center"/>
        </w:trPr>
        <w:tc>
          <w:tcPr>
            <w:tcW w:w="2173" w:type="pct"/>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vAlign w:val="center"/>
          </w:tcPr>
          <w:p w:rsidR="005A25D7" w:rsidRPr="00451748" w:rsidRDefault="005A25D7" w:rsidP="00297EF4">
            <w:pPr>
              <w:spacing w:after="0" w:line="240" w:lineRule="auto"/>
              <w:rPr>
                <w:sz w:val="21"/>
                <w:szCs w:val="21"/>
              </w:rPr>
            </w:pPr>
            <w:r w:rsidRPr="00451748">
              <w:rPr>
                <w:sz w:val="21"/>
                <w:szCs w:val="21"/>
              </w:rPr>
              <w:t>Hasiči:</w:t>
            </w:r>
          </w:p>
        </w:tc>
        <w:tc>
          <w:tcPr>
            <w:tcW w:w="2827" w:type="pct"/>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vAlign w:val="center"/>
          </w:tcPr>
          <w:p w:rsidR="005A25D7" w:rsidRPr="00184AAA" w:rsidRDefault="005A25D7" w:rsidP="00297EF4">
            <w:pPr>
              <w:spacing w:after="0" w:line="240" w:lineRule="auto"/>
              <w:rPr>
                <w:sz w:val="21"/>
                <w:szCs w:val="21"/>
              </w:rPr>
            </w:pPr>
            <w:r w:rsidRPr="00184AAA">
              <w:rPr>
                <w:sz w:val="21"/>
                <w:szCs w:val="21"/>
              </w:rPr>
              <w:t>150</w:t>
            </w:r>
          </w:p>
        </w:tc>
      </w:tr>
      <w:tr w:rsidR="005A25D7" w:rsidRPr="00451748" w:rsidTr="00297EF4">
        <w:trPr>
          <w:cantSplit/>
          <w:trHeight w:hRule="exact" w:val="288"/>
          <w:jc w:val="center"/>
        </w:trPr>
        <w:tc>
          <w:tcPr>
            <w:tcW w:w="2173" w:type="pct"/>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vAlign w:val="center"/>
          </w:tcPr>
          <w:p w:rsidR="005A25D7" w:rsidRPr="00451748" w:rsidRDefault="005A25D7" w:rsidP="00297EF4">
            <w:pPr>
              <w:spacing w:after="0" w:line="240" w:lineRule="auto"/>
              <w:rPr>
                <w:sz w:val="21"/>
                <w:szCs w:val="21"/>
              </w:rPr>
            </w:pPr>
            <w:r w:rsidRPr="00451748">
              <w:rPr>
                <w:sz w:val="21"/>
                <w:szCs w:val="21"/>
              </w:rPr>
              <w:t>Policie CR:</w:t>
            </w:r>
          </w:p>
        </w:tc>
        <w:tc>
          <w:tcPr>
            <w:tcW w:w="2827" w:type="pct"/>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vAlign w:val="center"/>
          </w:tcPr>
          <w:p w:rsidR="005A25D7" w:rsidRPr="00184AAA" w:rsidRDefault="005A25D7" w:rsidP="00297EF4">
            <w:pPr>
              <w:spacing w:after="0" w:line="240" w:lineRule="auto"/>
              <w:rPr>
                <w:sz w:val="21"/>
                <w:szCs w:val="21"/>
              </w:rPr>
            </w:pPr>
            <w:r w:rsidRPr="00184AAA">
              <w:rPr>
                <w:sz w:val="21"/>
                <w:szCs w:val="21"/>
              </w:rPr>
              <w:t>158</w:t>
            </w:r>
          </w:p>
        </w:tc>
      </w:tr>
      <w:tr w:rsidR="005A25D7" w:rsidRPr="00451748" w:rsidTr="00297EF4">
        <w:trPr>
          <w:cantSplit/>
          <w:trHeight w:hRule="exact" w:val="475"/>
          <w:jc w:val="center"/>
        </w:trPr>
        <w:tc>
          <w:tcPr>
            <w:tcW w:w="2173" w:type="pct"/>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vAlign w:val="center"/>
          </w:tcPr>
          <w:p w:rsidR="005A25D7" w:rsidRPr="00451748" w:rsidRDefault="005A25D7" w:rsidP="00CD615A">
            <w:pPr>
              <w:spacing w:after="0" w:line="240" w:lineRule="auto"/>
              <w:jc w:val="left"/>
              <w:rPr>
                <w:sz w:val="21"/>
                <w:szCs w:val="21"/>
              </w:rPr>
            </w:pPr>
            <w:r w:rsidRPr="00451748">
              <w:rPr>
                <w:sz w:val="21"/>
                <w:szCs w:val="21"/>
              </w:rPr>
              <w:t>Poruchová služba v dodávce</w:t>
            </w:r>
          </w:p>
          <w:p w:rsidR="005A25D7" w:rsidRPr="00451748" w:rsidRDefault="005A25D7" w:rsidP="00297EF4">
            <w:pPr>
              <w:spacing w:after="0" w:line="240" w:lineRule="auto"/>
              <w:rPr>
                <w:sz w:val="21"/>
                <w:szCs w:val="21"/>
              </w:rPr>
            </w:pPr>
            <w:r w:rsidRPr="00451748">
              <w:rPr>
                <w:sz w:val="21"/>
                <w:szCs w:val="21"/>
              </w:rPr>
              <w:t>elektrické energie:</w:t>
            </w:r>
          </w:p>
        </w:tc>
        <w:tc>
          <w:tcPr>
            <w:tcW w:w="2827" w:type="pct"/>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vAlign w:val="center"/>
          </w:tcPr>
          <w:p w:rsidR="005A25D7" w:rsidRPr="00184AAA" w:rsidRDefault="005A25D7" w:rsidP="00297EF4">
            <w:pPr>
              <w:spacing w:after="0" w:line="240" w:lineRule="auto"/>
              <w:rPr>
                <w:sz w:val="21"/>
                <w:szCs w:val="21"/>
              </w:rPr>
            </w:pPr>
            <w:r w:rsidRPr="00184AAA">
              <w:rPr>
                <w:sz w:val="21"/>
                <w:szCs w:val="21"/>
              </w:rPr>
              <w:t>8</w:t>
            </w:r>
            <w:r w:rsidR="00434D23" w:rsidRPr="00184AAA">
              <w:rPr>
                <w:sz w:val="21"/>
                <w:szCs w:val="21"/>
              </w:rPr>
              <w:t>0</w:t>
            </w:r>
            <w:r w:rsidRPr="00184AAA">
              <w:rPr>
                <w:sz w:val="21"/>
                <w:szCs w:val="21"/>
              </w:rPr>
              <w:t>0</w:t>
            </w:r>
            <w:r w:rsidR="00A51481" w:rsidRPr="00184AAA">
              <w:rPr>
                <w:sz w:val="21"/>
                <w:szCs w:val="21"/>
              </w:rPr>
              <w:t> </w:t>
            </w:r>
            <w:r w:rsidRPr="00184AAA">
              <w:rPr>
                <w:sz w:val="21"/>
                <w:szCs w:val="21"/>
              </w:rPr>
              <w:t>850</w:t>
            </w:r>
            <w:r w:rsidR="00A51481" w:rsidRPr="00184AAA">
              <w:rPr>
                <w:sz w:val="21"/>
                <w:szCs w:val="21"/>
              </w:rPr>
              <w:t xml:space="preserve"> </w:t>
            </w:r>
            <w:r w:rsidRPr="00184AAA">
              <w:rPr>
                <w:sz w:val="21"/>
                <w:szCs w:val="21"/>
              </w:rPr>
              <w:t>860</w:t>
            </w:r>
          </w:p>
        </w:tc>
      </w:tr>
      <w:tr w:rsidR="005A25D7" w:rsidRPr="00451748" w:rsidTr="00297EF4">
        <w:trPr>
          <w:cantSplit/>
          <w:trHeight w:hRule="exact" w:val="240"/>
          <w:jc w:val="center"/>
        </w:trPr>
        <w:tc>
          <w:tcPr>
            <w:tcW w:w="2173" w:type="pct"/>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vAlign w:val="center"/>
          </w:tcPr>
          <w:p w:rsidR="005A25D7" w:rsidRPr="00451748" w:rsidRDefault="005A25D7" w:rsidP="00297EF4">
            <w:pPr>
              <w:spacing w:after="0" w:line="240" w:lineRule="auto"/>
              <w:rPr>
                <w:sz w:val="21"/>
                <w:szCs w:val="21"/>
              </w:rPr>
            </w:pPr>
            <w:r w:rsidRPr="00451748">
              <w:rPr>
                <w:sz w:val="21"/>
                <w:szCs w:val="21"/>
              </w:rPr>
              <w:t>Vody:</w:t>
            </w:r>
          </w:p>
        </w:tc>
        <w:tc>
          <w:tcPr>
            <w:tcW w:w="2827" w:type="pct"/>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vAlign w:val="center"/>
          </w:tcPr>
          <w:p w:rsidR="005A25D7" w:rsidRPr="00184AAA" w:rsidRDefault="001E3E2E" w:rsidP="00297EF4">
            <w:pPr>
              <w:spacing w:after="0" w:line="240" w:lineRule="auto"/>
              <w:rPr>
                <w:sz w:val="21"/>
                <w:szCs w:val="21"/>
              </w:rPr>
            </w:pPr>
            <w:r>
              <w:rPr>
                <w:sz w:val="21"/>
                <w:szCs w:val="21"/>
              </w:rPr>
              <w:t>731 462 426 (731 475 225)</w:t>
            </w:r>
          </w:p>
        </w:tc>
      </w:tr>
      <w:tr w:rsidR="005A25D7" w:rsidRPr="00451748" w:rsidTr="00297EF4">
        <w:trPr>
          <w:cantSplit/>
          <w:trHeight w:hRule="exact" w:val="240"/>
          <w:jc w:val="center"/>
        </w:trPr>
        <w:tc>
          <w:tcPr>
            <w:tcW w:w="2173" w:type="pct"/>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vAlign w:val="center"/>
          </w:tcPr>
          <w:p w:rsidR="005A25D7" w:rsidRPr="00451748" w:rsidRDefault="005A25D7" w:rsidP="00297EF4">
            <w:pPr>
              <w:spacing w:after="0" w:line="240" w:lineRule="auto"/>
              <w:rPr>
                <w:sz w:val="21"/>
                <w:szCs w:val="21"/>
              </w:rPr>
            </w:pPr>
            <w:r w:rsidRPr="00451748">
              <w:rPr>
                <w:sz w:val="21"/>
                <w:szCs w:val="21"/>
              </w:rPr>
              <w:t>Plynu :</w:t>
            </w:r>
          </w:p>
        </w:tc>
        <w:tc>
          <w:tcPr>
            <w:tcW w:w="2827" w:type="pct"/>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vAlign w:val="center"/>
          </w:tcPr>
          <w:p w:rsidR="005A25D7" w:rsidRPr="00184AAA" w:rsidRDefault="005A25D7" w:rsidP="00297EF4">
            <w:pPr>
              <w:spacing w:after="0" w:line="240" w:lineRule="auto"/>
              <w:rPr>
                <w:sz w:val="21"/>
                <w:szCs w:val="21"/>
              </w:rPr>
            </w:pPr>
            <w:r w:rsidRPr="00184AAA">
              <w:rPr>
                <w:sz w:val="21"/>
                <w:szCs w:val="21"/>
              </w:rPr>
              <w:t>1239</w:t>
            </w:r>
          </w:p>
        </w:tc>
      </w:tr>
    </w:tbl>
    <w:p w:rsidR="005A25D7" w:rsidRPr="00451748" w:rsidRDefault="005A25D7" w:rsidP="005A25D7">
      <w:pPr>
        <w:spacing w:line="240" w:lineRule="auto"/>
        <w:rPr>
          <w:sz w:val="21"/>
          <w:szCs w:val="21"/>
        </w:rPr>
      </w:pPr>
    </w:p>
    <w:p w:rsidR="005A25D7" w:rsidRPr="00451748" w:rsidRDefault="005A25D7" w:rsidP="005A25D7">
      <w:pPr>
        <w:autoSpaceDE w:val="0"/>
        <w:autoSpaceDN w:val="0"/>
        <w:adjustRightInd w:val="0"/>
        <w:spacing w:line="240" w:lineRule="auto"/>
        <w:jc w:val="left"/>
        <w:rPr>
          <w:rFonts w:cs="Arial"/>
          <w:b/>
          <w:bCs/>
          <w:sz w:val="21"/>
          <w:szCs w:val="21"/>
          <w:lang w:eastAsia="cs-CZ"/>
        </w:rPr>
      </w:pPr>
      <w:r w:rsidRPr="00451748">
        <w:rPr>
          <w:rFonts w:cs="Arial"/>
          <w:b/>
          <w:bCs/>
          <w:sz w:val="21"/>
          <w:szCs w:val="21"/>
          <w:lang w:eastAsia="cs-CZ"/>
        </w:rPr>
        <w:t>PRAVIDLA PRVNÍ POMOCI</w:t>
      </w:r>
    </w:p>
    <w:p w:rsidR="005A25D7" w:rsidRPr="00451748" w:rsidRDefault="005A25D7" w:rsidP="005A25D7">
      <w:pPr>
        <w:autoSpaceDE w:val="0"/>
        <w:autoSpaceDN w:val="0"/>
        <w:adjustRightInd w:val="0"/>
        <w:spacing w:line="240" w:lineRule="auto"/>
        <w:jc w:val="left"/>
        <w:rPr>
          <w:rFonts w:cs="Arial"/>
          <w:sz w:val="21"/>
          <w:szCs w:val="21"/>
          <w:lang w:eastAsia="cs-CZ"/>
        </w:rPr>
      </w:pPr>
      <w:r w:rsidRPr="00451748">
        <w:rPr>
          <w:rFonts w:cs="Arial"/>
          <w:sz w:val="21"/>
          <w:szCs w:val="21"/>
          <w:lang w:eastAsia="cs-CZ"/>
        </w:rPr>
        <w:t>První pomoc musí poskytnout každý v rozsahu svých vědomostí, znalostí a možností. První pomoc musí být účelná a rychlá.</w:t>
      </w:r>
    </w:p>
    <w:p w:rsidR="005A25D7" w:rsidRPr="00451748" w:rsidRDefault="005A25D7" w:rsidP="005A25D7">
      <w:pPr>
        <w:autoSpaceDE w:val="0"/>
        <w:autoSpaceDN w:val="0"/>
        <w:adjustRightInd w:val="0"/>
        <w:spacing w:line="240" w:lineRule="auto"/>
        <w:jc w:val="left"/>
        <w:rPr>
          <w:rFonts w:cs="Arial"/>
          <w:sz w:val="21"/>
          <w:szCs w:val="21"/>
          <w:lang w:eastAsia="cs-CZ"/>
        </w:rPr>
      </w:pPr>
      <w:r w:rsidRPr="00451748">
        <w:rPr>
          <w:rFonts w:cs="Arial"/>
          <w:sz w:val="21"/>
          <w:szCs w:val="21"/>
          <w:lang w:eastAsia="cs-CZ"/>
        </w:rPr>
        <w:t>V prostoru staveniště musí být zabezpečeny hlavním zhotovitelem k případnému použiti pomůcky k poskytování první pomoci, zejména:</w:t>
      </w:r>
    </w:p>
    <w:p w:rsidR="005A25D7" w:rsidRPr="00451748" w:rsidRDefault="005A25D7" w:rsidP="00C73A9B">
      <w:pPr>
        <w:numPr>
          <w:ilvl w:val="0"/>
          <w:numId w:val="15"/>
        </w:numPr>
        <w:autoSpaceDE w:val="0"/>
        <w:autoSpaceDN w:val="0"/>
        <w:adjustRightInd w:val="0"/>
        <w:spacing w:line="240" w:lineRule="auto"/>
        <w:ind w:left="851"/>
        <w:jc w:val="left"/>
        <w:rPr>
          <w:rFonts w:cs="Arial"/>
          <w:sz w:val="21"/>
          <w:szCs w:val="21"/>
          <w:lang w:eastAsia="cs-CZ"/>
        </w:rPr>
      </w:pPr>
      <w:r w:rsidRPr="00451748">
        <w:rPr>
          <w:rFonts w:cs="Arial"/>
          <w:sz w:val="21"/>
          <w:szCs w:val="21"/>
          <w:lang w:eastAsia="cs-CZ"/>
        </w:rPr>
        <w:t>obvazové balíčky,</w:t>
      </w:r>
    </w:p>
    <w:p w:rsidR="005A25D7" w:rsidRPr="00451748" w:rsidRDefault="005A25D7" w:rsidP="00C73A9B">
      <w:pPr>
        <w:numPr>
          <w:ilvl w:val="0"/>
          <w:numId w:val="15"/>
        </w:numPr>
        <w:spacing w:line="240" w:lineRule="auto"/>
        <w:ind w:left="851"/>
        <w:rPr>
          <w:b/>
          <w:sz w:val="21"/>
          <w:szCs w:val="21"/>
        </w:rPr>
      </w:pPr>
      <w:r w:rsidRPr="00451748">
        <w:rPr>
          <w:rFonts w:cs="Arial"/>
          <w:sz w:val="21"/>
          <w:szCs w:val="21"/>
          <w:lang w:eastAsia="cs-CZ"/>
        </w:rPr>
        <w:t>skříňky první pomoci - lékárničky.</w:t>
      </w:r>
    </w:p>
    <w:p w:rsidR="005A25D7" w:rsidRPr="00451748" w:rsidRDefault="005A25D7" w:rsidP="005A25D7">
      <w:pPr>
        <w:spacing w:line="240" w:lineRule="auto"/>
        <w:rPr>
          <w:b/>
          <w:sz w:val="21"/>
          <w:szCs w:val="21"/>
        </w:rPr>
      </w:pPr>
      <w:r w:rsidRPr="00451748">
        <w:rPr>
          <w:b/>
          <w:sz w:val="21"/>
          <w:szCs w:val="21"/>
        </w:rPr>
        <w:t>POŽÁRNÍ POPLACHOVÁ SMĚRNICE</w:t>
      </w:r>
    </w:p>
    <w:p w:rsidR="005A25D7" w:rsidRPr="00451748" w:rsidRDefault="005A25D7" w:rsidP="005A25D7">
      <w:pPr>
        <w:spacing w:line="240" w:lineRule="auto"/>
        <w:rPr>
          <w:sz w:val="21"/>
          <w:szCs w:val="21"/>
        </w:rPr>
      </w:pPr>
      <w:r w:rsidRPr="00451748">
        <w:rPr>
          <w:sz w:val="21"/>
          <w:szCs w:val="21"/>
        </w:rPr>
        <w:t>Každý, kdo zpozoruje požár, který může sám ihned uhasit, je povinen tak neodkladně učinit. Není-li to možné, je povinen neodkladně vyhlásit požární poplach a vznik požáru ohlásit nejbližší veřejné ohlašovně požárů. Dále je povinen provést nutná opatření pro záchranu ohrožených osob a k zamezení šíření požáru. Není-Ii schopen ohlásit požár, je povinen zabezpečit jeho ohlášení. Totéž se týká i vyhlášení požárního poplachu.</w:t>
      </w:r>
    </w:p>
    <w:p w:rsidR="005A25D7" w:rsidRPr="00451748" w:rsidRDefault="005A25D7" w:rsidP="005A25D7">
      <w:pPr>
        <w:spacing w:line="240" w:lineRule="auto"/>
        <w:rPr>
          <w:b/>
          <w:sz w:val="21"/>
          <w:szCs w:val="21"/>
        </w:rPr>
      </w:pPr>
      <w:r w:rsidRPr="00451748">
        <w:rPr>
          <w:b/>
          <w:sz w:val="21"/>
          <w:szCs w:val="21"/>
        </w:rPr>
        <w:t>HAVARIE – VODA, PLYN, ELEKTRICKÁ ENERGIE</w:t>
      </w:r>
    </w:p>
    <w:p w:rsidR="005A25D7" w:rsidRPr="00451748" w:rsidRDefault="005A25D7" w:rsidP="005A25D7">
      <w:pPr>
        <w:spacing w:line="240" w:lineRule="auto"/>
        <w:rPr>
          <w:sz w:val="21"/>
          <w:szCs w:val="21"/>
        </w:rPr>
      </w:pPr>
      <w:r w:rsidRPr="00451748">
        <w:rPr>
          <w:sz w:val="21"/>
          <w:szCs w:val="21"/>
        </w:rPr>
        <w:t>Při havárii vody, plynu nebo elektrické energie vedoucí zaměstnanec zajistí vypnutí elektrického proudu nebo plynu nebo vody podle situace a ohlásí havárii na příslušné telefonní číslo.</w:t>
      </w:r>
    </w:p>
    <w:p w:rsidR="005A25D7" w:rsidRPr="00451748" w:rsidRDefault="005A25D7" w:rsidP="005A25D7">
      <w:pPr>
        <w:spacing w:line="240" w:lineRule="auto"/>
        <w:rPr>
          <w:b/>
          <w:sz w:val="21"/>
          <w:szCs w:val="21"/>
        </w:rPr>
      </w:pPr>
      <w:r w:rsidRPr="00451748">
        <w:rPr>
          <w:b/>
          <w:sz w:val="21"/>
          <w:szCs w:val="21"/>
        </w:rPr>
        <w:t>ÚNIK VODĚ ZÁVADNÝCH LÁTEK</w:t>
      </w:r>
    </w:p>
    <w:p w:rsidR="005A25D7" w:rsidRPr="00451748" w:rsidRDefault="005A25D7" w:rsidP="005A25D7">
      <w:pPr>
        <w:spacing w:line="240" w:lineRule="auto"/>
        <w:rPr>
          <w:sz w:val="21"/>
          <w:szCs w:val="21"/>
        </w:rPr>
      </w:pPr>
      <w:r w:rsidRPr="00451748">
        <w:rPr>
          <w:sz w:val="21"/>
          <w:szCs w:val="21"/>
        </w:rPr>
        <w:t>Každý zhotovitel, který zachází s vodě závadnými látkami, je povinen učinit přiměřená opatření, aby nevnikly do povrchových nebo podzemních vod. V případě, kdy zhotovitel bude nakládat s vodě závadnými látkami v rozsahu stanoveném vyhláškou č. 450/2005 Sb., a kdy je zacházení s těmito látkami spojeno se zvýšeným nebezpečím jejich úniku, vypracuje plán opatření pro případy havárie v souladu s vyhláškou č. 450/2005 Sb.</w:t>
      </w:r>
    </w:p>
    <w:p w:rsidR="00DA2B54" w:rsidRPr="00451748" w:rsidRDefault="005A25D7" w:rsidP="005A25D7">
      <w:pPr>
        <w:spacing w:line="240" w:lineRule="auto"/>
        <w:jc w:val="left"/>
        <w:rPr>
          <w:sz w:val="21"/>
          <w:szCs w:val="21"/>
        </w:rPr>
      </w:pPr>
      <w:r w:rsidRPr="00451748">
        <w:rPr>
          <w:sz w:val="21"/>
          <w:szCs w:val="21"/>
        </w:rPr>
        <w:br w:type="page"/>
      </w:r>
    </w:p>
    <w:p w:rsidR="0058048A" w:rsidRPr="005F606C" w:rsidRDefault="0058048A" w:rsidP="0058048A">
      <w:pPr>
        <w:spacing w:line="240" w:lineRule="auto"/>
        <w:jc w:val="left"/>
        <w:rPr>
          <w:rFonts w:eastAsia="Times New Roman"/>
          <w:b/>
          <w:bCs/>
          <w:sz w:val="21"/>
          <w:szCs w:val="21"/>
        </w:rPr>
      </w:pPr>
      <w:r w:rsidRPr="005F606C">
        <w:rPr>
          <w:rFonts w:eastAsia="Times New Roman"/>
          <w:b/>
          <w:bCs/>
          <w:sz w:val="21"/>
          <w:szCs w:val="21"/>
        </w:rPr>
        <w:t>D. Přílohy</w:t>
      </w:r>
    </w:p>
    <w:p w:rsidR="0058048A" w:rsidRDefault="0058048A" w:rsidP="0058048A">
      <w:pPr>
        <w:spacing w:line="240" w:lineRule="auto"/>
        <w:jc w:val="left"/>
        <w:rPr>
          <w:rFonts w:eastAsia="Times New Roman"/>
          <w:b/>
          <w:bCs/>
          <w:sz w:val="21"/>
          <w:szCs w:val="21"/>
        </w:rPr>
      </w:pPr>
      <w:r>
        <w:rPr>
          <w:rFonts w:eastAsia="Times New Roman"/>
          <w:b/>
          <w:bCs/>
          <w:sz w:val="21"/>
          <w:szCs w:val="21"/>
        </w:rPr>
        <w:t>Provozní záznamy</w:t>
      </w:r>
    </w:p>
    <w:p w:rsidR="0058048A" w:rsidRDefault="0058048A" w:rsidP="0058048A">
      <w:pPr>
        <w:spacing w:line="240" w:lineRule="auto"/>
        <w:jc w:val="left"/>
        <w:rPr>
          <w:sz w:val="21"/>
          <w:szCs w:val="21"/>
        </w:rPr>
      </w:pPr>
      <w:r w:rsidRPr="005F606C">
        <w:rPr>
          <w:sz w:val="21"/>
          <w:szCs w:val="21"/>
        </w:rPr>
        <w:t>Příloha č.</w:t>
      </w:r>
      <w:r>
        <w:rPr>
          <w:sz w:val="21"/>
          <w:szCs w:val="21"/>
        </w:rPr>
        <w:t>1</w:t>
      </w:r>
    </w:p>
    <w:p w:rsidR="0058048A" w:rsidRDefault="0058048A" w:rsidP="0058048A">
      <w:pPr>
        <w:spacing w:line="240" w:lineRule="auto"/>
        <w:jc w:val="left"/>
        <w:rPr>
          <w:rFonts w:eastAsia="Times New Roman"/>
          <w:b/>
          <w:bCs/>
          <w:sz w:val="21"/>
          <w:szCs w:val="21"/>
        </w:rPr>
      </w:pPr>
    </w:p>
    <w:p w:rsidR="0058048A" w:rsidRDefault="00180E2D" w:rsidP="0058048A">
      <w:pPr>
        <w:spacing w:line="240" w:lineRule="auto"/>
        <w:jc w:val="left"/>
        <w:rPr>
          <w:rFonts w:eastAsia="Times New Roman"/>
          <w:b/>
          <w:bCs/>
          <w:sz w:val="21"/>
          <w:szCs w:val="21"/>
        </w:rPr>
      </w:pPr>
      <w:r>
        <w:rPr>
          <w:rFonts w:eastAsia="Times New Roman"/>
          <w:b/>
          <w:bCs/>
          <w:sz w:val="21"/>
          <w:szCs w:val="21"/>
        </w:rPr>
        <w:t>HMG - časový plán</w:t>
      </w:r>
      <w:r w:rsidR="0058048A">
        <w:rPr>
          <w:rFonts w:eastAsia="Times New Roman"/>
          <w:b/>
          <w:bCs/>
          <w:sz w:val="21"/>
          <w:szCs w:val="21"/>
        </w:rPr>
        <w:t xml:space="preserve"> stavby</w:t>
      </w:r>
      <w:r>
        <w:rPr>
          <w:rFonts w:eastAsia="Times New Roman"/>
          <w:b/>
          <w:bCs/>
          <w:sz w:val="21"/>
          <w:szCs w:val="21"/>
        </w:rPr>
        <w:t xml:space="preserve"> (není součást plánu ve fázi přípravy)</w:t>
      </w:r>
    </w:p>
    <w:p w:rsidR="0058048A" w:rsidRDefault="0058048A" w:rsidP="0058048A">
      <w:pPr>
        <w:spacing w:line="240" w:lineRule="auto"/>
        <w:jc w:val="left"/>
        <w:rPr>
          <w:sz w:val="21"/>
          <w:szCs w:val="21"/>
        </w:rPr>
      </w:pPr>
      <w:r w:rsidRPr="005F606C">
        <w:rPr>
          <w:sz w:val="21"/>
          <w:szCs w:val="21"/>
        </w:rPr>
        <w:t>Příloha č.</w:t>
      </w:r>
      <w:r>
        <w:rPr>
          <w:sz w:val="21"/>
          <w:szCs w:val="21"/>
        </w:rPr>
        <w:t>2</w:t>
      </w:r>
    </w:p>
    <w:p w:rsidR="0058048A" w:rsidRDefault="0058048A" w:rsidP="0058048A">
      <w:pPr>
        <w:spacing w:line="240" w:lineRule="auto"/>
        <w:jc w:val="left"/>
        <w:rPr>
          <w:rFonts w:eastAsia="Times New Roman"/>
          <w:b/>
          <w:bCs/>
          <w:sz w:val="21"/>
          <w:szCs w:val="21"/>
        </w:rPr>
      </w:pPr>
    </w:p>
    <w:p w:rsidR="0058048A" w:rsidRPr="005F606C" w:rsidRDefault="0058048A" w:rsidP="0058048A">
      <w:pPr>
        <w:spacing w:line="240" w:lineRule="auto"/>
        <w:jc w:val="left"/>
        <w:rPr>
          <w:sz w:val="21"/>
          <w:szCs w:val="21"/>
        </w:rPr>
      </w:pPr>
      <w:r w:rsidRPr="005F606C">
        <w:rPr>
          <w:rFonts w:eastAsia="Times New Roman"/>
          <w:b/>
          <w:bCs/>
          <w:sz w:val="21"/>
          <w:szCs w:val="21"/>
        </w:rPr>
        <w:t>Záznam o seznámení s plánem BOZP</w:t>
      </w:r>
    </w:p>
    <w:p w:rsidR="0058048A" w:rsidRPr="005F606C" w:rsidRDefault="0058048A" w:rsidP="0058048A">
      <w:pPr>
        <w:spacing w:line="240" w:lineRule="auto"/>
        <w:rPr>
          <w:sz w:val="21"/>
          <w:szCs w:val="21"/>
        </w:rPr>
      </w:pPr>
      <w:r w:rsidRPr="005F606C">
        <w:rPr>
          <w:sz w:val="21"/>
          <w:szCs w:val="21"/>
        </w:rPr>
        <w:t>Proškolení pracovníků pohybujících se na stavbě.</w:t>
      </w:r>
    </w:p>
    <w:p w:rsidR="0058048A" w:rsidRPr="005F606C" w:rsidRDefault="0058048A" w:rsidP="0058048A">
      <w:pPr>
        <w:spacing w:line="240" w:lineRule="auto"/>
        <w:rPr>
          <w:sz w:val="21"/>
          <w:szCs w:val="21"/>
        </w:rPr>
      </w:pPr>
      <w:r w:rsidRPr="005F606C">
        <w:rPr>
          <w:sz w:val="21"/>
          <w:szCs w:val="21"/>
        </w:rPr>
        <w:t>Příloha č.3</w:t>
      </w:r>
    </w:p>
    <w:p w:rsidR="0058048A" w:rsidRPr="005F606C" w:rsidRDefault="0058048A" w:rsidP="0058048A">
      <w:pPr>
        <w:spacing w:line="240" w:lineRule="auto"/>
        <w:rPr>
          <w:sz w:val="21"/>
          <w:szCs w:val="21"/>
        </w:rPr>
      </w:pPr>
      <w:r w:rsidRPr="005F606C">
        <w:rPr>
          <w:sz w:val="21"/>
          <w:szCs w:val="21"/>
        </w:rPr>
        <w:t>Seznámení odpovědných pracovníků hlavních zhotovitelů a ostatních zhotovitelů s Plánem BOZP na staveništi</w:t>
      </w:r>
    </w:p>
    <w:p w:rsidR="0058048A" w:rsidRPr="005F606C" w:rsidRDefault="0058048A" w:rsidP="0058048A">
      <w:pPr>
        <w:spacing w:line="240" w:lineRule="auto"/>
        <w:rPr>
          <w:sz w:val="21"/>
          <w:szCs w:val="21"/>
        </w:rPr>
      </w:pPr>
      <w:r w:rsidRPr="005F606C">
        <w:rPr>
          <w:sz w:val="21"/>
          <w:szCs w:val="21"/>
        </w:rPr>
        <w:t>Příloha č.4</w:t>
      </w:r>
    </w:p>
    <w:p w:rsidR="0058048A" w:rsidRDefault="0058048A" w:rsidP="0058048A">
      <w:pPr>
        <w:spacing w:line="240" w:lineRule="auto"/>
        <w:jc w:val="left"/>
        <w:rPr>
          <w:rFonts w:eastAsia="Times New Roman"/>
          <w:b/>
          <w:bCs/>
          <w:sz w:val="21"/>
          <w:szCs w:val="21"/>
        </w:rPr>
      </w:pPr>
    </w:p>
    <w:p w:rsidR="0058048A" w:rsidRPr="005F606C" w:rsidRDefault="0058048A" w:rsidP="0058048A">
      <w:pPr>
        <w:spacing w:line="240" w:lineRule="auto"/>
        <w:jc w:val="left"/>
        <w:rPr>
          <w:sz w:val="21"/>
          <w:szCs w:val="21"/>
        </w:rPr>
      </w:pPr>
      <w:r w:rsidRPr="005F606C">
        <w:rPr>
          <w:rFonts w:eastAsia="Times New Roman"/>
          <w:b/>
          <w:bCs/>
          <w:sz w:val="21"/>
          <w:szCs w:val="21"/>
        </w:rPr>
        <w:t>Přehled souvisejících právních předpisů</w:t>
      </w:r>
    </w:p>
    <w:p w:rsidR="0058048A" w:rsidRPr="005F606C" w:rsidRDefault="0058048A" w:rsidP="0058048A">
      <w:pPr>
        <w:spacing w:line="240" w:lineRule="auto"/>
        <w:rPr>
          <w:sz w:val="21"/>
          <w:szCs w:val="21"/>
        </w:rPr>
      </w:pPr>
      <w:r w:rsidRPr="005F606C">
        <w:rPr>
          <w:sz w:val="21"/>
          <w:szCs w:val="21"/>
        </w:rPr>
        <w:t>Příloha č.5</w:t>
      </w:r>
    </w:p>
    <w:p w:rsidR="0058048A" w:rsidRPr="005F606C" w:rsidRDefault="0058048A" w:rsidP="0058048A">
      <w:pPr>
        <w:spacing w:after="0" w:line="240" w:lineRule="auto"/>
        <w:rPr>
          <w:sz w:val="21"/>
          <w:szCs w:val="21"/>
        </w:rPr>
      </w:pPr>
      <w:r w:rsidRPr="005F606C">
        <w:rPr>
          <w:sz w:val="21"/>
          <w:szCs w:val="21"/>
        </w:rPr>
        <w:t>Pozn . Legislativní změny od roku 2012 (Pracovní právo a zaměstnanost)</w:t>
      </w:r>
    </w:p>
    <w:p w:rsidR="0058048A" w:rsidRPr="005F606C" w:rsidRDefault="0058048A" w:rsidP="0058048A">
      <w:pPr>
        <w:spacing w:after="0" w:line="240" w:lineRule="auto"/>
        <w:rPr>
          <w:sz w:val="21"/>
          <w:szCs w:val="21"/>
        </w:rPr>
      </w:pPr>
      <w:r w:rsidRPr="005F606C">
        <w:rPr>
          <w:sz w:val="21"/>
          <w:szCs w:val="21"/>
        </w:rPr>
        <w:t>Upozorňuji na novelu zákoníku práce a novelu zákona č. 435/2004 Sb., o zaměstnanosti.</w:t>
      </w:r>
    </w:p>
    <w:p w:rsidR="0058048A" w:rsidRDefault="0058048A" w:rsidP="0058048A">
      <w:pPr>
        <w:spacing w:after="0" w:line="240" w:lineRule="auto"/>
        <w:jc w:val="left"/>
        <w:rPr>
          <w:sz w:val="21"/>
          <w:szCs w:val="21"/>
        </w:rPr>
      </w:pPr>
      <w:r w:rsidRPr="005F606C">
        <w:rPr>
          <w:sz w:val="21"/>
          <w:szCs w:val="21"/>
        </w:rPr>
        <w:t xml:space="preserve">Zároveň upozorňuji, že povinností všech zhotovitelů je zajistit provedení prací pouze v souladu s platnými předpisy. To znamená, mimo jiné, že zhotovitelé nebudou nelegálně zaměstnávat na realizované stavbě žádné pracovníky. </w:t>
      </w:r>
    </w:p>
    <w:p w:rsidR="0058048A" w:rsidRDefault="0058048A" w:rsidP="0058048A">
      <w:pPr>
        <w:spacing w:after="0" w:line="240" w:lineRule="auto"/>
        <w:jc w:val="left"/>
        <w:rPr>
          <w:sz w:val="21"/>
          <w:szCs w:val="21"/>
        </w:rPr>
      </w:pPr>
    </w:p>
    <w:p w:rsidR="0058048A" w:rsidRPr="005F606C" w:rsidRDefault="0058048A" w:rsidP="0058048A">
      <w:pPr>
        <w:spacing w:after="0" w:line="240" w:lineRule="auto"/>
        <w:jc w:val="left"/>
        <w:rPr>
          <w:rFonts w:eastAsia="Times New Roman"/>
          <w:b/>
          <w:bCs/>
          <w:sz w:val="21"/>
          <w:szCs w:val="21"/>
        </w:rPr>
      </w:pPr>
      <w:r w:rsidRPr="005F606C">
        <w:rPr>
          <w:rFonts w:eastAsia="Times New Roman"/>
          <w:b/>
          <w:bCs/>
          <w:sz w:val="21"/>
          <w:szCs w:val="21"/>
        </w:rPr>
        <w:t>Aktualizace plánu BOZP</w:t>
      </w:r>
      <w:r w:rsidR="00180E2D">
        <w:rPr>
          <w:rFonts w:eastAsia="Times New Roman"/>
          <w:b/>
          <w:bCs/>
          <w:sz w:val="21"/>
          <w:szCs w:val="21"/>
        </w:rPr>
        <w:t xml:space="preserve"> (není součást plánu ve fázi přípravy)</w:t>
      </w:r>
    </w:p>
    <w:p w:rsidR="0058048A" w:rsidRPr="005F606C" w:rsidRDefault="0058048A" w:rsidP="0058048A">
      <w:pPr>
        <w:spacing w:line="240" w:lineRule="auto"/>
        <w:rPr>
          <w:sz w:val="21"/>
          <w:szCs w:val="21"/>
        </w:rPr>
      </w:pPr>
      <w:r w:rsidRPr="005F606C">
        <w:rPr>
          <w:sz w:val="21"/>
          <w:szCs w:val="21"/>
        </w:rPr>
        <w:t>Příloha č.6</w:t>
      </w:r>
    </w:p>
    <w:p w:rsidR="0058048A" w:rsidRDefault="0058048A" w:rsidP="0058048A">
      <w:pPr>
        <w:spacing w:line="240" w:lineRule="auto"/>
        <w:jc w:val="left"/>
        <w:rPr>
          <w:rFonts w:eastAsia="Times New Roman"/>
          <w:b/>
          <w:bCs/>
          <w:sz w:val="21"/>
          <w:szCs w:val="21"/>
        </w:rPr>
      </w:pPr>
    </w:p>
    <w:p w:rsidR="0058048A" w:rsidRPr="005F606C" w:rsidRDefault="0058048A" w:rsidP="0058048A">
      <w:pPr>
        <w:spacing w:line="240" w:lineRule="auto"/>
        <w:jc w:val="left"/>
        <w:rPr>
          <w:rFonts w:eastAsia="Times New Roman"/>
          <w:b/>
          <w:bCs/>
          <w:sz w:val="21"/>
          <w:szCs w:val="21"/>
        </w:rPr>
      </w:pPr>
      <w:r w:rsidRPr="005F606C">
        <w:rPr>
          <w:rFonts w:eastAsia="Times New Roman"/>
          <w:b/>
          <w:bCs/>
          <w:sz w:val="21"/>
          <w:szCs w:val="21"/>
        </w:rPr>
        <w:t>Technologické a pracovní postupy</w:t>
      </w:r>
      <w:r w:rsidR="00180E2D">
        <w:rPr>
          <w:rFonts w:eastAsia="Times New Roman"/>
          <w:b/>
          <w:bCs/>
          <w:sz w:val="21"/>
          <w:szCs w:val="21"/>
        </w:rPr>
        <w:t xml:space="preserve"> (není součást plánu ve fázi přípravy)</w:t>
      </w:r>
    </w:p>
    <w:p w:rsidR="0058048A" w:rsidRPr="005F606C" w:rsidRDefault="0058048A" w:rsidP="0058048A">
      <w:pPr>
        <w:spacing w:line="240" w:lineRule="auto"/>
        <w:rPr>
          <w:sz w:val="21"/>
          <w:szCs w:val="21"/>
        </w:rPr>
      </w:pPr>
      <w:r w:rsidRPr="005F606C">
        <w:rPr>
          <w:sz w:val="21"/>
          <w:szCs w:val="21"/>
        </w:rPr>
        <w:t>Příloha č.7</w:t>
      </w:r>
    </w:p>
    <w:p w:rsidR="0058048A" w:rsidRDefault="0058048A" w:rsidP="0058048A">
      <w:pPr>
        <w:spacing w:line="240" w:lineRule="auto"/>
        <w:rPr>
          <w:rFonts w:eastAsia="Times New Roman"/>
          <w:b/>
          <w:bCs/>
          <w:sz w:val="21"/>
          <w:szCs w:val="21"/>
        </w:rPr>
      </w:pPr>
    </w:p>
    <w:p w:rsidR="0058048A" w:rsidRPr="005F606C" w:rsidRDefault="0058048A" w:rsidP="0058048A">
      <w:pPr>
        <w:spacing w:line="240" w:lineRule="auto"/>
        <w:rPr>
          <w:sz w:val="21"/>
          <w:szCs w:val="21"/>
        </w:rPr>
      </w:pPr>
      <w:r w:rsidRPr="005F606C">
        <w:rPr>
          <w:rFonts w:eastAsia="Times New Roman"/>
          <w:b/>
          <w:bCs/>
          <w:sz w:val="21"/>
          <w:szCs w:val="21"/>
        </w:rPr>
        <w:t>Dokumentace rizik jednotlivých dodavatelů</w:t>
      </w:r>
      <w:r w:rsidR="00180E2D">
        <w:rPr>
          <w:rFonts w:eastAsia="Times New Roman"/>
          <w:b/>
          <w:bCs/>
          <w:sz w:val="21"/>
          <w:szCs w:val="21"/>
        </w:rPr>
        <w:t xml:space="preserve"> (není součást plánu ve fázi přípravy)</w:t>
      </w:r>
    </w:p>
    <w:p w:rsidR="0058048A" w:rsidRPr="005F606C" w:rsidRDefault="0058048A" w:rsidP="0058048A">
      <w:pPr>
        <w:spacing w:line="240" w:lineRule="auto"/>
        <w:rPr>
          <w:sz w:val="21"/>
          <w:szCs w:val="21"/>
        </w:rPr>
      </w:pPr>
      <w:r w:rsidRPr="005F606C">
        <w:rPr>
          <w:sz w:val="21"/>
          <w:szCs w:val="21"/>
        </w:rPr>
        <w:t>Příloha č.8</w:t>
      </w:r>
    </w:p>
    <w:p w:rsidR="0058048A" w:rsidRDefault="0058048A" w:rsidP="0058048A">
      <w:pPr>
        <w:spacing w:line="240" w:lineRule="auto"/>
        <w:jc w:val="left"/>
      </w:pPr>
    </w:p>
    <w:p w:rsidR="0058048A" w:rsidRDefault="0058048A" w:rsidP="0058048A">
      <w:pPr>
        <w:spacing w:line="240" w:lineRule="auto"/>
        <w:jc w:val="left"/>
      </w:pPr>
    </w:p>
    <w:p w:rsidR="0058048A" w:rsidRDefault="0058048A" w:rsidP="0058048A">
      <w:pPr>
        <w:spacing w:line="240" w:lineRule="auto"/>
        <w:jc w:val="left"/>
      </w:pPr>
    </w:p>
    <w:p w:rsidR="0058048A" w:rsidRDefault="0058048A" w:rsidP="0058048A">
      <w:pPr>
        <w:spacing w:line="240" w:lineRule="auto"/>
        <w:jc w:val="left"/>
      </w:pPr>
    </w:p>
    <w:p w:rsidR="0058048A" w:rsidRDefault="0058048A" w:rsidP="0058048A">
      <w:pPr>
        <w:spacing w:line="240" w:lineRule="auto"/>
        <w:jc w:val="left"/>
      </w:pPr>
    </w:p>
    <w:p w:rsidR="0058048A" w:rsidRDefault="0058048A" w:rsidP="0058048A">
      <w:pPr>
        <w:spacing w:line="240" w:lineRule="auto"/>
        <w:jc w:val="left"/>
      </w:pPr>
    </w:p>
    <w:p w:rsidR="0058048A" w:rsidRDefault="0058048A" w:rsidP="0058048A">
      <w:pPr>
        <w:spacing w:line="240" w:lineRule="auto"/>
        <w:jc w:val="left"/>
      </w:pPr>
    </w:p>
    <w:p w:rsidR="0058048A" w:rsidRDefault="0058048A" w:rsidP="0058048A">
      <w:pPr>
        <w:spacing w:line="240" w:lineRule="auto"/>
        <w:jc w:val="left"/>
      </w:pPr>
    </w:p>
    <w:p w:rsidR="0058048A" w:rsidRPr="007F1F21" w:rsidRDefault="0058048A" w:rsidP="007F1F21">
      <w:pPr>
        <w:spacing w:line="240" w:lineRule="auto"/>
        <w:rPr>
          <w:bCs/>
          <w:sz w:val="21"/>
          <w:szCs w:val="21"/>
        </w:rPr>
      </w:pPr>
      <w:r w:rsidRPr="00112F24">
        <w:rPr>
          <w:sz w:val="21"/>
          <w:szCs w:val="21"/>
        </w:rPr>
        <w:t>Stavba:</w:t>
      </w:r>
      <w:r>
        <w:rPr>
          <w:sz w:val="21"/>
          <w:szCs w:val="21"/>
        </w:rPr>
        <w:t xml:space="preserve"> </w:t>
      </w:r>
      <w:r w:rsidRPr="00184AAA">
        <w:rPr>
          <w:b/>
          <w:sz w:val="21"/>
          <w:szCs w:val="21"/>
        </w:rPr>
        <w:t>„</w:t>
      </w:r>
      <w:r w:rsidR="00180E2D">
        <w:rPr>
          <w:b/>
          <w:bCs/>
          <w:sz w:val="21"/>
          <w:szCs w:val="21"/>
        </w:rPr>
        <w:t xml:space="preserve">SŠ </w:t>
      </w:r>
      <w:r w:rsidR="0093110D">
        <w:rPr>
          <w:b/>
          <w:bCs/>
          <w:sz w:val="21"/>
          <w:szCs w:val="21"/>
        </w:rPr>
        <w:t xml:space="preserve">zemědělská a </w:t>
      </w:r>
      <w:r w:rsidR="001E3E2E">
        <w:rPr>
          <w:b/>
          <w:bCs/>
          <w:sz w:val="21"/>
          <w:szCs w:val="21"/>
        </w:rPr>
        <w:t>veterinární Lanškroun</w:t>
      </w:r>
      <w:r w:rsidR="00180E2D">
        <w:rPr>
          <w:b/>
          <w:bCs/>
          <w:sz w:val="21"/>
          <w:szCs w:val="21"/>
        </w:rPr>
        <w:t xml:space="preserve"> – hospodaření se srážkovými vodami</w:t>
      </w:r>
      <w:r w:rsidR="00184AAA" w:rsidRPr="00581AC1">
        <w:rPr>
          <w:b/>
          <w:bCs/>
          <w:sz w:val="21"/>
          <w:szCs w:val="21"/>
        </w:rPr>
        <w:t>“</w:t>
      </w:r>
    </w:p>
    <w:p w:rsidR="0058048A" w:rsidRPr="00992EEE" w:rsidRDefault="0058048A" w:rsidP="0058048A">
      <w:pPr>
        <w:spacing w:after="0" w:line="240" w:lineRule="auto"/>
        <w:jc w:val="left"/>
        <w:rPr>
          <w:b/>
          <w:sz w:val="21"/>
          <w:szCs w:val="21"/>
        </w:rPr>
      </w:pPr>
    </w:p>
    <w:p w:rsidR="0058048A" w:rsidRDefault="0058048A" w:rsidP="0058048A">
      <w:pPr>
        <w:spacing w:after="0" w:line="240" w:lineRule="auto"/>
        <w:jc w:val="left"/>
        <w:rPr>
          <w:b/>
          <w:sz w:val="21"/>
          <w:szCs w:val="21"/>
        </w:rPr>
      </w:pPr>
      <w:r w:rsidRPr="00992EEE">
        <w:rPr>
          <w:b/>
          <w:sz w:val="21"/>
          <w:szCs w:val="21"/>
        </w:rPr>
        <w:t xml:space="preserve">Koordinátor BOZP: </w:t>
      </w:r>
      <w:r w:rsidR="007F1F21">
        <w:rPr>
          <w:b/>
          <w:sz w:val="21"/>
          <w:szCs w:val="21"/>
        </w:rPr>
        <w:t>Hugo Hrbek</w:t>
      </w:r>
    </w:p>
    <w:p w:rsidR="0058048A" w:rsidRDefault="0058048A" w:rsidP="0058048A">
      <w:pPr>
        <w:spacing w:after="0" w:line="240" w:lineRule="auto"/>
        <w:jc w:val="left"/>
        <w:rPr>
          <w:b/>
          <w:sz w:val="21"/>
          <w:szCs w:val="21"/>
        </w:rPr>
      </w:pPr>
    </w:p>
    <w:p w:rsidR="0058048A" w:rsidRDefault="0058048A" w:rsidP="0058048A">
      <w:pPr>
        <w:spacing w:after="0" w:line="240" w:lineRule="auto"/>
        <w:jc w:val="left"/>
        <w:rPr>
          <w:b/>
          <w:sz w:val="21"/>
          <w:szCs w:val="21"/>
        </w:rPr>
      </w:pPr>
    </w:p>
    <w:p w:rsidR="0058048A" w:rsidRDefault="0058048A" w:rsidP="0058048A">
      <w:pPr>
        <w:spacing w:after="0" w:line="240" w:lineRule="auto"/>
        <w:jc w:val="left"/>
        <w:rPr>
          <w:b/>
          <w:sz w:val="21"/>
          <w:szCs w:val="21"/>
        </w:rPr>
      </w:pPr>
    </w:p>
    <w:p w:rsidR="0058048A" w:rsidRDefault="0058048A" w:rsidP="0058048A">
      <w:pPr>
        <w:spacing w:after="0" w:line="240" w:lineRule="auto"/>
        <w:jc w:val="left"/>
        <w:rPr>
          <w:b/>
          <w:sz w:val="21"/>
          <w:szCs w:val="21"/>
        </w:rPr>
      </w:pPr>
    </w:p>
    <w:p w:rsidR="0058048A" w:rsidRDefault="0058048A" w:rsidP="0058048A">
      <w:pPr>
        <w:spacing w:after="0" w:line="240" w:lineRule="auto"/>
        <w:jc w:val="left"/>
        <w:rPr>
          <w:b/>
          <w:sz w:val="21"/>
          <w:szCs w:val="21"/>
        </w:rPr>
      </w:pPr>
    </w:p>
    <w:p w:rsidR="0058048A" w:rsidRDefault="0058048A" w:rsidP="0058048A">
      <w:pPr>
        <w:spacing w:after="0" w:line="240" w:lineRule="auto"/>
        <w:jc w:val="left"/>
        <w:rPr>
          <w:b/>
          <w:sz w:val="21"/>
          <w:szCs w:val="21"/>
        </w:rPr>
      </w:pPr>
    </w:p>
    <w:p w:rsidR="0058048A" w:rsidRDefault="0058048A" w:rsidP="0058048A">
      <w:pPr>
        <w:spacing w:after="0" w:line="240" w:lineRule="auto"/>
        <w:jc w:val="left"/>
        <w:rPr>
          <w:b/>
          <w:sz w:val="21"/>
          <w:szCs w:val="21"/>
        </w:rPr>
      </w:pPr>
    </w:p>
    <w:p w:rsidR="0058048A" w:rsidRDefault="0058048A" w:rsidP="0058048A">
      <w:pPr>
        <w:spacing w:after="0" w:line="240" w:lineRule="auto"/>
        <w:jc w:val="left"/>
        <w:rPr>
          <w:b/>
          <w:sz w:val="21"/>
          <w:szCs w:val="21"/>
        </w:rPr>
      </w:pPr>
    </w:p>
    <w:p w:rsidR="0058048A" w:rsidRDefault="0058048A" w:rsidP="0058048A">
      <w:pPr>
        <w:spacing w:after="0" w:line="240" w:lineRule="auto"/>
        <w:jc w:val="left"/>
        <w:rPr>
          <w:b/>
          <w:sz w:val="21"/>
          <w:szCs w:val="21"/>
        </w:rPr>
      </w:pPr>
    </w:p>
    <w:p w:rsidR="0058048A" w:rsidRDefault="0058048A" w:rsidP="0058048A">
      <w:pPr>
        <w:spacing w:after="0" w:line="240" w:lineRule="auto"/>
        <w:jc w:val="left"/>
        <w:rPr>
          <w:b/>
          <w:sz w:val="21"/>
          <w:szCs w:val="21"/>
        </w:rPr>
      </w:pPr>
    </w:p>
    <w:p w:rsidR="0058048A" w:rsidRDefault="0058048A" w:rsidP="0058048A">
      <w:pPr>
        <w:spacing w:after="0" w:line="240" w:lineRule="auto"/>
        <w:jc w:val="left"/>
        <w:rPr>
          <w:b/>
          <w:sz w:val="21"/>
          <w:szCs w:val="21"/>
        </w:rPr>
      </w:pPr>
    </w:p>
    <w:p w:rsidR="0058048A" w:rsidRDefault="0058048A" w:rsidP="0058048A">
      <w:pPr>
        <w:spacing w:after="0" w:line="240" w:lineRule="auto"/>
        <w:jc w:val="left"/>
        <w:rPr>
          <w:b/>
          <w:sz w:val="21"/>
          <w:szCs w:val="21"/>
        </w:rPr>
      </w:pPr>
    </w:p>
    <w:p w:rsidR="0058048A" w:rsidRDefault="0058048A" w:rsidP="0058048A">
      <w:pPr>
        <w:spacing w:after="0" w:line="240" w:lineRule="auto"/>
        <w:jc w:val="left"/>
        <w:rPr>
          <w:b/>
          <w:sz w:val="21"/>
          <w:szCs w:val="21"/>
        </w:rPr>
      </w:pPr>
    </w:p>
    <w:p w:rsidR="0058048A" w:rsidRDefault="0058048A" w:rsidP="0058048A">
      <w:pPr>
        <w:spacing w:after="0" w:line="240" w:lineRule="auto"/>
        <w:jc w:val="left"/>
        <w:rPr>
          <w:b/>
          <w:sz w:val="21"/>
          <w:szCs w:val="21"/>
        </w:rPr>
      </w:pPr>
    </w:p>
    <w:p w:rsidR="0058048A" w:rsidRDefault="0058048A" w:rsidP="0058048A">
      <w:pPr>
        <w:spacing w:after="0" w:line="240" w:lineRule="auto"/>
        <w:jc w:val="left"/>
        <w:rPr>
          <w:b/>
          <w:sz w:val="21"/>
          <w:szCs w:val="21"/>
        </w:rPr>
      </w:pPr>
    </w:p>
    <w:p w:rsidR="0058048A" w:rsidRDefault="0058048A" w:rsidP="0058048A">
      <w:pPr>
        <w:spacing w:after="0" w:line="240" w:lineRule="auto"/>
        <w:jc w:val="left"/>
        <w:rPr>
          <w:b/>
          <w:sz w:val="21"/>
          <w:szCs w:val="21"/>
        </w:rPr>
      </w:pPr>
    </w:p>
    <w:p w:rsidR="0058048A" w:rsidRPr="00992EEE" w:rsidRDefault="0058048A" w:rsidP="0058048A">
      <w:pPr>
        <w:spacing w:after="0" w:line="240" w:lineRule="auto"/>
        <w:jc w:val="left"/>
        <w:rPr>
          <w:b/>
          <w:sz w:val="21"/>
          <w:szCs w:val="21"/>
        </w:rPr>
      </w:pPr>
    </w:p>
    <w:p w:rsidR="0058048A" w:rsidRPr="00112F24" w:rsidRDefault="0058048A" w:rsidP="0058048A">
      <w:pPr>
        <w:pStyle w:val="Titulek1"/>
      </w:pPr>
      <w:r w:rsidRPr="00112F24">
        <w:t>Kniha Koordinátora BOZP</w:t>
      </w:r>
    </w:p>
    <w:p w:rsidR="0058048A" w:rsidRDefault="0058048A" w:rsidP="0058048A">
      <w:pPr>
        <w:spacing w:after="0" w:line="240" w:lineRule="auto"/>
        <w:jc w:val="left"/>
        <w:rPr>
          <w:sz w:val="21"/>
          <w:szCs w:val="21"/>
        </w:rPr>
      </w:pPr>
    </w:p>
    <w:p w:rsidR="0058048A" w:rsidRDefault="0058048A" w:rsidP="0058048A">
      <w:pPr>
        <w:spacing w:after="0" w:line="240" w:lineRule="auto"/>
        <w:jc w:val="left"/>
        <w:rPr>
          <w:sz w:val="21"/>
          <w:szCs w:val="21"/>
        </w:rPr>
      </w:pPr>
    </w:p>
    <w:p w:rsidR="0058048A" w:rsidRDefault="0058048A" w:rsidP="0058048A">
      <w:pPr>
        <w:spacing w:after="0" w:line="240" w:lineRule="auto"/>
        <w:jc w:val="left"/>
        <w:rPr>
          <w:sz w:val="21"/>
          <w:szCs w:val="21"/>
        </w:rPr>
      </w:pPr>
    </w:p>
    <w:p w:rsidR="0058048A" w:rsidRDefault="0058048A" w:rsidP="0058048A">
      <w:pPr>
        <w:spacing w:after="0" w:line="240" w:lineRule="auto"/>
        <w:jc w:val="left"/>
        <w:rPr>
          <w:sz w:val="21"/>
          <w:szCs w:val="21"/>
        </w:rPr>
      </w:pPr>
    </w:p>
    <w:p w:rsidR="0058048A" w:rsidRDefault="0058048A" w:rsidP="0058048A">
      <w:pPr>
        <w:spacing w:after="0" w:line="240" w:lineRule="auto"/>
        <w:jc w:val="left"/>
        <w:rPr>
          <w:sz w:val="21"/>
          <w:szCs w:val="21"/>
        </w:rPr>
      </w:pPr>
    </w:p>
    <w:p w:rsidR="0058048A" w:rsidRDefault="0058048A" w:rsidP="0058048A">
      <w:pPr>
        <w:spacing w:after="0" w:line="240" w:lineRule="auto"/>
        <w:jc w:val="left"/>
        <w:rPr>
          <w:sz w:val="21"/>
          <w:szCs w:val="21"/>
        </w:rPr>
      </w:pPr>
    </w:p>
    <w:p w:rsidR="0058048A" w:rsidRDefault="0058048A" w:rsidP="0058048A">
      <w:pPr>
        <w:spacing w:after="0" w:line="240" w:lineRule="auto"/>
        <w:jc w:val="left"/>
        <w:rPr>
          <w:sz w:val="21"/>
          <w:szCs w:val="21"/>
        </w:rPr>
      </w:pPr>
    </w:p>
    <w:p w:rsidR="0058048A" w:rsidRDefault="0058048A" w:rsidP="0058048A">
      <w:pPr>
        <w:spacing w:after="0" w:line="240" w:lineRule="auto"/>
        <w:jc w:val="left"/>
        <w:rPr>
          <w:sz w:val="21"/>
          <w:szCs w:val="21"/>
        </w:rPr>
      </w:pPr>
    </w:p>
    <w:p w:rsidR="0058048A" w:rsidRDefault="0058048A" w:rsidP="0058048A">
      <w:pPr>
        <w:spacing w:after="0" w:line="240" w:lineRule="auto"/>
        <w:jc w:val="left"/>
        <w:rPr>
          <w:sz w:val="21"/>
          <w:szCs w:val="21"/>
        </w:rPr>
      </w:pPr>
    </w:p>
    <w:p w:rsidR="0058048A" w:rsidRDefault="0058048A" w:rsidP="0058048A">
      <w:pPr>
        <w:spacing w:after="0" w:line="240" w:lineRule="auto"/>
        <w:jc w:val="left"/>
        <w:rPr>
          <w:sz w:val="21"/>
          <w:szCs w:val="21"/>
        </w:rPr>
      </w:pPr>
    </w:p>
    <w:p w:rsidR="0058048A" w:rsidRDefault="0058048A" w:rsidP="0058048A">
      <w:pPr>
        <w:spacing w:after="0" w:line="240" w:lineRule="auto"/>
        <w:jc w:val="left"/>
        <w:rPr>
          <w:sz w:val="21"/>
          <w:szCs w:val="21"/>
        </w:rPr>
      </w:pPr>
    </w:p>
    <w:p w:rsidR="0058048A" w:rsidRDefault="0058048A" w:rsidP="0058048A">
      <w:pPr>
        <w:spacing w:after="0" w:line="240" w:lineRule="auto"/>
        <w:jc w:val="left"/>
        <w:rPr>
          <w:sz w:val="21"/>
          <w:szCs w:val="21"/>
        </w:rPr>
      </w:pPr>
    </w:p>
    <w:p w:rsidR="0058048A" w:rsidRDefault="0058048A" w:rsidP="0058048A">
      <w:pPr>
        <w:spacing w:after="0" w:line="240" w:lineRule="auto"/>
        <w:jc w:val="left"/>
        <w:rPr>
          <w:sz w:val="21"/>
          <w:szCs w:val="21"/>
        </w:rPr>
      </w:pPr>
    </w:p>
    <w:p w:rsidR="0058048A" w:rsidRDefault="0058048A" w:rsidP="0058048A">
      <w:pPr>
        <w:spacing w:after="0" w:line="240" w:lineRule="auto"/>
        <w:jc w:val="left"/>
        <w:rPr>
          <w:sz w:val="21"/>
          <w:szCs w:val="21"/>
        </w:rPr>
      </w:pPr>
    </w:p>
    <w:p w:rsidR="0058048A" w:rsidRDefault="0058048A" w:rsidP="0058048A">
      <w:pPr>
        <w:spacing w:after="0" w:line="240" w:lineRule="auto"/>
        <w:jc w:val="left"/>
        <w:rPr>
          <w:sz w:val="21"/>
          <w:szCs w:val="21"/>
        </w:rPr>
      </w:pPr>
    </w:p>
    <w:p w:rsidR="0058048A" w:rsidRDefault="0058048A" w:rsidP="0058048A">
      <w:pPr>
        <w:spacing w:after="0" w:line="240" w:lineRule="auto"/>
        <w:jc w:val="left"/>
        <w:rPr>
          <w:sz w:val="21"/>
          <w:szCs w:val="21"/>
        </w:rPr>
      </w:pPr>
    </w:p>
    <w:p w:rsidR="0058048A" w:rsidRDefault="0058048A" w:rsidP="0058048A">
      <w:pPr>
        <w:spacing w:after="0" w:line="240" w:lineRule="auto"/>
        <w:jc w:val="left"/>
        <w:rPr>
          <w:sz w:val="21"/>
          <w:szCs w:val="21"/>
        </w:rPr>
      </w:pPr>
    </w:p>
    <w:p w:rsidR="0058048A" w:rsidRDefault="0058048A" w:rsidP="0058048A">
      <w:pPr>
        <w:spacing w:after="0" w:line="240" w:lineRule="auto"/>
        <w:jc w:val="left"/>
        <w:rPr>
          <w:sz w:val="21"/>
          <w:szCs w:val="21"/>
        </w:rPr>
      </w:pPr>
    </w:p>
    <w:p w:rsidR="0058048A" w:rsidRDefault="0058048A" w:rsidP="0058048A">
      <w:pPr>
        <w:spacing w:after="0" w:line="240" w:lineRule="auto"/>
        <w:jc w:val="left"/>
        <w:rPr>
          <w:sz w:val="21"/>
          <w:szCs w:val="21"/>
        </w:rPr>
      </w:pPr>
    </w:p>
    <w:p w:rsidR="0058048A" w:rsidRDefault="0058048A" w:rsidP="0058048A">
      <w:pPr>
        <w:spacing w:after="0" w:line="240" w:lineRule="auto"/>
        <w:jc w:val="left"/>
        <w:rPr>
          <w:sz w:val="21"/>
          <w:szCs w:val="21"/>
        </w:rPr>
      </w:pPr>
    </w:p>
    <w:p w:rsidR="0058048A" w:rsidRDefault="0058048A" w:rsidP="0058048A">
      <w:pPr>
        <w:spacing w:after="0" w:line="240" w:lineRule="auto"/>
        <w:jc w:val="left"/>
        <w:rPr>
          <w:sz w:val="21"/>
          <w:szCs w:val="21"/>
        </w:rPr>
      </w:pPr>
    </w:p>
    <w:p w:rsidR="0058048A" w:rsidRDefault="0058048A" w:rsidP="0058048A">
      <w:pPr>
        <w:spacing w:after="0" w:line="240" w:lineRule="auto"/>
        <w:jc w:val="left"/>
        <w:rPr>
          <w:sz w:val="21"/>
          <w:szCs w:val="21"/>
        </w:rPr>
      </w:pPr>
    </w:p>
    <w:p w:rsidR="0058048A" w:rsidRDefault="0058048A" w:rsidP="0058048A">
      <w:pPr>
        <w:spacing w:after="0" w:line="240" w:lineRule="auto"/>
        <w:jc w:val="left"/>
        <w:rPr>
          <w:sz w:val="21"/>
          <w:szCs w:val="21"/>
        </w:rPr>
      </w:pPr>
    </w:p>
    <w:p w:rsidR="0058048A" w:rsidRDefault="0058048A" w:rsidP="0058048A">
      <w:pPr>
        <w:spacing w:after="0" w:line="240" w:lineRule="auto"/>
        <w:jc w:val="left"/>
        <w:rPr>
          <w:sz w:val="21"/>
          <w:szCs w:val="21"/>
        </w:rPr>
      </w:pPr>
    </w:p>
    <w:p w:rsidR="0058048A" w:rsidRPr="00112F24" w:rsidRDefault="0058048A" w:rsidP="0058048A">
      <w:pPr>
        <w:spacing w:after="0" w:line="240" w:lineRule="auto"/>
        <w:jc w:val="right"/>
        <w:rPr>
          <w:sz w:val="21"/>
          <w:szCs w:val="21"/>
        </w:rPr>
      </w:pPr>
      <w:r>
        <w:rPr>
          <w:sz w:val="21"/>
          <w:szCs w:val="21"/>
        </w:rPr>
        <w:t>Příloha č.1</w:t>
      </w:r>
    </w:p>
    <w:p w:rsidR="0058048A" w:rsidRDefault="0058048A" w:rsidP="0058048A">
      <w:pPr>
        <w:spacing w:after="0" w:line="240" w:lineRule="auto"/>
        <w:jc w:val="left"/>
        <w:rPr>
          <w:sz w:val="21"/>
          <w:szCs w:val="21"/>
        </w:rPr>
      </w:pPr>
      <w:r w:rsidRPr="00112F24">
        <w:rPr>
          <w:sz w:val="21"/>
          <w:szCs w:val="21"/>
        </w:rPr>
        <w:t>Provozní záznamy</w:t>
      </w:r>
    </w:p>
    <w:p w:rsidR="0058048A" w:rsidRDefault="0058048A" w:rsidP="0058048A">
      <w:pPr>
        <w:spacing w:after="0" w:line="240" w:lineRule="auto"/>
        <w:jc w:val="left"/>
        <w:rPr>
          <w:sz w:val="21"/>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1"/>
        <w:gridCol w:w="3285"/>
        <w:gridCol w:w="3282"/>
      </w:tblGrid>
      <w:tr w:rsidR="0058048A" w:rsidRPr="00761847" w:rsidTr="00510D84">
        <w:trPr>
          <w:trHeight w:val="567"/>
        </w:trPr>
        <w:tc>
          <w:tcPr>
            <w:tcW w:w="3332" w:type="dxa"/>
            <w:shd w:val="clear" w:color="auto" w:fill="auto"/>
          </w:tcPr>
          <w:p w:rsidR="0058048A" w:rsidRPr="00761847" w:rsidRDefault="0058048A" w:rsidP="00297EF4">
            <w:pPr>
              <w:spacing w:after="0" w:line="240" w:lineRule="auto"/>
              <w:jc w:val="center"/>
              <w:rPr>
                <w:sz w:val="21"/>
                <w:szCs w:val="21"/>
              </w:rPr>
            </w:pPr>
            <w:r w:rsidRPr="00761847">
              <w:rPr>
                <w:sz w:val="21"/>
                <w:szCs w:val="21"/>
              </w:rPr>
              <w:t>Datum</w:t>
            </w:r>
          </w:p>
        </w:tc>
        <w:tc>
          <w:tcPr>
            <w:tcW w:w="3333" w:type="dxa"/>
            <w:shd w:val="clear" w:color="auto" w:fill="auto"/>
          </w:tcPr>
          <w:p w:rsidR="0058048A" w:rsidRPr="00761847" w:rsidRDefault="0058048A" w:rsidP="00297EF4">
            <w:pPr>
              <w:spacing w:after="0" w:line="240" w:lineRule="auto"/>
              <w:jc w:val="center"/>
              <w:rPr>
                <w:sz w:val="21"/>
                <w:szCs w:val="21"/>
              </w:rPr>
            </w:pPr>
            <w:r w:rsidRPr="00761847">
              <w:rPr>
                <w:sz w:val="21"/>
                <w:szCs w:val="21"/>
              </w:rPr>
              <w:t>Záznam</w:t>
            </w:r>
          </w:p>
        </w:tc>
        <w:tc>
          <w:tcPr>
            <w:tcW w:w="3333" w:type="dxa"/>
            <w:shd w:val="clear" w:color="auto" w:fill="auto"/>
          </w:tcPr>
          <w:p w:rsidR="0058048A" w:rsidRPr="00761847" w:rsidRDefault="0058048A" w:rsidP="00297EF4">
            <w:pPr>
              <w:spacing w:after="0" w:line="240" w:lineRule="auto"/>
              <w:jc w:val="center"/>
              <w:rPr>
                <w:sz w:val="21"/>
                <w:szCs w:val="21"/>
              </w:rPr>
            </w:pPr>
            <w:r w:rsidRPr="00761847">
              <w:rPr>
                <w:sz w:val="21"/>
                <w:szCs w:val="21"/>
              </w:rPr>
              <w:t>Zapsal</w:t>
            </w:r>
          </w:p>
        </w:tc>
      </w:tr>
      <w:tr w:rsidR="0058048A" w:rsidRPr="00761847" w:rsidTr="00510D84">
        <w:trPr>
          <w:trHeight w:val="567"/>
        </w:trPr>
        <w:tc>
          <w:tcPr>
            <w:tcW w:w="3332" w:type="dxa"/>
            <w:shd w:val="clear" w:color="auto" w:fill="auto"/>
          </w:tcPr>
          <w:p w:rsidR="0058048A" w:rsidRPr="00761847" w:rsidRDefault="0058048A" w:rsidP="00297EF4">
            <w:pPr>
              <w:spacing w:after="0" w:line="240" w:lineRule="auto"/>
              <w:jc w:val="left"/>
              <w:rPr>
                <w:sz w:val="21"/>
                <w:szCs w:val="21"/>
              </w:rPr>
            </w:pPr>
          </w:p>
        </w:tc>
        <w:tc>
          <w:tcPr>
            <w:tcW w:w="3333" w:type="dxa"/>
            <w:shd w:val="clear" w:color="auto" w:fill="auto"/>
          </w:tcPr>
          <w:p w:rsidR="0058048A" w:rsidRPr="00761847" w:rsidRDefault="0058048A" w:rsidP="00297EF4">
            <w:pPr>
              <w:spacing w:after="0" w:line="240" w:lineRule="auto"/>
              <w:jc w:val="left"/>
              <w:rPr>
                <w:sz w:val="21"/>
                <w:szCs w:val="21"/>
              </w:rPr>
            </w:pPr>
          </w:p>
        </w:tc>
        <w:tc>
          <w:tcPr>
            <w:tcW w:w="3333" w:type="dxa"/>
            <w:shd w:val="clear" w:color="auto" w:fill="auto"/>
          </w:tcPr>
          <w:p w:rsidR="0058048A" w:rsidRPr="00761847" w:rsidRDefault="0058048A" w:rsidP="00297EF4">
            <w:pPr>
              <w:spacing w:after="0" w:line="240" w:lineRule="auto"/>
              <w:jc w:val="left"/>
              <w:rPr>
                <w:sz w:val="21"/>
                <w:szCs w:val="21"/>
              </w:rPr>
            </w:pPr>
          </w:p>
        </w:tc>
      </w:tr>
      <w:tr w:rsidR="0058048A" w:rsidRPr="00761847" w:rsidTr="00510D84">
        <w:trPr>
          <w:trHeight w:val="567"/>
        </w:trPr>
        <w:tc>
          <w:tcPr>
            <w:tcW w:w="3332" w:type="dxa"/>
            <w:shd w:val="clear" w:color="auto" w:fill="auto"/>
          </w:tcPr>
          <w:p w:rsidR="0058048A" w:rsidRPr="00761847" w:rsidRDefault="0058048A" w:rsidP="00297EF4">
            <w:pPr>
              <w:spacing w:after="0" w:line="240" w:lineRule="auto"/>
              <w:jc w:val="left"/>
              <w:rPr>
                <w:sz w:val="21"/>
                <w:szCs w:val="21"/>
              </w:rPr>
            </w:pPr>
          </w:p>
        </w:tc>
        <w:tc>
          <w:tcPr>
            <w:tcW w:w="3333" w:type="dxa"/>
            <w:shd w:val="clear" w:color="auto" w:fill="auto"/>
          </w:tcPr>
          <w:p w:rsidR="0058048A" w:rsidRPr="00761847" w:rsidRDefault="0058048A" w:rsidP="00297EF4">
            <w:pPr>
              <w:spacing w:after="0" w:line="240" w:lineRule="auto"/>
              <w:jc w:val="left"/>
              <w:rPr>
                <w:sz w:val="21"/>
                <w:szCs w:val="21"/>
              </w:rPr>
            </w:pPr>
          </w:p>
        </w:tc>
        <w:tc>
          <w:tcPr>
            <w:tcW w:w="3333" w:type="dxa"/>
            <w:shd w:val="clear" w:color="auto" w:fill="auto"/>
          </w:tcPr>
          <w:p w:rsidR="0058048A" w:rsidRPr="00761847" w:rsidRDefault="0058048A" w:rsidP="00297EF4">
            <w:pPr>
              <w:spacing w:after="0" w:line="240" w:lineRule="auto"/>
              <w:jc w:val="left"/>
              <w:rPr>
                <w:sz w:val="21"/>
                <w:szCs w:val="21"/>
              </w:rPr>
            </w:pPr>
          </w:p>
        </w:tc>
      </w:tr>
      <w:tr w:rsidR="0058048A" w:rsidRPr="00761847" w:rsidTr="00510D84">
        <w:trPr>
          <w:trHeight w:val="567"/>
        </w:trPr>
        <w:tc>
          <w:tcPr>
            <w:tcW w:w="3332" w:type="dxa"/>
            <w:shd w:val="clear" w:color="auto" w:fill="auto"/>
          </w:tcPr>
          <w:p w:rsidR="0058048A" w:rsidRPr="00761847" w:rsidRDefault="0058048A" w:rsidP="00297EF4">
            <w:pPr>
              <w:spacing w:after="0" w:line="240" w:lineRule="auto"/>
              <w:jc w:val="left"/>
              <w:rPr>
                <w:sz w:val="21"/>
                <w:szCs w:val="21"/>
              </w:rPr>
            </w:pPr>
          </w:p>
        </w:tc>
        <w:tc>
          <w:tcPr>
            <w:tcW w:w="3333" w:type="dxa"/>
            <w:shd w:val="clear" w:color="auto" w:fill="auto"/>
          </w:tcPr>
          <w:p w:rsidR="0058048A" w:rsidRPr="00761847" w:rsidRDefault="0058048A" w:rsidP="00297EF4">
            <w:pPr>
              <w:spacing w:after="0" w:line="240" w:lineRule="auto"/>
              <w:jc w:val="left"/>
              <w:rPr>
                <w:sz w:val="21"/>
                <w:szCs w:val="21"/>
              </w:rPr>
            </w:pPr>
          </w:p>
        </w:tc>
        <w:tc>
          <w:tcPr>
            <w:tcW w:w="3333" w:type="dxa"/>
            <w:shd w:val="clear" w:color="auto" w:fill="auto"/>
          </w:tcPr>
          <w:p w:rsidR="0058048A" w:rsidRPr="00761847" w:rsidRDefault="0058048A" w:rsidP="00297EF4">
            <w:pPr>
              <w:spacing w:after="0" w:line="240" w:lineRule="auto"/>
              <w:jc w:val="left"/>
              <w:rPr>
                <w:sz w:val="21"/>
                <w:szCs w:val="21"/>
              </w:rPr>
            </w:pPr>
          </w:p>
        </w:tc>
      </w:tr>
      <w:tr w:rsidR="0058048A" w:rsidRPr="00761847" w:rsidTr="00510D84">
        <w:trPr>
          <w:trHeight w:val="567"/>
        </w:trPr>
        <w:tc>
          <w:tcPr>
            <w:tcW w:w="3332" w:type="dxa"/>
            <w:shd w:val="clear" w:color="auto" w:fill="auto"/>
          </w:tcPr>
          <w:p w:rsidR="0058048A" w:rsidRPr="00761847" w:rsidRDefault="0058048A" w:rsidP="00297EF4">
            <w:pPr>
              <w:spacing w:after="0" w:line="240" w:lineRule="auto"/>
              <w:jc w:val="left"/>
              <w:rPr>
                <w:sz w:val="21"/>
                <w:szCs w:val="21"/>
              </w:rPr>
            </w:pPr>
          </w:p>
        </w:tc>
        <w:tc>
          <w:tcPr>
            <w:tcW w:w="3333" w:type="dxa"/>
            <w:shd w:val="clear" w:color="auto" w:fill="auto"/>
          </w:tcPr>
          <w:p w:rsidR="0058048A" w:rsidRPr="00761847" w:rsidRDefault="0058048A" w:rsidP="00297EF4">
            <w:pPr>
              <w:spacing w:after="0" w:line="240" w:lineRule="auto"/>
              <w:jc w:val="left"/>
              <w:rPr>
                <w:sz w:val="21"/>
                <w:szCs w:val="21"/>
              </w:rPr>
            </w:pPr>
          </w:p>
        </w:tc>
        <w:tc>
          <w:tcPr>
            <w:tcW w:w="3333" w:type="dxa"/>
            <w:shd w:val="clear" w:color="auto" w:fill="auto"/>
          </w:tcPr>
          <w:p w:rsidR="0058048A" w:rsidRPr="00761847" w:rsidRDefault="0058048A" w:rsidP="00297EF4">
            <w:pPr>
              <w:spacing w:after="0" w:line="240" w:lineRule="auto"/>
              <w:jc w:val="left"/>
              <w:rPr>
                <w:sz w:val="21"/>
                <w:szCs w:val="21"/>
              </w:rPr>
            </w:pPr>
          </w:p>
        </w:tc>
      </w:tr>
      <w:tr w:rsidR="0058048A" w:rsidRPr="00761847" w:rsidTr="00510D84">
        <w:trPr>
          <w:trHeight w:val="567"/>
        </w:trPr>
        <w:tc>
          <w:tcPr>
            <w:tcW w:w="3332" w:type="dxa"/>
            <w:shd w:val="clear" w:color="auto" w:fill="auto"/>
          </w:tcPr>
          <w:p w:rsidR="0058048A" w:rsidRPr="00761847" w:rsidRDefault="0058048A" w:rsidP="00297EF4">
            <w:pPr>
              <w:spacing w:after="0" w:line="240" w:lineRule="auto"/>
              <w:jc w:val="left"/>
              <w:rPr>
                <w:sz w:val="21"/>
                <w:szCs w:val="21"/>
              </w:rPr>
            </w:pPr>
          </w:p>
        </w:tc>
        <w:tc>
          <w:tcPr>
            <w:tcW w:w="3333" w:type="dxa"/>
            <w:shd w:val="clear" w:color="auto" w:fill="auto"/>
          </w:tcPr>
          <w:p w:rsidR="0058048A" w:rsidRPr="00761847" w:rsidRDefault="0058048A" w:rsidP="00297EF4">
            <w:pPr>
              <w:spacing w:after="0" w:line="240" w:lineRule="auto"/>
              <w:jc w:val="left"/>
              <w:rPr>
                <w:sz w:val="21"/>
                <w:szCs w:val="21"/>
              </w:rPr>
            </w:pPr>
          </w:p>
        </w:tc>
        <w:tc>
          <w:tcPr>
            <w:tcW w:w="3333" w:type="dxa"/>
            <w:shd w:val="clear" w:color="auto" w:fill="auto"/>
          </w:tcPr>
          <w:p w:rsidR="0058048A" w:rsidRPr="00761847" w:rsidRDefault="0058048A" w:rsidP="00297EF4">
            <w:pPr>
              <w:spacing w:after="0" w:line="240" w:lineRule="auto"/>
              <w:jc w:val="left"/>
              <w:rPr>
                <w:sz w:val="21"/>
                <w:szCs w:val="21"/>
              </w:rPr>
            </w:pPr>
          </w:p>
        </w:tc>
      </w:tr>
      <w:tr w:rsidR="0058048A" w:rsidRPr="00761847" w:rsidTr="00510D84">
        <w:trPr>
          <w:trHeight w:val="567"/>
        </w:trPr>
        <w:tc>
          <w:tcPr>
            <w:tcW w:w="3332" w:type="dxa"/>
            <w:shd w:val="clear" w:color="auto" w:fill="auto"/>
          </w:tcPr>
          <w:p w:rsidR="0058048A" w:rsidRPr="00761847" w:rsidRDefault="0058048A" w:rsidP="00297EF4">
            <w:pPr>
              <w:spacing w:after="0" w:line="240" w:lineRule="auto"/>
              <w:jc w:val="left"/>
              <w:rPr>
                <w:sz w:val="21"/>
                <w:szCs w:val="21"/>
              </w:rPr>
            </w:pPr>
          </w:p>
        </w:tc>
        <w:tc>
          <w:tcPr>
            <w:tcW w:w="3333" w:type="dxa"/>
            <w:shd w:val="clear" w:color="auto" w:fill="auto"/>
          </w:tcPr>
          <w:p w:rsidR="0058048A" w:rsidRPr="00761847" w:rsidRDefault="0058048A" w:rsidP="00297EF4">
            <w:pPr>
              <w:spacing w:after="0" w:line="240" w:lineRule="auto"/>
              <w:jc w:val="left"/>
              <w:rPr>
                <w:sz w:val="21"/>
                <w:szCs w:val="21"/>
              </w:rPr>
            </w:pPr>
          </w:p>
        </w:tc>
        <w:tc>
          <w:tcPr>
            <w:tcW w:w="3333" w:type="dxa"/>
            <w:shd w:val="clear" w:color="auto" w:fill="auto"/>
          </w:tcPr>
          <w:p w:rsidR="0058048A" w:rsidRPr="00761847" w:rsidRDefault="0058048A" w:rsidP="00297EF4">
            <w:pPr>
              <w:spacing w:after="0" w:line="240" w:lineRule="auto"/>
              <w:jc w:val="left"/>
              <w:rPr>
                <w:sz w:val="21"/>
                <w:szCs w:val="21"/>
              </w:rPr>
            </w:pPr>
          </w:p>
        </w:tc>
      </w:tr>
      <w:tr w:rsidR="0058048A" w:rsidRPr="00761847" w:rsidTr="00510D84">
        <w:trPr>
          <w:trHeight w:val="567"/>
        </w:trPr>
        <w:tc>
          <w:tcPr>
            <w:tcW w:w="3332" w:type="dxa"/>
            <w:shd w:val="clear" w:color="auto" w:fill="auto"/>
          </w:tcPr>
          <w:p w:rsidR="0058048A" w:rsidRPr="00761847" w:rsidRDefault="0058048A" w:rsidP="00297EF4">
            <w:pPr>
              <w:spacing w:after="0" w:line="240" w:lineRule="auto"/>
              <w:jc w:val="left"/>
              <w:rPr>
                <w:sz w:val="21"/>
                <w:szCs w:val="21"/>
              </w:rPr>
            </w:pPr>
          </w:p>
        </w:tc>
        <w:tc>
          <w:tcPr>
            <w:tcW w:w="3333" w:type="dxa"/>
            <w:shd w:val="clear" w:color="auto" w:fill="auto"/>
          </w:tcPr>
          <w:p w:rsidR="0058048A" w:rsidRPr="00761847" w:rsidRDefault="0058048A" w:rsidP="00297EF4">
            <w:pPr>
              <w:spacing w:after="0" w:line="240" w:lineRule="auto"/>
              <w:jc w:val="left"/>
              <w:rPr>
                <w:sz w:val="21"/>
                <w:szCs w:val="21"/>
              </w:rPr>
            </w:pPr>
          </w:p>
        </w:tc>
        <w:tc>
          <w:tcPr>
            <w:tcW w:w="3333" w:type="dxa"/>
            <w:shd w:val="clear" w:color="auto" w:fill="auto"/>
          </w:tcPr>
          <w:p w:rsidR="0058048A" w:rsidRPr="00761847" w:rsidRDefault="0058048A" w:rsidP="00297EF4">
            <w:pPr>
              <w:spacing w:after="0" w:line="240" w:lineRule="auto"/>
              <w:jc w:val="left"/>
              <w:rPr>
                <w:sz w:val="21"/>
                <w:szCs w:val="21"/>
              </w:rPr>
            </w:pPr>
          </w:p>
        </w:tc>
      </w:tr>
      <w:tr w:rsidR="0058048A" w:rsidRPr="00761847" w:rsidTr="00510D84">
        <w:trPr>
          <w:trHeight w:val="567"/>
        </w:trPr>
        <w:tc>
          <w:tcPr>
            <w:tcW w:w="3332" w:type="dxa"/>
            <w:shd w:val="clear" w:color="auto" w:fill="auto"/>
          </w:tcPr>
          <w:p w:rsidR="0058048A" w:rsidRPr="00761847" w:rsidRDefault="0058048A" w:rsidP="00297EF4">
            <w:pPr>
              <w:spacing w:after="0" w:line="240" w:lineRule="auto"/>
              <w:jc w:val="left"/>
              <w:rPr>
                <w:sz w:val="21"/>
                <w:szCs w:val="21"/>
              </w:rPr>
            </w:pPr>
          </w:p>
        </w:tc>
        <w:tc>
          <w:tcPr>
            <w:tcW w:w="3333" w:type="dxa"/>
            <w:shd w:val="clear" w:color="auto" w:fill="auto"/>
          </w:tcPr>
          <w:p w:rsidR="0058048A" w:rsidRPr="00761847" w:rsidRDefault="0058048A" w:rsidP="00297EF4">
            <w:pPr>
              <w:spacing w:after="0" w:line="240" w:lineRule="auto"/>
              <w:jc w:val="left"/>
              <w:rPr>
                <w:sz w:val="21"/>
                <w:szCs w:val="21"/>
              </w:rPr>
            </w:pPr>
          </w:p>
        </w:tc>
        <w:tc>
          <w:tcPr>
            <w:tcW w:w="3333" w:type="dxa"/>
            <w:shd w:val="clear" w:color="auto" w:fill="auto"/>
          </w:tcPr>
          <w:p w:rsidR="0058048A" w:rsidRPr="00761847" w:rsidRDefault="0058048A" w:rsidP="00297EF4">
            <w:pPr>
              <w:spacing w:after="0" w:line="240" w:lineRule="auto"/>
              <w:jc w:val="left"/>
              <w:rPr>
                <w:sz w:val="21"/>
                <w:szCs w:val="21"/>
              </w:rPr>
            </w:pPr>
          </w:p>
        </w:tc>
      </w:tr>
      <w:tr w:rsidR="0058048A" w:rsidRPr="00761847" w:rsidTr="00510D84">
        <w:trPr>
          <w:trHeight w:val="567"/>
        </w:trPr>
        <w:tc>
          <w:tcPr>
            <w:tcW w:w="3332" w:type="dxa"/>
            <w:shd w:val="clear" w:color="auto" w:fill="auto"/>
          </w:tcPr>
          <w:p w:rsidR="0058048A" w:rsidRPr="00761847" w:rsidRDefault="0058048A" w:rsidP="00297EF4">
            <w:pPr>
              <w:spacing w:after="0" w:line="240" w:lineRule="auto"/>
              <w:jc w:val="left"/>
              <w:rPr>
                <w:sz w:val="21"/>
                <w:szCs w:val="21"/>
              </w:rPr>
            </w:pPr>
          </w:p>
        </w:tc>
        <w:tc>
          <w:tcPr>
            <w:tcW w:w="3333" w:type="dxa"/>
            <w:shd w:val="clear" w:color="auto" w:fill="auto"/>
          </w:tcPr>
          <w:p w:rsidR="0058048A" w:rsidRPr="00761847" w:rsidRDefault="0058048A" w:rsidP="00297EF4">
            <w:pPr>
              <w:spacing w:after="0" w:line="240" w:lineRule="auto"/>
              <w:jc w:val="left"/>
              <w:rPr>
                <w:sz w:val="21"/>
                <w:szCs w:val="21"/>
              </w:rPr>
            </w:pPr>
          </w:p>
        </w:tc>
        <w:tc>
          <w:tcPr>
            <w:tcW w:w="3333" w:type="dxa"/>
            <w:shd w:val="clear" w:color="auto" w:fill="auto"/>
          </w:tcPr>
          <w:p w:rsidR="0058048A" w:rsidRPr="00761847" w:rsidRDefault="0058048A" w:rsidP="00297EF4">
            <w:pPr>
              <w:spacing w:after="0" w:line="240" w:lineRule="auto"/>
              <w:jc w:val="left"/>
              <w:rPr>
                <w:sz w:val="21"/>
                <w:szCs w:val="21"/>
              </w:rPr>
            </w:pPr>
          </w:p>
        </w:tc>
      </w:tr>
      <w:tr w:rsidR="0058048A" w:rsidRPr="00761847" w:rsidTr="00510D84">
        <w:trPr>
          <w:trHeight w:val="567"/>
        </w:trPr>
        <w:tc>
          <w:tcPr>
            <w:tcW w:w="3332" w:type="dxa"/>
            <w:shd w:val="clear" w:color="auto" w:fill="auto"/>
          </w:tcPr>
          <w:p w:rsidR="0058048A" w:rsidRPr="00761847" w:rsidRDefault="0058048A" w:rsidP="00297EF4">
            <w:pPr>
              <w:spacing w:after="0" w:line="240" w:lineRule="auto"/>
              <w:jc w:val="left"/>
              <w:rPr>
                <w:sz w:val="21"/>
                <w:szCs w:val="21"/>
              </w:rPr>
            </w:pPr>
          </w:p>
        </w:tc>
        <w:tc>
          <w:tcPr>
            <w:tcW w:w="3333" w:type="dxa"/>
            <w:shd w:val="clear" w:color="auto" w:fill="auto"/>
          </w:tcPr>
          <w:p w:rsidR="0058048A" w:rsidRPr="00761847" w:rsidRDefault="0058048A" w:rsidP="00297EF4">
            <w:pPr>
              <w:spacing w:after="0" w:line="240" w:lineRule="auto"/>
              <w:jc w:val="left"/>
              <w:rPr>
                <w:sz w:val="21"/>
                <w:szCs w:val="21"/>
              </w:rPr>
            </w:pPr>
          </w:p>
        </w:tc>
        <w:tc>
          <w:tcPr>
            <w:tcW w:w="3333" w:type="dxa"/>
            <w:shd w:val="clear" w:color="auto" w:fill="auto"/>
          </w:tcPr>
          <w:p w:rsidR="0058048A" w:rsidRPr="00761847" w:rsidRDefault="0058048A" w:rsidP="00297EF4">
            <w:pPr>
              <w:spacing w:after="0" w:line="240" w:lineRule="auto"/>
              <w:jc w:val="left"/>
              <w:rPr>
                <w:sz w:val="21"/>
                <w:szCs w:val="21"/>
              </w:rPr>
            </w:pPr>
          </w:p>
        </w:tc>
      </w:tr>
      <w:tr w:rsidR="0058048A" w:rsidRPr="00761847" w:rsidTr="00510D84">
        <w:trPr>
          <w:trHeight w:val="567"/>
        </w:trPr>
        <w:tc>
          <w:tcPr>
            <w:tcW w:w="3332" w:type="dxa"/>
            <w:shd w:val="clear" w:color="auto" w:fill="auto"/>
          </w:tcPr>
          <w:p w:rsidR="0058048A" w:rsidRPr="00761847" w:rsidRDefault="0058048A" w:rsidP="00297EF4">
            <w:pPr>
              <w:spacing w:after="0" w:line="240" w:lineRule="auto"/>
              <w:jc w:val="left"/>
              <w:rPr>
                <w:sz w:val="21"/>
                <w:szCs w:val="21"/>
              </w:rPr>
            </w:pPr>
          </w:p>
        </w:tc>
        <w:tc>
          <w:tcPr>
            <w:tcW w:w="3333" w:type="dxa"/>
            <w:shd w:val="clear" w:color="auto" w:fill="auto"/>
          </w:tcPr>
          <w:p w:rsidR="0058048A" w:rsidRPr="00761847" w:rsidRDefault="0058048A" w:rsidP="00297EF4">
            <w:pPr>
              <w:spacing w:after="0" w:line="240" w:lineRule="auto"/>
              <w:jc w:val="left"/>
              <w:rPr>
                <w:sz w:val="21"/>
                <w:szCs w:val="21"/>
              </w:rPr>
            </w:pPr>
          </w:p>
        </w:tc>
        <w:tc>
          <w:tcPr>
            <w:tcW w:w="3333" w:type="dxa"/>
            <w:shd w:val="clear" w:color="auto" w:fill="auto"/>
          </w:tcPr>
          <w:p w:rsidR="0058048A" w:rsidRPr="00761847" w:rsidRDefault="0058048A" w:rsidP="00297EF4">
            <w:pPr>
              <w:spacing w:after="0" w:line="240" w:lineRule="auto"/>
              <w:jc w:val="left"/>
              <w:rPr>
                <w:sz w:val="21"/>
                <w:szCs w:val="21"/>
              </w:rPr>
            </w:pPr>
          </w:p>
        </w:tc>
      </w:tr>
      <w:tr w:rsidR="0058048A" w:rsidRPr="00761847" w:rsidTr="00510D84">
        <w:trPr>
          <w:trHeight w:val="567"/>
        </w:trPr>
        <w:tc>
          <w:tcPr>
            <w:tcW w:w="3332" w:type="dxa"/>
            <w:shd w:val="clear" w:color="auto" w:fill="auto"/>
          </w:tcPr>
          <w:p w:rsidR="0058048A" w:rsidRPr="00761847" w:rsidRDefault="0058048A" w:rsidP="00297EF4">
            <w:pPr>
              <w:spacing w:after="0" w:line="240" w:lineRule="auto"/>
              <w:jc w:val="left"/>
              <w:rPr>
                <w:sz w:val="21"/>
                <w:szCs w:val="21"/>
              </w:rPr>
            </w:pPr>
          </w:p>
        </w:tc>
        <w:tc>
          <w:tcPr>
            <w:tcW w:w="3333" w:type="dxa"/>
            <w:shd w:val="clear" w:color="auto" w:fill="auto"/>
          </w:tcPr>
          <w:p w:rsidR="0058048A" w:rsidRPr="00761847" w:rsidRDefault="0058048A" w:rsidP="00297EF4">
            <w:pPr>
              <w:spacing w:after="0" w:line="240" w:lineRule="auto"/>
              <w:jc w:val="left"/>
              <w:rPr>
                <w:sz w:val="21"/>
                <w:szCs w:val="21"/>
              </w:rPr>
            </w:pPr>
          </w:p>
        </w:tc>
        <w:tc>
          <w:tcPr>
            <w:tcW w:w="3333" w:type="dxa"/>
            <w:shd w:val="clear" w:color="auto" w:fill="auto"/>
          </w:tcPr>
          <w:p w:rsidR="0058048A" w:rsidRPr="00761847" w:rsidRDefault="0058048A" w:rsidP="00297EF4">
            <w:pPr>
              <w:spacing w:after="0" w:line="240" w:lineRule="auto"/>
              <w:jc w:val="left"/>
              <w:rPr>
                <w:sz w:val="21"/>
                <w:szCs w:val="21"/>
              </w:rPr>
            </w:pPr>
          </w:p>
        </w:tc>
      </w:tr>
      <w:tr w:rsidR="0058048A" w:rsidRPr="00761847" w:rsidTr="00510D84">
        <w:trPr>
          <w:trHeight w:val="567"/>
        </w:trPr>
        <w:tc>
          <w:tcPr>
            <w:tcW w:w="3332" w:type="dxa"/>
            <w:shd w:val="clear" w:color="auto" w:fill="auto"/>
          </w:tcPr>
          <w:p w:rsidR="0058048A" w:rsidRPr="00761847" w:rsidRDefault="0058048A" w:rsidP="00297EF4">
            <w:pPr>
              <w:spacing w:after="0" w:line="240" w:lineRule="auto"/>
              <w:jc w:val="left"/>
              <w:rPr>
                <w:sz w:val="21"/>
                <w:szCs w:val="21"/>
              </w:rPr>
            </w:pPr>
          </w:p>
        </w:tc>
        <w:tc>
          <w:tcPr>
            <w:tcW w:w="3333" w:type="dxa"/>
            <w:shd w:val="clear" w:color="auto" w:fill="auto"/>
          </w:tcPr>
          <w:p w:rsidR="0058048A" w:rsidRPr="00761847" w:rsidRDefault="0058048A" w:rsidP="00297EF4">
            <w:pPr>
              <w:spacing w:after="0" w:line="240" w:lineRule="auto"/>
              <w:jc w:val="left"/>
              <w:rPr>
                <w:sz w:val="21"/>
                <w:szCs w:val="21"/>
              </w:rPr>
            </w:pPr>
          </w:p>
        </w:tc>
        <w:tc>
          <w:tcPr>
            <w:tcW w:w="3333" w:type="dxa"/>
            <w:shd w:val="clear" w:color="auto" w:fill="auto"/>
          </w:tcPr>
          <w:p w:rsidR="0058048A" w:rsidRPr="00761847" w:rsidRDefault="0058048A" w:rsidP="00297EF4">
            <w:pPr>
              <w:spacing w:after="0" w:line="240" w:lineRule="auto"/>
              <w:jc w:val="left"/>
              <w:rPr>
                <w:sz w:val="21"/>
                <w:szCs w:val="21"/>
              </w:rPr>
            </w:pPr>
          </w:p>
        </w:tc>
      </w:tr>
      <w:tr w:rsidR="0058048A" w:rsidRPr="00761847" w:rsidTr="00510D84">
        <w:trPr>
          <w:trHeight w:val="567"/>
        </w:trPr>
        <w:tc>
          <w:tcPr>
            <w:tcW w:w="3332" w:type="dxa"/>
            <w:shd w:val="clear" w:color="auto" w:fill="auto"/>
          </w:tcPr>
          <w:p w:rsidR="0058048A" w:rsidRPr="00761847" w:rsidRDefault="0058048A" w:rsidP="00297EF4">
            <w:pPr>
              <w:spacing w:after="0" w:line="240" w:lineRule="auto"/>
              <w:jc w:val="left"/>
              <w:rPr>
                <w:sz w:val="21"/>
                <w:szCs w:val="21"/>
              </w:rPr>
            </w:pPr>
          </w:p>
        </w:tc>
        <w:tc>
          <w:tcPr>
            <w:tcW w:w="3333" w:type="dxa"/>
            <w:shd w:val="clear" w:color="auto" w:fill="auto"/>
          </w:tcPr>
          <w:p w:rsidR="0058048A" w:rsidRPr="00761847" w:rsidRDefault="0058048A" w:rsidP="00297EF4">
            <w:pPr>
              <w:spacing w:after="0" w:line="240" w:lineRule="auto"/>
              <w:jc w:val="left"/>
              <w:rPr>
                <w:sz w:val="21"/>
                <w:szCs w:val="21"/>
              </w:rPr>
            </w:pPr>
          </w:p>
        </w:tc>
        <w:tc>
          <w:tcPr>
            <w:tcW w:w="3333" w:type="dxa"/>
            <w:shd w:val="clear" w:color="auto" w:fill="auto"/>
          </w:tcPr>
          <w:p w:rsidR="0058048A" w:rsidRPr="00761847" w:rsidRDefault="0058048A" w:rsidP="00297EF4">
            <w:pPr>
              <w:spacing w:after="0" w:line="240" w:lineRule="auto"/>
              <w:jc w:val="left"/>
              <w:rPr>
                <w:sz w:val="21"/>
                <w:szCs w:val="21"/>
              </w:rPr>
            </w:pPr>
          </w:p>
        </w:tc>
      </w:tr>
      <w:tr w:rsidR="0058048A" w:rsidRPr="00761847" w:rsidTr="00510D84">
        <w:trPr>
          <w:trHeight w:val="567"/>
        </w:trPr>
        <w:tc>
          <w:tcPr>
            <w:tcW w:w="3332" w:type="dxa"/>
            <w:shd w:val="clear" w:color="auto" w:fill="auto"/>
          </w:tcPr>
          <w:p w:rsidR="0058048A" w:rsidRPr="00761847" w:rsidRDefault="0058048A" w:rsidP="00297EF4">
            <w:pPr>
              <w:spacing w:after="0" w:line="240" w:lineRule="auto"/>
              <w:jc w:val="left"/>
              <w:rPr>
                <w:sz w:val="21"/>
                <w:szCs w:val="21"/>
              </w:rPr>
            </w:pPr>
          </w:p>
        </w:tc>
        <w:tc>
          <w:tcPr>
            <w:tcW w:w="3333" w:type="dxa"/>
            <w:shd w:val="clear" w:color="auto" w:fill="auto"/>
          </w:tcPr>
          <w:p w:rsidR="0058048A" w:rsidRPr="00761847" w:rsidRDefault="0058048A" w:rsidP="00297EF4">
            <w:pPr>
              <w:spacing w:after="0" w:line="240" w:lineRule="auto"/>
              <w:jc w:val="left"/>
              <w:rPr>
                <w:sz w:val="21"/>
                <w:szCs w:val="21"/>
              </w:rPr>
            </w:pPr>
          </w:p>
        </w:tc>
        <w:tc>
          <w:tcPr>
            <w:tcW w:w="3333" w:type="dxa"/>
            <w:shd w:val="clear" w:color="auto" w:fill="auto"/>
          </w:tcPr>
          <w:p w:rsidR="0058048A" w:rsidRPr="00761847" w:rsidRDefault="0058048A" w:rsidP="00297EF4">
            <w:pPr>
              <w:spacing w:after="0" w:line="240" w:lineRule="auto"/>
              <w:jc w:val="left"/>
              <w:rPr>
                <w:sz w:val="21"/>
                <w:szCs w:val="21"/>
              </w:rPr>
            </w:pPr>
          </w:p>
        </w:tc>
      </w:tr>
      <w:tr w:rsidR="0058048A" w:rsidRPr="00761847" w:rsidTr="00510D84">
        <w:trPr>
          <w:trHeight w:val="567"/>
        </w:trPr>
        <w:tc>
          <w:tcPr>
            <w:tcW w:w="3332" w:type="dxa"/>
            <w:shd w:val="clear" w:color="auto" w:fill="auto"/>
          </w:tcPr>
          <w:p w:rsidR="0058048A" w:rsidRPr="00761847" w:rsidRDefault="0058048A" w:rsidP="00297EF4">
            <w:pPr>
              <w:spacing w:after="0" w:line="240" w:lineRule="auto"/>
              <w:jc w:val="left"/>
              <w:rPr>
                <w:sz w:val="21"/>
                <w:szCs w:val="21"/>
              </w:rPr>
            </w:pPr>
          </w:p>
        </w:tc>
        <w:tc>
          <w:tcPr>
            <w:tcW w:w="3333" w:type="dxa"/>
            <w:shd w:val="clear" w:color="auto" w:fill="auto"/>
          </w:tcPr>
          <w:p w:rsidR="0058048A" w:rsidRPr="00761847" w:rsidRDefault="0058048A" w:rsidP="00297EF4">
            <w:pPr>
              <w:spacing w:after="0" w:line="240" w:lineRule="auto"/>
              <w:jc w:val="left"/>
              <w:rPr>
                <w:sz w:val="21"/>
                <w:szCs w:val="21"/>
              </w:rPr>
            </w:pPr>
          </w:p>
        </w:tc>
        <w:tc>
          <w:tcPr>
            <w:tcW w:w="3333" w:type="dxa"/>
            <w:shd w:val="clear" w:color="auto" w:fill="auto"/>
          </w:tcPr>
          <w:p w:rsidR="0058048A" w:rsidRPr="00761847" w:rsidRDefault="0058048A" w:rsidP="00297EF4">
            <w:pPr>
              <w:spacing w:after="0" w:line="240" w:lineRule="auto"/>
              <w:jc w:val="left"/>
              <w:rPr>
                <w:sz w:val="21"/>
                <w:szCs w:val="21"/>
              </w:rPr>
            </w:pPr>
          </w:p>
        </w:tc>
      </w:tr>
      <w:tr w:rsidR="0058048A" w:rsidRPr="00761847" w:rsidTr="00510D84">
        <w:trPr>
          <w:trHeight w:val="567"/>
        </w:trPr>
        <w:tc>
          <w:tcPr>
            <w:tcW w:w="3332" w:type="dxa"/>
            <w:shd w:val="clear" w:color="auto" w:fill="auto"/>
          </w:tcPr>
          <w:p w:rsidR="0058048A" w:rsidRPr="00761847" w:rsidRDefault="0058048A" w:rsidP="00297EF4">
            <w:pPr>
              <w:spacing w:after="0" w:line="240" w:lineRule="auto"/>
              <w:jc w:val="left"/>
              <w:rPr>
                <w:sz w:val="21"/>
                <w:szCs w:val="21"/>
              </w:rPr>
            </w:pPr>
          </w:p>
        </w:tc>
        <w:tc>
          <w:tcPr>
            <w:tcW w:w="3333" w:type="dxa"/>
            <w:shd w:val="clear" w:color="auto" w:fill="auto"/>
          </w:tcPr>
          <w:p w:rsidR="0058048A" w:rsidRPr="00761847" w:rsidRDefault="0058048A" w:rsidP="00297EF4">
            <w:pPr>
              <w:spacing w:after="0" w:line="240" w:lineRule="auto"/>
              <w:jc w:val="left"/>
              <w:rPr>
                <w:sz w:val="21"/>
                <w:szCs w:val="21"/>
              </w:rPr>
            </w:pPr>
          </w:p>
        </w:tc>
        <w:tc>
          <w:tcPr>
            <w:tcW w:w="3333" w:type="dxa"/>
            <w:shd w:val="clear" w:color="auto" w:fill="auto"/>
          </w:tcPr>
          <w:p w:rsidR="0058048A" w:rsidRPr="00761847" w:rsidRDefault="0058048A" w:rsidP="00297EF4">
            <w:pPr>
              <w:spacing w:after="0" w:line="240" w:lineRule="auto"/>
              <w:jc w:val="left"/>
              <w:rPr>
                <w:sz w:val="21"/>
                <w:szCs w:val="21"/>
              </w:rPr>
            </w:pPr>
          </w:p>
        </w:tc>
      </w:tr>
      <w:tr w:rsidR="0058048A" w:rsidRPr="00761847" w:rsidTr="00510D84">
        <w:trPr>
          <w:trHeight w:val="567"/>
        </w:trPr>
        <w:tc>
          <w:tcPr>
            <w:tcW w:w="3332" w:type="dxa"/>
            <w:shd w:val="clear" w:color="auto" w:fill="auto"/>
          </w:tcPr>
          <w:p w:rsidR="0058048A" w:rsidRPr="00761847" w:rsidRDefault="0058048A" w:rsidP="00297EF4">
            <w:pPr>
              <w:spacing w:after="0" w:line="240" w:lineRule="auto"/>
              <w:jc w:val="left"/>
              <w:rPr>
                <w:sz w:val="21"/>
                <w:szCs w:val="21"/>
              </w:rPr>
            </w:pPr>
          </w:p>
        </w:tc>
        <w:tc>
          <w:tcPr>
            <w:tcW w:w="3333" w:type="dxa"/>
            <w:shd w:val="clear" w:color="auto" w:fill="auto"/>
          </w:tcPr>
          <w:p w:rsidR="0058048A" w:rsidRPr="00761847" w:rsidRDefault="0058048A" w:rsidP="00297EF4">
            <w:pPr>
              <w:spacing w:after="0" w:line="240" w:lineRule="auto"/>
              <w:jc w:val="left"/>
              <w:rPr>
                <w:sz w:val="21"/>
                <w:szCs w:val="21"/>
              </w:rPr>
            </w:pPr>
          </w:p>
        </w:tc>
        <w:tc>
          <w:tcPr>
            <w:tcW w:w="3333" w:type="dxa"/>
            <w:shd w:val="clear" w:color="auto" w:fill="auto"/>
          </w:tcPr>
          <w:p w:rsidR="0058048A" w:rsidRPr="00761847" w:rsidRDefault="0058048A" w:rsidP="00297EF4">
            <w:pPr>
              <w:spacing w:after="0" w:line="240" w:lineRule="auto"/>
              <w:jc w:val="left"/>
              <w:rPr>
                <w:sz w:val="21"/>
                <w:szCs w:val="21"/>
              </w:rPr>
            </w:pPr>
          </w:p>
        </w:tc>
      </w:tr>
      <w:tr w:rsidR="0058048A" w:rsidRPr="00761847" w:rsidTr="00510D84">
        <w:trPr>
          <w:trHeight w:val="567"/>
        </w:trPr>
        <w:tc>
          <w:tcPr>
            <w:tcW w:w="3332" w:type="dxa"/>
            <w:shd w:val="clear" w:color="auto" w:fill="auto"/>
          </w:tcPr>
          <w:p w:rsidR="0058048A" w:rsidRPr="00761847" w:rsidRDefault="0058048A" w:rsidP="00297EF4">
            <w:pPr>
              <w:spacing w:after="0" w:line="240" w:lineRule="auto"/>
              <w:jc w:val="left"/>
              <w:rPr>
                <w:sz w:val="21"/>
                <w:szCs w:val="21"/>
              </w:rPr>
            </w:pPr>
          </w:p>
        </w:tc>
        <w:tc>
          <w:tcPr>
            <w:tcW w:w="3333" w:type="dxa"/>
            <w:shd w:val="clear" w:color="auto" w:fill="auto"/>
          </w:tcPr>
          <w:p w:rsidR="0058048A" w:rsidRPr="00761847" w:rsidRDefault="0058048A" w:rsidP="00297EF4">
            <w:pPr>
              <w:spacing w:after="0" w:line="240" w:lineRule="auto"/>
              <w:jc w:val="left"/>
              <w:rPr>
                <w:sz w:val="21"/>
                <w:szCs w:val="21"/>
              </w:rPr>
            </w:pPr>
          </w:p>
        </w:tc>
        <w:tc>
          <w:tcPr>
            <w:tcW w:w="3333" w:type="dxa"/>
            <w:shd w:val="clear" w:color="auto" w:fill="auto"/>
          </w:tcPr>
          <w:p w:rsidR="0058048A" w:rsidRPr="00761847" w:rsidRDefault="0058048A" w:rsidP="00297EF4">
            <w:pPr>
              <w:spacing w:after="0" w:line="240" w:lineRule="auto"/>
              <w:jc w:val="left"/>
              <w:rPr>
                <w:sz w:val="21"/>
                <w:szCs w:val="21"/>
              </w:rPr>
            </w:pPr>
          </w:p>
        </w:tc>
      </w:tr>
    </w:tbl>
    <w:p w:rsidR="00510D84" w:rsidRDefault="00510D84" w:rsidP="0058048A">
      <w:pPr>
        <w:spacing w:line="240" w:lineRule="auto"/>
        <w:jc w:val="right"/>
        <w:rPr>
          <w:sz w:val="21"/>
          <w:szCs w:val="21"/>
        </w:rPr>
      </w:pPr>
    </w:p>
    <w:p w:rsidR="0058048A" w:rsidRDefault="0058048A" w:rsidP="0058048A">
      <w:pPr>
        <w:spacing w:line="240" w:lineRule="auto"/>
        <w:jc w:val="right"/>
        <w:rPr>
          <w:sz w:val="21"/>
          <w:szCs w:val="21"/>
        </w:rPr>
      </w:pPr>
      <w:r>
        <w:rPr>
          <w:sz w:val="21"/>
          <w:szCs w:val="21"/>
        </w:rPr>
        <w:t>Příloha č.2</w:t>
      </w:r>
    </w:p>
    <w:p w:rsidR="0058048A" w:rsidRPr="00112F24" w:rsidRDefault="0058048A" w:rsidP="0058048A">
      <w:pPr>
        <w:spacing w:line="240" w:lineRule="auto"/>
        <w:jc w:val="left"/>
        <w:rPr>
          <w:sz w:val="21"/>
          <w:szCs w:val="21"/>
        </w:rPr>
      </w:pPr>
      <w:r w:rsidRPr="00112F24">
        <w:rPr>
          <w:sz w:val="21"/>
          <w:szCs w:val="21"/>
        </w:rPr>
        <w:t>Součástí plánu BOZP je časový plán stavby, který je totožný s harmonogramem výstavby.</w:t>
      </w:r>
    </w:p>
    <w:p w:rsidR="0058048A" w:rsidRPr="00112F24" w:rsidRDefault="0058048A" w:rsidP="0058048A">
      <w:pPr>
        <w:spacing w:line="240" w:lineRule="auto"/>
        <w:jc w:val="left"/>
        <w:rPr>
          <w:sz w:val="21"/>
          <w:szCs w:val="21"/>
        </w:rPr>
      </w:pPr>
      <w:r w:rsidRPr="00112F24">
        <w:rPr>
          <w:sz w:val="21"/>
          <w:szCs w:val="21"/>
        </w:rPr>
        <w:t>Stanovení času potřebného k bezpečnému provádění jednotlivých prací nebo činností bude upřesňováno</w:t>
      </w:r>
      <w:r>
        <w:rPr>
          <w:sz w:val="21"/>
          <w:szCs w:val="21"/>
        </w:rPr>
        <w:t xml:space="preserve"> </w:t>
      </w:r>
      <w:r w:rsidRPr="00112F24">
        <w:rPr>
          <w:sz w:val="21"/>
          <w:szCs w:val="21"/>
        </w:rPr>
        <w:t>na každém KD.</w:t>
      </w:r>
    </w:p>
    <w:p w:rsidR="0058048A" w:rsidRPr="00112F24" w:rsidRDefault="0058048A" w:rsidP="0058048A">
      <w:pPr>
        <w:spacing w:line="240" w:lineRule="auto"/>
        <w:jc w:val="left"/>
        <w:rPr>
          <w:sz w:val="21"/>
          <w:szCs w:val="21"/>
        </w:rPr>
      </w:pPr>
      <w:r w:rsidRPr="00112F24">
        <w:rPr>
          <w:sz w:val="21"/>
          <w:szCs w:val="21"/>
        </w:rPr>
        <w:t>Za zpracování a aktualizaci časového plánu (pro potřeby BOZP a PO) stavby dle konkrétních podmínek v</w:t>
      </w:r>
      <w:r>
        <w:rPr>
          <w:sz w:val="21"/>
          <w:szCs w:val="21"/>
        </w:rPr>
        <w:t xml:space="preserve"> </w:t>
      </w:r>
      <w:r w:rsidRPr="00112F24">
        <w:rPr>
          <w:sz w:val="21"/>
          <w:szCs w:val="21"/>
        </w:rPr>
        <w:t>průběhu výstavby odpovídá koordinátor BOZP (v těsné spolupráci s TDI) ve fázi realizace stavby dle</w:t>
      </w:r>
      <w:r>
        <w:rPr>
          <w:sz w:val="21"/>
          <w:szCs w:val="21"/>
        </w:rPr>
        <w:t xml:space="preserve"> </w:t>
      </w:r>
      <w:r w:rsidRPr="00112F24">
        <w:rPr>
          <w:sz w:val="21"/>
          <w:szCs w:val="21"/>
        </w:rPr>
        <w:t>harmonogramu prací dodaném 8 dní před zahájením prací hlavním zhotovitelem stavby.</w:t>
      </w:r>
    </w:p>
    <w:p w:rsidR="0058048A" w:rsidRDefault="0058048A" w:rsidP="0058048A">
      <w:pPr>
        <w:spacing w:after="0" w:line="240" w:lineRule="auto"/>
        <w:jc w:val="left"/>
        <w:rPr>
          <w:sz w:val="21"/>
          <w:szCs w:val="21"/>
        </w:rPr>
      </w:pPr>
    </w:p>
    <w:p w:rsidR="0058048A" w:rsidRDefault="0058048A" w:rsidP="0058048A">
      <w:pPr>
        <w:spacing w:after="0" w:line="240" w:lineRule="auto"/>
        <w:jc w:val="left"/>
        <w:rPr>
          <w:sz w:val="21"/>
          <w:szCs w:val="21"/>
        </w:rPr>
      </w:pPr>
    </w:p>
    <w:p w:rsidR="0058048A" w:rsidRDefault="0058048A" w:rsidP="0058048A">
      <w:pPr>
        <w:spacing w:after="0" w:line="240" w:lineRule="auto"/>
        <w:jc w:val="left"/>
        <w:rPr>
          <w:sz w:val="21"/>
          <w:szCs w:val="21"/>
        </w:rPr>
      </w:pPr>
    </w:p>
    <w:p w:rsidR="0058048A" w:rsidRDefault="0058048A" w:rsidP="0058048A">
      <w:pPr>
        <w:spacing w:after="0" w:line="240" w:lineRule="auto"/>
        <w:jc w:val="left"/>
        <w:rPr>
          <w:sz w:val="21"/>
          <w:szCs w:val="21"/>
        </w:rPr>
      </w:pPr>
    </w:p>
    <w:p w:rsidR="0058048A" w:rsidRDefault="0058048A" w:rsidP="0058048A">
      <w:pPr>
        <w:spacing w:after="0" w:line="240" w:lineRule="auto"/>
        <w:jc w:val="left"/>
        <w:rPr>
          <w:sz w:val="21"/>
          <w:szCs w:val="21"/>
        </w:rPr>
      </w:pPr>
    </w:p>
    <w:p w:rsidR="0058048A" w:rsidRDefault="0058048A" w:rsidP="0058048A">
      <w:pPr>
        <w:spacing w:after="0" w:line="240" w:lineRule="auto"/>
        <w:jc w:val="left"/>
        <w:rPr>
          <w:sz w:val="21"/>
          <w:szCs w:val="21"/>
        </w:rPr>
      </w:pPr>
    </w:p>
    <w:p w:rsidR="0058048A" w:rsidRDefault="0058048A" w:rsidP="0058048A">
      <w:pPr>
        <w:spacing w:after="0" w:line="240" w:lineRule="auto"/>
        <w:jc w:val="left"/>
        <w:rPr>
          <w:sz w:val="21"/>
          <w:szCs w:val="21"/>
        </w:rPr>
      </w:pPr>
    </w:p>
    <w:p w:rsidR="0058048A" w:rsidRDefault="0058048A" w:rsidP="0058048A">
      <w:pPr>
        <w:spacing w:after="0" w:line="240" w:lineRule="auto"/>
        <w:jc w:val="left"/>
        <w:rPr>
          <w:sz w:val="21"/>
          <w:szCs w:val="21"/>
        </w:rPr>
      </w:pPr>
    </w:p>
    <w:p w:rsidR="0058048A" w:rsidRDefault="0058048A" w:rsidP="0058048A">
      <w:pPr>
        <w:spacing w:after="0" w:line="240" w:lineRule="auto"/>
        <w:jc w:val="left"/>
        <w:rPr>
          <w:sz w:val="21"/>
          <w:szCs w:val="21"/>
        </w:rPr>
      </w:pPr>
    </w:p>
    <w:p w:rsidR="0058048A" w:rsidRDefault="0058048A" w:rsidP="0058048A">
      <w:pPr>
        <w:spacing w:after="0" w:line="240" w:lineRule="auto"/>
        <w:jc w:val="left"/>
        <w:rPr>
          <w:sz w:val="21"/>
          <w:szCs w:val="21"/>
        </w:rPr>
      </w:pPr>
    </w:p>
    <w:p w:rsidR="0058048A" w:rsidRDefault="0058048A" w:rsidP="0058048A">
      <w:pPr>
        <w:spacing w:after="0" w:line="240" w:lineRule="auto"/>
        <w:jc w:val="left"/>
        <w:rPr>
          <w:sz w:val="21"/>
          <w:szCs w:val="21"/>
        </w:rPr>
      </w:pPr>
    </w:p>
    <w:p w:rsidR="0058048A" w:rsidRDefault="0058048A" w:rsidP="0058048A">
      <w:pPr>
        <w:spacing w:after="0" w:line="240" w:lineRule="auto"/>
        <w:jc w:val="left"/>
        <w:rPr>
          <w:sz w:val="21"/>
          <w:szCs w:val="21"/>
        </w:rPr>
      </w:pPr>
    </w:p>
    <w:p w:rsidR="0058048A" w:rsidRDefault="0058048A" w:rsidP="0058048A">
      <w:pPr>
        <w:spacing w:after="0" w:line="240" w:lineRule="auto"/>
        <w:jc w:val="left"/>
        <w:rPr>
          <w:sz w:val="21"/>
          <w:szCs w:val="21"/>
        </w:rPr>
      </w:pPr>
    </w:p>
    <w:p w:rsidR="0058048A" w:rsidRDefault="0058048A" w:rsidP="0058048A">
      <w:pPr>
        <w:spacing w:after="0" w:line="240" w:lineRule="auto"/>
        <w:jc w:val="left"/>
        <w:rPr>
          <w:sz w:val="21"/>
          <w:szCs w:val="21"/>
        </w:rPr>
      </w:pPr>
    </w:p>
    <w:p w:rsidR="0058048A" w:rsidRDefault="0058048A" w:rsidP="0058048A">
      <w:pPr>
        <w:spacing w:after="0" w:line="240" w:lineRule="auto"/>
        <w:jc w:val="left"/>
        <w:rPr>
          <w:sz w:val="21"/>
          <w:szCs w:val="21"/>
        </w:rPr>
      </w:pPr>
    </w:p>
    <w:p w:rsidR="0058048A" w:rsidRDefault="0058048A" w:rsidP="0058048A">
      <w:pPr>
        <w:spacing w:after="0" w:line="240" w:lineRule="auto"/>
        <w:jc w:val="left"/>
        <w:rPr>
          <w:sz w:val="21"/>
          <w:szCs w:val="21"/>
        </w:rPr>
      </w:pPr>
    </w:p>
    <w:p w:rsidR="0058048A" w:rsidRDefault="0058048A" w:rsidP="0058048A">
      <w:pPr>
        <w:spacing w:after="0" w:line="240" w:lineRule="auto"/>
        <w:jc w:val="left"/>
        <w:rPr>
          <w:sz w:val="21"/>
          <w:szCs w:val="21"/>
        </w:rPr>
      </w:pPr>
    </w:p>
    <w:p w:rsidR="0058048A" w:rsidRDefault="0058048A" w:rsidP="0058048A">
      <w:pPr>
        <w:spacing w:after="0" w:line="240" w:lineRule="auto"/>
        <w:jc w:val="left"/>
        <w:rPr>
          <w:sz w:val="21"/>
          <w:szCs w:val="21"/>
        </w:rPr>
      </w:pPr>
    </w:p>
    <w:p w:rsidR="0058048A" w:rsidRDefault="0058048A" w:rsidP="0058048A">
      <w:pPr>
        <w:spacing w:after="0" w:line="240" w:lineRule="auto"/>
        <w:jc w:val="left"/>
        <w:rPr>
          <w:sz w:val="21"/>
          <w:szCs w:val="21"/>
        </w:rPr>
      </w:pPr>
    </w:p>
    <w:p w:rsidR="0058048A" w:rsidRDefault="0058048A" w:rsidP="0058048A">
      <w:pPr>
        <w:spacing w:after="0" w:line="240" w:lineRule="auto"/>
        <w:jc w:val="left"/>
        <w:rPr>
          <w:sz w:val="21"/>
          <w:szCs w:val="21"/>
        </w:rPr>
      </w:pPr>
    </w:p>
    <w:p w:rsidR="0058048A" w:rsidRDefault="0058048A" w:rsidP="0058048A">
      <w:pPr>
        <w:spacing w:after="0" w:line="240" w:lineRule="auto"/>
        <w:jc w:val="left"/>
        <w:rPr>
          <w:sz w:val="21"/>
          <w:szCs w:val="21"/>
        </w:rPr>
      </w:pPr>
    </w:p>
    <w:p w:rsidR="0058048A" w:rsidRDefault="0058048A" w:rsidP="0058048A">
      <w:pPr>
        <w:spacing w:after="0" w:line="240" w:lineRule="auto"/>
        <w:jc w:val="left"/>
        <w:rPr>
          <w:sz w:val="21"/>
          <w:szCs w:val="21"/>
        </w:rPr>
      </w:pPr>
    </w:p>
    <w:p w:rsidR="0058048A" w:rsidRDefault="0058048A" w:rsidP="0058048A">
      <w:pPr>
        <w:spacing w:after="0" w:line="240" w:lineRule="auto"/>
        <w:jc w:val="left"/>
        <w:rPr>
          <w:sz w:val="21"/>
          <w:szCs w:val="21"/>
        </w:rPr>
      </w:pPr>
    </w:p>
    <w:p w:rsidR="0058048A" w:rsidRDefault="0058048A" w:rsidP="0058048A">
      <w:pPr>
        <w:spacing w:after="0" w:line="240" w:lineRule="auto"/>
        <w:jc w:val="left"/>
        <w:rPr>
          <w:sz w:val="21"/>
          <w:szCs w:val="21"/>
        </w:rPr>
      </w:pPr>
    </w:p>
    <w:p w:rsidR="0058048A" w:rsidRDefault="0058048A" w:rsidP="0058048A">
      <w:pPr>
        <w:spacing w:after="0" w:line="240" w:lineRule="auto"/>
        <w:jc w:val="left"/>
        <w:rPr>
          <w:sz w:val="21"/>
          <w:szCs w:val="21"/>
        </w:rPr>
      </w:pPr>
    </w:p>
    <w:p w:rsidR="0058048A" w:rsidRDefault="0058048A" w:rsidP="0058048A">
      <w:pPr>
        <w:spacing w:after="0" w:line="240" w:lineRule="auto"/>
        <w:jc w:val="left"/>
        <w:rPr>
          <w:sz w:val="21"/>
          <w:szCs w:val="21"/>
        </w:rPr>
      </w:pPr>
    </w:p>
    <w:p w:rsidR="0058048A" w:rsidRDefault="0058048A" w:rsidP="0058048A">
      <w:pPr>
        <w:spacing w:after="0" w:line="240" w:lineRule="auto"/>
        <w:jc w:val="left"/>
        <w:rPr>
          <w:sz w:val="21"/>
          <w:szCs w:val="21"/>
        </w:rPr>
      </w:pPr>
    </w:p>
    <w:p w:rsidR="0058048A" w:rsidRDefault="0058048A" w:rsidP="0058048A">
      <w:pPr>
        <w:spacing w:after="0" w:line="240" w:lineRule="auto"/>
        <w:jc w:val="left"/>
        <w:rPr>
          <w:sz w:val="21"/>
          <w:szCs w:val="21"/>
        </w:rPr>
      </w:pPr>
    </w:p>
    <w:p w:rsidR="0058048A" w:rsidRDefault="0058048A" w:rsidP="0058048A">
      <w:pPr>
        <w:spacing w:after="0" w:line="240" w:lineRule="auto"/>
        <w:jc w:val="left"/>
        <w:rPr>
          <w:sz w:val="21"/>
          <w:szCs w:val="21"/>
        </w:rPr>
      </w:pPr>
    </w:p>
    <w:p w:rsidR="0058048A" w:rsidRDefault="0058048A" w:rsidP="0058048A">
      <w:pPr>
        <w:spacing w:after="0" w:line="240" w:lineRule="auto"/>
        <w:jc w:val="left"/>
        <w:rPr>
          <w:sz w:val="21"/>
          <w:szCs w:val="21"/>
        </w:rPr>
      </w:pPr>
    </w:p>
    <w:p w:rsidR="0058048A" w:rsidRDefault="0058048A" w:rsidP="0058048A">
      <w:pPr>
        <w:spacing w:after="0" w:line="240" w:lineRule="auto"/>
        <w:jc w:val="left"/>
        <w:rPr>
          <w:sz w:val="21"/>
          <w:szCs w:val="21"/>
        </w:rPr>
      </w:pPr>
    </w:p>
    <w:p w:rsidR="0058048A" w:rsidRDefault="0058048A" w:rsidP="0058048A">
      <w:pPr>
        <w:spacing w:after="0" w:line="240" w:lineRule="auto"/>
        <w:jc w:val="left"/>
        <w:rPr>
          <w:sz w:val="21"/>
          <w:szCs w:val="21"/>
        </w:rPr>
      </w:pPr>
    </w:p>
    <w:p w:rsidR="0058048A" w:rsidRDefault="0058048A" w:rsidP="0058048A">
      <w:pPr>
        <w:spacing w:after="0" w:line="240" w:lineRule="auto"/>
        <w:jc w:val="left"/>
        <w:rPr>
          <w:sz w:val="21"/>
          <w:szCs w:val="21"/>
        </w:rPr>
      </w:pPr>
    </w:p>
    <w:p w:rsidR="0058048A" w:rsidRDefault="0058048A" w:rsidP="0058048A">
      <w:pPr>
        <w:spacing w:after="0" w:line="240" w:lineRule="auto"/>
        <w:jc w:val="left"/>
        <w:rPr>
          <w:sz w:val="21"/>
          <w:szCs w:val="21"/>
        </w:rPr>
      </w:pPr>
    </w:p>
    <w:p w:rsidR="0058048A" w:rsidRDefault="0058048A" w:rsidP="0058048A">
      <w:pPr>
        <w:spacing w:after="0" w:line="240" w:lineRule="auto"/>
        <w:jc w:val="left"/>
        <w:rPr>
          <w:sz w:val="21"/>
          <w:szCs w:val="21"/>
        </w:rPr>
      </w:pPr>
    </w:p>
    <w:p w:rsidR="0058048A" w:rsidRDefault="0058048A" w:rsidP="0058048A">
      <w:pPr>
        <w:spacing w:after="0" w:line="240" w:lineRule="auto"/>
        <w:jc w:val="left"/>
        <w:rPr>
          <w:sz w:val="21"/>
          <w:szCs w:val="21"/>
        </w:rPr>
      </w:pPr>
    </w:p>
    <w:p w:rsidR="0058048A" w:rsidRDefault="0058048A" w:rsidP="0058048A">
      <w:pPr>
        <w:spacing w:after="0" w:line="240" w:lineRule="auto"/>
        <w:jc w:val="left"/>
        <w:rPr>
          <w:sz w:val="21"/>
          <w:szCs w:val="21"/>
        </w:rPr>
      </w:pPr>
    </w:p>
    <w:p w:rsidR="0058048A" w:rsidRDefault="0058048A" w:rsidP="0058048A">
      <w:pPr>
        <w:spacing w:after="0" w:line="240" w:lineRule="auto"/>
        <w:jc w:val="left"/>
        <w:rPr>
          <w:sz w:val="21"/>
          <w:szCs w:val="21"/>
        </w:rPr>
      </w:pPr>
    </w:p>
    <w:p w:rsidR="0058048A" w:rsidRDefault="0058048A" w:rsidP="0058048A">
      <w:pPr>
        <w:spacing w:after="0" w:line="240" w:lineRule="auto"/>
        <w:jc w:val="left"/>
        <w:rPr>
          <w:sz w:val="21"/>
          <w:szCs w:val="21"/>
        </w:rPr>
      </w:pPr>
    </w:p>
    <w:p w:rsidR="0058048A" w:rsidRDefault="0058048A" w:rsidP="0058048A">
      <w:pPr>
        <w:spacing w:after="0" w:line="240" w:lineRule="auto"/>
        <w:jc w:val="left"/>
        <w:rPr>
          <w:sz w:val="21"/>
          <w:szCs w:val="21"/>
        </w:rPr>
      </w:pPr>
    </w:p>
    <w:p w:rsidR="0058048A" w:rsidRDefault="0058048A" w:rsidP="0058048A">
      <w:pPr>
        <w:spacing w:after="0" w:line="240" w:lineRule="auto"/>
        <w:jc w:val="left"/>
        <w:rPr>
          <w:sz w:val="21"/>
          <w:szCs w:val="21"/>
        </w:rPr>
      </w:pPr>
    </w:p>
    <w:p w:rsidR="0058048A" w:rsidRDefault="0058048A" w:rsidP="0058048A">
      <w:pPr>
        <w:spacing w:after="0" w:line="240" w:lineRule="auto"/>
        <w:jc w:val="left"/>
        <w:rPr>
          <w:sz w:val="21"/>
          <w:szCs w:val="21"/>
        </w:rPr>
      </w:pPr>
    </w:p>
    <w:p w:rsidR="0058048A" w:rsidRDefault="0058048A" w:rsidP="0058048A">
      <w:pPr>
        <w:spacing w:after="0" w:line="240" w:lineRule="auto"/>
        <w:jc w:val="left"/>
        <w:rPr>
          <w:sz w:val="21"/>
          <w:szCs w:val="21"/>
        </w:rPr>
      </w:pPr>
    </w:p>
    <w:p w:rsidR="0058048A" w:rsidRDefault="0058048A" w:rsidP="0058048A">
      <w:pPr>
        <w:spacing w:after="0" w:line="240" w:lineRule="auto"/>
        <w:jc w:val="right"/>
        <w:rPr>
          <w:sz w:val="21"/>
          <w:szCs w:val="21"/>
        </w:rPr>
      </w:pPr>
      <w:r>
        <w:rPr>
          <w:sz w:val="21"/>
          <w:szCs w:val="21"/>
        </w:rPr>
        <w:t>Příloha č.3</w:t>
      </w:r>
    </w:p>
    <w:p w:rsidR="0058048A" w:rsidRDefault="0058048A" w:rsidP="0058048A">
      <w:pPr>
        <w:spacing w:after="0" w:line="240" w:lineRule="auto"/>
        <w:jc w:val="left"/>
        <w:rPr>
          <w:sz w:val="21"/>
          <w:szCs w:val="21"/>
        </w:rPr>
      </w:pPr>
    </w:p>
    <w:p w:rsidR="0058048A" w:rsidRDefault="0058048A" w:rsidP="0058048A">
      <w:pPr>
        <w:spacing w:after="0" w:line="240" w:lineRule="auto"/>
        <w:jc w:val="left"/>
        <w:rPr>
          <w:sz w:val="21"/>
          <w:szCs w:val="21"/>
        </w:rPr>
      </w:pPr>
      <w:r w:rsidRPr="00112F24">
        <w:rPr>
          <w:sz w:val="21"/>
          <w:szCs w:val="21"/>
        </w:rPr>
        <w:t>Proškolení pracovníků pohybujících se na stavbě</w:t>
      </w:r>
      <w:r>
        <w:rPr>
          <w:sz w:val="21"/>
          <w:szCs w:val="21"/>
        </w:rPr>
        <w:t xml:space="preserve"> </w:t>
      </w:r>
      <w:r w:rsidRPr="00112F24">
        <w:rPr>
          <w:sz w:val="21"/>
          <w:szCs w:val="21"/>
        </w:rPr>
        <w:t>Dle nařízení vlády 591/2006 Sb. a zákona 309/2006 Sb. jsou níže podepsaní proškoleni z BOZP,</w:t>
      </w:r>
      <w:r>
        <w:rPr>
          <w:sz w:val="21"/>
          <w:szCs w:val="21"/>
        </w:rPr>
        <w:t xml:space="preserve"> </w:t>
      </w:r>
      <w:r w:rsidRPr="00112F24">
        <w:rPr>
          <w:sz w:val="21"/>
          <w:szCs w:val="21"/>
        </w:rPr>
        <w:t>seznámeni s požárně poplachovými směrnicemi, provozně dopravním řádem, traumatologickým plánem</w:t>
      </w:r>
      <w:r>
        <w:rPr>
          <w:sz w:val="21"/>
          <w:szCs w:val="21"/>
        </w:rPr>
        <w:t xml:space="preserve"> </w:t>
      </w:r>
      <w:r w:rsidRPr="00112F24">
        <w:rPr>
          <w:sz w:val="21"/>
          <w:szCs w:val="21"/>
        </w:rPr>
        <w:t>stavby, plánem BOZP a aktuálními riziky na pracovišti.</w:t>
      </w:r>
    </w:p>
    <w:p w:rsidR="0058048A" w:rsidRPr="00112F24" w:rsidRDefault="0058048A" w:rsidP="0058048A">
      <w:pPr>
        <w:spacing w:after="0" w:line="240" w:lineRule="auto"/>
        <w:jc w:val="left"/>
        <w:rPr>
          <w:sz w:val="21"/>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7"/>
        <w:gridCol w:w="2474"/>
        <w:gridCol w:w="2464"/>
        <w:gridCol w:w="2453"/>
      </w:tblGrid>
      <w:tr w:rsidR="0058048A" w:rsidRPr="00761847" w:rsidTr="00297EF4">
        <w:tc>
          <w:tcPr>
            <w:tcW w:w="2499" w:type="dxa"/>
            <w:shd w:val="clear" w:color="auto" w:fill="auto"/>
          </w:tcPr>
          <w:p w:rsidR="0058048A" w:rsidRPr="00761847" w:rsidRDefault="0058048A" w:rsidP="00297EF4">
            <w:pPr>
              <w:spacing w:line="240" w:lineRule="auto"/>
              <w:jc w:val="center"/>
              <w:rPr>
                <w:b/>
                <w:sz w:val="21"/>
                <w:szCs w:val="21"/>
              </w:rPr>
            </w:pPr>
            <w:r w:rsidRPr="00761847">
              <w:rPr>
                <w:b/>
                <w:sz w:val="21"/>
                <w:szCs w:val="21"/>
              </w:rPr>
              <w:t>Jméno a příjmení</w:t>
            </w:r>
          </w:p>
        </w:tc>
        <w:tc>
          <w:tcPr>
            <w:tcW w:w="2499" w:type="dxa"/>
            <w:shd w:val="clear" w:color="auto" w:fill="auto"/>
          </w:tcPr>
          <w:p w:rsidR="0058048A" w:rsidRPr="00761847" w:rsidRDefault="0058048A" w:rsidP="00297EF4">
            <w:pPr>
              <w:spacing w:line="240" w:lineRule="auto"/>
              <w:jc w:val="center"/>
              <w:rPr>
                <w:b/>
                <w:sz w:val="21"/>
                <w:szCs w:val="21"/>
              </w:rPr>
            </w:pPr>
            <w:r w:rsidRPr="00761847">
              <w:rPr>
                <w:b/>
                <w:sz w:val="21"/>
                <w:szCs w:val="21"/>
              </w:rPr>
              <w:t>Zaměstnavatel</w:t>
            </w:r>
          </w:p>
        </w:tc>
        <w:tc>
          <w:tcPr>
            <w:tcW w:w="2500" w:type="dxa"/>
            <w:shd w:val="clear" w:color="auto" w:fill="auto"/>
          </w:tcPr>
          <w:p w:rsidR="0058048A" w:rsidRPr="00761847" w:rsidRDefault="0058048A" w:rsidP="00297EF4">
            <w:pPr>
              <w:spacing w:line="240" w:lineRule="auto"/>
              <w:jc w:val="center"/>
              <w:rPr>
                <w:b/>
                <w:sz w:val="21"/>
                <w:szCs w:val="21"/>
              </w:rPr>
            </w:pPr>
            <w:r w:rsidRPr="00761847">
              <w:rPr>
                <w:b/>
                <w:sz w:val="21"/>
                <w:szCs w:val="21"/>
              </w:rPr>
              <w:t>Datum proškolení</w:t>
            </w:r>
          </w:p>
        </w:tc>
        <w:tc>
          <w:tcPr>
            <w:tcW w:w="2500" w:type="dxa"/>
            <w:shd w:val="clear" w:color="auto" w:fill="auto"/>
          </w:tcPr>
          <w:p w:rsidR="0058048A" w:rsidRPr="00761847" w:rsidRDefault="0058048A" w:rsidP="00297EF4">
            <w:pPr>
              <w:spacing w:line="240" w:lineRule="auto"/>
              <w:jc w:val="center"/>
              <w:rPr>
                <w:b/>
                <w:sz w:val="21"/>
                <w:szCs w:val="21"/>
              </w:rPr>
            </w:pPr>
            <w:r w:rsidRPr="00761847">
              <w:rPr>
                <w:b/>
                <w:sz w:val="21"/>
                <w:szCs w:val="21"/>
              </w:rPr>
              <w:t>Podpis</w:t>
            </w:r>
          </w:p>
        </w:tc>
      </w:tr>
      <w:tr w:rsidR="0058048A" w:rsidRPr="00761847" w:rsidTr="00EF4EC5">
        <w:trPr>
          <w:trHeight w:val="567"/>
        </w:trPr>
        <w:tc>
          <w:tcPr>
            <w:tcW w:w="2499" w:type="dxa"/>
            <w:shd w:val="clear" w:color="auto" w:fill="auto"/>
          </w:tcPr>
          <w:p w:rsidR="0058048A" w:rsidRPr="00761847" w:rsidRDefault="0058048A" w:rsidP="00297EF4">
            <w:pPr>
              <w:spacing w:line="240" w:lineRule="auto"/>
              <w:rPr>
                <w:sz w:val="21"/>
                <w:szCs w:val="21"/>
              </w:rPr>
            </w:pPr>
          </w:p>
        </w:tc>
        <w:tc>
          <w:tcPr>
            <w:tcW w:w="2499"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r>
      <w:tr w:rsidR="0058048A" w:rsidRPr="00761847" w:rsidTr="00EF4EC5">
        <w:trPr>
          <w:trHeight w:val="567"/>
        </w:trPr>
        <w:tc>
          <w:tcPr>
            <w:tcW w:w="2499" w:type="dxa"/>
            <w:shd w:val="clear" w:color="auto" w:fill="auto"/>
          </w:tcPr>
          <w:p w:rsidR="0058048A" w:rsidRPr="00761847" w:rsidRDefault="0058048A" w:rsidP="00297EF4">
            <w:pPr>
              <w:spacing w:line="240" w:lineRule="auto"/>
              <w:rPr>
                <w:sz w:val="21"/>
                <w:szCs w:val="21"/>
              </w:rPr>
            </w:pPr>
          </w:p>
        </w:tc>
        <w:tc>
          <w:tcPr>
            <w:tcW w:w="2499"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r>
      <w:tr w:rsidR="0058048A" w:rsidRPr="00761847" w:rsidTr="00EF4EC5">
        <w:trPr>
          <w:trHeight w:val="567"/>
        </w:trPr>
        <w:tc>
          <w:tcPr>
            <w:tcW w:w="2499" w:type="dxa"/>
            <w:shd w:val="clear" w:color="auto" w:fill="auto"/>
          </w:tcPr>
          <w:p w:rsidR="0058048A" w:rsidRPr="00761847" w:rsidRDefault="0058048A" w:rsidP="00297EF4">
            <w:pPr>
              <w:spacing w:line="240" w:lineRule="auto"/>
              <w:rPr>
                <w:sz w:val="21"/>
                <w:szCs w:val="21"/>
              </w:rPr>
            </w:pPr>
          </w:p>
        </w:tc>
        <w:tc>
          <w:tcPr>
            <w:tcW w:w="2499"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r>
      <w:tr w:rsidR="0058048A" w:rsidRPr="00761847" w:rsidTr="00EF4EC5">
        <w:trPr>
          <w:trHeight w:val="567"/>
        </w:trPr>
        <w:tc>
          <w:tcPr>
            <w:tcW w:w="2499" w:type="dxa"/>
            <w:shd w:val="clear" w:color="auto" w:fill="auto"/>
          </w:tcPr>
          <w:p w:rsidR="0058048A" w:rsidRPr="00761847" w:rsidRDefault="0058048A" w:rsidP="00297EF4">
            <w:pPr>
              <w:spacing w:line="240" w:lineRule="auto"/>
              <w:rPr>
                <w:sz w:val="21"/>
                <w:szCs w:val="21"/>
              </w:rPr>
            </w:pPr>
          </w:p>
        </w:tc>
        <w:tc>
          <w:tcPr>
            <w:tcW w:w="2499"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r>
      <w:tr w:rsidR="0058048A" w:rsidRPr="00761847" w:rsidTr="00EF4EC5">
        <w:trPr>
          <w:trHeight w:val="567"/>
        </w:trPr>
        <w:tc>
          <w:tcPr>
            <w:tcW w:w="2499" w:type="dxa"/>
            <w:shd w:val="clear" w:color="auto" w:fill="auto"/>
          </w:tcPr>
          <w:p w:rsidR="0058048A" w:rsidRPr="00761847" w:rsidRDefault="0058048A" w:rsidP="00297EF4">
            <w:pPr>
              <w:spacing w:line="240" w:lineRule="auto"/>
              <w:rPr>
                <w:sz w:val="21"/>
                <w:szCs w:val="21"/>
              </w:rPr>
            </w:pPr>
          </w:p>
        </w:tc>
        <w:tc>
          <w:tcPr>
            <w:tcW w:w="2499"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r>
      <w:tr w:rsidR="0058048A" w:rsidRPr="00761847" w:rsidTr="00EF4EC5">
        <w:trPr>
          <w:trHeight w:val="567"/>
        </w:trPr>
        <w:tc>
          <w:tcPr>
            <w:tcW w:w="2499" w:type="dxa"/>
            <w:shd w:val="clear" w:color="auto" w:fill="auto"/>
          </w:tcPr>
          <w:p w:rsidR="0058048A" w:rsidRPr="00761847" w:rsidRDefault="0058048A" w:rsidP="00297EF4">
            <w:pPr>
              <w:spacing w:line="240" w:lineRule="auto"/>
              <w:rPr>
                <w:sz w:val="21"/>
                <w:szCs w:val="21"/>
              </w:rPr>
            </w:pPr>
          </w:p>
        </w:tc>
        <w:tc>
          <w:tcPr>
            <w:tcW w:w="2499"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r>
      <w:tr w:rsidR="0058048A" w:rsidRPr="00761847" w:rsidTr="00EF4EC5">
        <w:trPr>
          <w:trHeight w:val="567"/>
        </w:trPr>
        <w:tc>
          <w:tcPr>
            <w:tcW w:w="2499" w:type="dxa"/>
            <w:shd w:val="clear" w:color="auto" w:fill="auto"/>
          </w:tcPr>
          <w:p w:rsidR="0058048A" w:rsidRPr="00761847" w:rsidRDefault="0058048A" w:rsidP="00297EF4">
            <w:pPr>
              <w:spacing w:line="240" w:lineRule="auto"/>
              <w:rPr>
                <w:sz w:val="21"/>
                <w:szCs w:val="21"/>
              </w:rPr>
            </w:pPr>
          </w:p>
        </w:tc>
        <w:tc>
          <w:tcPr>
            <w:tcW w:w="2499"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r>
      <w:tr w:rsidR="0058048A" w:rsidRPr="00761847" w:rsidTr="00EF4EC5">
        <w:trPr>
          <w:trHeight w:val="567"/>
        </w:trPr>
        <w:tc>
          <w:tcPr>
            <w:tcW w:w="2499" w:type="dxa"/>
            <w:shd w:val="clear" w:color="auto" w:fill="auto"/>
          </w:tcPr>
          <w:p w:rsidR="0058048A" w:rsidRPr="00761847" w:rsidRDefault="0058048A" w:rsidP="00297EF4">
            <w:pPr>
              <w:spacing w:line="240" w:lineRule="auto"/>
              <w:rPr>
                <w:sz w:val="21"/>
                <w:szCs w:val="21"/>
              </w:rPr>
            </w:pPr>
          </w:p>
        </w:tc>
        <w:tc>
          <w:tcPr>
            <w:tcW w:w="2499"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r>
      <w:tr w:rsidR="0058048A" w:rsidRPr="00761847" w:rsidTr="00EF4EC5">
        <w:trPr>
          <w:trHeight w:val="567"/>
        </w:trPr>
        <w:tc>
          <w:tcPr>
            <w:tcW w:w="2499" w:type="dxa"/>
            <w:shd w:val="clear" w:color="auto" w:fill="auto"/>
          </w:tcPr>
          <w:p w:rsidR="0058048A" w:rsidRPr="00761847" w:rsidRDefault="0058048A" w:rsidP="00297EF4">
            <w:pPr>
              <w:spacing w:line="240" w:lineRule="auto"/>
              <w:rPr>
                <w:sz w:val="21"/>
                <w:szCs w:val="21"/>
              </w:rPr>
            </w:pPr>
          </w:p>
        </w:tc>
        <w:tc>
          <w:tcPr>
            <w:tcW w:w="2499"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r>
      <w:tr w:rsidR="0058048A" w:rsidRPr="00761847" w:rsidTr="00EF4EC5">
        <w:trPr>
          <w:trHeight w:val="567"/>
        </w:trPr>
        <w:tc>
          <w:tcPr>
            <w:tcW w:w="2499" w:type="dxa"/>
            <w:shd w:val="clear" w:color="auto" w:fill="auto"/>
          </w:tcPr>
          <w:p w:rsidR="0058048A" w:rsidRPr="00761847" w:rsidRDefault="0058048A" w:rsidP="00297EF4">
            <w:pPr>
              <w:spacing w:line="240" w:lineRule="auto"/>
              <w:rPr>
                <w:sz w:val="21"/>
                <w:szCs w:val="21"/>
              </w:rPr>
            </w:pPr>
          </w:p>
        </w:tc>
        <w:tc>
          <w:tcPr>
            <w:tcW w:w="2499"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r>
      <w:tr w:rsidR="0058048A" w:rsidRPr="00761847" w:rsidTr="00EF4EC5">
        <w:trPr>
          <w:trHeight w:val="567"/>
        </w:trPr>
        <w:tc>
          <w:tcPr>
            <w:tcW w:w="2499" w:type="dxa"/>
            <w:shd w:val="clear" w:color="auto" w:fill="auto"/>
          </w:tcPr>
          <w:p w:rsidR="0058048A" w:rsidRPr="00761847" w:rsidRDefault="0058048A" w:rsidP="00297EF4">
            <w:pPr>
              <w:spacing w:line="240" w:lineRule="auto"/>
              <w:rPr>
                <w:sz w:val="21"/>
                <w:szCs w:val="21"/>
              </w:rPr>
            </w:pPr>
          </w:p>
        </w:tc>
        <w:tc>
          <w:tcPr>
            <w:tcW w:w="2499"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r>
      <w:tr w:rsidR="0058048A" w:rsidRPr="00761847" w:rsidTr="00EF4EC5">
        <w:trPr>
          <w:trHeight w:val="567"/>
        </w:trPr>
        <w:tc>
          <w:tcPr>
            <w:tcW w:w="2499" w:type="dxa"/>
            <w:shd w:val="clear" w:color="auto" w:fill="auto"/>
          </w:tcPr>
          <w:p w:rsidR="0058048A" w:rsidRPr="00761847" w:rsidRDefault="0058048A" w:rsidP="00297EF4">
            <w:pPr>
              <w:spacing w:line="240" w:lineRule="auto"/>
              <w:rPr>
                <w:sz w:val="21"/>
                <w:szCs w:val="21"/>
              </w:rPr>
            </w:pPr>
          </w:p>
        </w:tc>
        <w:tc>
          <w:tcPr>
            <w:tcW w:w="2499"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r>
      <w:tr w:rsidR="0058048A" w:rsidRPr="00761847" w:rsidTr="00EF4EC5">
        <w:trPr>
          <w:trHeight w:val="567"/>
        </w:trPr>
        <w:tc>
          <w:tcPr>
            <w:tcW w:w="2499" w:type="dxa"/>
            <w:shd w:val="clear" w:color="auto" w:fill="auto"/>
          </w:tcPr>
          <w:p w:rsidR="0058048A" w:rsidRPr="00761847" w:rsidRDefault="0058048A" w:rsidP="00297EF4">
            <w:pPr>
              <w:spacing w:line="240" w:lineRule="auto"/>
              <w:rPr>
                <w:sz w:val="21"/>
                <w:szCs w:val="21"/>
              </w:rPr>
            </w:pPr>
          </w:p>
        </w:tc>
        <w:tc>
          <w:tcPr>
            <w:tcW w:w="2499"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r>
      <w:tr w:rsidR="0058048A" w:rsidRPr="00761847" w:rsidTr="00EF4EC5">
        <w:trPr>
          <w:trHeight w:val="567"/>
        </w:trPr>
        <w:tc>
          <w:tcPr>
            <w:tcW w:w="2499" w:type="dxa"/>
            <w:shd w:val="clear" w:color="auto" w:fill="auto"/>
          </w:tcPr>
          <w:p w:rsidR="0058048A" w:rsidRPr="00761847" w:rsidRDefault="0058048A" w:rsidP="00297EF4">
            <w:pPr>
              <w:spacing w:line="240" w:lineRule="auto"/>
              <w:rPr>
                <w:sz w:val="21"/>
                <w:szCs w:val="21"/>
              </w:rPr>
            </w:pPr>
          </w:p>
        </w:tc>
        <w:tc>
          <w:tcPr>
            <w:tcW w:w="2499"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r>
      <w:tr w:rsidR="0058048A" w:rsidRPr="00761847" w:rsidTr="00EF4EC5">
        <w:trPr>
          <w:trHeight w:val="567"/>
        </w:trPr>
        <w:tc>
          <w:tcPr>
            <w:tcW w:w="2499" w:type="dxa"/>
            <w:shd w:val="clear" w:color="auto" w:fill="auto"/>
          </w:tcPr>
          <w:p w:rsidR="0058048A" w:rsidRPr="00761847" w:rsidRDefault="0058048A" w:rsidP="00297EF4">
            <w:pPr>
              <w:spacing w:line="240" w:lineRule="auto"/>
              <w:rPr>
                <w:sz w:val="21"/>
                <w:szCs w:val="21"/>
              </w:rPr>
            </w:pPr>
          </w:p>
        </w:tc>
        <w:tc>
          <w:tcPr>
            <w:tcW w:w="2499"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r>
      <w:tr w:rsidR="0058048A" w:rsidRPr="00761847" w:rsidTr="00EF4EC5">
        <w:trPr>
          <w:trHeight w:val="567"/>
        </w:trPr>
        <w:tc>
          <w:tcPr>
            <w:tcW w:w="2499" w:type="dxa"/>
            <w:shd w:val="clear" w:color="auto" w:fill="auto"/>
          </w:tcPr>
          <w:p w:rsidR="0058048A" w:rsidRPr="00761847" w:rsidRDefault="0058048A" w:rsidP="00297EF4">
            <w:pPr>
              <w:spacing w:line="240" w:lineRule="auto"/>
              <w:rPr>
                <w:sz w:val="21"/>
                <w:szCs w:val="21"/>
              </w:rPr>
            </w:pPr>
          </w:p>
        </w:tc>
        <w:tc>
          <w:tcPr>
            <w:tcW w:w="2499"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r>
      <w:tr w:rsidR="0058048A" w:rsidRPr="00761847" w:rsidTr="00EF4EC5">
        <w:trPr>
          <w:trHeight w:val="567"/>
        </w:trPr>
        <w:tc>
          <w:tcPr>
            <w:tcW w:w="2499" w:type="dxa"/>
            <w:shd w:val="clear" w:color="auto" w:fill="auto"/>
          </w:tcPr>
          <w:p w:rsidR="0058048A" w:rsidRPr="00761847" w:rsidRDefault="0058048A" w:rsidP="00297EF4">
            <w:pPr>
              <w:spacing w:line="240" w:lineRule="auto"/>
              <w:rPr>
                <w:sz w:val="21"/>
                <w:szCs w:val="21"/>
              </w:rPr>
            </w:pPr>
          </w:p>
        </w:tc>
        <w:tc>
          <w:tcPr>
            <w:tcW w:w="2499"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r>
      <w:tr w:rsidR="0058048A" w:rsidRPr="00761847" w:rsidTr="00EF4EC5">
        <w:trPr>
          <w:trHeight w:val="567"/>
        </w:trPr>
        <w:tc>
          <w:tcPr>
            <w:tcW w:w="2499" w:type="dxa"/>
            <w:shd w:val="clear" w:color="auto" w:fill="auto"/>
          </w:tcPr>
          <w:p w:rsidR="0058048A" w:rsidRPr="00761847" w:rsidRDefault="0058048A" w:rsidP="00297EF4">
            <w:pPr>
              <w:spacing w:line="240" w:lineRule="auto"/>
              <w:rPr>
                <w:sz w:val="21"/>
                <w:szCs w:val="21"/>
              </w:rPr>
            </w:pPr>
          </w:p>
        </w:tc>
        <w:tc>
          <w:tcPr>
            <w:tcW w:w="2499"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r>
      <w:tr w:rsidR="0058048A" w:rsidRPr="00761847" w:rsidTr="00EF4EC5">
        <w:trPr>
          <w:trHeight w:val="567"/>
        </w:trPr>
        <w:tc>
          <w:tcPr>
            <w:tcW w:w="2499" w:type="dxa"/>
            <w:shd w:val="clear" w:color="auto" w:fill="auto"/>
          </w:tcPr>
          <w:p w:rsidR="0058048A" w:rsidRPr="00761847" w:rsidRDefault="0058048A" w:rsidP="00297EF4">
            <w:pPr>
              <w:spacing w:line="240" w:lineRule="auto"/>
              <w:rPr>
                <w:sz w:val="21"/>
                <w:szCs w:val="21"/>
              </w:rPr>
            </w:pPr>
          </w:p>
        </w:tc>
        <w:tc>
          <w:tcPr>
            <w:tcW w:w="2499"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r>
      <w:tr w:rsidR="0058048A" w:rsidRPr="00761847" w:rsidTr="00EF4EC5">
        <w:trPr>
          <w:trHeight w:val="567"/>
        </w:trPr>
        <w:tc>
          <w:tcPr>
            <w:tcW w:w="2499" w:type="dxa"/>
            <w:shd w:val="clear" w:color="auto" w:fill="auto"/>
          </w:tcPr>
          <w:p w:rsidR="0058048A" w:rsidRPr="00761847" w:rsidRDefault="0058048A" w:rsidP="00297EF4">
            <w:pPr>
              <w:spacing w:line="240" w:lineRule="auto"/>
              <w:jc w:val="center"/>
              <w:rPr>
                <w:b/>
                <w:sz w:val="21"/>
                <w:szCs w:val="21"/>
              </w:rPr>
            </w:pPr>
            <w:r w:rsidRPr="00761847">
              <w:rPr>
                <w:b/>
                <w:sz w:val="21"/>
                <w:szCs w:val="21"/>
              </w:rPr>
              <w:t>Jméno a příjmení</w:t>
            </w:r>
          </w:p>
        </w:tc>
        <w:tc>
          <w:tcPr>
            <w:tcW w:w="2499" w:type="dxa"/>
            <w:shd w:val="clear" w:color="auto" w:fill="auto"/>
          </w:tcPr>
          <w:p w:rsidR="0058048A" w:rsidRPr="00761847" w:rsidRDefault="0058048A" w:rsidP="00297EF4">
            <w:pPr>
              <w:spacing w:line="240" w:lineRule="auto"/>
              <w:jc w:val="center"/>
              <w:rPr>
                <w:b/>
                <w:sz w:val="21"/>
                <w:szCs w:val="21"/>
              </w:rPr>
            </w:pPr>
            <w:r w:rsidRPr="00761847">
              <w:rPr>
                <w:b/>
                <w:sz w:val="21"/>
                <w:szCs w:val="21"/>
              </w:rPr>
              <w:t>Zaměstnavatel</w:t>
            </w:r>
          </w:p>
        </w:tc>
        <w:tc>
          <w:tcPr>
            <w:tcW w:w="2500" w:type="dxa"/>
            <w:shd w:val="clear" w:color="auto" w:fill="auto"/>
          </w:tcPr>
          <w:p w:rsidR="0058048A" w:rsidRPr="00761847" w:rsidRDefault="0058048A" w:rsidP="00297EF4">
            <w:pPr>
              <w:spacing w:line="240" w:lineRule="auto"/>
              <w:jc w:val="center"/>
              <w:rPr>
                <w:b/>
                <w:sz w:val="21"/>
                <w:szCs w:val="21"/>
              </w:rPr>
            </w:pPr>
            <w:r w:rsidRPr="00761847">
              <w:rPr>
                <w:b/>
                <w:sz w:val="21"/>
                <w:szCs w:val="21"/>
              </w:rPr>
              <w:t>Datum proškolení</w:t>
            </w:r>
          </w:p>
        </w:tc>
        <w:tc>
          <w:tcPr>
            <w:tcW w:w="2500" w:type="dxa"/>
            <w:shd w:val="clear" w:color="auto" w:fill="auto"/>
          </w:tcPr>
          <w:p w:rsidR="0058048A" w:rsidRPr="00761847" w:rsidRDefault="0058048A" w:rsidP="00297EF4">
            <w:pPr>
              <w:spacing w:line="240" w:lineRule="auto"/>
              <w:jc w:val="center"/>
              <w:rPr>
                <w:b/>
                <w:sz w:val="21"/>
                <w:szCs w:val="21"/>
              </w:rPr>
            </w:pPr>
            <w:r w:rsidRPr="00761847">
              <w:rPr>
                <w:b/>
                <w:sz w:val="21"/>
                <w:szCs w:val="21"/>
              </w:rPr>
              <w:t>Podpis</w:t>
            </w:r>
          </w:p>
        </w:tc>
      </w:tr>
      <w:tr w:rsidR="0058048A" w:rsidRPr="00761847" w:rsidTr="00EF4EC5">
        <w:trPr>
          <w:trHeight w:val="567"/>
        </w:trPr>
        <w:tc>
          <w:tcPr>
            <w:tcW w:w="2499" w:type="dxa"/>
            <w:shd w:val="clear" w:color="auto" w:fill="auto"/>
          </w:tcPr>
          <w:p w:rsidR="0058048A" w:rsidRPr="00761847" w:rsidRDefault="0058048A" w:rsidP="00297EF4">
            <w:pPr>
              <w:spacing w:line="240" w:lineRule="auto"/>
              <w:rPr>
                <w:sz w:val="21"/>
                <w:szCs w:val="21"/>
              </w:rPr>
            </w:pPr>
          </w:p>
        </w:tc>
        <w:tc>
          <w:tcPr>
            <w:tcW w:w="2499"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r>
      <w:tr w:rsidR="0058048A" w:rsidRPr="00761847" w:rsidTr="00EF4EC5">
        <w:trPr>
          <w:trHeight w:val="567"/>
        </w:trPr>
        <w:tc>
          <w:tcPr>
            <w:tcW w:w="2499" w:type="dxa"/>
            <w:shd w:val="clear" w:color="auto" w:fill="auto"/>
          </w:tcPr>
          <w:p w:rsidR="0058048A" w:rsidRPr="00761847" w:rsidRDefault="0058048A" w:rsidP="00297EF4">
            <w:pPr>
              <w:spacing w:line="240" w:lineRule="auto"/>
              <w:rPr>
                <w:sz w:val="21"/>
                <w:szCs w:val="21"/>
              </w:rPr>
            </w:pPr>
          </w:p>
        </w:tc>
        <w:tc>
          <w:tcPr>
            <w:tcW w:w="2499"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r>
      <w:tr w:rsidR="0058048A" w:rsidRPr="00761847" w:rsidTr="00EF4EC5">
        <w:trPr>
          <w:trHeight w:val="567"/>
        </w:trPr>
        <w:tc>
          <w:tcPr>
            <w:tcW w:w="2499" w:type="dxa"/>
            <w:shd w:val="clear" w:color="auto" w:fill="auto"/>
          </w:tcPr>
          <w:p w:rsidR="0058048A" w:rsidRPr="00761847" w:rsidRDefault="0058048A" w:rsidP="00297EF4">
            <w:pPr>
              <w:spacing w:line="240" w:lineRule="auto"/>
              <w:rPr>
                <w:sz w:val="21"/>
                <w:szCs w:val="21"/>
              </w:rPr>
            </w:pPr>
          </w:p>
        </w:tc>
        <w:tc>
          <w:tcPr>
            <w:tcW w:w="2499"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r>
      <w:tr w:rsidR="0058048A" w:rsidRPr="00761847" w:rsidTr="00EF4EC5">
        <w:trPr>
          <w:trHeight w:val="567"/>
        </w:trPr>
        <w:tc>
          <w:tcPr>
            <w:tcW w:w="2499" w:type="dxa"/>
            <w:shd w:val="clear" w:color="auto" w:fill="auto"/>
          </w:tcPr>
          <w:p w:rsidR="0058048A" w:rsidRPr="00761847" w:rsidRDefault="0058048A" w:rsidP="00297EF4">
            <w:pPr>
              <w:spacing w:line="240" w:lineRule="auto"/>
              <w:rPr>
                <w:sz w:val="21"/>
                <w:szCs w:val="21"/>
              </w:rPr>
            </w:pPr>
          </w:p>
        </w:tc>
        <w:tc>
          <w:tcPr>
            <w:tcW w:w="2499"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r>
      <w:tr w:rsidR="0058048A" w:rsidRPr="00761847" w:rsidTr="00EF4EC5">
        <w:trPr>
          <w:trHeight w:val="567"/>
        </w:trPr>
        <w:tc>
          <w:tcPr>
            <w:tcW w:w="2499" w:type="dxa"/>
            <w:shd w:val="clear" w:color="auto" w:fill="auto"/>
          </w:tcPr>
          <w:p w:rsidR="0058048A" w:rsidRPr="00761847" w:rsidRDefault="0058048A" w:rsidP="00297EF4">
            <w:pPr>
              <w:spacing w:line="240" w:lineRule="auto"/>
              <w:rPr>
                <w:sz w:val="21"/>
                <w:szCs w:val="21"/>
              </w:rPr>
            </w:pPr>
          </w:p>
        </w:tc>
        <w:tc>
          <w:tcPr>
            <w:tcW w:w="2499"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r>
      <w:tr w:rsidR="0058048A" w:rsidRPr="00761847" w:rsidTr="00EF4EC5">
        <w:trPr>
          <w:trHeight w:val="567"/>
        </w:trPr>
        <w:tc>
          <w:tcPr>
            <w:tcW w:w="2499" w:type="dxa"/>
            <w:shd w:val="clear" w:color="auto" w:fill="auto"/>
          </w:tcPr>
          <w:p w:rsidR="0058048A" w:rsidRPr="00761847" w:rsidRDefault="0058048A" w:rsidP="00297EF4">
            <w:pPr>
              <w:spacing w:line="240" w:lineRule="auto"/>
              <w:rPr>
                <w:sz w:val="21"/>
                <w:szCs w:val="21"/>
              </w:rPr>
            </w:pPr>
          </w:p>
        </w:tc>
        <w:tc>
          <w:tcPr>
            <w:tcW w:w="2499"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r>
      <w:tr w:rsidR="0058048A" w:rsidRPr="00761847" w:rsidTr="00EF4EC5">
        <w:trPr>
          <w:trHeight w:val="567"/>
        </w:trPr>
        <w:tc>
          <w:tcPr>
            <w:tcW w:w="2499" w:type="dxa"/>
            <w:shd w:val="clear" w:color="auto" w:fill="auto"/>
          </w:tcPr>
          <w:p w:rsidR="0058048A" w:rsidRPr="00761847" w:rsidRDefault="0058048A" w:rsidP="00297EF4">
            <w:pPr>
              <w:spacing w:line="240" w:lineRule="auto"/>
              <w:rPr>
                <w:sz w:val="21"/>
                <w:szCs w:val="21"/>
              </w:rPr>
            </w:pPr>
          </w:p>
        </w:tc>
        <w:tc>
          <w:tcPr>
            <w:tcW w:w="2499"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r>
      <w:tr w:rsidR="0058048A" w:rsidRPr="00761847" w:rsidTr="00EF4EC5">
        <w:trPr>
          <w:trHeight w:val="567"/>
        </w:trPr>
        <w:tc>
          <w:tcPr>
            <w:tcW w:w="2499" w:type="dxa"/>
            <w:shd w:val="clear" w:color="auto" w:fill="auto"/>
          </w:tcPr>
          <w:p w:rsidR="0058048A" w:rsidRPr="00761847" w:rsidRDefault="0058048A" w:rsidP="00297EF4">
            <w:pPr>
              <w:spacing w:line="240" w:lineRule="auto"/>
              <w:rPr>
                <w:sz w:val="21"/>
                <w:szCs w:val="21"/>
              </w:rPr>
            </w:pPr>
          </w:p>
        </w:tc>
        <w:tc>
          <w:tcPr>
            <w:tcW w:w="2499"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r>
      <w:tr w:rsidR="0058048A" w:rsidRPr="00761847" w:rsidTr="00EF4EC5">
        <w:trPr>
          <w:trHeight w:val="567"/>
        </w:trPr>
        <w:tc>
          <w:tcPr>
            <w:tcW w:w="2499" w:type="dxa"/>
            <w:shd w:val="clear" w:color="auto" w:fill="auto"/>
          </w:tcPr>
          <w:p w:rsidR="0058048A" w:rsidRPr="00761847" w:rsidRDefault="0058048A" w:rsidP="00297EF4">
            <w:pPr>
              <w:spacing w:line="240" w:lineRule="auto"/>
              <w:rPr>
                <w:sz w:val="21"/>
                <w:szCs w:val="21"/>
              </w:rPr>
            </w:pPr>
          </w:p>
        </w:tc>
        <w:tc>
          <w:tcPr>
            <w:tcW w:w="2499"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r>
      <w:tr w:rsidR="0058048A" w:rsidRPr="00761847" w:rsidTr="00EF4EC5">
        <w:trPr>
          <w:trHeight w:val="567"/>
        </w:trPr>
        <w:tc>
          <w:tcPr>
            <w:tcW w:w="2499" w:type="dxa"/>
            <w:shd w:val="clear" w:color="auto" w:fill="auto"/>
          </w:tcPr>
          <w:p w:rsidR="0058048A" w:rsidRPr="00761847" w:rsidRDefault="0058048A" w:rsidP="00297EF4">
            <w:pPr>
              <w:spacing w:line="240" w:lineRule="auto"/>
              <w:rPr>
                <w:sz w:val="21"/>
                <w:szCs w:val="21"/>
              </w:rPr>
            </w:pPr>
          </w:p>
        </w:tc>
        <w:tc>
          <w:tcPr>
            <w:tcW w:w="2499"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r>
      <w:tr w:rsidR="0058048A" w:rsidRPr="00761847" w:rsidTr="00EF4EC5">
        <w:trPr>
          <w:trHeight w:val="567"/>
        </w:trPr>
        <w:tc>
          <w:tcPr>
            <w:tcW w:w="2499" w:type="dxa"/>
            <w:shd w:val="clear" w:color="auto" w:fill="auto"/>
          </w:tcPr>
          <w:p w:rsidR="0058048A" w:rsidRPr="00761847" w:rsidRDefault="0058048A" w:rsidP="00297EF4">
            <w:pPr>
              <w:spacing w:line="240" w:lineRule="auto"/>
              <w:rPr>
                <w:sz w:val="21"/>
                <w:szCs w:val="21"/>
              </w:rPr>
            </w:pPr>
          </w:p>
        </w:tc>
        <w:tc>
          <w:tcPr>
            <w:tcW w:w="2499"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r>
      <w:tr w:rsidR="0058048A" w:rsidRPr="00761847" w:rsidTr="00EF4EC5">
        <w:trPr>
          <w:trHeight w:val="567"/>
        </w:trPr>
        <w:tc>
          <w:tcPr>
            <w:tcW w:w="2499" w:type="dxa"/>
            <w:shd w:val="clear" w:color="auto" w:fill="auto"/>
          </w:tcPr>
          <w:p w:rsidR="0058048A" w:rsidRPr="00761847" w:rsidRDefault="0058048A" w:rsidP="00297EF4">
            <w:pPr>
              <w:spacing w:line="240" w:lineRule="auto"/>
              <w:rPr>
                <w:sz w:val="21"/>
                <w:szCs w:val="21"/>
              </w:rPr>
            </w:pPr>
          </w:p>
        </w:tc>
        <w:tc>
          <w:tcPr>
            <w:tcW w:w="2499"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r>
      <w:tr w:rsidR="0058048A" w:rsidRPr="00761847" w:rsidTr="00EF4EC5">
        <w:trPr>
          <w:trHeight w:val="567"/>
        </w:trPr>
        <w:tc>
          <w:tcPr>
            <w:tcW w:w="2499" w:type="dxa"/>
            <w:shd w:val="clear" w:color="auto" w:fill="auto"/>
          </w:tcPr>
          <w:p w:rsidR="0058048A" w:rsidRPr="00761847" w:rsidRDefault="0058048A" w:rsidP="00297EF4">
            <w:pPr>
              <w:spacing w:line="240" w:lineRule="auto"/>
              <w:rPr>
                <w:sz w:val="21"/>
                <w:szCs w:val="21"/>
              </w:rPr>
            </w:pPr>
          </w:p>
        </w:tc>
        <w:tc>
          <w:tcPr>
            <w:tcW w:w="2499"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r>
      <w:tr w:rsidR="0058048A" w:rsidRPr="00761847" w:rsidTr="00EF4EC5">
        <w:trPr>
          <w:trHeight w:val="567"/>
        </w:trPr>
        <w:tc>
          <w:tcPr>
            <w:tcW w:w="2499" w:type="dxa"/>
            <w:shd w:val="clear" w:color="auto" w:fill="auto"/>
          </w:tcPr>
          <w:p w:rsidR="0058048A" w:rsidRPr="00761847" w:rsidRDefault="0058048A" w:rsidP="00297EF4">
            <w:pPr>
              <w:spacing w:line="240" w:lineRule="auto"/>
              <w:rPr>
                <w:sz w:val="21"/>
                <w:szCs w:val="21"/>
              </w:rPr>
            </w:pPr>
          </w:p>
        </w:tc>
        <w:tc>
          <w:tcPr>
            <w:tcW w:w="2499"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r>
      <w:tr w:rsidR="0058048A" w:rsidRPr="00761847" w:rsidTr="00EF4EC5">
        <w:trPr>
          <w:trHeight w:val="567"/>
        </w:trPr>
        <w:tc>
          <w:tcPr>
            <w:tcW w:w="2499" w:type="dxa"/>
            <w:shd w:val="clear" w:color="auto" w:fill="auto"/>
          </w:tcPr>
          <w:p w:rsidR="0058048A" w:rsidRPr="00761847" w:rsidRDefault="0058048A" w:rsidP="00297EF4">
            <w:pPr>
              <w:spacing w:line="240" w:lineRule="auto"/>
              <w:rPr>
                <w:sz w:val="21"/>
                <w:szCs w:val="21"/>
              </w:rPr>
            </w:pPr>
          </w:p>
        </w:tc>
        <w:tc>
          <w:tcPr>
            <w:tcW w:w="2499"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r>
      <w:tr w:rsidR="0058048A" w:rsidRPr="00761847" w:rsidTr="00EF4EC5">
        <w:trPr>
          <w:trHeight w:val="567"/>
        </w:trPr>
        <w:tc>
          <w:tcPr>
            <w:tcW w:w="2499" w:type="dxa"/>
            <w:shd w:val="clear" w:color="auto" w:fill="auto"/>
          </w:tcPr>
          <w:p w:rsidR="0058048A" w:rsidRPr="00761847" w:rsidRDefault="0058048A" w:rsidP="00297EF4">
            <w:pPr>
              <w:spacing w:line="240" w:lineRule="auto"/>
              <w:rPr>
                <w:sz w:val="21"/>
                <w:szCs w:val="21"/>
              </w:rPr>
            </w:pPr>
          </w:p>
        </w:tc>
        <w:tc>
          <w:tcPr>
            <w:tcW w:w="2499"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r>
      <w:tr w:rsidR="0058048A" w:rsidRPr="00761847" w:rsidTr="00EF4EC5">
        <w:trPr>
          <w:trHeight w:val="567"/>
        </w:trPr>
        <w:tc>
          <w:tcPr>
            <w:tcW w:w="2499" w:type="dxa"/>
            <w:shd w:val="clear" w:color="auto" w:fill="auto"/>
          </w:tcPr>
          <w:p w:rsidR="0058048A" w:rsidRPr="00761847" w:rsidRDefault="0058048A" w:rsidP="00297EF4">
            <w:pPr>
              <w:spacing w:line="240" w:lineRule="auto"/>
              <w:rPr>
                <w:sz w:val="21"/>
                <w:szCs w:val="21"/>
              </w:rPr>
            </w:pPr>
          </w:p>
        </w:tc>
        <w:tc>
          <w:tcPr>
            <w:tcW w:w="2499"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r>
      <w:tr w:rsidR="0058048A" w:rsidRPr="00761847" w:rsidTr="00EF4EC5">
        <w:trPr>
          <w:trHeight w:val="567"/>
        </w:trPr>
        <w:tc>
          <w:tcPr>
            <w:tcW w:w="2499" w:type="dxa"/>
            <w:shd w:val="clear" w:color="auto" w:fill="auto"/>
          </w:tcPr>
          <w:p w:rsidR="0058048A" w:rsidRPr="00761847" w:rsidRDefault="0058048A" w:rsidP="00297EF4">
            <w:pPr>
              <w:spacing w:line="240" w:lineRule="auto"/>
              <w:rPr>
                <w:sz w:val="21"/>
                <w:szCs w:val="21"/>
              </w:rPr>
            </w:pPr>
          </w:p>
        </w:tc>
        <w:tc>
          <w:tcPr>
            <w:tcW w:w="2499"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r>
      <w:tr w:rsidR="0058048A" w:rsidRPr="00761847" w:rsidTr="00EF4EC5">
        <w:trPr>
          <w:trHeight w:val="567"/>
        </w:trPr>
        <w:tc>
          <w:tcPr>
            <w:tcW w:w="2499" w:type="dxa"/>
            <w:shd w:val="clear" w:color="auto" w:fill="auto"/>
          </w:tcPr>
          <w:p w:rsidR="0058048A" w:rsidRPr="00761847" w:rsidRDefault="0058048A" w:rsidP="00297EF4">
            <w:pPr>
              <w:spacing w:line="240" w:lineRule="auto"/>
              <w:rPr>
                <w:sz w:val="21"/>
                <w:szCs w:val="21"/>
              </w:rPr>
            </w:pPr>
          </w:p>
        </w:tc>
        <w:tc>
          <w:tcPr>
            <w:tcW w:w="2499"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r>
      <w:tr w:rsidR="0058048A" w:rsidRPr="00761847" w:rsidTr="00EF4EC5">
        <w:trPr>
          <w:trHeight w:val="567"/>
        </w:trPr>
        <w:tc>
          <w:tcPr>
            <w:tcW w:w="2499" w:type="dxa"/>
            <w:shd w:val="clear" w:color="auto" w:fill="auto"/>
          </w:tcPr>
          <w:p w:rsidR="0058048A" w:rsidRPr="00761847" w:rsidRDefault="0058048A" w:rsidP="00297EF4">
            <w:pPr>
              <w:spacing w:line="240" w:lineRule="auto"/>
              <w:rPr>
                <w:sz w:val="21"/>
                <w:szCs w:val="21"/>
              </w:rPr>
            </w:pPr>
          </w:p>
        </w:tc>
        <w:tc>
          <w:tcPr>
            <w:tcW w:w="2499"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r>
      <w:tr w:rsidR="0058048A" w:rsidRPr="00761847" w:rsidTr="00EF4EC5">
        <w:trPr>
          <w:trHeight w:val="567"/>
        </w:trPr>
        <w:tc>
          <w:tcPr>
            <w:tcW w:w="2499" w:type="dxa"/>
            <w:shd w:val="clear" w:color="auto" w:fill="auto"/>
          </w:tcPr>
          <w:p w:rsidR="0058048A" w:rsidRPr="00761847" w:rsidRDefault="0058048A" w:rsidP="00297EF4">
            <w:pPr>
              <w:spacing w:line="240" w:lineRule="auto"/>
              <w:rPr>
                <w:sz w:val="21"/>
                <w:szCs w:val="21"/>
              </w:rPr>
            </w:pPr>
          </w:p>
        </w:tc>
        <w:tc>
          <w:tcPr>
            <w:tcW w:w="2499"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r>
      <w:tr w:rsidR="0058048A" w:rsidRPr="00761847" w:rsidTr="00EF4EC5">
        <w:trPr>
          <w:trHeight w:val="567"/>
        </w:trPr>
        <w:tc>
          <w:tcPr>
            <w:tcW w:w="2499" w:type="dxa"/>
            <w:shd w:val="clear" w:color="auto" w:fill="auto"/>
          </w:tcPr>
          <w:p w:rsidR="0058048A" w:rsidRPr="00761847" w:rsidRDefault="0058048A" w:rsidP="00297EF4">
            <w:pPr>
              <w:spacing w:line="240" w:lineRule="auto"/>
              <w:jc w:val="center"/>
              <w:rPr>
                <w:b/>
                <w:sz w:val="21"/>
                <w:szCs w:val="21"/>
              </w:rPr>
            </w:pPr>
            <w:bookmarkStart w:id="3" w:name="_GoBack"/>
            <w:bookmarkEnd w:id="3"/>
            <w:r w:rsidRPr="00761847">
              <w:rPr>
                <w:b/>
                <w:sz w:val="21"/>
                <w:szCs w:val="21"/>
              </w:rPr>
              <w:t>Jméno a příjmení</w:t>
            </w:r>
          </w:p>
        </w:tc>
        <w:tc>
          <w:tcPr>
            <w:tcW w:w="2499" w:type="dxa"/>
            <w:shd w:val="clear" w:color="auto" w:fill="auto"/>
          </w:tcPr>
          <w:p w:rsidR="0058048A" w:rsidRPr="00761847" w:rsidRDefault="0058048A" w:rsidP="00297EF4">
            <w:pPr>
              <w:spacing w:line="240" w:lineRule="auto"/>
              <w:jc w:val="center"/>
              <w:rPr>
                <w:b/>
                <w:sz w:val="21"/>
                <w:szCs w:val="21"/>
              </w:rPr>
            </w:pPr>
            <w:r w:rsidRPr="00761847">
              <w:rPr>
                <w:b/>
                <w:sz w:val="21"/>
                <w:szCs w:val="21"/>
              </w:rPr>
              <w:t>Zaměstnavatel</w:t>
            </w:r>
          </w:p>
        </w:tc>
        <w:tc>
          <w:tcPr>
            <w:tcW w:w="2500" w:type="dxa"/>
            <w:shd w:val="clear" w:color="auto" w:fill="auto"/>
          </w:tcPr>
          <w:p w:rsidR="0058048A" w:rsidRPr="00761847" w:rsidRDefault="0058048A" w:rsidP="00297EF4">
            <w:pPr>
              <w:spacing w:line="240" w:lineRule="auto"/>
              <w:jc w:val="center"/>
              <w:rPr>
                <w:b/>
                <w:sz w:val="21"/>
                <w:szCs w:val="21"/>
              </w:rPr>
            </w:pPr>
            <w:r w:rsidRPr="00761847">
              <w:rPr>
                <w:b/>
                <w:sz w:val="21"/>
                <w:szCs w:val="21"/>
              </w:rPr>
              <w:t>Datum proškolení</w:t>
            </w:r>
          </w:p>
        </w:tc>
        <w:tc>
          <w:tcPr>
            <w:tcW w:w="2500" w:type="dxa"/>
            <w:shd w:val="clear" w:color="auto" w:fill="auto"/>
          </w:tcPr>
          <w:p w:rsidR="0058048A" w:rsidRPr="00761847" w:rsidRDefault="0058048A" w:rsidP="00297EF4">
            <w:pPr>
              <w:spacing w:line="240" w:lineRule="auto"/>
              <w:jc w:val="center"/>
              <w:rPr>
                <w:b/>
                <w:sz w:val="21"/>
                <w:szCs w:val="21"/>
              </w:rPr>
            </w:pPr>
            <w:r w:rsidRPr="00761847">
              <w:rPr>
                <w:b/>
                <w:sz w:val="21"/>
                <w:szCs w:val="21"/>
              </w:rPr>
              <w:t>Podpis</w:t>
            </w:r>
          </w:p>
        </w:tc>
      </w:tr>
      <w:tr w:rsidR="0058048A" w:rsidRPr="00761847" w:rsidTr="00EF4EC5">
        <w:trPr>
          <w:trHeight w:val="567"/>
        </w:trPr>
        <w:tc>
          <w:tcPr>
            <w:tcW w:w="2499" w:type="dxa"/>
            <w:shd w:val="clear" w:color="auto" w:fill="auto"/>
          </w:tcPr>
          <w:p w:rsidR="0058048A" w:rsidRPr="00761847" w:rsidRDefault="0058048A" w:rsidP="00297EF4">
            <w:pPr>
              <w:spacing w:line="240" w:lineRule="auto"/>
              <w:rPr>
                <w:sz w:val="21"/>
                <w:szCs w:val="21"/>
              </w:rPr>
            </w:pPr>
          </w:p>
        </w:tc>
        <w:tc>
          <w:tcPr>
            <w:tcW w:w="2499"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r>
      <w:tr w:rsidR="0058048A" w:rsidRPr="00761847" w:rsidTr="00EF4EC5">
        <w:trPr>
          <w:trHeight w:val="567"/>
        </w:trPr>
        <w:tc>
          <w:tcPr>
            <w:tcW w:w="2499" w:type="dxa"/>
            <w:shd w:val="clear" w:color="auto" w:fill="auto"/>
          </w:tcPr>
          <w:p w:rsidR="0058048A" w:rsidRPr="00761847" w:rsidRDefault="0058048A" w:rsidP="00297EF4">
            <w:pPr>
              <w:spacing w:line="240" w:lineRule="auto"/>
              <w:rPr>
                <w:sz w:val="21"/>
                <w:szCs w:val="21"/>
              </w:rPr>
            </w:pPr>
          </w:p>
        </w:tc>
        <w:tc>
          <w:tcPr>
            <w:tcW w:w="2499"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r>
      <w:tr w:rsidR="0058048A" w:rsidRPr="00761847" w:rsidTr="00EF4EC5">
        <w:trPr>
          <w:trHeight w:val="567"/>
        </w:trPr>
        <w:tc>
          <w:tcPr>
            <w:tcW w:w="2499" w:type="dxa"/>
            <w:shd w:val="clear" w:color="auto" w:fill="auto"/>
          </w:tcPr>
          <w:p w:rsidR="0058048A" w:rsidRPr="00761847" w:rsidRDefault="0058048A" w:rsidP="00297EF4">
            <w:pPr>
              <w:spacing w:line="240" w:lineRule="auto"/>
              <w:rPr>
                <w:sz w:val="21"/>
                <w:szCs w:val="21"/>
              </w:rPr>
            </w:pPr>
          </w:p>
        </w:tc>
        <w:tc>
          <w:tcPr>
            <w:tcW w:w="2499"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r>
      <w:tr w:rsidR="0058048A" w:rsidRPr="00761847" w:rsidTr="00EF4EC5">
        <w:trPr>
          <w:trHeight w:val="567"/>
        </w:trPr>
        <w:tc>
          <w:tcPr>
            <w:tcW w:w="2499" w:type="dxa"/>
            <w:shd w:val="clear" w:color="auto" w:fill="auto"/>
          </w:tcPr>
          <w:p w:rsidR="0058048A" w:rsidRPr="00761847" w:rsidRDefault="0058048A" w:rsidP="00297EF4">
            <w:pPr>
              <w:spacing w:line="240" w:lineRule="auto"/>
              <w:rPr>
                <w:sz w:val="21"/>
                <w:szCs w:val="21"/>
              </w:rPr>
            </w:pPr>
          </w:p>
        </w:tc>
        <w:tc>
          <w:tcPr>
            <w:tcW w:w="2499"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r>
      <w:tr w:rsidR="0058048A" w:rsidRPr="00761847" w:rsidTr="00EF4EC5">
        <w:trPr>
          <w:trHeight w:val="567"/>
        </w:trPr>
        <w:tc>
          <w:tcPr>
            <w:tcW w:w="2499" w:type="dxa"/>
            <w:shd w:val="clear" w:color="auto" w:fill="auto"/>
          </w:tcPr>
          <w:p w:rsidR="0058048A" w:rsidRPr="00761847" w:rsidRDefault="0058048A" w:rsidP="00297EF4">
            <w:pPr>
              <w:spacing w:line="240" w:lineRule="auto"/>
              <w:rPr>
                <w:sz w:val="21"/>
                <w:szCs w:val="21"/>
              </w:rPr>
            </w:pPr>
          </w:p>
        </w:tc>
        <w:tc>
          <w:tcPr>
            <w:tcW w:w="2499"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r>
      <w:tr w:rsidR="0058048A" w:rsidRPr="00761847" w:rsidTr="00EF4EC5">
        <w:trPr>
          <w:trHeight w:val="567"/>
        </w:trPr>
        <w:tc>
          <w:tcPr>
            <w:tcW w:w="2499" w:type="dxa"/>
            <w:shd w:val="clear" w:color="auto" w:fill="auto"/>
          </w:tcPr>
          <w:p w:rsidR="0058048A" w:rsidRPr="00761847" w:rsidRDefault="0058048A" w:rsidP="00297EF4">
            <w:pPr>
              <w:spacing w:line="240" w:lineRule="auto"/>
              <w:rPr>
                <w:sz w:val="21"/>
                <w:szCs w:val="21"/>
              </w:rPr>
            </w:pPr>
          </w:p>
        </w:tc>
        <w:tc>
          <w:tcPr>
            <w:tcW w:w="2499"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r>
      <w:tr w:rsidR="0058048A" w:rsidRPr="00761847" w:rsidTr="00EF4EC5">
        <w:trPr>
          <w:trHeight w:val="567"/>
        </w:trPr>
        <w:tc>
          <w:tcPr>
            <w:tcW w:w="2499" w:type="dxa"/>
            <w:shd w:val="clear" w:color="auto" w:fill="auto"/>
          </w:tcPr>
          <w:p w:rsidR="0058048A" w:rsidRPr="00761847" w:rsidRDefault="0058048A" w:rsidP="00297EF4">
            <w:pPr>
              <w:spacing w:line="240" w:lineRule="auto"/>
              <w:rPr>
                <w:sz w:val="21"/>
                <w:szCs w:val="21"/>
              </w:rPr>
            </w:pPr>
          </w:p>
        </w:tc>
        <w:tc>
          <w:tcPr>
            <w:tcW w:w="2499"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r>
      <w:tr w:rsidR="0058048A" w:rsidRPr="00761847" w:rsidTr="00EF4EC5">
        <w:trPr>
          <w:trHeight w:val="567"/>
        </w:trPr>
        <w:tc>
          <w:tcPr>
            <w:tcW w:w="2499" w:type="dxa"/>
            <w:shd w:val="clear" w:color="auto" w:fill="auto"/>
          </w:tcPr>
          <w:p w:rsidR="0058048A" w:rsidRPr="00761847" w:rsidRDefault="0058048A" w:rsidP="00297EF4">
            <w:pPr>
              <w:spacing w:line="240" w:lineRule="auto"/>
              <w:rPr>
                <w:sz w:val="21"/>
                <w:szCs w:val="21"/>
              </w:rPr>
            </w:pPr>
          </w:p>
        </w:tc>
        <w:tc>
          <w:tcPr>
            <w:tcW w:w="2499"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r>
      <w:tr w:rsidR="0058048A" w:rsidRPr="00761847" w:rsidTr="00EF4EC5">
        <w:trPr>
          <w:trHeight w:val="567"/>
        </w:trPr>
        <w:tc>
          <w:tcPr>
            <w:tcW w:w="2499" w:type="dxa"/>
            <w:shd w:val="clear" w:color="auto" w:fill="auto"/>
          </w:tcPr>
          <w:p w:rsidR="0058048A" w:rsidRPr="00761847" w:rsidRDefault="0058048A" w:rsidP="00297EF4">
            <w:pPr>
              <w:spacing w:line="240" w:lineRule="auto"/>
              <w:rPr>
                <w:sz w:val="21"/>
                <w:szCs w:val="21"/>
              </w:rPr>
            </w:pPr>
          </w:p>
        </w:tc>
        <w:tc>
          <w:tcPr>
            <w:tcW w:w="2499"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r>
      <w:tr w:rsidR="0058048A" w:rsidRPr="00761847" w:rsidTr="00EF4EC5">
        <w:trPr>
          <w:trHeight w:val="567"/>
        </w:trPr>
        <w:tc>
          <w:tcPr>
            <w:tcW w:w="2499" w:type="dxa"/>
            <w:shd w:val="clear" w:color="auto" w:fill="auto"/>
          </w:tcPr>
          <w:p w:rsidR="0058048A" w:rsidRPr="00761847" w:rsidRDefault="0058048A" w:rsidP="00297EF4">
            <w:pPr>
              <w:spacing w:line="240" w:lineRule="auto"/>
              <w:rPr>
                <w:sz w:val="21"/>
                <w:szCs w:val="21"/>
              </w:rPr>
            </w:pPr>
          </w:p>
        </w:tc>
        <w:tc>
          <w:tcPr>
            <w:tcW w:w="2499"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r>
      <w:tr w:rsidR="0058048A" w:rsidRPr="00761847" w:rsidTr="00EF4EC5">
        <w:trPr>
          <w:trHeight w:val="567"/>
        </w:trPr>
        <w:tc>
          <w:tcPr>
            <w:tcW w:w="2499" w:type="dxa"/>
            <w:shd w:val="clear" w:color="auto" w:fill="auto"/>
          </w:tcPr>
          <w:p w:rsidR="0058048A" w:rsidRPr="00761847" w:rsidRDefault="0058048A" w:rsidP="00297EF4">
            <w:pPr>
              <w:spacing w:line="240" w:lineRule="auto"/>
              <w:rPr>
                <w:sz w:val="21"/>
                <w:szCs w:val="21"/>
              </w:rPr>
            </w:pPr>
          </w:p>
        </w:tc>
        <w:tc>
          <w:tcPr>
            <w:tcW w:w="2499"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r>
      <w:tr w:rsidR="0058048A" w:rsidRPr="00761847" w:rsidTr="00EF4EC5">
        <w:trPr>
          <w:trHeight w:val="567"/>
        </w:trPr>
        <w:tc>
          <w:tcPr>
            <w:tcW w:w="2499" w:type="dxa"/>
            <w:shd w:val="clear" w:color="auto" w:fill="auto"/>
          </w:tcPr>
          <w:p w:rsidR="0058048A" w:rsidRPr="00761847" w:rsidRDefault="0058048A" w:rsidP="00297EF4">
            <w:pPr>
              <w:spacing w:line="240" w:lineRule="auto"/>
              <w:rPr>
                <w:sz w:val="21"/>
                <w:szCs w:val="21"/>
              </w:rPr>
            </w:pPr>
          </w:p>
        </w:tc>
        <w:tc>
          <w:tcPr>
            <w:tcW w:w="2499"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r>
      <w:tr w:rsidR="0058048A" w:rsidRPr="00761847" w:rsidTr="00EF4EC5">
        <w:trPr>
          <w:trHeight w:val="567"/>
        </w:trPr>
        <w:tc>
          <w:tcPr>
            <w:tcW w:w="2499" w:type="dxa"/>
            <w:shd w:val="clear" w:color="auto" w:fill="auto"/>
          </w:tcPr>
          <w:p w:rsidR="0058048A" w:rsidRPr="00761847" w:rsidRDefault="0058048A" w:rsidP="00297EF4">
            <w:pPr>
              <w:spacing w:line="240" w:lineRule="auto"/>
              <w:rPr>
                <w:sz w:val="21"/>
                <w:szCs w:val="21"/>
              </w:rPr>
            </w:pPr>
          </w:p>
        </w:tc>
        <w:tc>
          <w:tcPr>
            <w:tcW w:w="2499"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r>
      <w:tr w:rsidR="0058048A" w:rsidRPr="00761847" w:rsidTr="00EF4EC5">
        <w:trPr>
          <w:trHeight w:val="567"/>
        </w:trPr>
        <w:tc>
          <w:tcPr>
            <w:tcW w:w="2499" w:type="dxa"/>
            <w:shd w:val="clear" w:color="auto" w:fill="auto"/>
          </w:tcPr>
          <w:p w:rsidR="0058048A" w:rsidRPr="00761847" w:rsidRDefault="0058048A" w:rsidP="00297EF4">
            <w:pPr>
              <w:spacing w:line="240" w:lineRule="auto"/>
              <w:rPr>
                <w:sz w:val="21"/>
                <w:szCs w:val="21"/>
              </w:rPr>
            </w:pPr>
          </w:p>
        </w:tc>
        <w:tc>
          <w:tcPr>
            <w:tcW w:w="2499"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r>
      <w:tr w:rsidR="0058048A" w:rsidRPr="00761847" w:rsidTr="00EF4EC5">
        <w:trPr>
          <w:trHeight w:val="567"/>
        </w:trPr>
        <w:tc>
          <w:tcPr>
            <w:tcW w:w="2499" w:type="dxa"/>
            <w:shd w:val="clear" w:color="auto" w:fill="auto"/>
          </w:tcPr>
          <w:p w:rsidR="0058048A" w:rsidRPr="00761847" w:rsidRDefault="0058048A" w:rsidP="00297EF4">
            <w:pPr>
              <w:spacing w:line="240" w:lineRule="auto"/>
              <w:rPr>
                <w:sz w:val="21"/>
                <w:szCs w:val="21"/>
              </w:rPr>
            </w:pPr>
          </w:p>
        </w:tc>
        <w:tc>
          <w:tcPr>
            <w:tcW w:w="2499"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r>
      <w:tr w:rsidR="0058048A" w:rsidRPr="00761847" w:rsidTr="00EF4EC5">
        <w:trPr>
          <w:trHeight w:val="567"/>
        </w:trPr>
        <w:tc>
          <w:tcPr>
            <w:tcW w:w="2499" w:type="dxa"/>
            <w:shd w:val="clear" w:color="auto" w:fill="auto"/>
          </w:tcPr>
          <w:p w:rsidR="0058048A" w:rsidRPr="00761847" w:rsidRDefault="0058048A" w:rsidP="00297EF4">
            <w:pPr>
              <w:spacing w:line="240" w:lineRule="auto"/>
              <w:rPr>
                <w:sz w:val="21"/>
                <w:szCs w:val="21"/>
              </w:rPr>
            </w:pPr>
          </w:p>
        </w:tc>
        <w:tc>
          <w:tcPr>
            <w:tcW w:w="2499"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r>
      <w:tr w:rsidR="0058048A" w:rsidRPr="00761847" w:rsidTr="00EF4EC5">
        <w:trPr>
          <w:trHeight w:val="567"/>
        </w:trPr>
        <w:tc>
          <w:tcPr>
            <w:tcW w:w="2499" w:type="dxa"/>
            <w:shd w:val="clear" w:color="auto" w:fill="auto"/>
          </w:tcPr>
          <w:p w:rsidR="0058048A" w:rsidRPr="00761847" w:rsidRDefault="0058048A" w:rsidP="00297EF4">
            <w:pPr>
              <w:spacing w:line="240" w:lineRule="auto"/>
              <w:rPr>
                <w:sz w:val="21"/>
                <w:szCs w:val="21"/>
              </w:rPr>
            </w:pPr>
          </w:p>
        </w:tc>
        <w:tc>
          <w:tcPr>
            <w:tcW w:w="2499"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r>
      <w:tr w:rsidR="0058048A" w:rsidRPr="00761847" w:rsidTr="00EF4EC5">
        <w:trPr>
          <w:trHeight w:val="567"/>
        </w:trPr>
        <w:tc>
          <w:tcPr>
            <w:tcW w:w="2499" w:type="dxa"/>
            <w:shd w:val="clear" w:color="auto" w:fill="auto"/>
          </w:tcPr>
          <w:p w:rsidR="0058048A" w:rsidRPr="00761847" w:rsidRDefault="0058048A" w:rsidP="00297EF4">
            <w:pPr>
              <w:spacing w:line="240" w:lineRule="auto"/>
              <w:rPr>
                <w:sz w:val="21"/>
                <w:szCs w:val="21"/>
              </w:rPr>
            </w:pPr>
          </w:p>
        </w:tc>
        <w:tc>
          <w:tcPr>
            <w:tcW w:w="2499"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r>
      <w:tr w:rsidR="0058048A" w:rsidRPr="00761847" w:rsidTr="00EF4EC5">
        <w:trPr>
          <w:trHeight w:val="567"/>
        </w:trPr>
        <w:tc>
          <w:tcPr>
            <w:tcW w:w="2499" w:type="dxa"/>
            <w:shd w:val="clear" w:color="auto" w:fill="auto"/>
          </w:tcPr>
          <w:p w:rsidR="0058048A" w:rsidRPr="00761847" w:rsidRDefault="0058048A" w:rsidP="00297EF4">
            <w:pPr>
              <w:spacing w:line="240" w:lineRule="auto"/>
              <w:rPr>
                <w:sz w:val="21"/>
                <w:szCs w:val="21"/>
              </w:rPr>
            </w:pPr>
          </w:p>
        </w:tc>
        <w:tc>
          <w:tcPr>
            <w:tcW w:w="2499"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r>
      <w:tr w:rsidR="00EF4EC5" w:rsidRPr="00761847" w:rsidTr="00EF4EC5">
        <w:trPr>
          <w:trHeight w:val="567"/>
        </w:trPr>
        <w:tc>
          <w:tcPr>
            <w:tcW w:w="2499" w:type="dxa"/>
            <w:shd w:val="clear" w:color="auto" w:fill="auto"/>
          </w:tcPr>
          <w:p w:rsidR="00EF4EC5" w:rsidRPr="00761847" w:rsidRDefault="00EF4EC5" w:rsidP="00297EF4">
            <w:pPr>
              <w:spacing w:line="240" w:lineRule="auto"/>
              <w:rPr>
                <w:sz w:val="21"/>
                <w:szCs w:val="21"/>
              </w:rPr>
            </w:pPr>
          </w:p>
        </w:tc>
        <w:tc>
          <w:tcPr>
            <w:tcW w:w="2499" w:type="dxa"/>
            <w:shd w:val="clear" w:color="auto" w:fill="auto"/>
          </w:tcPr>
          <w:p w:rsidR="00EF4EC5" w:rsidRPr="00761847" w:rsidRDefault="00EF4EC5" w:rsidP="00297EF4">
            <w:pPr>
              <w:spacing w:line="240" w:lineRule="auto"/>
              <w:rPr>
                <w:sz w:val="21"/>
                <w:szCs w:val="21"/>
              </w:rPr>
            </w:pPr>
          </w:p>
        </w:tc>
        <w:tc>
          <w:tcPr>
            <w:tcW w:w="2500" w:type="dxa"/>
            <w:shd w:val="clear" w:color="auto" w:fill="auto"/>
          </w:tcPr>
          <w:p w:rsidR="00EF4EC5" w:rsidRPr="00761847" w:rsidRDefault="00EF4EC5" w:rsidP="00297EF4">
            <w:pPr>
              <w:spacing w:line="240" w:lineRule="auto"/>
              <w:rPr>
                <w:sz w:val="21"/>
                <w:szCs w:val="21"/>
              </w:rPr>
            </w:pPr>
          </w:p>
        </w:tc>
        <w:tc>
          <w:tcPr>
            <w:tcW w:w="2500" w:type="dxa"/>
            <w:shd w:val="clear" w:color="auto" w:fill="auto"/>
          </w:tcPr>
          <w:p w:rsidR="00EF4EC5" w:rsidRPr="00761847" w:rsidRDefault="00EF4EC5" w:rsidP="00297EF4">
            <w:pPr>
              <w:spacing w:line="240" w:lineRule="auto"/>
              <w:rPr>
                <w:sz w:val="21"/>
                <w:szCs w:val="21"/>
              </w:rPr>
            </w:pPr>
          </w:p>
        </w:tc>
      </w:tr>
      <w:tr w:rsidR="0058048A" w:rsidRPr="00761847" w:rsidTr="00EF4EC5">
        <w:trPr>
          <w:trHeight w:val="567"/>
        </w:trPr>
        <w:tc>
          <w:tcPr>
            <w:tcW w:w="2499" w:type="dxa"/>
            <w:shd w:val="clear" w:color="auto" w:fill="auto"/>
          </w:tcPr>
          <w:p w:rsidR="0058048A" w:rsidRPr="00761847" w:rsidRDefault="0058048A" w:rsidP="00297EF4">
            <w:pPr>
              <w:spacing w:line="240" w:lineRule="auto"/>
              <w:rPr>
                <w:sz w:val="21"/>
                <w:szCs w:val="21"/>
              </w:rPr>
            </w:pPr>
          </w:p>
        </w:tc>
        <w:tc>
          <w:tcPr>
            <w:tcW w:w="2499"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c>
          <w:tcPr>
            <w:tcW w:w="2500" w:type="dxa"/>
            <w:shd w:val="clear" w:color="auto" w:fill="auto"/>
          </w:tcPr>
          <w:p w:rsidR="0058048A" w:rsidRPr="00761847" w:rsidRDefault="0058048A" w:rsidP="00297EF4">
            <w:pPr>
              <w:spacing w:line="240" w:lineRule="auto"/>
              <w:rPr>
                <w:sz w:val="21"/>
                <w:szCs w:val="21"/>
              </w:rPr>
            </w:pPr>
          </w:p>
        </w:tc>
      </w:tr>
    </w:tbl>
    <w:p w:rsidR="000F435F" w:rsidRPr="00EF4EC5" w:rsidRDefault="000F435F" w:rsidP="00EF4EC5">
      <w:pPr>
        <w:spacing w:line="240" w:lineRule="auto"/>
        <w:jc w:val="left"/>
        <w:rPr>
          <w:sz w:val="2"/>
          <w:szCs w:val="2"/>
        </w:rPr>
      </w:pPr>
    </w:p>
    <w:sectPr w:rsidR="000F435F" w:rsidRPr="00EF4EC5" w:rsidSect="009C05C9">
      <w:headerReference w:type="even" r:id="rId10"/>
      <w:headerReference w:type="default" r:id="rId11"/>
      <w:footerReference w:type="even" r:id="rId12"/>
      <w:footerReference w:type="default" r:id="rId13"/>
      <w:headerReference w:type="first" r:id="rId14"/>
      <w:pgSz w:w="11900" w:h="16840"/>
      <w:pgMar w:top="1701" w:right="1021" w:bottom="1588" w:left="1021" w:header="2041"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1FB7" w:rsidRDefault="002C1FB7" w:rsidP="007A7005">
      <w:r>
        <w:separator/>
      </w:r>
    </w:p>
  </w:endnote>
  <w:endnote w:type="continuationSeparator" w:id="0">
    <w:p w:rsidR="002C1FB7" w:rsidRDefault="002C1FB7" w:rsidP="007A70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Lucida Grande CE">
    <w:altName w:val="Segoe UI"/>
    <w:charset w:val="58"/>
    <w:family w:val="auto"/>
    <w:pitch w:val="variable"/>
    <w:sig w:usb0="E1000AEF" w:usb1="5000A1FF" w:usb2="00000000" w:usb3="00000000" w:csb0="000001BF" w:csb1="00000000"/>
  </w:font>
  <w:font w:name="SimSun, 宋体">
    <w:charset w:val="00"/>
    <w:family w:val="auto"/>
    <w:pitch w:val="variable"/>
  </w:font>
  <w:font w:name="Mangal, 'Courier New'">
    <w:charset w:val="00"/>
    <w:family w:val="roman"/>
    <w:pitch w:val="variable"/>
  </w:font>
  <w:font w:name="Arial">
    <w:panose1 w:val="020B0604020202020204"/>
    <w:charset w:val="EE"/>
    <w:family w:val="swiss"/>
    <w:pitch w:val="variable"/>
    <w:sig w:usb0="E0002EFF" w:usb1="C000785B" w:usb2="00000009" w:usb3="00000000" w:csb0="000001FF" w:csb1="00000000"/>
  </w:font>
  <w:font w:name="Arial,Bold">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1FB7" w:rsidRDefault="002C1FB7" w:rsidP="00E20846">
    <w:pPr>
      <w:pStyle w:val="Zpat"/>
      <w:rPr>
        <w:rStyle w:val="slostrnky"/>
      </w:rPr>
    </w:pPr>
    <w:r>
      <w:rPr>
        <w:rStyle w:val="slostrnky"/>
      </w:rPr>
      <w:fldChar w:fldCharType="begin"/>
    </w:r>
    <w:r>
      <w:rPr>
        <w:rStyle w:val="slostrnky"/>
      </w:rPr>
      <w:instrText xml:space="preserve">PAGE  </w:instrText>
    </w:r>
    <w:r>
      <w:rPr>
        <w:rStyle w:val="slostrnky"/>
      </w:rPr>
      <w:fldChar w:fldCharType="end"/>
    </w:r>
  </w:p>
  <w:p w:rsidR="002C1FB7" w:rsidRDefault="002C1FB7" w:rsidP="006C219F">
    <w:pPr>
      <w:pStyle w:val="Zpat"/>
      <w:tabs>
        <w:tab w:val="clear" w:pos="4153"/>
        <w:tab w:val="clear" w:pos="8306"/>
        <w:tab w:val="center" w:pos="4929"/>
        <w:tab w:val="right" w:pos="9858"/>
      </w:tabs>
    </w:pPr>
    <w:r>
      <w:t>[Type text]</w:t>
    </w:r>
    <w:r>
      <w:tab/>
      <w:t>[Type text]</w:t>
    </w:r>
    <w:r>
      <w:tab/>
      <w:t>[Type text]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1FB7" w:rsidRDefault="002C1FB7" w:rsidP="00E20846">
    <w:pPr>
      <w:pStyle w:val="Zpat"/>
    </w:pPr>
    <w:r>
      <w:t>Koordinátor BOZP, Hugo Hrbek, číslo osvědčení: ARRAN/24/KOO/2015</w:t>
    </w:r>
  </w:p>
  <w:p w:rsidR="002C1FB7" w:rsidRPr="00D17D34" w:rsidRDefault="002C1FB7" w:rsidP="00E20846">
    <w:pPr>
      <w:pStyle w:val="Zpat"/>
    </w:pPr>
    <w:r w:rsidRPr="00D17D34">
      <w:t>CETTUS a.s., Jirá</w:t>
    </w:r>
    <w:r>
      <w:t>skova 2839, 530 02 Pardubice</w:t>
    </w:r>
    <w:r>
      <w:rPr>
        <w:noProof/>
        <w:lang w:eastAsia="cs-CZ"/>
      </w:rPr>
      <mc:AlternateContent>
        <mc:Choice Requires="wps">
          <w:drawing>
            <wp:anchor distT="0" distB="0" distL="114300" distR="114300" simplePos="0" relativeHeight="251660288" behindDoc="0" locked="0" layoutInCell="1" allowOverlap="1" wp14:anchorId="48966864" wp14:editId="4D2F9DDE">
              <wp:simplePos x="0" y="0"/>
              <wp:positionH relativeFrom="page">
                <wp:posOffset>5791835</wp:posOffset>
              </wp:positionH>
              <wp:positionV relativeFrom="page">
                <wp:posOffset>9829165</wp:posOffset>
              </wp:positionV>
              <wp:extent cx="1143000" cy="175895"/>
              <wp:effectExtent l="0" t="0" r="0" b="1460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43000" cy="175895"/>
                      </a:xfrm>
                      <a:prstGeom prst="rect">
                        <a:avLst/>
                      </a:prstGeom>
                      <a:noFill/>
                      <a:ln>
                        <a:noFill/>
                      </a:ln>
                      <a:effectLst/>
                      <a:extLst>
                        <a:ext uri="{C572A759-6A51-4108-AA02-DFA0A04FC94B}"/>
                      </a:extLst>
                    </wps:spPr>
                    <wps:txbx>
                      <w:txbxContent>
                        <w:p w:rsidR="002C1FB7" w:rsidRPr="00E20846" w:rsidRDefault="002C1FB7" w:rsidP="00EF683B">
                          <w:pPr>
                            <w:pStyle w:val="URLpaticka"/>
                            <w:rPr>
                              <w:rStyle w:val="slostrnky"/>
                            </w:rPr>
                          </w:pPr>
                          <w:r w:rsidRPr="00E20846">
                            <w:rPr>
                              <w:rStyle w:val="slostrnky"/>
                            </w:rPr>
                            <w:fldChar w:fldCharType="begin"/>
                          </w:r>
                          <w:r w:rsidRPr="00E20846">
                            <w:rPr>
                              <w:rStyle w:val="slostrnky"/>
                            </w:rPr>
                            <w:instrText xml:space="preserve">PAGE  </w:instrText>
                          </w:r>
                          <w:r w:rsidRPr="00E20846">
                            <w:rPr>
                              <w:rStyle w:val="slostrnky"/>
                            </w:rPr>
                            <w:fldChar w:fldCharType="separate"/>
                          </w:r>
                          <w:r w:rsidR="001E3E2E">
                            <w:rPr>
                              <w:rStyle w:val="slostrnky"/>
                              <w:noProof/>
                            </w:rPr>
                            <w:t>47</w:t>
                          </w:r>
                          <w:r w:rsidRPr="00E20846">
                            <w:rPr>
                              <w:rStyle w:val="slostrnky"/>
                            </w:rPr>
                            <w:fldChar w:fldCharType="end"/>
                          </w:r>
                        </w:p>
                        <w:p w:rsidR="002C1FB7" w:rsidRPr="00D17D34" w:rsidRDefault="002C1FB7" w:rsidP="00EF683B">
                          <w:pPr>
                            <w:pStyle w:val="URLpaticka"/>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966864" id="_x0000_t202" coordsize="21600,21600" o:spt="202" path="m,l,21600r21600,l21600,xe">
              <v:stroke joinstyle="miter"/>
              <v:path gradientshapeok="t" o:connecttype="rect"/>
            </v:shapetype>
            <v:shape id="Text Box 4" o:spid="_x0000_s1026" type="#_x0000_t202" style="position:absolute;margin-left:456.05pt;margin-top:773.95pt;width:90pt;height:13.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" filled="f" stroked="f">
              <v:path arrowok="t"/>
              <v:textbox inset="0,0,0,0">
                <w:txbxContent>
                  <w:p w:rsidR="002C1FB7" w:rsidRPr="00E20846" w:rsidRDefault="002C1FB7" w:rsidP="00EF683B">
                    <w:pPr>
                      <w:pStyle w:val="URLpaticka"/>
                      <w:rPr>
                        <w:rStyle w:val="slostrnky"/>
                      </w:rPr>
                    </w:pPr>
                    <w:r w:rsidRPr="00E20846">
                      <w:rPr>
                        <w:rStyle w:val="slostrnky"/>
                      </w:rPr>
                      <w:fldChar w:fldCharType="begin"/>
                    </w:r>
                    <w:r w:rsidRPr="00E20846">
                      <w:rPr>
                        <w:rStyle w:val="slostrnky"/>
                      </w:rPr>
                      <w:instrText xml:space="preserve">PAGE  </w:instrText>
                    </w:r>
                    <w:r w:rsidRPr="00E20846">
                      <w:rPr>
                        <w:rStyle w:val="slostrnky"/>
                      </w:rPr>
                      <w:fldChar w:fldCharType="separate"/>
                    </w:r>
                    <w:r w:rsidR="001E3E2E">
                      <w:rPr>
                        <w:rStyle w:val="slostrnky"/>
                        <w:noProof/>
                      </w:rPr>
                      <w:t>47</w:t>
                    </w:r>
                    <w:r w:rsidRPr="00E20846">
                      <w:rPr>
                        <w:rStyle w:val="slostrnky"/>
                      </w:rPr>
                      <w:fldChar w:fldCharType="end"/>
                    </w:r>
                  </w:p>
                  <w:p w:rsidR="002C1FB7" w:rsidRPr="00D17D34" w:rsidRDefault="002C1FB7" w:rsidP="00EF683B">
                    <w:pPr>
                      <w:pStyle w:val="URLpaticka"/>
                    </w:pPr>
                  </w:p>
                </w:txbxContent>
              </v:textbox>
              <w10:wrap anchorx="page" anchory="page"/>
            </v:shape>
          </w:pict>
        </mc:Fallback>
      </mc:AlternateContent>
    </w:r>
    <w:r>
      <w:rPr>
        <w:noProof/>
        <w:lang w:eastAsia="cs-CZ"/>
      </w:rPr>
      <mc:AlternateContent>
        <mc:Choice Requires="wps">
          <w:drawing>
            <wp:anchor distT="0" distB="0" distL="114300" distR="114300" simplePos="0" relativeHeight="251656192" behindDoc="0" locked="0" layoutInCell="1" allowOverlap="1" wp14:anchorId="36C829D0" wp14:editId="37F8D413">
              <wp:simplePos x="0" y="0"/>
              <wp:positionH relativeFrom="page">
                <wp:posOffset>5791835</wp:posOffset>
              </wp:positionH>
              <wp:positionV relativeFrom="page">
                <wp:posOffset>10111105</wp:posOffset>
              </wp:positionV>
              <wp:extent cx="1143000" cy="175895"/>
              <wp:effectExtent l="0" t="0" r="0" b="1460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43000" cy="175895"/>
                      </a:xfrm>
                      <a:prstGeom prst="rect">
                        <a:avLst/>
                      </a:prstGeom>
                      <a:noFill/>
                      <a:ln>
                        <a:noFill/>
                      </a:ln>
                      <a:effectLst/>
                      <a:extLst>
                        <a:ext uri="{C572A759-6A51-4108-AA02-DFA0A04FC94B}"/>
                      </a:extLst>
                    </wps:spPr>
                    <wps:txbx>
                      <w:txbxContent>
                        <w:p w:rsidR="002C1FB7" w:rsidRPr="00D17D34" w:rsidRDefault="002C1FB7" w:rsidP="00E20846">
                          <w:pPr>
                            <w:pStyle w:val="URLpaticka"/>
                          </w:pPr>
                          <w:r w:rsidRPr="00D17D34">
                            <w:t>www.cettus.c</w:t>
                          </w:r>
                          <w:r>
                            <w:t>z</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C829D0" id="Text Box 2" o:spid="_x0000_s1027" type="#_x0000_t202" style="position:absolute;margin-left:456.05pt;margin-top:796.15pt;width:90pt;height:13.8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" filled="f" stroked="f">
              <v:path arrowok="t"/>
              <v:textbox inset="0,0,0,0">
                <w:txbxContent>
                  <w:p w:rsidR="005E585D" w:rsidRPr="00D17D34" w:rsidRDefault="005E585D" w:rsidP="00E20846">
                    <w:pPr>
                      <w:pStyle w:val="URLpaticka"/>
                    </w:pPr>
                    <w:r w:rsidRPr="00D17D34">
                      <w:t>www.cettus.c</w:t>
                    </w:r>
                    <w:r>
                      <w:t>z</w:t>
                    </w:r>
                  </w:p>
                </w:txbxContent>
              </v:textbox>
              <w10:wrap anchorx="page" anchory="page"/>
            </v:shape>
          </w:pict>
        </mc:Fallback>
      </mc:AlternateContent>
    </w:r>
    <w:r>
      <w:t xml:space="preserve">, </w:t>
    </w:r>
    <w:r w:rsidRPr="00D17D34">
      <w:t>DIČ CZ15049531, IČ 15049531, T: +420 466 799 360, E: info@cettus.cz</w:t>
    </w:r>
  </w:p>
  <w:p w:rsidR="002C1FB7" w:rsidRPr="00610D4B" w:rsidRDefault="002C1FB7" w:rsidP="00E20846">
    <w:pPr>
      <w:pStyle w:val="Zpat"/>
    </w:pPr>
    <w:r w:rsidRPr="00D17D34">
      <w:t>Firma je zapsána u Krajského soudu v Hradci Králové, oddíl B, vložka 3008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1FB7" w:rsidRDefault="002C1FB7" w:rsidP="007A7005">
      <w:r>
        <w:separator/>
      </w:r>
    </w:p>
  </w:footnote>
  <w:footnote w:type="continuationSeparator" w:id="0">
    <w:p w:rsidR="002C1FB7" w:rsidRDefault="002C1FB7" w:rsidP="007A70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1FB7" w:rsidRDefault="002C1FB7" w:rsidP="006C219F">
    <w:pPr>
      <w:pStyle w:val="Zhlav"/>
      <w:tabs>
        <w:tab w:val="clear" w:pos="4153"/>
        <w:tab w:val="clear" w:pos="8306"/>
        <w:tab w:val="center" w:pos="4929"/>
        <w:tab w:val="right" w:pos="9858"/>
      </w:tabs>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62" type="#_x0000_t75" style="position:absolute;left:0;text-align:left;margin-left:0;margin-top:0;width:595.2pt;height:841.7pt;z-index:-251658240;mso-wrap-edited:f;mso-position-horizontal:center;mso-position-horizontal-relative:margin;mso-position-vertical:center;mso-position-vertical-relative:margin" wrapcoords="-27 0 -27 21561 21600 21561 21600 0 -27 0">
          <v:imagedata r:id="rId1" o:title="nahled vodotisk3"/>
          <w10:wrap anchorx="margin" anchory="margin"/>
        </v:shape>
      </w:pict>
    </w:r>
    <w:r>
      <w:t>[Type text]</w:t>
    </w:r>
    <w:r>
      <w:tab/>
      <w:t>[Type text]</w:t>
    </w:r>
    <w:r>
      <w:tab/>
      <w:t>[Type text]</w:t>
    </w:r>
  </w:p>
  <w:p w:rsidR="002C1FB7" w:rsidRDefault="002C1FB7" w:rsidP="007A7005">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1FB7" w:rsidRPr="008D29F7" w:rsidRDefault="002C1FB7" w:rsidP="007A7005">
    <w:pPr>
      <w:pStyle w:val="Zhlav"/>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61" type="#_x0000_t75" style="position:absolute;left:0;text-align:left;margin-left:0;margin-top:0;width:595.2pt;height:841.7pt;z-index:-251659264;mso-wrap-edited:f;mso-position-horizontal:center;mso-position-horizontal-relative:margin;mso-position-vertical:center;mso-position-vertical-relative:margin" wrapcoords="-27 0 -27 21561 21600 21561 21600 0 -27 0">
          <v:imagedata r:id="rId1" o:title="nahled vodotisk3"/>
          <w10:wrap anchorx="margin" anchory="margin"/>
        </v:shape>
      </w:pict>
    </w:r>
    <w:r>
      <w:rPr>
        <w:noProof/>
        <w:lang w:eastAsia="cs-CZ"/>
      </w:rPr>
      <w:drawing>
        <wp:anchor distT="0" distB="0" distL="114300" distR="114300" simplePos="0" relativeHeight="251655168" behindDoc="0" locked="0" layoutInCell="1" allowOverlap="1" wp14:anchorId="3E1EE222" wp14:editId="41D5F7F6">
          <wp:simplePos x="0" y="0"/>
          <wp:positionH relativeFrom="page">
            <wp:posOffset>0</wp:posOffset>
          </wp:positionH>
          <wp:positionV relativeFrom="page">
            <wp:posOffset>0</wp:posOffset>
          </wp:positionV>
          <wp:extent cx="7560310" cy="1258570"/>
          <wp:effectExtent l="0" t="0" r="2540" b="0"/>
          <wp:wrapNone/>
          <wp:docPr id="1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60310" cy="12585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1FB7" w:rsidRDefault="002C1FB7" w:rsidP="007A7005">
    <w:pPr>
      <w:pStyle w:val="Zhlav"/>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63" type="#_x0000_t75" style="position:absolute;left:0;text-align:left;margin-left:0;margin-top:0;width:595.2pt;height:841.7pt;z-index:-251657216;mso-wrap-edited:f;mso-position-horizontal:center;mso-position-horizontal-relative:margin;mso-position-vertical:center;mso-position-vertical-relative:margin" wrapcoords="-27 0 -27 21561 21600 21561 21600 0 -27 0">
          <v:imagedata r:id="rId1" o:title="nahled vodotisk3"/>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EA14B950"/>
    <w:lvl w:ilvl="0">
      <w:start w:val="1"/>
      <w:numFmt w:val="decimal"/>
      <w:pStyle w:val="slovanseznam"/>
      <w:lvlText w:val="%1)"/>
      <w:lvlJc w:val="left"/>
      <w:pPr>
        <w:ind w:left="454" w:hanging="284"/>
      </w:pPr>
      <w:rPr>
        <w:rFonts w:ascii="Trebuchet MS" w:hAnsi="Trebuchet MS" w:hint="default"/>
        <w:b w:val="0"/>
        <w:bCs w:val="0"/>
        <w:i w:val="0"/>
        <w:iCs w:val="0"/>
        <w:color w:val="DA0011"/>
        <w:sz w:val="20"/>
        <w:szCs w:val="20"/>
      </w:rPr>
    </w:lvl>
  </w:abstractNum>
  <w:abstractNum w:abstractNumId="1" w15:restartNumberingAfterBreak="0">
    <w:nsid w:val="008D46A6"/>
    <w:multiLevelType w:val="hybridMultilevel"/>
    <w:tmpl w:val="6A7464A0"/>
    <w:lvl w:ilvl="0" w:tplc="A752A082">
      <w:numFmt w:val="bullet"/>
      <w:lvlText w:val=""/>
      <w:lvlJc w:val="left"/>
      <w:pPr>
        <w:tabs>
          <w:tab w:val="num" w:pos="360"/>
        </w:tabs>
        <w:ind w:left="360" w:hanging="360"/>
      </w:pPr>
      <w:rPr>
        <w:rFonts w:ascii="Symbol" w:eastAsia="Times New Roman" w:hAnsi="Symbol" w:cs="Times New Roman" w:hint="default"/>
      </w:rPr>
    </w:lvl>
    <w:lvl w:ilvl="1" w:tplc="ACEA06F6">
      <w:numFmt w:val="bullet"/>
      <w:lvlText w:val="-"/>
      <w:lvlJc w:val="left"/>
      <w:pPr>
        <w:tabs>
          <w:tab w:val="num" w:pos="1440"/>
        </w:tabs>
        <w:ind w:left="1440" w:hanging="360"/>
      </w:pPr>
      <w:rPr>
        <w:rFonts w:ascii="Times New Roman" w:eastAsia="Times New Roman" w:hAnsi="Times New Roman" w:cs="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15006B6"/>
    <w:multiLevelType w:val="hybridMultilevel"/>
    <w:tmpl w:val="53C2A386"/>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410061B"/>
    <w:multiLevelType w:val="hybridMultilevel"/>
    <w:tmpl w:val="CC0A3544"/>
    <w:lvl w:ilvl="0" w:tplc="04050001">
      <w:start w:val="1"/>
      <w:numFmt w:val="bullet"/>
      <w:lvlText w:val=""/>
      <w:lvlJc w:val="left"/>
      <w:pPr>
        <w:ind w:left="1420" w:hanging="360"/>
      </w:pPr>
      <w:rPr>
        <w:rFonts w:ascii="Symbol" w:hAnsi="Symbol" w:hint="default"/>
      </w:rPr>
    </w:lvl>
    <w:lvl w:ilvl="1" w:tplc="04050003" w:tentative="1">
      <w:start w:val="1"/>
      <w:numFmt w:val="bullet"/>
      <w:lvlText w:val="o"/>
      <w:lvlJc w:val="left"/>
      <w:pPr>
        <w:ind w:left="2140" w:hanging="360"/>
      </w:pPr>
      <w:rPr>
        <w:rFonts w:ascii="Courier New" w:hAnsi="Courier New" w:cs="Courier New" w:hint="default"/>
      </w:rPr>
    </w:lvl>
    <w:lvl w:ilvl="2" w:tplc="04050005" w:tentative="1">
      <w:start w:val="1"/>
      <w:numFmt w:val="bullet"/>
      <w:lvlText w:val=""/>
      <w:lvlJc w:val="left"/>
      <w:pPr>
        <w:ind w:left="2860" w:hanging="360"/>
      </w:pPr>
      <w:rPr>
        <w:rFonts w:ascii="Wingdings" w:hAnsi="Wingdings" w:hint="default"/>
      </w:rPr>
    </w:lvl>
    <w:lvl w:ilvl="3" w:tplc="04050001" w:tentative="1">
      <w:start w:val="1"/>
      <w:numFmt w:val="bullet"/>
      <w:lvlText w:val=""/>
      <w:lvlJc w:val="left"/>
      <w:pPr>
        <w:ind w:left="3580" w:hanging="360"/>
      </w:pPr>
      <w:rPr>
        <w:rFonts w:ascii="Symbol" w:hAnsi="Symbol" w:hint="default"/>
      </w:rPr>
    </w:lvl>
    <w:lvl w:ilvl="4" w:tplc="04050003" w:tentative="1">
      <w:start w:val="1"/>
      <w:numFmt w:val="bullet"/>
      <w:lvlText w:val="o"/>
      <w:lvlJc w:val="left"/>
      <w:pPr>
        <w:ind w:left="4300" w:hanging="360"/>
      </w:pPr>
      <w:rPr>
        <w:rFonts w:ascii="Courier New" w:hAnsi="Courier New" w:cs="Courier New" w:hint="default"/>
      </w:rPr>
    </w:lvl>
    <w:lvl w:ilvl="5" w:tplc="04050005" w:tentative="1">
      <w:start w:val="1"/>
      <w:numFmt w:val="bullet"/>
      <w:lvlText w:val=""/>
      <w:lvlJc w:val="left"/>
      <w:pPr>
        <w:ind w:left="5020" w:hanging="360"/>
      </w:pPr>
      <w:rPr>
        <w:rFonts w:ascii="Wingdings" w:hAnsi="Wingdings" w:hint="default"/>
      </w:rPr>
    </w:lvl>
    <w:lvl w:ilvl="6" w:tplc="04050001" w:tentative="1">
      <w:start w:val="1"/>
      <w:numFmt w:val="bullet"/>
      <w:lvlText w:val=""/>
      <w:lvlJc w:val="left"/>
      <w:pPr>
        <w:ind w:left="5740" w:hanging="360"/>
      </w:pPr>
      <w:rPr>
        <w:rFonts w:ascii="Symbol" w:hAnsi="Symbol" w:hint="default"/>
      </w:rPr>
    </w:lvl>
    <w:lvl w:ilvl="7" w:tplc="04050003" w:tentative="1">
      <w:start w:val="1"/>
      <w:numFmt w:val="bullet"/>
      <w:lvlText w:val="o"/>
      <w:lvlJc w:val="left"/>
      <w:pPr>
        <w:ind w:left="6460" w:hanging="360"/>
      </w:pPr>
      <w:rPr>
        <w:rFonts w:ascii="Courier New" w:hAnsi="Courier New" w:cs="Courier New" w:hint="default"/>
      </w:rPr>
    </w:lvl>
    <w:lvl w:ilvl="8" w:tplc="04050005" w:tentative="1">
      <w:start w:val="1"/>
      <w:numFmt w:val="bullet"/>
      <w:lvlText w:val=""/>
      <w:lvlJc w:val="left"/>
      <w:pPr>
        <w:ind w:left="7180" w:hanging="360"/>
      </w:pPr>
      <w:rPr>
        <w:rFonts w:ascii="Wingdings" w:hAnsi="Wingdings" w:hint="default"/>
      </w:rPr>
    </w:lvl>
  </w:abstractNum>
  <w:abstractNum w:abstractNumId="4" w15:restartNumberingAfterBreak="0">
    <w:nsid w:val="08426BB7"/>
    <w:multiLevelType w:val="hybridMultilevel"/>
    <w:tmpl w:val="0492CEAE"/>
    <w:lvl w:ilvl="0" w:tplc="A752A082">
      <w:numFmt w:val="bullet"/>
      <w:lvlText w:val=""/>
      <w:lvlJc w:val="left"/>
      <w:pPr>
        <w:tabs>
          <w:tab w:val="num" w:pos="360"/>
        </w:tabs>
        <w:ind w:left="360" w:hanging="360"/>
      </w:pPr>
      <w:rPr>
        <w:rFonts w:ascii="Symbol" w:eastAsia="Times New Roman" w:hAnsi="Symbol"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EA618C0"/>
    <w:multiLevelType w:val="hybridMultilevel"/>
    <w:tmpl w:val="4AAAB770"/>
    <w:lvl w:ilvl="0" w:tplc="04050017">
      <w:start w:val="1"/>
      <w:numFmt w:val="lowerLetter"/>
      <w:lvlText w:val="%1)"/>
      <w:lvlJc w:val="left"/>
      <w:pPr>
        <w:ind w:left="720" w:hanging="360"/>
      </w:pPr>
    </w:lvl>
    <w:lvl w:ilvl="1" w:tplc="AE30EA4E">
      <w:start w:val="4"/>
      <w:numFmt w:val="bullet"/>
      <w:lvlText w:val="-"/>
      <w:lvlJc w:val="left"/>
      <w:pPr>
        <w:ind w:left="1440" w:hanging="360"/>
      </w:pPr>
      <w:rPr>
        <w:rFonts w:ascii="Trebuchet MS" w:eastAsia="MS Mincho" w:hAnsi="Trebuchet MS" w:cs="Times New Roman" w:hint="default"/>
      </w:rPr>
    </w:lvl>
    <w:lvl w:ilvl="2" w:tplc="E2569C84">
      <w:start w:val="1"/>
      <w:numFmt w:val="decimal"/>
      <w:lvlText w:val="%3."/>
      <w:lvlJc w:val="left"/>
      <w:pPr>
        <w:ind w:left="2340" w:hanging="360"/>
      </w:pPr>
      <w:rPr>
        <w:rFonts w:hint="default"/>
        <w:i/>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512C8E"/>
    <w:multiLevelType w:val="hybridMultilevel"/>
    <w:tmpl w:val="EEA61AF8"/>
    <w:lvl w:ilvl="0" w:tplc="A752A082">
      <w:numFmt w:val="bullet"/>
      <w:lvlText w:val=""/>
      <w:lvlJc w:val="left"/>
      <w:pPr>
        <w:tabs>
          <w:tab w:val="num" w:pos="360"/>
        </w:tabs>
        <w:ind w:left="360" w:hanging="360"/>
      </w:pPr>
      <w:rPr>
        <w:rFonts w:ascii="Symbol" w:eastAsia="Times New Roman" w:hAnsi="Symbo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B937AEE"/>
    <w:multiLevelType w:val="multilevel"/>
    <w:tmpl w:val="01B6DF06"/>
    <w:styleLink w:val="Odrky"/>
    <w:lvl w:ilvl="0">
      <w:start w:val="1"/>
      <w:numFmt w:val="bullet"/>
      <w:lvlText w:val="·"/>
      <w:lvlJc w:val="left"/>
      <w:pPr>
        <w:ind w:left="360" w:hanging="190"/>
      </w:pPr>
      <w:rPr>
        <w:rFonts w:ascii="Trebuchet MS" w:hAnsi="Trebuchet MS" w:hint="default"/>
        <w:b/>
        <w:bCs/>
        <w:i w:val="0"/>
        <w:iCs w:val="0"/>
        <w:color w:val="DA0011"/>
        <w:sz w:val="20"/>
        <w:szCs w:val="20"/>
      </w:rPr>
    </w:lvl>
    <w:lvl w:ilvl="1">
      <w:start w:val="1"/>
      <w:numFmt w:val="bullet"/>
      <w:lvlText w:val="·"/>
      <w:lvlJc w:val="left"/>
      <w:pPr>
        <w:ind w:left="1440" w:hanging="360"/>
      </w:pPr>
      <w:rPr>
        <w:rFonts w:ascii="Trebuchet MS" w:hAnsi="Trebuchet MS" w:hint="default"/>
        <w:b/>
        <w:color w:val="DA0011"/>
        <w:sz w:val="20"/>
      </w:rPr>
    </w:lvl>
    <w:lvl w:ilvl="2">
      <w:start w:val="1"/>
      <w:numFmt w:val="bullet"/>
      <w:lvlText w:val="·"/>
      <w:lvlJc w:val="left"/>
      <w:pPr>
        <w:ind w:left="2160" w:hanging="360"/>
      </w:pPr>
      <w:rPr>
        <w:rFonts w:ascii="Trebuchet MS" w:hAnsi="Trebuchet MS" w:hint="default"/>
        <w:b/>
        <w:color w:val="DA0011"/>
        <w:sz w:val="20"/>
      </w:rPr>
    </w:lvl>
    <w:lvl w:ilvl="3">
      <w:start w:val="1"/>
      <w:numFmt w:val="bullet"/>
      <w:lvlText w:val=""/>
      <w:lvlJc w:val="left"/>
      <w:pPr>
        <w:ind w:left="2880" w:hanging="360"/>
      </w:pPr>
      <w:rPr>
        <w:rFonts w:ascii="Trebuchet MS" w:hAnsi="Trebuchet MS" w:hint="default"/>
        <w:b/>
        <w:color w:val="DA0011"/>
        <w:sz w:val="20"/>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F4B3C8E"/>
    <w:multiLevelType w:val="multilevel"/>
    <w:tmpl w:val="33EE9E2C"/>
    <w:styleLink w:val="slovanseznam1"/>
    <w:lvl w:ilvl="0">
      <w:start w:val="1"/>
      <w:numFmt w:val="decimal"/>
      <w:lvlText w:val="%1)"/>
      <w:lvlJc w:val="left"/>
      <w:pPr>
        <w:ind w:left="360" w:hanging="247"/>
      </w:pPr>
      <w:rPr>
        <w:rFonts w:ascii="Trebuchet MS" w:hAnsi="Trebuchet MS" w:hint="default"/>
        <w:b w:val="0"/>
        <w:bCs w:val="0"/>
        <w:i w:val="0"/>
        <w:iCs w:val="0"/>
        <w:color w:val="DA0011"/>
        <w:sz w:val="20"/>
        <w:szCs w:val="20"/>
      </w:rPr>
    </w:lvl>
    <w:lvl w:ilvl="1">
      <w:start w:val="2"/>
      <w:numFmt w:val="decimal"/>
      <w:lvlText w:val="%2"/>
      <w:lvlJc w:val="left"/>
      <w:pPr>
        <w:ind w:left="1440" w:hanging="360"/>
      </w:pPr>
      <w:rPr>
        <w:rFonts w:ascii="Trebuchet MS" w:hAnsi="Trebuchet MS" w:hint="default"/>
        <w:color w:val="DA0011"/>
        <w:sz w:val="20"/>
      </w:rPr>
    </w:lvl>
    <w:lvl w:ilvl="2">
      <w:start w:val="3"/>
      <w:numFmt w:val="decimal"/>
      <w:lvlText w:val="%3"/>
      <w:lvlJc w:val="left"/>
      <w:pPr>
        <w:ind w:left="2160" w:hanging="360"/>
      </w:pPr>
      <w:rPr>
        <w:rFonts w:ascii="Trebuchet MS" w:hAnsi="Trebuchet MS" w:hint="default"/>
        <w:b w:val="0"/>
        <w:color w:val="DA0011"/>
        <w:sz w:val="20"/>
      </w:rPr>
    </w:lvl>
    <w:lvl w:ilvl="3">
      <w:start w:val="4"/>
      <w:numFmt w:val="decimal"/>
      <w:lvlText w:val="%4"/>
      <w:lvlJc w:val="left"/>
      <w:pPr>
        <w:ind w:left="2880" w:hanging="360"/>
      </w:pPr>
      <w:rPr>
        <w:rFonts w:ascii="Trebuchet MS" w:hAnsi="Trebuchet MS" w:hint="default"/>
        <w:b w:val="0"/>
        <w:color w:val="DA0011"/>
        <w:sz w:val="20"/>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1351FAB"/>
    <w:multiLevelType w:val="hybridMultilevel"/>
    <w:tmpl w:val="03B44AAA"/>
    <w:lvl w:ilvl="0" w:tplc="04050017">
      <w:start w:val="1"/>
      <w:numFmt w:val="lowerLetter"/>
      <w:lvlText w:val="%1)"/>
      <w:lvlJc w:val="left"/>
      <w:pPr>
        <w:ind w:left="720" w:hanging="360"/>
      </w:pPr>
    </w:lvl>
    <w:lvl w:ilvl="1" w:tplc="AE30EA4E">
      <w:start w:val="4"/>
      <w:numFmt w:val="bullet"/>
      <w:lvlText w:val="-"/>
      <w:lvlJc w:val="left"/>
      <w:pPr>
        <w:ind w:left="1440" w:hanging="360"/>
      </w:pPr>
      <w:rPr>
        <w:rFonts w:ascii="Trebuchet MS" w:eastAsia="MS Mincho" w:hAnsi="Trebuchet MS" w:cs="Times New Roman" w:hint="default"/>
      </w:rPr>
    </w:lvl>
    <w:lvl w:ilvl="2" w:tplc="E2569C84">
      <w:start w:val="1"/>
      <w:numFmt w:val="decimal"/>
      <w:lvlText w:val="%3."/>
      <w:lvlJc w:val="left"/>
      <w:pPr>
        <w:ind w:left="2340" w:hanging="360"/>
      </w:pPr>
      <w:rPr>
        <w:rFonts w:hint="default"/>
        <w:i/>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5747BC"/>
    <w:multiLevelType w:val="hybridMultilevel"/>
    <w:tmpl w:val="693CBE0E"/>
    <w:lvl w:ilvl="0" w:tplc="A752A082">
      <w:numFmt w:val="bullet"/>
      <w:lvlText w:val=""/>
      <w:lvlJc w:val="left"/>
      <w:pPr>
        <w:tabs>
          <w:tab w:val="num" w:pos="360"/>
        </w:tabs>
        <w:ind w:left="360" w:hanging="360"/>
      </w:pPr>
      <w:rPr>
        <w:rFonts w:ascii="Symbol" w:eastAsia="Times New Roman" w:hAnsi="Symbo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1047B0"/>
    <w:multiLevelType w:val="hybridMultilevel"/>
    <w:tmpl w:val="D2907F44"/>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2" w15:restartNumberingAfterBreak="0">
    <w:nsid w:val="242E433E"/>
    <w:multiLevelType w:val="hybridMultilevel"/>
    <w:tmpl w:val="B978A56E"/>
    <w:lvl w:ilvl="0" w:tplc="A752A082">
      <w:numFmt w:val="bullet"/>
      <w:lvlText w:val=""/>
      <w:lvlJc w:val="left"/>
      <w:pPr>
        <w:tabs>
          <w:tab w:val="num" w:pos="360"/>
        </w:tabs>
        <w:ind w:left="360" w:hanging="360"/>
      </w:pPr>
      <w:rPr>
        <w:rFonts w:ascii="Symbol" w:eastAsia="Times New Roman" w:hAnsi="Symbo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5503079"/>
    <w:multiLevelType w:val="hybridMultilevel"/>
    <w:tmpl w:val="9D7A0182"/>
    <w:lvl w:ilvl="0" w:tplc="A752A082">
      <w:numFmt w:val="bullet"/>
      <w:lvlText w:val=""/>
      <w:lvlJc w:val="left"/>
      <w:pPr>
        <w:tabs>
          <w:tab w:val="num" w:pos="360"/>
        </w:tabs>
        <w:ind w:left="360" w:hanging="360"/>
      </w:pPr>
      <w:rPr>
        <w:rFonts w:ascii="Symbol" w:eastAsia="Times New Roman" w:hAnsi="Symbo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74F41D5"/>
    <w:multiLevelType w:val="multilevel"/>
    <w:tmpl w:val="708C2C3C"/>
    <w:lvl w:ilvl="0">
      <w:numFmt w:val="decimal"/>
      <w:pStyle w:val="Stylnadpis1"/>
      <w:lvlText w:val=""/>
      <w:lvlJc w:val="left"/>
      <w:pPr>
        <w:ind w:left="0" w:firstLine="0"/>
      </w:pPr>
    </w:lvl>
    <w:lvl w:ilvl="1">
      <w:numFmt w:val="decimal"/>
      <w:pStyle w:val="Stylnadpis2"/>
      <w:lvlText w:val=""/>
      <w:lvlJc w:val="left"/>
      <w:pPr>
        <w:ind w:left="0" w:firstLine="0"/>
      </w:pPr>
    </w:lvl>
    <w:lvl w:ilvl="2">
      <w:numFmt w:val="decimal"/>
      <w:pStyle w:val="Stylnadpis3"/>
      <w:lvlText w:val=""/>
      <w:lvlJc w:val="left"/>
      <w:pPr>
        <w:ind w:left="0" w:firstLine="0"/>
      </w:pPr>
    </w:lvl>
    <w:lvl w:ilvl="3">
      <w:numFmt w:val="decimal"/>
      <w:pStyle w:val="Stylnadpis4"/>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15:restartNumberingAfterBreak="0">
    <w:nsid w:val="34707C31"/>
    <w:multiLevelType w:val="hybridMultilevel"/>
    <w:tmpl w:val="706411D2"/>
    <w:lvl w:ilvl="0" w:tplc="A752A082">
      <w:numFmt w:val="bullet"/>
      <w:lvlText w:val=""/>
      <w:lvlJc w:val="left"/>
      <w:pPr>
        <w:tabs>
          <w:tab w:val="num" w:pos="360"/>
        </w:tabs>
        <w:ind w:left="360" w:hanging="360"/>
      </w:pPr>
      <w:rPr>
        <w:rFonts w:ascii="Symbol" w:eastAsia="Times New Roman" w:hAnsi="Symbo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590BF6"/>
    <w:multiLevelType w:val="hybridMultilevel"/>
    <w:tmpl w:val="536CBCE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BF27DD2"/>
    <w:multiLevelType w:val="hybridMultilevel"/>
    <w:tmpl w:val="8EB40DF0"/>
    <w:lvl w:ilvl="0" w:tplc="A752A082">
      <w:numFmt w:val="bullet"/>
      <w:lvlText w:val=""/>
      <w:lvlJc w:val="left"/>
      <w:pPr>
        <w:tabs>
          <w:tab w:val="num" w:pos="360"/>
        </w:tabs>
        <w:ind w:left="360" w:hanging="360"/>
      </w:pPr>
      <w:rPr>
        <w:rFonts w:ascii="Symbol" w:eastAsia="Times New Roman" w:hAnsi="Symbo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30E42DD"/>
    <w:multiLevelType w:val="hybridMultilevel"/>
    <w:tmpl w:val="A69AE4CC"/>
    <w:lvl w:ilvl="0" w:tplc="A752A082">
      <w:numFmt w:val="bullet"/>
      <w:lvlText w:val=""/>
      <w:lvlJc w:val="left"/>
      <w:pPr>
        <w:tabs>
          <w:tab w:val="num" w:pos="360"/>
        </w:tabs>
        <w:ind w:left="360" w:hanging="360"/>
      </w:pPr>
      <w:rPr>
        <w:rFonts w:ascii="Symbol" w:eastAsia="Times New Roman" w:hAnsi="Symbo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5690B72"/>
    <w:multiLevelType w:val="hybridMultilevel"/>
    <w:tmpl w:val="9A702BAA"/>
    <w:lvl w:ilvl="0" w:tplc="A752A082">
      <w:numFmt w:val="bullet"/>
      <w:lvlText w:val=""/>
      <w:lvlJc w:val="left"/>
      <w:pPr>
        <w:tabs>
          <w:tab w:val="num" w:pos="360"/>
        </w:tabs>
        <w:ind w:left="360" w:hanging="360"/>
      </w:pPr>
      <w:rPr>
        <w:rFonts w:ascii="Symbol" w:eastAsia="Times New Roman" w:hAnsi="Symbo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5BA29AE"/>
    <w:multiLevelType w:val="hybridMultilevel"/>
    <w:tmpl w:val="9ECEC9F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85369D4"/>
    <w:multiLevelType w:val="hybridMultilevel"/>
    <w:tmpl w:val="AF644368"/>
    <w:lvl w:ilvl="0" w:tplc="C85E772E">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2" w15:restartNumberingAfterBreak="0">
    <w:nsid w:val="4B165C6F"/>
    <w:multiLevelType w:val="hybridMultilevel"/>
    <w:tmpl w:val="B9EAFB52"/>
    <w:lvl w:ilvl="0" w:tplc="A752A082">
      <w:numFmt w:val="bullet"/>
      <w:lvlText w:val=""/>
      <w:lvlJc w:val="left"/>
      <w:pPr>
        <w:tabs>
          <w:tab w:val="num" w:pos="360"/>
        </w:tabs>
        <w:ind w:left="360" w:hanging="360"/>
      </w:pPr>
      <w:rPr>
        <w:rFonts w:ascii="Symbol" w:eastAsia="Times New Roman" w:hAnsi="Symbo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3081B53"/>
    <w:multiLevelType w:val="hybridMultilevel"/>
    <w:tmpl w:val="CD7CC93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4481380"/>
    <w:multiLevelType w:val="hybridMultilevel"/>
    <w:tmpl w:val="AC801592"/>
    <w:lvl w:ilvl="0" w:tplc="A752A082">
      <w:numFmt w:val="bullet"/>
      <w:lvlText w:val=""/>
      <w:lvlJc w:val="left"/>
      <w:pPr>
        <w:tabs>
          <w:tab w:val="num" w:pos="360"/>
        </w:tabs>
        <w:ind w:left="360" w:hanging="360"/>
      </w:pPr>
      <w:rPr>
        <w:rFonts w:ascii="Symbol" w:eastAsia="Times New Roman" w:hAnsi="Symbo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458083E"/>
    <w:multiLevelType w:val="multilevel"/>
    <w:tmpl w:val="0409001D"/>
    <w:styleLink w:val="seznamcislovany"/>
    <w:lvl w:ilvl="0">
      <w:start w:val="1"/>
      <w:numFmt w:val="decimal"/>
      <w:lvlText w:val="%1)"/>
      <w:lvlJc w:val="left"/>
      <w:pPr>
        <w:ind w:left="360" w:hanging="360"/>
      </w:pPr>
      <w:rPr>
        <w:rFonts w:ascii="Trebuchet MS" w:hAnsi="Trebuchet MS"/>
        <w:color w:val="DA0011"/>
        <w:sz w:val="20"/>
      </w:rPr>
    </w:lvl>
    <w:lvl w:ilvl="1">
      <w:start w:val="2"/>
      <w:numFmt w:val="decimal"/>
      <w:lvlText w:val="%2)"/>
      <w:lvlJc w:val="left"/>
      <w:pPr>
        <w:ind w:left="720" w:hanging="360"/>
      </w:pPr>
      <w:rPr>
        <w:rFonts w:ascii="Trebuchet MS" w:hAnsi="Trebuchet MS"/>
        <w:color w:val="DA0011"/>
        <w:sz w:val="20"/>
      </w:rPr>
    </w:lvl>
    <w:lvl w:ilvl="2">
      <w:start w:val="3"/>
      <w:numFmt w:val="decimal"/>
      <w:lvlText w:val="%3)"/>
      <w:lvlJc w:val="left"/>
      <w:pPr>
        <w:ind w:left="1080" w:hanging="360"/>
      </w:pPr>
      <w:rPr>
        <w:rFonts w:ascii="Trebuchet MS" w:hAnsi="Trebuchet MS"/>
        <w:color w:val="DA0011"/>
        <w:sz w:val="20"/>
      </w:rPr>
    </w:lvl>
    <w:lvl w:ilvl="3">
      <w:start w:val="4"/>
      <w:numFmt w:val="decimal"/>
      <w:lvlText w:val="(%4)"/>
      <w:lvlJc w:val="left"/>
      <w:pPr>
        <w:ind w:left="1440" w:hanging="360"/>
      </w:pPr>
      <w:rPr>
        <w:rFonts w:ascii="Trebuchet MS" w:hAnsi="Trebuchet MS"/>
        <w:b w:val="0"/>
        <w:color w:val="DA0011"/>
        <w:sz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8B145C1"/>
    <w:multiLevelType w:val="hybridMultilevel"/>
    <w:tmpl w:val="6E1CBB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9624C2E"/>
    <w:multiLevelType w:val="hybridMultilevel"/>
    <w:tmpl w:val="A4C0FC06"/>
    <w:lvl w:ilvl="0" w:tplc="A752A082">
      <w:numFmt w:val="bullet"/>
      <w:lvlText w:val=""/>
      <w:lvlJc w:val="left"/>
      <w:pPr>
        <w:tabs>
          <w:tab w:val="num" w:pos="360"/>
        </w:tabs>
        <w:ind w:left="360" w:hanging="360"/>
      </w:pPr>
      <w:rPr>
        <w:rFonts w:ascii="Symbol" w:eastAsia="Times New Roman" w:hAnsi="Symbo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6440B8D"/>
    <w:multiLevelType w:val="hybridMultilevel"/>
    <w:tmpl w:val="4CEC79A6"/>
    <w:lvl w:ilvl="0" w:tplc="A1EA3768">
      <w:start w:val="2"/>
      <w:numFmt w:val="bullet"/>
      <w:lvlText w:val="-"/>
      <w:lvlJc w:val="left"/>
      <w:pPr>
        <w:tabs>
          <w:tab w:val="num" w:pos="1800"/>
        </w:tabs>
        <w:ind w:left="1800" w:hanging="360"/>
      </w:pPr>
      <w:rPr>
        <w:rFonts w:ascii="Times New Roman" w:eastAsia="Times New Roman" w:hAnsi="Times New Roman" w:cs="Times New Roman" w:hint="default"/>
      </w:rPr>
    </w:lvl>
    <w:lvl w:ilvl="1" w:tplc="A752A082">
      <w:numFmt w:val="bullet"/>
      <w:lvlText w:val=""/>
      <w:lvlJc w:val="left"/>
      <w:pPr>
        <w:tabs>
          <w:tab w:val="num" w:pos="2160"/>
        </w:tabs>
        <w:ind w:left="2160" w:hanging="360"/>
      </w:pPr>
      <w:rPr>
        <w:rFonts w:ascii="Symbol" w:eastAsia="Times New Roman" w:hAnsi="Symbol" w:cs="Times New Roman" w:hint="default"/>
      </w:rPr>
    </w:lvl>
    <w:lvl w:ilvl="2" w:tplc="ACEA06F6">
      <w:numFmt w:val="bullet"/>
      <w:lvlText w:val="-"/>
      <w:lvlJc w:val="left"/>
      <w:pPr>
        <w:tabs>
          <w:tab w:val="num" w:pos="2880"/>
        </w:tabs>
        <w:ind w:left="2880" w:hanging="360"/>
      </w:pPr>
      <w:rPr>
        <w:rFonts w:ascii="Times New Roman" w:eastAsia="Times New Roman" w:hAnsi="Times New Roman" w:cs="Times New Roman" w:hint="default"/>
      </w:rPr>
    </w:lvl>
    <w:lvl w:ilvl="3" w:tplc="0405000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29" w15:restartNumberingAfterBreak="0">
    <w:nsid w:val="692875A9"/>
    <w:multiLevelType w:val="hybridMultilevel"/>
    <w:tmpl w:val="340AB972"/>
    <w:lvl w:ilvl="0" w:tplc="04050017">
      <w:start w:val="1"/>
      <w:numFmt w:val="lowerLetter"/>
      <w:lvlText w:val="%1)"/>
      <w:lvlJc w:val="left"/>
      <w:pPr>
        <w:ind w:left="720" w:hanging="360"/>
      </w:pPr>
    </w:lvl>
    <w:lvl w:ilvl="1" w:tplc="AE30EA4E">
      <w:start w:val="4"/>
      <w:numFmt w:val="bullet"/>
      <w:lvlText w:val="-"/>
      <w:lvlJc w:val="left"/>
      <w:pPr>
        <w:ind w:left="1440" w:hanging="360"/>
      </w:pPr>
      <w:rPr>
        <w:rFonts w:ascii="Trebuchet MS" w:eastAsia="MS Mincho" w:hAnsi="Trebuchet MS" w:cs="Times New Roman" w:hint="default"/>
      </w:rPr>
    </w:lvl>
    <w:lvl w:ilvl="2" w:tplc="04050017">
      <w:start w:val="1"/>
      <w:numFmt w:val="lowerLetter"/>
      <w:lvlText w:val="%3)"/>
      <w:lvlJc w:val="left"/>
      <w:pPr>
        <w:ind w:left="2340" w:hanging="360"/>
      </w:pPr>
      <w:rPr>
        <w:rFonts w:hint="default"/>
        <w:i/>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67F3733"/>
    <w:multiLevelType w:val="hybridMultilevel"/>
    <w:tmpl w:val="D2905B58"/>
    <w:lvl w:ilvl="0" w:tplc="04050017">
      <w:start w:val="1"/>
      <w:numFmt w:val="lowerLetter"/>
      <w:lvlText w:val="%1)"/>
      <w:lvlJc w:val="left"/>
      <w:pPr>
        <w:ind w:left="720" w:hanging="360"/>
      </w:pPr>
    </w:lvl>
    <w:lvl w:ilvl="1" w:tplc="AE30EA4E">
      <w:start w:val="4"/>
      <w:numFmt w:val="bullet"/>
      <w:lvlText w:val="-"/>
      <w:lvlJc w:val="left"/>
      <w:pPr>
        <w:ind w:left="1440" w:hanging="360"/>
      </w:pPr>
      <w:rPr>
        <w:rFonts w:ascii="Trebuchet MS" w:eastAsia="MS Mincho" w:hAnsi="Trebuchet MS" w:cs="Times New Roman" w:hint="default"/>
      </w:rPr>
    </w:lvl>
    <w:lvl w:ilvl="2" w:tplc="04050017">
      <w:start w:val="1"/>
      <w:numFmt w:val="lowerLetter"/>
      <w:lvlText w:val="%3)"/>
      <w:lvlJc w:val="left"/>
      <w:pPr>
        <w:ind w:left="2340" w:hanging="360"/>
      </w:pPr>
      <w:rPr>
        <w:rFonts w:hint="default"/>
        <w:i/>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6C8298C"/>
    <w:multiLevelType w:val="hybridMultilevel"/>
    <w:tmpl w:val="0A62A0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8511A05"/>
    <w:multiLevelType w:val="hybridMultilevel"/>
    <w:tmpl w:val="A81016C4"/>
    <w:lvl w:ilvl="0" w:tplc="A752A082">
      <w:numFmt w:val="bullet"/>
      <w:lvlText w:val=""/>
      <w:lvlJc w:val="left"/>
      <w:pPr>
        <w:tabs>
          <w:tab w:val="num" w:pos="360"/>
        </w:tabs>
        <w:ind w:left="360" w:hanging="360"/>
      </w:pPr>
      <w:rPr>
        <w:rFonts w:ascii="Symbol" w:eastAsia="Times New Roman" w:hAnsi="Symbol"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8965CB9"/>
    <w:multiLevelType w:val="hybridMultilevel"/>
    <w:tmpl w:val="5806433E"/>
    <w:lvl w:ilvl="0" w:tplc="11287D4E">
      <w:start w:val="1"/>
      <w:numFmt w:val="bullet"/>
      <w:pStyle w:val="Odstavecseseznamem"/>
      <w:lvlText w:val="·"/>
      <w:lvlJc w:val="left"/>
      <w:pPr>
        <w:ind w:left="360" w:hanging="190"/>
      </w:pPr>
      <w:rPr>
        <w:rFonts w:ascii="Trebuchet MS" w:hAnsi="Trebuchet MS" w:hint="default"/>
        <w:b/>
        <w:bCs/>
        <w:i w:val="0"/>
        <w:iCs w:val="0"/>
        <w:color w:val="DA0011"/>
        <w:sz w:val="20"/>
        <w:szCs w:val="20"/>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BC34DCF"/>
    <w:multiLevelType w:val="hybridMultilevel"/>
    <w:tmpl w:val="66FE7658"/>
    <w:lvl w:ilvl="0" w:tplc="A752A082">
      <w:numFmt w:val="bullet"/>
      <w:lvlText w:val=""/>
      <w:lvlJc w:val="left"/>
      <w:pPr>
        <w:tabs>
          <w:tab w:val="num" w:pos="360"/>
        </w:tabs>
        <w:ind w:left="360" w:hanging="360"/>
      </w:pPr>
      <w:rPr>
        <w:rFonts w:ascii="Symbol" w:eastAsia="Times New Roman" w:hAnsi="Symbo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3"/>
  </w:num>
  <w:num w:numId="2">
    <w:abstractNumId w:val="7"/>
  </w:num>
  <w:num w:numId="3">
    <w:abstractNumId w:val="0"/>
  </w:num>
  <w:num w:numId="4">
    <w:abstractNumId w:val="8"/>
  </w:num>
  <w:num w:numId="5">
    <w:abstractNumId w:val="25"/>
  </w:num>
  <w:num w:numId="6">
    <w:abstractNumId w:val="3"/>
  </w:num>
  <w:num w:numId="7">
    <w:abstractNumId w:val="31"/>
  </w:num>
  <w:num w:numId="8">
    <w:abstractNumId w:val="16"/>
  </w:num>
  <w:num w:numId="9">
    <w:abstractNumId w:val="14"/>
  </w:num>
  <w:num w:numId="10">
    <w:abstractNumId w:val="1"/>
  </w:num>
  <w:num w:numId="11">
    <w:abstractNumId w:val="32"/>
  </w:num>
  <w:num w:numId="12">
    <w:abstractNumId w:val="2"/>
  </w:num>
  <w:num w:numId="13">
    <w:abstractNumId w:val="21"/>
  </w:num>
  <w:num w:numId="14">
    <w:abstractNumId w:val="9"/>
  </w:num>
  <w:num w:numId="15">
    <w:abstractNumId w:val="11"/>
  </w:num>
  <w:num w:numId="16">
    <w:abstractNumId w:val="30"/>
  </w:num>
  <w:num w:numId="17">
    <w:abstractNumId w:val="29"/>
  </w:num>
  <w:num w:numId="18">
    <w:abstractNumId w:val="5"/>
  </w:num>
  <w:num w:numId="19">
    <w:abstractNumId w:val="24"/>
  </w:num>
  <w:num w:numId="20">
    <w:abstractNumId w:val="10"/>
  </w:num>
  <w:num w:numId="21">
    <w:abstractNumId w:val="18"/>
  </w:num>
  <w:num w:numId="22">
    <w:abstractNumId w:val="34"/>
  </w:num>
  <w:num w:numId="23">
    <w:abstractNumId w:val="12"/>
  </w:num>
  <w:num w:numId="24">
    <w:abstractNumId w:val="19"/>
  </w:num>
  <w:num w:numId="25">
    <w:abstractNumId w:val="22"/>
  </w:num>
  <w:num w:numId="26">
    <w:abstractNumId w:val="13"/>
  </w:num>
  <w:num w:numId="27">
    <w:abstractNumId w:val="27"/>
  </w:num>
  <w:num w:numId="28">
    <w:abstractNumId w:val="17"/>
  </w:num>
  <w:num w:numId="29">
    <w:abstractNumId w:val="15"/>
  </w:num>
  <w:num w:numId="30">
    <w:abstractNumId w:val="6"/>
  </w:num>
  <w:num w:numId="31">
    <w:abstractNumId w:val="26"/>
  </w:num>
  <w:num w:numId="32">
    <w:abstractNumId w:val="20"/>
  </w:num>
  <w:num w:numId="33">
    <w:abstractNumId w:val="23"/>
  </w:num>
  <w:num w:numId="34">
    <w:abstractNumId w:val="28"/>
  </w:num>
  <w:num w:numId="35">
    <w:abstractNumId w:val="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64"/>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19F"/>
    <w:rsid w:val="000019E9"/>
    <w:rsid w:val="000123D1"/>
    <w:rsid w:val="00017E97"/>
    <w:rsid w:val="00023EBC"/>
    <w:rsid w:val="00035F78"/>
    <w:rsid w:val="00043987"/>
    <w:rsid w:val="000465C4"/>
    <w:rsid w:val="00046EA4"/>
    <w:rsid w:val="000531F4"/>
    <w:rsid w:val="00073E09"/>
    <w:rsid w:val="00074CDB"/>
    <w:rsid w:val="00074F24"/>
    <w:rsid w:val="000A1CF1"/>
    <w:rsid w:val="000C38AE"/>
    <w:rsid w:val="000F38E5"/>
    <w:rsid w:val="000F435F"/>
    <w:rsid w:val="00101F08"/>
    <w:rsid w:val="001070B4"/>
    <w:rsid w:val="00112F24"/>
    <w:rsid w:val="00135FDB"/>
    <w:rsid w:val="001373F5"/>
    <w:rsid w:val="00141A17"/>
    <w:rsid w:val="001430C8"/>
    <w:rsid w:val="001553DF"/>
    <w:rsid w:val="0016075C"/>
    <w:rsid w:val="00180E2D"/>
    <w:rsid w:val="00182B0D"/>
    <w:rsid w:val="00184AAA"/>
    <w:rsid w:val="0018622E"/>
    <w:rsid w:val="0019635F"/>
    <w:rsid w:val="001A0343"/>
    <w:rsid w:val="001A27D8"/>
    <w:rsid w:val="001C19B6"/>
    <w:rsid w:val="001C5AF7"/>
    <w:rsid w:val="001E3778"/>
    <w:rsid w:val="001E3E2E"/>
    <w:rsid w:val="001E41D5"/>
    <w:rsid w:val="001E5693"/>
    <w:rsid w:val="001E604E"/>
    <w:rsid w:val="00200589"/>
    <w:rsid w:val="00213B7D"/>
    <w:rsid w:val="0021745F"/>
    <w:rsid w:val="002530C1"/>
    <w:rsid w:val="00255A95"/>
    <w:rsid w:val="00265FB5"/>
    <w:rsid w:val="00266693"/>
    <w:rsid w:val="0028326B"/>
    <w:rsid w:val="0029087C"/>
    <w:rsid w:val="00296B11"/>
    <w:rsid w:val="00297EF4"/>
    <w:rsid w:val="002C0A22"/>
    <w:rsid w:val="002C1FB7"/>
    <w:rsid w:val="002E4C1A"/>
    <w:rsid w:val="002E5FFF"/>
    <w:rsid w:val="002E63AD"/>
    <w:rsid w:val="003015A9"/>
    <w:rsid w:val="00301762"/>
    <w:rsid w:val="00305B79"/>
    <w:rsid w:val="00330FC5"/>
    <w:rsid w:val="003513B3"/>
    <w:rsid w:val="003932C2"/>
    <w:rsid w:val="003A2AE3"/>
    <w:rsid w:val="003B0430"/>
    <w:rsid w:val="003B048E"/>
    <w:rsid w:val="003B2E1F"/>
    <w:rsid w:val="003E53AE"/>
    <w:rsid w:val="003F4493"/>
    <w:rsid w:val="003F4F4A"/>
    <w:rsid w:val="003F6C2C"/>
    <w:rsid w:val="00402DA3"/>
    <w:rsid w:val="00433B9B"/>
    <w:rsid w:val="00434D23"/>
    <w:rsid w:val="00451748"/>
    <w:rsid w:val="00454643"/>
    <w:rsid w:val="00466CF1"/>
    <w:rsid w:val="00467844"/>
    <w:rsid w:val="00475ED7"/>
    <w:rsid w:val="00477A0B"/>
    <w:rsid w:val="004808C5"/>
    <w:rsid w:val="0048255F"/>
    <w:rsid w:val="00486865"/>
    <w:rsid w:val="004961D3"/>
    <w:rsid w:val="004C310D"/>
    <w:rsid w:val="004C3254"/>
    <w:rsid w:val="004D291C"/>
    <w:rsid w:val="004E00A8"/>
    <w:rsid w:val="004E71E2"/>
    <w:rsid w:val="004F1C14"/>
    <w:rsid w:val="004F34AB"/>
    <w:rsid w:val="004F4424"/>
    <w:rsid w:val="00504CE1"/>
    <w:rsid w:val="00510D84"/>
    <w:rsid w:val="00517AAB"/>
    <w:rsid w:val="00521C03"/>
    <w:rsid w:val="00527B1E"/>
    <w:rsid w:val="00530078"/>
    <w:rsid w:val="00537FAB"/>
    <w:rsid w:val="00543F48"/>
    <w:rsid w:val="0054556B"/>
    <w:rsid w:val="00553431"/>
    <w:rsid w:val="0055386A"/>
    <w:rsid w:val="00554165"/>
    <w:rsid w:val="00555C8E"/>
    <w:rsid w:val="0057122D"/>
    <w:rsid w:val="0058048A"/>
    <w:rsid w:val="00581AC1"/>
    <w:rsid w:val="00584BC1"/>
    <w:rsid w:val="005A25D7"/>
    <w:rsid w:val="005A686B"/>
    <w:rsid w:val="005B5E26"/>
    <w:rsid w:val="005D1154"/>
    <w:rsid w:val="005E2ED9"/>
    <w:rsid w:val="005E585D"/>
    <w:rsid w:val="005F1A17"/>
    <w:rsid w:val="00602027"/>
    <w:rsid w:val="006025BD"/>
    <w:rsid w:val="0060733F"/>
    <w:rsid w:val="00610D4B"/>
    <w:rsid w:val="00611DF4"/>
    <w:rsid w:val="00642A3C"/>
    <w:rsid w:val="006722D1"/>
    <w:rsid w:val="00695B62"/>
    <w:rsid w:val="006B11A9"/>
    <w:rsid w:val="006B7344"/>
    <w:rsid w:val="006B7C53"/>
    <w:rsid w:val="006C219F"/>
    <w:rsid w:val="006D210C"/>
    <w:rsid w:val="0070289C"/>
    <w:rsid w:val="007034BB"/>
    <w:rsid w:val="007104E9"/>
    <w:rsid w:val="007141D1"/>
    <w:rsid w:val="00747028"/>
    <w:rsid w:val="0075742E"/>
    <w:rsid w:val="007601FE"/>
    <w:rsid w:val="00761847"/>
    <w:rsid w:val="00771A6C"/>
    <w:rsid w:val="00776E87"/>
    <w:rsid w:val="007A1E0B"/>
    <w:rsid w:val="007A48E6"/>
    <w:rsid w:val="007A7005"/>
    <w:rsid w:val="007D12B4"/>
    <w:rsid w:val="007D3313"/>
    <w:rsid w:val="007E1A8C"/>
    <w:rsid w:val="007E322D"/>
    <w:rsid w:val="007E52B6"/>
    <w:rsid w:val="007F0F4F"/>
    <w:rsid w:val="007F1F21"/>
    <w:rsid w:val="007F4A41"/>
    <w:rsid w:val="0082043A"/>
    <w:rsid w:val="00827FD4"/>
    <w:rsid w:val="00866925"/>
    <w:rsid w:val="00867A69"/>
    <w:rsid w:val="00875E46"/>
    <w:rsid w:val="00890405"/>
    <w:rsid w:val="008C7B76"/>
    <w:rsid w:val="008D025C"/>
    <w:rsid w:val="008D29F7"/>
    <w:rsid w:val="008E696B"/>
    <w:rsid w:val="008F3447"/>
    <w:rsid w:val="00903836"/>
    <w:rsid w:val="00913136"/>
    <w:rsid w:val="00914287"/>
    <w:rsid w:val="00920A19"/>
    <w:rsid w:val="0093110D"/>
    <w:rsid w:val="009501B7"/>
    <w:rsid w:val="00960CF2"/>
    <w:rsid w:val="00982EF3"/>
    <w:rsid w:val="00992EEE"/>
    <w:rsid w:val="009953F4"/>
    <w:rsid w:val="00996221"/>
    <w:rsid w:val="009B51D6"/>
    <w:rsid w:val="009B5ABA"/>
    <w:rsid w:val="009B7336"/>
    <w:rsid w:val="009C05C9"/>
    <w:rsid w:val="009E45D3"/>
    <w:rsid w:val="009F1372"/>
    <w:rsid w:val="00A076CC"/>
    <w:rsid w:val="00A10DDA"/>
    <w:rsid w:val="00A13323"/>
    <w:rsid w:val="00A22C9B"/>
    <w:rsid w:val="00A244CD"/>
    <w:rsid w:val="00A403E7"/>
    <w:rsid w:val="00A51481"/>
    <w:rsid w:val="00A56195"/>
    <w:rsid w:val="00A62CC7"/>
    <w:rsid w:val="00A63B95"/>
    <w:rsid w:val="00A6474D"/>
    <w:rsid w:val="00A76FB1"/>
    <w:rsid w:val="00A9725F"/>
    <w:rsid w:val="00AE2F15"/>
    <w:rsid w:val="00AE4A19"/>
    <w:rsid w:val="00B0653B"/>
    <w:rsid w:val="00B2119E"/>
    <w:rsid w:val="00B275CB"/>
    <w:rsid w:val="00B41694"/>
    <w:rsid w:val="00B57663"/>
    <w:rsid w:val="00B666DD"/>
    <w:rsid w:val="00B764FA"/>
    <w:rsid w:val="00B83564"/>
    <w:rsid w:val="00B909D2"/>
    <w:rsid w:val="00B90F05"/>
    <w:rsid w:val="00B917BD"/>
    <w:rsid w:val="00BA3E1C"/>
    <w:rsid w:val="00BA6CE3"/>
    <w:rsid w:val="00BA6DA8"/>
    <w:rsid w:val="00BB13EC"/>
    <w:rsid w:val="00BC09A9"/>
    <w:rsid w:val="00BC3CA5"/>
    <w:rsid w:val="00C15E2B"/>
    <w:rsid w:val="00C3546D"/>
    <w:rsid w:val="00C518E5"/>
    <w:rsid w:val="00C635AF"/>
    <w:rsid w:val="00C73A9B"/>
    <w:rsid w:val="00C92F89"/>
    <w:rsid w:val="00CA22EB"/>
    <w:rsid w:val="00CB4782"/>
    <w:rsid w:val="00CB5357"/>
    <w:rsid w:val="00CC264D"/>
    <w:rsid w:val="00CC6BD1"/>
    <w:rsid w:val="00CD615A"/>
    <w:rsid w:val="00CE2300"/>
    <w:rsid w:val="00CE3928"/>
    <w:rsid w:val="00CF6E31"/>
    <w:rsid w:val="00D05027"/>
    <w:rsid w:val="00D17D34"/>
    <w:rsid w:val="00D35025"/>
    <w:rsid w:val="00D37C16"/>
    <w:rsid w:val="00D57A13"/>
    <w:rsid w:val="00D74D96"/>
    <w:rsid w:val="00D856AC"/>
    <w:rsid w:val="00D94C34"/>
    <w:rsid w:val="00D95DE6"/>
    <w:rsid w:val="00DA2B54"/>
    <w:rsid w:val="00DA552A"/>
    <w:rsid w:val="00DB2D32"/>
    <w:rsid w:val="00DD25D6"/>
    <w:rsid w:val="00DE3FA0"/>
    <w:rsid w:val="00DF44AE"/>
    <w:rsid w:val="00E0322E"/>
    <w:rsid w:val="00E07DF8"/>
    <w:rsid w:val="00E14ABC"/>
    <w:rsid w:val="00E20846"/>
    <w:rsid w:val="00E21572"/>
    <w:rsid w:val="00E36C8C"/>
    <w:rsid w:val="00E37ECF"/>
    <w:rsid w:val="00E56B7A"/>
    <w:rsid w:val="00E57077"/>
    <w:rsid w:val="00E6574A"/>
    <w:rsid w:val="00E93079"/>
    <w:rsid w:val="00EC4059"/>
    <w:rsid w:val="00EE0FC1"/>
    <w:rsid w:val="00EE5244"/>
    <w:rsid w:val="00EE7B0E"/>
    <w:rsid w:val="00EF4EC5"/>
    <w:rsid w:val="00EF683B"/>
    <w:rsid w:val="00F07CEF"/>
    <w:rsid w:val="00F107A5"/>
    <w:rsid w:val="00F33124"/>
    <w:rsid w:val="00F673A7"/>
    <w:rsid w:val="00F71E54"/>
    <w:rsid w:val="00F749CE"/>
    <w:rsid w:val="00F81470"/>
    <w:rsid w:val="00F874FA"/>
    <w:rsid w:val="00FA6D96"/>
    <w:rsid w:val="00FB0669"/>
    <w:rsid w:val="00FB1E27"/>
    <w:rsid w:val="00FB40C3"/>
    <w:rsid w:val="00FB52A3"/>
    <w:rsid w:val="00FC2623"/>
    <w:rsid w:val="00FC6758"/>
    <w:rsid w:val="00FD082F"/>
    <w:rsid w:val="00FD4BED"/>
    <w:rsid w:val="00FD4F3F"/>
    <w:rsid w:val="00FF65F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64"/>
    <o:shapelayout v:ext="edit">
      <o:idmap v:ext="edit" data="1"/>
    </o:shapelayout>
  </w:shapeDefaults>
  <w:decimalSymbol w:val=","/>
  <w:listSeparator w:val=";"/>
  <w15:docId w15:val="{E181D30F-DA7B-49AD-9E52-BD355AB0D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A7005"/>
    <w:pPr>
      <w:spacing w:after="120" w:line="276" w:lineRule="auto"/>
      <w:jc w:val="both"/>
    </w:pPr>
    <w:rPr>
      <w:rFonts w:ascii="Trebuchet MS" w:hAnsi="Trebuchet MS"/>
      <w:sz w:val="19"/>
      <w:szCs w:val="19"/>
      <w:lang w:eastAsia="en-US"/>
    </w:rPr>
  </w:style>
  <w:style w:type="paragraph" w:styleId="Nadpis1">
    <w:name w:val="heading 1"/>
    <w:next w:val="Normln"/>
    <w:link w:val="Nadpis1Char"/>
    <w:autoRedefine/>
    <w:uiPriority w:val="9"/>
    <w:qFormat/>
    <w:rsid w:val="00543F48"/>
    <w:pPr>
      <w:spacing w:before="360" w:after="240"/>
      <w:jc w:val="center"/>
      <w:outlineLvl w:val="0"/>
    </w:pPr>
    <w:rPr>
      <w:rFonts w:ascii="Trebuchet MS" w:hAnsi="Trebuchet MS"/>
      <w:b/>
      <w:color w:val="DA0011"/>
      <w:sz w:val="44"/>
      <w:szCs w:val="60"/>
      <w:lang w:eastAsia="en-US"/>
    </w:rPr>
  </w:style>
  <w:style w:type="paragraph" w:styleId="Nadpis2">
    <w:name w:val="heading 2"/>
    <w:next w:val="Normln"/>
    <w:link w:val="Nadpis2Char"/>
    <w:autoRedefine/>
    <w:uiPriority w:val="9"/>
    <w:unhideWhenUsed/>
    <w:qFormat/>
    <w:rsid w:val="00FD4F3F"/>
    <w:pPr>
      <w:spacing w:after="240"/>
      <w:outlineLvl w:val="1"/>
    </w:pPr>
    <w:rPr>
      <w:rFonts w:ascii="Trebuchet MS" w:hAnsi="Trebuchet MS"/>
      <w:color w:val="DA0011"/>
      <w:sz w:val="36"/>
      <w:szCs w:val="36"/>
      <w:lang w:eastAsia="en-US"/>
    </w:rPr>
  </w:style>
  <w:style w:type="paragraph" w:styleId="Nadpis3">
    <w:name w:val="heading 3"/>
    <w:aliases w:val="H3 po nadpisu"/>
    <w:next w:val="Normln"/>
    <w:link w:val="Nadpis3Char"/>
    <w:autoRedefine/>
    <w:uiPriority w:val="9"/>
    <w:unhideWhenUsed/>
    <w:qFormat/>
    <w:rsid w:val="00FD4F3F"/>
    <w:pPr>
      <w:spacing w:after="120"/>
      <w:outlineLvl w:val="2"/>
    </w:pPr>
    <w:rPr>
      <w:rFonts w:ascii="Trebuchet MS" w:hAnsi="Trebuchet MS"/>
      <w:b/>
      <w:color w:val="000000"/>
      <w:sz w:val="26"/>
      <w:szCs w:val="26"/>
      <w:lang w:eastAsia="en-US"/>
    </w:rPr>
  </w:style>
  <w:style w:type="paragraph" w:styleId="Nadpis4">
    <w:name w:val="heading 4"/>
    <w:basedOn w:val="Normln"/>
    <w:next w:val="Normln"/>
    <w:link w:val="Nadpis4Char"/>
    <w:uiPriority w:val="9"/>
    <w:unhideWhenUsed/>
    <w:qFormat/>
    <w:rsid w:val="00A56195"/>
    <w:pPr>
      <w:keepNext/>
      <w:spacing w:before="240" w:after="60"/>
      <w:outlineLvl w:val="3"/>
    </w:pPr>
    <w:rPr>
      <w:rFonts w:ascii="Calibri" w:eastAsia="Times New Roman" w:hAnsi="Calibri"/>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D29F7"/>
    <w:pPr>
      <w:tabs>
        <w:tab w:val="center" w:pos="4153"/>
        <w:tab w:val="right" w:pos="8306"/>
      </w:tabs>
    </w:pPr>
  </w:style>
  <w:style w:type="character" w:customStyle="1" w:styleId="ZhlavChar">
    <w:name w:val="Záhlaví Char"/>
    <w:basedOn w:val="Standardnpsmoodstavce"/>
    <w:link w:val="Zhlav"/>
    <w:uiPriority w:val="99"/>
    <w:rsid w:val="008D29F7"/>
  </w:style>
  <w:style w:type="paragraph" w:styleId="Zpat">
    <w:name w:val="footer"/>
    <w:link w:val="ZpatChar"/>
    <w:autoRedefine/>
    <w:uiPriority w:val="99"/>
    <w:unhideWhenUsed/>
    <w:qFormat/>
    <w:rsid w:val="00E20846"/>
    <w:pPr>
      <w:tabs>
        <w:tab w:val="center" w:pos="4153"/>
        <w:tab w:val="right" w:pos="8306"/>
      </w:tabs>
      <w:spacing w:line="360" w:lineRule="auto"/>
    </w:pPr>
    <w:rPr>
      <w:rFonts w:ascii="Trebuchet MS" w:hAnsi="Trebuchet MS"/>
      <w:color w:val="DA0011"/>
      <w:sz w:val="14"/>
      <w:szCs w:val="21"/>
      <w:lang w:eastAsia="en-US"/>
    </w:rPr>
  </w:style>
  <w:style w:type="character" w:customStyle="1" w:styleId="ZpatChar">
    <w:name w:val="Zápatí Char"/>
    <w:link w:val="Zpat"/>
    <w:uiPriority w:val="99"/>
    <w:rsid w:val="00E20846"/>
    <w:rPr>
      <w:rFonts w:ascii="Trebuchet MS" w:hAnsi="Trebuchet MS"/>
      <w:color w:val="DA0011"/>
      <w:sz w:val="14"/>
      <w:szCs w:val="21"/>
    </w:rPr>
  </w:style>
  <w:style w:type="paragraph" w:styleId="Textbubliny">
    <w:name w:val="Balloon Text"/>
    <w:basedOn w:val="Normln"/>
    <w:link w:val="TextbublinyChar"/>
    <w:uiPriority w:val="99"/>
    <w:semiHidden/>
    <w:unhideWhenUsed/>
    <w:rsid w:val="008D29F7"/>
    <w:rPr>
      <w:rFonts w:ascii="Lucida Grande CE" w:hAnsi="Lucida Grande CE" w:cs="Lucida Grande CE"/>
      <w:sz w:val="18"/>
      <w:szCs w:val="18"/>
    </w:rPr>
  </w:style>
  <w:style w:type="character" w:customStyle="1" w:styleId="TextbublinyChar">
    <w:name w:val="Text bubliny Char"/>
    <w:link w:val="Textbubliny"/>
    <w:uiPriority w:val="99"/>
    <w:semiHidden/>
    <w:rsid w:val="008D29F7"/>
    <w:rPr>
      <w:rFonts w:ascii="Lucida Grande CE" w:hAnsi="Lucida Grande CE" w:cs="Lucida Grande CE"/>
      <w:sz w:val="18"/>
      <w:szCs w:val="18"/>
    </w:rPr>
  </w:style>
  <w:style w:type="table" w:styleId="Mkatabulky">
    <w:name w:val="Table Grid"/>
    <w:basedOn w:val="Normlntabulka"/>
    <w:uiPriority w:val="59"/>
    <w:rsid w:val="00DB2D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FD4F3F"/>
    <w:pPr>
      <w:numPr>
        <w:numId w:val="1"/>
      </w:numPr>
      <w:spacing w:line="360" w:lineRule="auto"/>
      <w:contextualSpacing/>
    </w:pPr>
  </w:style>
  <w:style w:type="character" w:styleId="slostrnky">
    <w:name w:val="page number"/>
    <w:basedOn w:val="Standardnpsmoodstavce"/>
    <w:uiPriority w:val="99"/>
    <w:unhideWhenUsed/>
    <w:rsid w:val="00E20846"/>
  </w:style>
  <w:style w:type="paragraph" w:styleId="Rozloendokumentu">
    <w:name w:val="Document Map"/>
    <w:basedOn w:val="Normln"/>
    <w:link w:val="RozloendokumentuChar"/>
    <w:uiPriority w:val="99"/>
    <w:semiHidden/>
    <w:unhideWhenUsed/>
    <w:rsid w:val="003015A9"/>
    <w:rPr>
      <w:rFonts w:ascii="Lucida Grande CE" w:hAnsi="Lucida Grande CE" w:cs="Lucida Grande CE"/>
    </w:rPr>
  </w:style>
  <w:style w:type="character" w:customStyle="1" w:styleId="RozloendokumentuChar">
    <w:name w:val="Rozložení dokumentu Char"/>
    <w:link w:val="Rozloendokumentu"/>
    <w:uiPriority w:val="99"/>
    <w:semiHidden/>
    <w:rsid w:val="003015A9"/>
    <w:rPr>
      <w:rFonts w:ascii="Lucida Grande CE" w:hAnsi="Lucida Grande CE" w:cs="Lucida Grande CE"/>
    </w:rPr>
  </w:style>
  <w:style w:type="paragraph" w:styleId="Revize">
    <w:name w:val="Revision"/>
    <w:hidden/>
    <w:uiPriority w:val="99"/>
    <w:semiHidden/>
    <w:rsid w:val="003015A9"/>
    <w:rPr>
      <w:sz w:val="24"/>
      <w:szCs w:val="24"/>
      <w:lang w:eastAsia="en-US"/>
    </w:rPr>
  </w:style>
  <w:style w:type="character" w:customStyle="1" w:styleId="Nadpis1Char">
    <w:name w:val="Nadpis 1 Char"/>
    <w:link w:val="Nadpis1"/>
    <w:uiPriority w:val="9"/>
    <w:rsid w:val="00543F48"/>
    <w:rPr>
      <w:rFonts w:ascii="Trebuchet MS" w:hAnsi="Trebuchet MS"/>
      <w:b/>
      <w:color w:val="DA0011"/>
      <w:sz w:val="44"/>
      <w:szCs w:val="60"/>
      <w:lang w:eastAsia="en-US"/>
    </w:rPr>
  </w:style>
  <w:style w:type="character" w:customStyle="1" w:styleId="Nadpis2Char">
    <w:name w:val="Nadpis 2 Char"/>
    <w:link w:val="Nadpis2"/>
    <w:uiPriority w:val="9"/>
    <w:rsid w:val="00FD4F3F"/>
    <w:rPr>
      <w:rFonts w:ascii="Trebuchet MS" w:hAnsi="Trebuchet MS"/>
      <w:color w:val="DA0011"/>
      <w:sz w:val="36"/>
      <w:szCs w:val="36"/>
    </w:rPr>
  </w:style>
  <w:style w:type="paragraph" w:customStyle="1" w:styleId="Titulek1">
    <w:name w:val="Titulek1"/>
    <w:next w:val="Normln"/>
    <w:autoRedefine/>
    <w:qFormat/>
    <w:rsid w:val="003015A9"/>
    <w:pPr>
      <w:spacing w:after="1200"/>
      <w:jc w:val="center"/>
    </w:pPr>
    <w:rPr>
      <w:rFonts w:ascii="Trebuchet MS" w:hAnsi="Trebuchet MS"/>
      <w:b/>
      <w:color w:val="DA0011"/>
      <w:sz w:val="60"/>
      <w:szCs w:val="60"/>
      <w:lang w:eastAsia="en-US"/>
    </w:rPr>
  </w:style>
  <w:style w:type="character" w:customStyle="1" w:styleId="Nadpis3Char">
    <w:name w:val="Nadpis 3 Char"/>
    <w:aliases w:val="H3 po nadpisu Char"/>
    <w:link w:val="Nadpis3"/>
    <w:uiPriority w:val="9"/>
    <w:rsid w:val="00FD4F3F"/>
    <w:rPr>
      <w:rFonts w:ascii="Trebuchet MS" w:hAnsi="Trebuchet MS"/>
      <w:b/>
      <w:color w:val="000000"/>
      <w:sz w:val="26"/>
      <w:szCs w:val="26"/>
    </w:rPr>
  </w:style>
  <w:style w:type="numbering" w:customStyle="1" w:styleId="Odrky">
    <w:name w:val="Odrážky"/>
    <w:basedOn w:val="Bezseznamu"/>
    <w:uiPriority w:val="99"/>
    <w:rsid w:val="00FD4F3F"/>
    <w:pPr>
      <w:numPr>
        <w:numId w:val="2"/>
      </w:numPr>
    </w:pPr>
  </w:style>
  <w:style w:type="paragraph" w:customStyle="1" w:styleId="H3poodstavci">
    <w:name w:val="H3 po odstavci"/>
    <w:autoRedefine/>
    <w:qFormat/>
    <w:rsid w:val="00475ED7"/>
    <w:pPr>
      <w:spacing w:before="240" w:after="120"/>
    </w:pPr>
    <w:rPr>
      <w:rFonts w:ascii="Trebuchet MS" w:hAnsi="Trebuchet MS"/>
      <w:b/>
      <w:color w:val="000000"/>
      <w:sz w:val="26"/>
      <w:szCs w:val="26"/>
      <w:lang w:eastAsia="en-US"/>
    </w:rPr>
  </w:style>
  <w:style w:type="numbering" w:customStyle="1" w:styleId="slovanseznam1">
    <w:name w:val="Číslovaný seznam1"/>
    <w:basedOn w:val="Bezseznamu"/>
    <w:uiPriority w:val="99"/>
    <w:rsid w:val="007E322D"/>
    <w:pPr>
      <w:numPr>
        <w:numId w:val="4"/>
      </w:numPr>
    </w:pPr>
  </w:style>
  <w:style w:type="numbering" w:customStyle="1" w:styleId="seznamcislovany">
    <w:name w:val="seznam cislovany"/>
    <w:basedOn w:val="Bezseznamu"/>
    <w:uiPriority w:val="99"/>
    <w:rsid w:val="001E3778"/>
    <w:pPr>
      <w:numPr>
        <w:numId w:val="5"/>
      </w:numPr>
    </w:pPr>
  </w:style>
  <w:style w:type="paragraph" w:styleId="slovanseznam">
    <w:name w:val="List Number"/>
    <w:basedOn w:val="Normln"/>
    <w:autoRedefine/>
    <w:uiPriority w:val="99"/>
    <w:unhideWhenUsed/>
    <w:qFormat/>
    <w:rsid w:val="001E3778"/>
    <w:pPr>
      <w:numPr>
        <w:numId w:val="3"/>
      </w:numPr>
      <w:spacing w:line="360" w:lineRule="auto"/>
      <w:contextualSpacing/>
      <w:jc w:val="left"/>
    </w:pPr>
    <w:rPr>
      <w:color w:val="000000"/>
    </w:rPr>
  </w:style>
  <w:style w:type="paragraph" w:customStyle="1" w:styleId="bold">
    <w:name w:val="bold"/>
    <w:basedOn w:val="Normln"/>
    <w:autoRedefine/>
    <w:qFormat/>
    <w:rsid w:val="000F435F"/>
    <w:rPr>
      <w:b/>
    </w:rPr>
  </w:style>
  <w:style w:type="paragraph" w:customStyle="1" w:styleId="URLpaticka">
    <w:name w:val="URL paticka"/>
    <w:autoRedefine/>
    <w:qFormat/>
    <w:rsid w:val="00E20846"/>
    <w:pPr>
      <w:jc w:val="right"/>
    </w:pPr>
    <w:rPr>
      <w:rFonts w:ascii="Trebuchet MS" w:hAnsi="Trebuchet MS"/>
      <w:color w:val="DA0011"/>
      <w:sz w:val="21"/>
      <w:szCs w:val="21"/>
      <w:lang w:eastAsia="en-US"/>
    </w:rPr>
  </w:style>
  <w:style w:type="paragraph" w:customStyle="1" w:styleId="Strankovani">
    <w:name w:val="Strankovani"/>
    <w:autoRedefine/>
    <w:qFormat/>
    <w:rsid w:val="00E20846"/>
    <w:pPr>
      <w:jc w:val="right"/>
    </w:pPr>
    <w:rPr>
      <w:rFonts w:ascii="Trebuchet MS" w:hAnsi="Trebuchet MS"/>
      <w:color w:val="DA0011"/>
      <w:sz w:val="21"/>
      <w:szCs w:val="21"/>
      <w:lang w:eastAsia="en-US"/>
    </w:rPr>
  </w:style>
  <w:style w:type="character" w:customStyle="1" w:styleId="Boldslovo">
    <w:name w:val="Bold slovo"/>
    <w:uiPriority w:val="1"/>
    <w:qFormat/>
    <w:rsid w:val="00EF683B"/>
    <w:rPr>
      <w:rFonts w:ascii="Trebuchet MS" w:hAnsi="Trebuchet MS"/>
      <w:b/>
      <w:color w:val="000000"/>
    </w:rPr>
  </w:style>
  <w:style w:type="paragraph" w:customStyle="1" w:styleId="Heading2poodstavci">
    <w:name w:val="Heading 2 po odstavci"/>
    <w:basedOn w:val="Nadpis2"/>
    <w:autoRedefine/>
    <w:qFormat/>
    <w:rsid w:val="00A62CC7"/>
    <w:pPr>
      <w:spacing w:before="360"/>
    </w:pPr>
  </w:style>
  <w:style w:type="paragraph" w:customStyle="1" w:styleId="tabnormal">
    <w:name w:val="tab normal"/>
    <w:autoRedefine/>
    <w:qFormat/>
    <w:rsid w:val="000F435F"/>
    <w:rPr>
      <w:rFonts w:ascii="Trebuchet MS" w:hAnsi="Trebuchet MS"/>
      <w:sz w:val="16"/>
      <w:szCs w:val="21"/>
      <w:lang w:eastAsia="en-US"/>
    </w:rPr>
  </w:style>
  <w:style w:type="character" w:customStyle="1" w:styleId="Nadpis4Char">
    <w:name w:val="Nadpis 4 Char"/>
    <w:link w:val="Nadpis4"/>
    <w:uiPriority w:val="9"/>
    <w:rsid w:val="00A56195"/>
    <w:rPr>
      <w:rFonts w:ascii="Calibri" w:eastAsia="Times New Roman" w:hAnsi="Calibri" w:cs="Times New Roman"/>
      <w:b/>
      <w:bCs/>
      <w:sz w:val="28"/>
      <w:szCs w:val="28"/>
      <w:lang w:eastAsia="en-US"/>
    </w:rPr>
  </w:style>
  <w:style w:type="character" w:styleId="slodku">
    <w:name w:val="line number"/>
    <w:uiPriority w:val="99"/>
    <w:semiHidden/>
    <w:unhideWhenUsed/>
    <w:rsid w:val="0028326B"/>
  </w:style>
  <w:style w:type="paragraph" w:customStyle="1" w:styleId="Standard">
    <w:name w:val="Standard"/>
    <w:rsid w:val="00F673A7"/>
    <w:pPr>
      <w:widowControl w:val="0"/>
      <w:suppressAutoHyphens/>
      <w:autoSpaceDN w:val="0"/>
    </w:pPr>
    <w:rPr>
      <w:rFonts w:ascii="Times New Roman" w:eastAsia="SimSun, 宋体" w:hAnsi="Times New Roman" w:cs="Mangal, 'Courier New'"/>
      <w:kern w:val="3"/>
      <w:sz w:val="24"/>
      <w:szCs w:val="24"/>
      <w:lang w:eastAsia="zh-CN" w:bidi="hi-IN"/>
    </w:rPr>
  </w:style>
  <w:style w:type="paragraph" w:customStyle="1" w:styleId="Default">
    <w:name w:val="Default"/>
    <w:rsid w:val="00FB40C3"/>
    <w:pPr>
      <w:autoSpaceDE w:val="0"/>
      <w:autoSpaceDN w:val="0"/>
      <w:adjustRightInd w:val="0"/>
    </w:pPr>
    <w:rPr>
      <w:rFonts w:ascii="Arial" w:hAnsi="Arial" w:cs="Arial"/>
      <w:color w:val="000000"/>
      <w:sz w:val="24"/>
      <w:szCs w:val="24"/>
    </w:rPr>
  </w:style>
  <w:style w:type="paragraph" w:styleId="Zkladntextodsazen">
    <w:name w:val="Body Text Indent"/>
    <w:basedOn w:val="Normln"/>
    <w:link w:val="ZkladntextodsazenChar"/>
    <w:rsid w:val="004E00A8"/>
    <w:pPr>
      <w:tabs>
        <w:tab w:val="left" w:pos="3119"/>
      </w:tabs>
      <w:spacing w:after="0" w:line="240" w:lineRule="auto"/>
      <w:ind w:firstLine="720"/>
    </w:pPr>
    <w:rPr>
      <w:rFonts w:ascii="Times New Roman" w:eastAsia="Times New Roman" w:hAnsi="Times New Roman"/>
      <w:sz w:val="24"/>
      <w:szCs w:val="24"/>
      <w:lang w:eastAsia="cs-CZ"/>
    </w:rPr>
  </w:style>
  <w:style w:type="character" w:customStyle="1" w:styleId="ZkladntextodsazenChar">
    <w:name w:val="Základní text odsazený Char"/>
    <w:basedOn w:val="Standardnpsmoodstavce"/>
    <w:link w:val="Zkladntextodsazen"/>
    <w:rsid w:val="004E00A8"/>
    <w:rPr>
      <w:rFonts w:ascii="Times New Roman" w:eastAsia="Times New Roman" w:hAnsi="Times New Roman"/>
      <w:sz w:val="24"/>
      <w:szCs w:val="24"/>
    </w:rPr>
  </w:style>
  <w:style w:type="paragraph" w:customStyle="1" w:styleId="Stylnadpis2">
    <w:name w:val="Styl nadpisů 2"/>
    <w:basedOn w:val="Normln"/>
    <w:rsid w:val="004E00A8"/>
    <w:pPr>
      <w:numPr>
        <w:ilvl w:val="1"/>
        <w:numId w:val="9"/>
      </w:numPr>
      <w:spacing w:after="0" w:line="240" w:lineRule="auto"/>
      <w:jc w:val="left"/>
    </w:pPr>
    <w:rPr>
      <w:rFonts w:ascii="Times New Roman" w:eastAsia="Times New Roman" w:hAnsi="Times New Roman"/>
      <w:sz w:val="24"/>
      <w:szCs w:val="20"/>
      <w:lang w:eastAsia="cs-CZ"/>
    </w:rPr>
  </w:style>
  <w:style w:type="paragraph" w:customStyle="1" w:styleId="Stylnadpis3">
    <w:name w:val="Styl nadpisů 3"/>
    <w:basedOn w:val="Normln"/>
    <w:rsid w:val="004E00A8"/>
    <w:pPr>
      <w:numPr>
        <w:ilvl w:val="2"/>
        <w:numId w:val="9"/>
      </w:numPr>
      <w:spacing w:after="0" w:line="240" w:lineRule="auto"/>
      <w:jc w:val="left"/>
    </w:pPr>
    <w:rPr>
      <w:rFonts w:ascii="Times New Roman" w:eastAsia="Times New Roman" w:hAnsi="Times New Roman"/>
      <w:sz w:val="24"/>
      <w:szCs w:val="20"/>
      <w:lang w:eastAsia="cs-CZ"/>
    </w:rPr>
  </w:style>
  <w:style w:type="paragraph" w:customStyle="1" w:styleId="Stylnadpis4">
    <w:name w:val="Styl nadpisů 4"/>
    <w:basedOn w:val="Normln"/>
    <w:rsid w:val="004E00A8"/>
    <w:pPr>
      <w:numPr>
        <w:ilvl w:val="3"/>
        <w:numId w:val="9"/>
      </w:numPr>
      <w:spacing w:after="0" w:line="240" w:lineRule="auto"/>
      <w:jc w:val="left"/>
    </w:pPr>
    <w:rPr>
      <w:rFonts w:ascii="Times New Roman" w:eastAsia="Times New Roman" w:hAnsi="Times New Roman"/>
      <w:sz w:val="24"/>
      <w:szCs w:val="20"/>
      <w:lang w:eastAsia="cs-CZ"/>
    </w:rPr>
  </w:style>
  <w:style w:type="paragraph" w:customStyle="1" w:styleId="Stylnadpis1">
    <w:name w:val="Styl nadpisů 1"/>
    <w:basedOn w:val="Normln"/>
    <w:rsid w:val="004E00A8"/>
    <w:pPr>
      <w:numPr>
        <w:numId w:val="9"/>
      </w:numPr>
      <w:tabs>
        <w:tab w:val="left" w:pos="5670"/>
      </w:tabs>
      <w:spacing w:after="0" w:line="240" w:lineRule="auto"/>
      <w:jc w:val="left"/>
    </w:pPr>
    <w:rPr>
      <w:rFonts w:ascii="Times New Roman" w:eastAsia="Times New Roman" w:hAnsi="Times New Roman"/>
      <w:b/>
      <w:caps/>
      <w:sz w:val="28"/>
      <w:szCs w:val="20"/>
      <w:lang w:eastAsia="cs-CZ"/>
    </w:rPr>
  </w:style>
  <w:style w:type="character" w:customStyle="1" w:styleId="phone-number">
    <w:name w:val="phone-number"/>
    <w:basedOn w:val="Standardnpsmoodstavce"/>
    <w:rsid w:val="00A51481"/>
  </w:style>
  <w:style w:type="character" w:styleId="Hypertextovodkaz">
    <w:name w:val="Hyperlink"/>
    <w:basedOn w:val="Standardnpsmoodstavce"/>
    <w:uiPriority w:val="99"/>
    <w:semiHidden/>
    <w:unhideWhenUsed/>
    <w:rsid w:val="00CE2300"/>
    <w:rPr>
      <w:color w:val="0000FF"/>
      <w:u w:val="single"/>
    </w:rPr>
  </w:style>
  <w:style w:type="paragraph" w:customStyle="1" w:styleId="l5">
    <w:name w:val="l5"/>
    <w:basedOn w:val="Normln"/>
    <w:rsid w:val="000465C4"/>
    <w:pPr>
      <w:spacing w:before="100" w:beforeAutospacing="1" w:after="100" w:afterAutospacing="1" w:line="240" w:lineRule="auto"/>
      <w:jc w:val="left"/>
    </w:pPr>
    <w:rPr>
      <w:rFonts w:ascii="Times New Roman" w:eastAsia="Times New Roman" w:hAnsi="Times New Roman"/>
      <w:sz w:val="24"/>
      <w:szCs w:val="24"/>
      <w:lang w:eastAsia="cs-CZ"/>
    </w:rPr>
  </w:style>
  <w:style w:type="character" w:styleId="PromnnHTML">
    <w:name w:val="HTML Variable"/>
    <w:basedOn w:val="Standardnpsmoodstavce"/>
    <w:uiPriority w:val="99"/>
    <w:semiHidden/>
    <w:unhideWhenUsed/>
    <w:rsid w:val="000465C4"/>
    <w:rPr>
      <w:i/>
      <w:iCs/>
    </w:rPr>
  </w:style>
  <w:style w:type="paragraph" w:customStyle="1" w:styleId="l2">
    <w:name w:val="l2"/>
    <w:basedOn w:val="Normln"/>
    <w:rsid w:val="000465C4"/>
    <w:pPr>
      <w:spacing w:before="100" w:beforeAutospacing="1" w:after="100" w:afterAutospacing="1" w:line="240" w:lineRule="auto"/>
      <w:jc w:val="left"/>
    </w:pPr>
    <w:rPr>
      <w:rFonts w:ascii="Times New Roman" w:eastAsia="Times New Roman" w:hAnsi="Times New Roman"/>
      <w:sz w:val="24"/>
      <w:szCs w:val="24"/>
      <w:lang w:eastAsia="cs-CZ"/>
    </w:rPr>
  </w:style>
  <w:style w:type="paragraph" w:customStyle="1" w:styleId="l3">
    <w:name w:val="l3"/>
    <w:basedOn w:val="Normln"/>
    <w:rsid w:val="000465C4"/>
    <w:pPr>
      <w:spacing w:before="100" w:beforeAutospacing="1" w:after="100" w:afterAutospacing="1" w:line="240" w:lineRule="auto"/>
      <w:jc w:val="left"/>
    </w:pPr>
    <w:rPr>
      <w:rFonts w:ascii="Times New Roman" w:eastAsia="Times New Roman" w:hAnsi="Times New Roman"/>
      <w:sz w:val="24"/>
      <w:szCs w:val="24"/>
      <w:lang w:eastAsia="cs-CZ"/>
    </w:rPr>
  </w:style>
  <w:style w:type="paragraph" w:customStyle="1" w:styleId="l4">
    <w:name w:val="l4"/>
    <w:basedOn w:val="Normln"/>
    <w:rsid w:val="00101F08"/>
    <w:pPr>
      <w:spacing w:before="100" w:beforeAutospacing="1" w:after="100" w:afterAutospacing="1" w:line="240" w:lineRule="auto"/>
      <w:jc w:val="left"/>
    </w:pPr>
    <w:rPr>
      <w:rFonts w:ascii="Times New Roman" w:eastAsia="Times New Roman" w:hAnsi="Times New Roman"/>
      <w:sz w:val="24"/>
      <w:szCs w:val="24"/>
      <w:lang w:eastAsia="cs-CZ"/>
    </w:rPr>
  </w:style>
  <w:style w:type="character" w:styleId="Odkaznakoment">
    <w:name w:val="annotation reference"/>
    <w:basedOn w:val="Standardnpsmoodstavce"/>
    <w:uiPriority w:val="99"/>
    <w:semiHidden/>
    <w:unhideWhenUsed/>
    <w:rsid w:val="003B2E1F"/>
    <w:rPr>
      <w:sz w:val="16"/>
      <w:szCs w:val="16"/>
    </w:rPr>
  </w:style>
  <w:style w:type="paragraph" w:styleId="Textkomente">
    <w:name w:val="annotation text"/>
    <w:basedOn w:val="Normln"/>
    <w:link w:val="TextkomenteChar"/>
    <w:uiPriority w:val="99"/>
    <w:semiHidden/>
    <w:unhideWhenUsed/>
    <w:rsid w:val="003B2E1F"/>
    <w:pPr>
      <w:spacing w:line="240" w:lineRule="auto"/>
    </w:pPr>
    <w:rPr>
      <w:sz w:val="20"/>
      <w:szCs w:val="20"/>
    </w:rPr>
  </w:style>
  <w:style w:type="character" w:customStyle="1" w:styleId="TextkomenteChar">
    <w:name w:val="Text komentáře Char"/>
    <w:basedOn w:val="Standardnpsmoodstavce"/>
    <w:link w:val="Textkomente"/>
    <w:uiPriority w:val="99"/>
    <w:semiHidden/>
    <w:rsid w:val="003B2E1F"/>
    <w:rPr>
      <w:rFonts w:ascii="Trebuchet MS" w:hAnsi="Trebuchet MS"/>
      <w:lang w:eastAsia="en-US"/>
    </w:rPr>
  </w:style>
  <w:style w:type="paragraph" w:styleId="Pedmtkomente">
    <w:name w:val="annotation subject"/>
    <w:basedOn w:val="Textkomente"/>
    <w:next w:val="Textkomente"/>
    <w:link w:val="PedmtkomenteChar"/>
    <w:uiPriority w:val="99"/>
    <w:semiHidden/>
    <w:unhideWhenUsed/>
    <w:rsid w:val="003B2E1F"/>
    <w:rPr>
      <w:b/>
      <w:bCs/>
    </w:rPr>
  </w:style>
  <w:style w:type="character" w:customStyle="1" w:styleId="PedmtkomenteChar">
    <w:name w:val="Předmět komentáře Char"/>
    <w:basedOn w:val="TextkomenteChar"/>
    <w:link w:val="Pedmtkomente"/>
    <w:uiPriority w:val="99"/>
    <w:semiHidden/>
    <w:rsid w:val="003B2E1F"/>
    <w:rPr>
      <w:rFonts w:ascii="Trebuchet MS" w:hAnsi="Trebuchet MS"/>
      <w:b/>
      <w:bCs/>
      <w:lang w:eastAsia="en-US"/>
    </w:rPr>
  </w:style>
  <w:style w:type="paragraph" w:styleId="Normlnweb">
    <w:name w:val="Normal (Web)"/>
    <w:basedOn w:val="Normln"/>
    <w:uiPriority w:val="99"/>
    <w:semiHidden/>
    <w:unhideWhenUsed/>
    <w:rsid w:val="00184AAA"/>
    <w:pPr>
      <w:spacing w:before="100" w:beforeAutospacing="1" w:after="100" w:afterAutospacing="1" w:line="240" w:lineRule="auto"/>
      <w:jc w:val="left"/>
    </w:pPr>
    <w:rPr>
      <w:rFonts w:ascii="Times New Roman" w:eastAsiaTheme="minorHAnsi" w:hAnsi="Times New Roman"/>
      <w:sz w:val="24"/>
      <w:szCs w:val="24"/>
      <w:lang w:eastAsia="cs-CZ"/>
    </w:rPr>
  </w:style>
  <w:style w:type="character" w:styleId="Zdraznn">
    <w:name w:val="Emphasis"/>
    <w:basedOn w:val="Standardnpsmoodstavce"/>
    <w:uiPriority w:val="20"/>
    <w:qFormat/>
    <w:rsid w:val="00184A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643193">
      <w:bodyDiv w:val="1"/>
      <w:marLeft w:val="0"/>
      <w:marRight w:val="0"/>
      <w:marTop w:val="0"/>
      <w:marBottom w:val="0"/>
      <w:divBdr>
        <w:top w:val="none" w:sz="0" w:space="0" w:color="auto"/>
        <w:left w:val="none" w:sz="0" w:space="0" w:color="auto"/>
        <w:bottom w:val="none" w:sz="0" w:space="0" w:color="auto"/>
        <w:right w:val="none" w:sz="0" w:space="0" w:color="auto"/>
      </w:divBdr>
    </w:div>
    <w:div w:id="61804008">
      <w:bodyDiv w:val="1"/>
      <w:marLeft w:val="0"/>
      <w:marRight w:val="0"/>
      <w:marTop w:val="0"/>
      <w:marBottom w:val="0"/>
      <w:divBdr>
        <w:top w:val="none" w:sz="0" w:space="0" w:color="auto"/>
        <w:left w:val="none" w:sz="0" w:space="0" w:color="auto"/>
        <w:bottom w:val="none" w:sz="0" w:space="0" w:color="auto"/>
        <w:right w:val="none" w:sz="0" w:space="0" w:color="auto"/>
      </w:divBdr>
    </w:div>
    <w:div w:id="257904743">
      <w:bodyDiv w:val="1"/>
      <w:marLeft w:val="0"/>
      <w:marRight w:val="0"/>
      <w:marTop w:val="0"/>
      <w:marBottom w:val="0"/>
      <w:divBdr>
        <w:top w:val="none" w:sz="0" w:space="0" w:color="auto"/>
        <w:left w:val="none" w:sz="0" w:space="0" w:color="auto"/>
        <w:bottom w:val="none" w:sz="0" w:space="0" w:color="auto"/>
        <w:right w:val="none" w:sz="0" w:space="0" w:color="auto"/>
      </w:divBdr>
    </w:div>
    <w:div w:id="322661301">
      <w:bodyDiv w:val="1"/>
      <w:marLeft w:val="0"/>
      <w:marRight w:val="0"/>
      <w:marTop w:val="0"/>
      <w:marBottom w:val="0"/>
      <w:divBdr>
        <w:top w:val="none" w:sz="0" w:space="0" w:color="auto"/>
        <w:left w:val="none" w:sz="0" w:space="0" w:color="auto"/>
        <w:bottom w:val="none" w:sz="0" w:space="0" w:color="auto"/>
        <w:right w:val="none" w:sz="0" w:space="0" w:color="auto"/>
      </w:divBdr>
    </w:div>
    <w:div w:id="984969547">
      <w:bodyDiv w:val="1"/>
      <w:marLeft w:val="0"/>
      <w:marRight w:val="0"/>
      <w:marTop w:val="0"/>
      <w:marBottom w:val="0"/>
      <w:divBdr>
        <w:top w:val="none" w:sz="0" w:space="0" w:color="auto"/>
        <w:left w:val="none" w:sz="0" w:space="0" w:color="auto"/>
        <w:bottom w:val="none" w:sz="0" w:space="0" w:color="auto"/>
        <w:right w:val="none" w:sz="0" w:space="0" w:color="auto"/>
      </w:divBdr>
    </w:div>
    <w:div w:id="1370689401">
      <w:bodyDiv w:val="1"/>
      <w:marLeft w:val="0"/>
      <w:marRight w:val="0"/>
      <w:marTop w:val="0"/>
      <w:marBottom w:val="0"/>
      <w:divBdr>
        <w:top w:val="none" w:sz="0" w:space="0" w:color="auto"/>
        <w:left w:val="none" w:sz="0" w:space="0" w:color="auto"/>
        <w:bottom w:val="none" w:sz="0" w:space="0" w:color="auto"/>
        <w:right w:val="none" w:sz="0" w:space="0" w:color="auto"/>
      </w:divBdr>
    </w:div>
    <w:div w:id="1431126236">
      <w:bodyDiv w:val="1"/>
      <w:marLeft w:val="0"/>
      <w:marRight w:val="0"/>
      <w:marTop w:val="0"/>
      <w:marBottom w:val="0"/>
      <w:divBdr>
        <w:top w:val="none" w:sz="0" w:space="0" w:color="auto"/>
        <w:left w:val="none" w:sz="0" w:space="0" w:color="auto"/>
        <w:bottom w:val="none" w:sz="0" w:space="0" w:color="auto"/>
        <w:right w:val="none" w:sz="0" w:space="0" w:color="auto"/>
      </w:divBdr>
    </w:div>
    <w:div w:id="1690251053">
      <w:bodyDiv w:val="1"/>
      <w:marLeft w:val="0"/>
      <w:marRight w:val="0"/>
      <w:marTop w:val="0"/>
      <w:marBottom w:val="0"/>
      <w:divBdr>
        <w:top w:val="none" w:sz="0" w:space="0" w:color="auto"/>
        <w:left w:val="none" w:sz="0" w:space="0" w:color="auto"/>
        <w:bottom w:val="none" w:sz="0" w:space="0" w:color="auto"/>
        <w:right w:val="none" w:sz="0" w:space="0" w:color="auto"/>
      </w:divBdr>
    </w:div>
    <w:div w:id="1694989015">
      <w:bodyDiv w:val="1"/>
      <w:marLeft w:val="0"/>
      <w:marRight w:val="0"/>
      <w:marTop w:val="0"/>
      <w:marBottom w:val="0"/>
      <w:divBdr>
        <w:top w:val="none" w:sz="0" w:space="0" w:color="auto"/>
        <w:left w:val="none" w:sz="0" w:space="0" w:color="auto"/>
        <w:bottom w:val="none" w:sz="0" w:space="0" w:color="auto"/>
        <w:right w:val="none" w:sz="0" w:space="0" w:color="auto"/>
      </w:divBdr>
    </w:div>
    <w:div w:id="190980176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zakonyprolidi.cz/cs/2006-591"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www.zakonyprolidi.cz/cs/2006-591"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zakonyprolidi.cz/cs/2006-591" TargetMode="Externa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120</TotalTime>
  <Pages>47</Pages>
  <Words>17430</Words>
  <Characters>102843</Characters>
  <Application>Microsoft Office Word</Application>
  <DocSecurity>0</DocSecurity>
  <Lines>857</Lines>
  <Paragraphs>240</Paragraphs>
  <ScaleCrop>false</ScaleCrop>
  <HeadingPairs>
    <vt:vector size="2" baseType="variant">
      <vt:variant>
        <vt:lpstr>Název</vt:lpstr>
      </vt:variant>
      <vt:variant>
        <vt:i4>1</vt:i4>
      </vt:variant>
    </vt:vector>
  </HeadingPairs>
  <TitlesOfParts>
    <vt:vector size="1" baseType="lpstr">
      <vt:lpstr/>
    </vt:vector>
  </TitlesOfParts>
  <Company>Martin Škroch</Company>
  <LinksUpToDate>false</LinksUpToDate>
  <CharactersWithSpaces>120033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Gabriela Vítková</dc:creator>
  <cp:lastModifiedBy>Hugo Hrbek</cp:lastModifiedBy>
  <cp:revision>4</cp:revision>
  <cp:lastPrinted>2020-01-07T13:14:00Z</cp:lastPrinted>
  <dcterms:created xsi:type="dcterms:W3CDTF">2019-12-10T13:58:00Z</dcterms:created>
  <dcterms:modified xsi:type="dcterms:W3CDTF">2020-01-07T13:14:00Z</dcterms:modified>
</cp:coreProperties>
</file>