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6C0BB70"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538E4E9B"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w:t>
      </w:r>
      <w:r w:rsidRPr="009B25BF">
        <w:t xml:space="preserve"> </w:t>
      </w:r>
      <w:r w:rsidR="00F1047E">
        <w:t xml:space="preserve">MHA, </w:t>
      </w:r>
      <w:r w:rsidRPr="009B25BF">
        <w:t xml:space="preserve">předsedou představenstva, </w:t>
      </w:r>
    </w:p>
    <w:p w14:paraId="62514D29" w14:textId="6B94EF28"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Hynk</w:t>
      </w:r>
      <w:r w:rsidR="00F720D6">
        <w:t>em</w:t>
      </w:r>
      <w:r w:rsidR="006012CE">
        <w:t xml:space="preserve"> Rais</w:t>
      </w:r>
      <w:r w:rsidR="00F720D6">
        <w:t>em</w:t>
      </w:r>
      <w:r w:rsidRPr="009B25BF">
        <w:t>,</w:t>
      </w:r>
      <w:r w:rsidR="00F720D6">
        <w:t xml:space="preserve"> MHA,</w:t>
      </w:r>
      <w:r w:rsidRPr="009B25BF">
        <w:t xml:space="preserve"> místopředsedou představenstva  </w:t>
      </w:r>
      <w:bookmarkEnd w:id="2"/>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5C1633">
      <w:pPr>
        <w:tabs>
          <w:tab w:val="left" w:pos="2268"/>
        </w:tabs>
        <w:autoSpaceDN w:val="0"/>
        <w:spacing w:after="0"/>
        <w:ind w:firstLine="2268"/>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0A546677" w14:textId="77777777" w:rsidR="00221509" w:rsidRPr="00D8499E" w:rsidRDefault="00221509" w:rsidP="00221509">
      <w:pPr>
        <w:pStyle w:val="Bezmezer"/>
      </w:pPr>
      <w:bookmarkStart w:id="4" w:name="_Hlk32303269"/>
      <w:r w:rsidRPr="00D8499E">
        <w:t>Podkladem pro uzavření této Smlouvy je nabídka vítězného dodavatele předložená v rámci zadávacího řízení ………………., vyhlášeného dne…….., identifikátor veřejné zakázky ……...., evidenční číslo z věstníku veřejných zakázek……… realizovaného v souladu se zákonem č. 134/2016 Sb., ZZVZ.</w:t>
      </w:r>
    </w:p>
    <w:bookmarkEnd w:id="4"/>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1AAA5A6F" w14:textId="4A464728" w:rsidR="00F810C8" w:rsidRDefault="00832EAA" w:rsidP="00F810C8">
      <w:pPr>
        <w:numPr>
          <w:ilvl w:val="0"/>
          <w:numId w:val="8"/>
        </w:numPr>
        <w:spacing w:after="60" w:line="240" w:lineRule="auto"/>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bookmarkEnd w:id="5"/>
    <w:p w14:paraId="6019A8E2" w14:textId="6AFAF340" w:rsidR="00141482" w:rsidRDefault="003A599F" w:rsidP="00CD0DED">
      <w:pPr>
        <w:spacing w:after="60" w:line="240" w:lineRule="auto"/>
        <w:ind w:left="360"/>
        <w:jc w:val="both"/>
      </w:pPr>
      <w:r>
        <w:t xml:space="preserve"> </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4A67A0F0" w:rsidR="0032400D" w:rsidRDefault="0032400D" w:rsidP="007B5555">
      <w:pPr>
        <w:numPr>
          <w:ilvl w:val="0"/>
          <w:numId w:val="31"/>
        </w:numPr>
        <w:spacing w:after="60" w:line="240" w:lineRule="auto"/>
        <w:jc w:val="both"/>
      </w:pPr>
      <w:r w:rsidRPr="006012CE">
        <w:t xml:space="preserve">Účelem této </w:t>
      </w:r>
      <w:r w:rsidR="00EA0125" w:rsidRPr="006012CE">
        <w:t>Smlouv</w:t>
      </w:r>
      <w:r w:rsidRPr="006012CE">
        <w:t xml:space="preserve">y je </w:t>
      </w:r>
      <w:r w:rsidR="00141482" w:rsidRPr="006012CE">
        <w:t xml:space="preserve">zajištění </w:t>
      </w:r>
      <w:r w:rsidR="006648CB" w:rsidRPr="006012CE">
        <w:t xml:space="preserve">řádného provozu </w:t>
      </w:r>
      <w:r w:rsidR="0011414C" w:rsidRPr="006012CE">
        <w:t xml:space="preserve">a dostupnosti služeb </w:t>
      </w:r>
      <w:r w:rsidR="00141482" w:rsidRPr="006012CE">
        <w:t>definovaných softwarových prostředků</w:t>
      </w:r>
      <w:r w:rsidR="00A366D5" w:rsidRPr="006012CE">
        <w:t>, informačních systémů,</w:t>
      </w:r>
      <w:r w:rsidR="00141482" w:rsidRPr="006012CE">
        <w:t xml:space="preserve"> a technologických zařízení</w:t>
      </w:r>
      <w:r w:rsidRPr="006012CE">
        <w:t xml:space="preserve"> či celků</w:t>
      </w:r>
      <w:r w:rsidR="00141482" w:rsidRPr="006012CE">
        <w:t xml:space="preserve"> Objednatele</w:t>
      </w:r>
      <w:r w:rsidR="006648CB" w:rsidRPr="006012CE">
        <w:t xml:space="preserve"> </w:t>
      </w:r>
      <w:r w:rsidR="00141482" w:rsidRPr="006012CE">
        <w:t xml:space="preserve">(dále jen </w:t>
      </w:r>
      <w:r w:rsidR="00141482" w:rsidRPr="006012CE">
        <w:rPr>
          <w:b/>
        </w:rPr>
        <w:t>konfigurační polož</w:t>
      </w:r>
      <w:r w:rsidR="00FE3E97" w:rsidRPr="006012CE">
        <w:rPr>
          <w:b/>
        </w:rPr>
        <w:t>ka</w:t>
      </w:r>
      <w:r w:rsidR="00D96F2A" w:rsidRPr="006012CE">
        <w:rPr>
          <w:b/>
        </w:rPr>
        <w:t>,</w:t>
      </w:r>
      <w:r w:rsidR="00FE3E97" w:rsidRPr="006012CE">
        <w:rPr>
          <w:b/>
        </w:rPr>
        <w:t xml:space="preserve"> soubor konfiguračních položek</w:t>
      </w:r>
      <w:r w:rsidR="00141482" w:rsidRPr="006012CE">
        <w:t>)</w:t>
      </w:r>
      <w:r w:rsidR="00A20782" w:rsidRPr="006012CE">
        <w:t xml:space="preserve"> u</w:t>
      </w:r>
      <w:r w:rsidRPr="006012CE">
        <w:t>vedených v </w:t>
      </w:r>
      <w:r w:rsidRPr="006012CE">
        <w:rPr>
          <w:b/>
        </w:rPr>
        <w:t xml:space="preserve">Příloze č. 1 </w:t>
      </w:r>
      <w:r w:rsidR="0011414C" w:rsidRPr="006012CE">
        <w:rPr>
          <w:b/>
        </w:rPr>
        <w:t>Spravovaný systém –</w:t>
      </w:r>
      <w:r w:rsidR="0011414C">
        <w:rPr>
          <w:b/>
        </w:rPr>
        <w:t xml:space="preserve">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7B5555">
      <w:pPr>
        <w:numPr>
          <w:ilvl w:val="0"/>
          <w:numId w:val="31"/>
        </w:numPr>
        <w:spacing w:after="60" w:line="240" w:lineRule="auto"/>
        <w:jc w:val="both"/>
      </w:pPr>
      <w:r w:rsidRPr="004B744A">
        <w:t>Typ, rozsah a popis sjednaných Služeb a ujednání o kvalitě těchto služeb (SLA, Service Level Agreement)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5717A2C5" w14:textId="2F35B939" w:rsidR="004F69C2" w:rsidRPr="00853BEE" w:rsidRDefault="00E024E9" w:rsidP="007B5555">
      <w:pPr>
        <w:pStyle w:val="Odstavecseseznamem"/>
        <w:numPr>
          <w:ilvl w:val="0"/>
          <w:numId w:val="42"/>
        </w:numPr>
        <w:spacing w:before="0" w:after="120" w:line="240" w:lineRule="auto"/>
        <w:ind w:left="1068"/>
        <w:contextualSpacing w:val="0"/>
        <w:rPr>
          <w:rFonts w:ascii="Calibri" w:hAnsi="Calibri"/>
          <w:b/>
          <w:bCs/>
          <w:szCs w:val="20"/>
        </w:rPr>
      </w:pPr>
      <w:r>
        <w:rPr>
          <w:rFonts w:ascii="Calibri" w:hAnsi="Calibri"/>
          <w:b/>
          <w:bCs/>
          <w:szCs w:val="20"/>
        </w:rPr>
        <w:t>Pardubická</w:t>
      </w:r>
      <w:r w:rsidR="004F69C2" w:rsidRPr="00853BEE">
        <w:rPr>
          <w:rFonts w:ascii="Calibri" w:hAnsi="Calibri"/>
          <w:b/>
          <w:bCs/>
          <w:szCs w:val="20"/>
        </w:rPr>
        <w:t xml:space="preserve"> nemocnice, </w:t>
      </w:r>
      <w:r>
        <w:rPr>
          <w:rFonts w:ascii="Calibri" w:hAnsi="Calibri"/>
          <w:b/>
          <w:bCs/>
          <w:szCs w:val="20"/>
        </w:rPr>
        <w:t>Kyjevská 44</w:t>
      </w:r>
      <w:r w:rsidR="004F69C2" w:rsidRPr="00853BEE">
        <w:rPr>
          <w:rFonts w:ascii="Calibri" w:hAnsi="Calibri"/>
          <w:b/>
          <w:bCs/>
          <w:szCs w:val="20"/>
        </w:rPr>
        <w:t>, 5</w:t>
      </w:r>
      <w:r w:rsidR="007C4322">
        <w:rPr>
          <w:rFonts w:ascii="Calibri" w:hAnsi="Calibri"/>
          <w:b/>
          <w:bCs/>
          <w:szCs w:val="20"/>
        </w:rPr>
        <w:t>3</w:t>
      </w:r>
      <w:r w:rsidR="004F69C2" w:rsidRPr="00853BEE">
        <w:rPr>
          <w:rFonts w:ascii="Calibri" w:hAnsi="Calibri"/>
          <w:b/>
          <w:bCs/>
          <w:szCs w:val="20"/>
        </w:rPr>
        <w:t xml:space="preserve">2 </w:t>
      </w:r>
      <w:r w:rsidR="007C4322">
        <w:rPr>
          <w:rFonts w:ascii="Calibri" w:hAnsi="Calibri"/>
          <w:b/>
          <w:bCs/>
          <w:szCs w:val="20"/>
        </w:rPr>
        <w:t>03</w:t>
      </w:r>
      <w:r w:rsidR="004F69C2" w:rsidRPr="00853BEE">
        <w:rPr>
          <w:rFonts w:ascii="Calibri" w:hAnsi="Calibri"/>
          <w:b/>
          <w:bCs/>
          <w:szCs w:val="20"/>
        </w:rPr>
        <w:t xml:space="preserve"> </w:t>
      </w:r>
      <w:r w:rsidR="007C4322">
        <w:rPr>
          <w:rFonts w:ascii="Calibri" w:hAnsi="Calibri"/>
          <w:b/>
          <w:bCs/>
          <w:szCs w:val="20"/>
        </w:rPr>
        <w:t>Pardubice</w:t>
      </w:r>
      <w:r w:rsidR="004F69C2" w:rsidRPr="00853BEE">
        <w:rPr>
          <w:rFonts w:ascii="Calibri" w:hAnsi="Calibri"/>
          <w:b/>
          <w:bCs/>
          <w:szCs w:val="20"/>
        </w:rPr>
        <w:t>.</w:t>
      </w:r>
    </w:p>
    <w:p w14:paraId="6F87F98A" w14:textId="5EAFC502" w:rsidR="00F61E14" w:rsidRPr="006012CE" w:rsidRDefault="00F61E14" w:rsidP="00F61E14">
      <w:pPr>
        <w:numPr>
          <w:ilvl w:val="0"/>
          <w:numId w:val="11"/>
        </w:numPr>
        <w:spacing w:after="60" w:line="240" w:lineRule="auto"/>
        <w:jc w:val="both"/>
      </w:pPr>
      <w:bookmarkStart w:id="6" w:name="_Hlk512511467"/>
      <w:r w:rsidRPr="006012CE">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 xml:space="preserve">).  Poskytovatel si vyhrazuje právo rozhodovat podle svého uvážení o přidělení pracovníků </w:t>
      </w:r>
      <w:r w:rsidR="00387D51" w:rsidRPr="006012CE">
        <w:t xml:space="preserve">Poskytovatele </w:t>
      </w:r>
      <w:r w:rsidRPr="006012CE">
        <w:t xml:space="preserve">pro zajištění jednotlivých služeb. V některých případech, zejména kdy je to podmínkou výrobce nebo dodavatele </w:t>
      </w:r>
      <w:r w:rsidRPr="006012CE">
        <w:lastRenderedPageBreak/>
        <w:t>produktu, mohou být služby prováděny autorizovaným servisem výrobce nebo jiného dodavatele, Poskytovatel však za plnění odpovídá, jako by plnil sám.</w:t>
      </w:r>
    </w:p>
    <w:bookmarkEnd w:id="6"/>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(IPSec, PPTP, SSL) + RDP nebo RDP přístup (terminálová relace),</w:t>
      </w:r>
    </w:p>
    <w:p w14:paraId="75DDBDAD" w14:textId="612D38F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7" w:name="_Hlk511031325"/>
      <w:r w:rsidR="00795742" w:rsidRPr="004F69C2">
        <w:rPr>
          <w:rFonts w:ascii="Calibri" w:hAnsi="Calibri"/>
          <w:szCs w:val="20"/>
        </w:rPr>
        <w:t xml:space="preserve">, </w:t>
      </w:r>
      <w:bookmarkEnd w:id="7"/>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6012CE" w:rsidRDefault="008958C8" w:rsidP="006A0DBD">
      <w:pPr>
        <w:numPr>
          <w:ilvl w:val="0"/>
          <w:numId w:val="15"/>
        </w:numPr>
        <w:spacing w:after="60" w:line="240" w:lineRule="auto"/>
        <w:jc w:val="both"/>
      </w:pPr>
      <w:r w:rsidRPr="006012CE">
        <w:t xml:space="preserve">Tato </w:t>
      </w:r>
      <w:r w:rsidR="00EA0125" w:rsidRPr="006012CE">
        <w:t>Smlouv</w:t>
      </w:r>
      <w:r w:rsidRPr="006012CE">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8"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apod.</w:t>
      </w:r>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r w:rsidRPr="00B5542D">
        <w:rPr>
          <w:color w:val="7F7F7F" w:themeColor="text1" w:themeTint="80"/>
          <w:highlight w:val="yellow"/>
        </w:rPr>
        <w:t xml:space="preserve"> </w:t>
      </w:r>
      <w:r w:rsidRPr="00E251C5">
        <w:rPr>
          <w:i/>
          <w:color w:val="7F7F7F" w:themeColor="text1" w:themeTint="80"/>
          <w:highlight w:val="yellow"/>
        </w:rPr>
        <w:t xml:space="preserve">…..k poslednímu dni kalendářního roku, čtvrtletí, měsíce, apod.…. </w:t>
      </w:r>
      <w:r w:rsidRPr="00B5542D">
        <w:rPr>
          <w:color w:val="7F7F7F" w:themeColor="text1" w:themeTint="80"/>
          <w:highlight w:val="yellow"/>
        </w:rPr>
        <w:t xml:space="preserve">, </w:t>
      </w:r>
      <w:r w:rsidRPr="00B5542D">
        <w:t xml:space="preserve">v němž je Služba poskytnuta. </w:t>
      </w:r>
    </w:p>
    <w:bookmarkEnd w:id="8"/>
    <w:p w14:paraId="4D3DF2CB" w14:textId="77777777" w:rsidR="008958C8" w:rsidRDefault="008958C8" w:rsidP="008958C8">
      <w:pPr>
        <w:numPr>
          <w:ilvl w:val="0"/>
          <w:numId w:val="12"/>
        </w:numPr>
        <w:spacing w:after="60" w:line="240" w:lineRule="auto"/>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w:t>
      </w:r>
      <w:r w:rsidRPr="00FB28D4">
        <w:lastRenderedPageBreak/>
        <w:t xml:space="preserve">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BD7124B" w14:textId="360D0637" w:rsidR="00361210" w:rsidRPr="00E06972"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008531EE" w:rsidRPr="009F7CF9">
        <w:t xml:space="preserve"> </w:t>
      </w:r>
      <w:r w:rsidRPr="009F7CF9">
        <w:t>1 000 Kč</w:t>
      </w:r>
      <w:r w:rsidRPr="00E06972">
        <w:t xml:space="preserve"> / osoba / den bez DPH.</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9"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9"/>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w:t>
      </w:r>
      <w:r>
        <w:lastRenderedPageBreak/>
        <w:t xml:space="preserve">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32653C">
      <w:pPr>
        <w:numPr>
          <w:ilvl w:val="0"/>
          <w:numId w:val="10"/>
        </w:numPr>
        <w:spacing w:after="60" w:line="240" w:lineRule="auto"/>
        <w:jc w:val="both"/>
      </w:pPr>
      <w:bookmarkStart w:id="10"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0"/>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1" w:name="_Hlk32303561"/>
      <w:r w:rsidRPr="00752897">
        <w:rPr>
          <w:rFonts w:cs="Arial"/>
        </w:rPr>
        <w:t xml:space="preserve">(hotline, helpdesk, email) </w:t>
      </w:r>
      <w:bookmarkEnd w:id="11"/>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6B040ACF" w14:textId="77777777" w:rsidR="00752897" w:rsidRPr="00720033" w:rsidRDefault="00752897" w:rsidP="00752897">
      <w:pPr>
        <w:spacing w:after="0" w:line="240" w:lineRule="auto"/>
        <w:ind w:left="1788"/>
        <w:rPr>
          <w:rFonts w:cs="Arial"/>
        </w:rPr>
      </w:pP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286AE16C"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2"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2"/>
      <w:r w:rsidRPr="00720033">
        <w:rPr>
          <w:rFonts w:cs="Arial"/>
        </w:rPr>
        <w:t xml:space="preserve">odpovědným pracovníkům Objednatele dle </w:t>
      </w:r>
      <w:r w:rsidR="009B25BF">
        <w:rPr>
          <w:rFonts w:cs="Arial"/>
        </w:rPr>
        <w:t>odst. 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3" w:name="_Hlk511111323"/>
      <w:r w:rsidRPr="002A0B0E">
        <w:rPr>
          <w:rFonts w:cs="Arial"/>
        </w:rPr>
        <w:lastRenderedPageBreak/>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4" w:name="_Hlk511112095"/>
      <w:bookmarkEnd w:id="13"/>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4"/>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5"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5"/>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6" w:name="_Hlk511289956"/>
      <w:r w:rsidRPr="00720033">
        <w:t xml:space="preserve">odpovědnými pracovníky Poskytovatele i Objednatele </w:t>
      </w:r>
      <w:bookmarkStart w:id="17" w:name="_Hlk507482933"/>
      <w:r w:rsidRPr="00720033">
        <w:t xml:space="preserve">dle </w:t>
      </w:r>
      <w:r w:rsidR="009B25BF">
        <w:rPr>
          <w:rFonts w:cs="Arial"/>
        </w:rPr>
        <w:t>odst. 1</w:t>
      </w:r>
      <w:r w:rsidRPr="00720033">
        <w:rPr>
          <w:rFonts w:cs="Arial"/>
        </w:rPr>
        <w:t xml:space="preserve"> článku 7 této Smlouvy</w:t>
      </w:r>
      <w:bookmarkEnd w:id="16"/>
      <w:r w:rsidRPr="00720033">
        <w:t>.</w:t>
      </w:r>
      <w:bookmarkEnd w:id="17"/>
    </w:p>
    <w:p w14:paraId="64A3B3E4" w14:textId="77777777" w:rsidR="0000147F" w:rsidRPr="00720033" w:rsidRDefault="0000147F" w:rsidP="007B5555">
      <w:pPr>
        <w:numPr>
          <w:ilvl w:val="0"/>
          <w:numId w:val="17"/>
        </w:numPr>
        <w:spacing w:after="60" w:line="240" w:lineRule="auto"/>
        <w:jc w:val="both"/>
      </w:pPr>
      <w:bookmarkStart w:id="18"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51F90ED" w:rsidR="00481B96" w:rsidRPr="00B52E84" w:rsidRDefault="0000147F" w:rsidP="007B5555">
      <w:pPr>
        <w:pStyle w:val="Odstavecseseznamem"/>
        <w:numPr>
          <w:ilvl w:val="0"/>
          <w:numId w:val="23"/>
        </w:numPr>
        <w:spacing w:line="240" w:lineRule="auto"/>
        <w:rPr>
          <w:sz w:val="22"/>
          <w:szCs w:val="22"/>
        </w:rPr>
      </w:pPr>
      <w:bookmarkStart w:id="19" w:name="_Hlk511289635"/>
      <w:bookmarkStart w:id="20"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21" w:name="_Hlk511289683"/>
      <w:bookmarkEnd w:id="19"/>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0"/>
    </w:p>
    <w:bookmarkEnd w:id="21"/>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770792F6" w:rsidR="00B52E84" w:rsidRPr="00481B96" w:rsidRDefault="00B52E84" w:rsidP="007B5555">
      <w:pPr>
        <w:pStyle w:val="Odstavecseseznamem"/>
        <w:numPr>
          <w:ilvl w:val="0"/>
          <w:numId w:val="23"/>
        </w:numPr>
        <w:spacing w:line="240" w:lineRule="auto"/>
        <w:rPr>
          <w:b/>
          <w:sz w:val="22"/>
          <w:szCs w:val="22"/>
        </w:rPr>
      </w:pPr>
      <w:bookmarkStart w:id="22"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23"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2"/>
    </w:p>
    <w:p w14:paraId="750C3CA3" w14:textId="77777777" w:rsidR="00AF077A" w:rsidRPr="00720033" w:rsidRDefault="00AF077A" w:rsidP="007B5555">
      <w:pPr>
        <w:numPr>
          <w:ilvl w:val="0"/>
          <w:numId w:val="17"/>
        </w:numPr>
        <w:spacing w:after="60" w:line="240" w:lineRule="auto"/>
        <w:jc w:val="both"/>
      </w:pPr>
      <w:bookmarkStart w:id="24" w:name="_Hlk511121841"/>
      <w:bookmarkEnd w:id="18"/>
      <w:bookmarkEnd w:id="23"/>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5"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6" w:name="_Hlk512493117"/>
      <w:bookmarkStart w:id="27" w:name="_Hlk511121033"/>
      <w:bookmarkEnd w:id="25"/>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6"/>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lastRenderedPageBreak/>
        <w:t>v ostatních případech prostým zápisem nebo odsouhlasením.</w:t>
      </w:r>
    </w:p>
    <w:bookmarkEnd w:id="24"/>
    <w:bookmarkEnd w:id="27"/>
    <w:p w14:paraId="314DE710" w14:textId="55A4B732" w:rsidR="0000147F" w:rsidRPr="00AF077A" w:rsidRDefault="0000147F" w:rsidP="007B5555">
      <w:pPr>
        <w:numPr>
          <w:ilvl w:val="0"/>
          <w:numId w:val="17"/>
        </w:numPr>
        <w:spacing w:after="60" w:line="240" w:lineRule="auto"/>
        <w:jc w:val="both"/>
      </w:pPr>
      <w:r w:rsidRPr="00AF077A">
        <w:t xml:space="preserve">Plnění sjednaných Služeb v sjednaném rozsahu a kvalitě je prokazováno pro řešení Služeb typu </w:t>
      </w:r>
      <w:r w:rsidRPr="00AF077A">
        <w:rPr>
          <w:b/>
        </w:rPr>
        <w:t>Garance</w:t>
      </w:r>
      <w:r w:rsidRPr="00AF077A">
        <w:t xml:space="preserve"> </w:t>
      </w:r>
      <w:r w:rsidRPr="00FD1CFD">
        <w:t xml:space="preserve">pravidelně </w:t>
      </w:r>
      <w:r w:rsidR="00FD1CFD" w:rsidRPr="00FD1CFD">
        <w:t xml:space="preserve">nejméně </w:t>
      </w:r>
      <w:r w:rsidR="00E9222F" w:rsidRPr="00FD1CFD">
        <w:t>1x ročně (tj. 1x za 12</w:t>
      </w:r>
      <w:r w:rsidRPr="00FD1CFD">
        <w:t xml:space="preserve"> měsíců) zápisem o stavu</w:t>
      </w:r>
      <w:r w:rsidRPr="00AF077A">
        <w:t xml:space="preserve"> plnění těchto Služeb </w:t>
      </w:r>
      <w:bookmarkStart w:id="28" w:name="_Hlk511121866"/>
      <w:r w:rsidR="00FF50BA">
        <w:t>vyhotoveným Poskytovatelem</w:t>
      </w:r>
      <w:r w:rsidR="00FF50BA" w:rsidRPr="00AF077A">
        <w:t xml:space="preserve"> </w:t>
      </w:r>
      <w:r w:rsidR="00FF50BA">
        <w:t xml:space="preserve">a </w:t>
      </w:r>
      <w:bookmarkEnd w:id="28"/>
      <w:r w:rsidRPr="00AF077A">
        <w:t xml:space="preserve">podepsaným odpovědnými pracovníky Poskytovatele i 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7B5555">
      <w:pPr>
        <w:numPr>
          <w:ilvl w:val="0"/>
          <w:numId w:val="17"/>
        </w:numPr>
        <w:spacing w:after="60" w:line="240" w:lineRule="auto"/>
        <w:jc w:val="both"/>
      </w:pPr>
      <w:bookmarkStart w:id="29"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32" w:name="_Hlk536775646"/>
      <w:bookmarkEnd w:id="29"/>
      <w:bookmarkEnd w:id="30"/>
      <w:bookmarkEnd w:id="31"/>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54F7A1EB"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2E20F6CE" w:rsidR="008078E2" w:rsidRPr="00AA3A1B" w:rsidRDefault="008078E2" w:rsidP="008078E2">
      <w:pPr>
        <w:numPr>
          <w:ilvl w:val="0"/>
          <w:numId w:val="57"/>
        </w:numPr>
        <w:spacing w:after="60" w:line="240" w:lineRule="auto"/>
        <w:jc w:val="both"/>
        <w:rPr>
          <w:noProof/>
          <w:color w:val="000000" w:themeColor="text1"/>
          <w:highlight w:val="yellow"/>
        </w:rPr>
      </w:pPr>
      <w:bookmarkStart w:id="35" w:name="_Hlk511370365"/>
      <w:bookmarkStart w:id="36" w:name="_Hlk514651767"/>
      <w:bookmarkStart w:id="37" w:name="_Hlk514657222"/>
      <w:r w:rsidRPr="00AA3A1B">
        <w:rPr>
          <w:noProof/>
          <w:color w:val="000000" w:themeColor="text1"/>
          <w:highlight w:val="yellow"/>
        </w:rPr>
        <w:t xml:space="preserve">… Zpracuje </w:t>
      </w:r>
      <w:r w:rsidR="00832EAA" w:rsidRPr="00AA3A1B">
        <w:rPr>
          <w:noProof/>
          <w:color w:val="000000" w:themeColor="text1"/>
          <w:highlight w:val="yellow"/>
        </w:rPr>
        <w:t>Poskytovatel</w:t>
      </w:r>
      <w:r w:rsidRPr="00AA3A1B">
        <w:rPr>
          <w:noProof/>
          <w:color w:val="000000" w:themeColor="text1"/>
          <w:highlight w:val="yellow"/>
        </w:rPr>
        <w:t xml:space="preserve"> ….. </w:t>
      </w:r>
    </w:p>
    <w:p w14:paraId="1A65440C" w14:textId="0E6A8170" w:rsidR="008078E2" w:rsidRPr="00AA3A1B" w:rsidRDefault="008078E2" w:rsidP="008078E2">
      <w:pPr>
        <w:spacing w:after="60" w:line="240" w:lineRule="auto"/>
        <w:ind w:left="360"/>
        <w:jc w:val="both"/>
        <w:rPr>
          <w:noProof/>
          <w:color w:val="000000" w:themeColor="text1"/>
          <w:highlight w:val="yellow"/>
        </w:rPr>
      </w:pPr>
      <w:r w:rsidRPr="00AA3A1B">
        <w:rPr>
          <w:noProof/>
          <w:color w:val="000000" w:themeColor="text1"/>
          <w:highlight w:val="yellow"/>
        </w:rPr>
        <w:t xml:space="preserve">např.: </w:t>
      </w:r>
      <w:r w:rsidR="00832EAA" w:rsidRPr="00AA3A1B">
        <w:rPr>
          <w:noProof/>
          <w:color w:val="000000" w:themeColor="text1"/>
          <w:highlight w:val="yellow"/>
        </w:rPr>
        <w:t>Poskytovatel</w:t>
      </w:r>
      <w:r w:rsidRPr="00AA3A1B">
        <w:rPr>
          <w:noProof/>
          <w:color w:val="000000" w:themeColor="text1"/>
          <w:highlight w:val="yellow"/>
        </w:rPr>
        <w:t xml:space="preserve"> </w:t>
      </w:r>
      <w:bookmarkStart w:id="38" w:name="_Hlk511370213"/>
      <w:r w:rsidRPr="00AA3A1B">
        <w:rPr>
          <w:noProof/>
          <w:color w:val="000000" w:themeColor="text1"/>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sidRPr="00AA3A1B">
        <w:rPr>
          <w:noProof/>
          <w:color w:val="000000" w:themeColor="text1"/>
          <w:highlight w:val="yellow"/>
        </w:rPr>
        <w:t>ve znění pozdějších předpisů</w:t>
      </w:r>
      <w:r w:rsidRPr="00AA3A1B">
        <w:rPr>
          <w:noProof/>
          <w:color w:val="000000" w:themeColor="text1"/>
          <w:highlight w:val="yellow"/>
        </w:rPr>
        <w:t>, a že k těmto softwarovým prostředkům má právo k šíření v souladu s citovaným zákonem, neboť je vykonavatelem majetkových a a autorských práv k těmto softwarovým prostředkům</w:t>
      </w:r>
    </w:p>
    <w:p w14:paraId="39F04B70" w14:textId="0774ED47" w:rsidR="008078E2" w:rsidRPr="00EC6961" w:rsidRDefault="008078E2" w:rsidP="008078E2">
      <w:pPr>
        <w:spacing w:after="60" w:line="240" w:lineRule="auto"/>
        <w:ind w:left="360"/>
        <w:jc w:val="both"/>
        <w:rPr>
          <w:noProof/>
          <w:color w:val="7F7F7F" w:themeColor="text1" w:themeTint="80"/>
          <w:highlight w:val="yellow"/>
        </w:rPr>
      </w:pPr>
      <w:r w:rsidRPr="00AA3A1B">
        <w:rPr>
          <w:noProof/>
          <w:color w:val="000000" w:themeColor="text1"/>
          <w:highlight w:val="yellow"/>
        </w:rPr>
        <w:t xml:space="preserve"> </w:t>
      </w:r>
      <w:bookmarkEnd w:id="35"/>
      <w:r w:rsidRPr="00AA3A1B">
        <w:rPr>
          <w:noProof/>
          <w:color w:val="000000" w:themeColor="text1"/>
          <w:highlight w:val="yellow"/>
        </w:rPr>
        <w:t>nebo ……</w:t>
      </w:r>
      <w:r w:rsidR="00832EAA" w:rsidRPr="00AA3A1B">
        <w:rPr>
          <w:noProof/>
          <w:color w:val="000000" w:themeColor="text1"/>
          <w:highlight w:val="yellow"/>
        </w:rPr>
        <w:t>Poskytovatel</w:t>
      </w:r>
      <w:r w:rsidRPr="00AA3A1B">
        <w:rPr>
          <w:noProof/>
          <w:color w:val="000000" w:themeColor="text1"/>
          <w:highlight w:val="yellow"/>
        </w:rPr>
        <w:t xml:space="preserve"> uvede jiný důvod ….</w:t>
      </w:r>
    </w:p>
    <w:bookmarkEnd w:id="36"/>
    <w:bookmarkEnd w:id="38"/>
    <w:p w14:paraId="30AAA486" w14:textId="2CA8F596"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8078E2">
      <w:pPr>
        <w:numPr>
          <w:ilvl w:val="0"/>
          <w:numId w:val="57"/>
        </w:numPr>
        <w:spacing w:after="60" w:line="240" w:lineRule="auto"/>
        <w:jc w:val="both"/>
      </w:pPr>
      <w:r w:rsidRPr="00272786">
        <w:lastRenderedPageBreak/>
        <w:t xml:space="preserve">Objednatel je oprávněn provádět zásahy, datové a konfigurační změny, do softwarových prostředků uvedených v dle Příloze č. 1 část a) této Smlouvy pouze v rozsahu poskytnutých administrátorských práv. </w:t>
      </w:r>
    </w:p>
    <w:bookmarkEnd w:id="33"/>
    <w:bookmarkEnd w:id="37"/>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Pr="00D8499E" w:rsidRDefault="008E5BED" w:rsidP="008E5BED">
      <w:pPr>
        <w:numPr>
          <w:ilvl w:val="0"/>
          <w:numId w:val="14"/>
        </w:numPr>
        <w:spacing w:after="60" w:line="240" w:lineRule="auto"/>
        <w:jc w:val="both"/>
      </w:pPr>
      <w:r w:rsidRPr="0033106F">
        <w:t xml:space="preserve">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w:t>
      </w:r>
      <w:r w:rsidRPr="00D8499E">
        <w:t>dokud trvá překážka, s níž jsou tyto účinky spojeny.</w:t>
      </w:r>
    </w:p>
    <w:p w14:paraId="4D432C23" w14:textId="7452ECA6" w:rsidR="00AC1531" w:rsidRPr="00D8499E" w:rsidRDefault="00AC1531" w:rsidP="00AC1531">
      <w:pPr>
        <w:numPr>
          <w:ilvl w:val="0"/>
          <w:numId w:val="14"/>
        </w:numPr>
        <w:spacing w:after="120" w:line="240" w:lineRule="auto"/>
        <w:jc w:val="both"/>
      </w:pPr>
      <w:r w:rsidRPr="00D8499E">
        <w:t xml:space="preserve">Poskytovatel se zavazuje mít po dobu plnění předmětu Smlouvy </w:t>
      </w:r>
      <w:r w:rsidRPr="00D8499E">
        <w:rPr>
          <w:b/>
          <w:bCs/>
        </w:rPr>
        <w:t>uzavřeno pojištění odpovědnosti</w:t>
      </w:r>
      <w:r w:rsidRPr="00D8499E">
        <w:t xml:space="preserve"> za škodu způsobenou jeho činností v důsledku plnění Smlouvy Objednateli, případně třetím osobám, a to ve výši pojistného plnění min. </w:t>
      </w:r>
      <w:r w:rsidR="00C21091">
        <w:t>80</w:t>
      </w:r>
      <w:r w:rsidR="00C21091">
        <w:rPr>
          <w:lang w:val="en-US"/>
        </w:rPr>
        <w:t xml:space="preserve">% </w:t>
      </w:r>
      <w:r w:rsidR="00C21091">
        <w:t xml:space="preserve">z ceny </w:t>
      </w:r>
      <w:r w:rsidR="009B3BDD">
        <w:t>předmětu plnění</w:t>
      </w:r>
      <w:r w:rsidRPr="00D8499E">
        <w:t xml:space="preserve">.  Smlouvu týkající se předmětného pojištění (úředně ověřenou kopii) je Poskytovatel povinen předložit Objednateli nejpozději do 14 dnů po nabytí účinnosti této Smlouvy.  </w:t>
      </w:r>
    </w:p>
    <w:p w14:paraId="290D5543"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7B5555">
      <w:pPr>
        <w:numPr>
          <w:ilvl w:val="0"/>
          <w:numId w:val="40"/>
        </w:numPr>
        <w:spacing w:after="120" w:line="240" w:lineRule="auto"/>
        <w:jc w:val="both"/>
      </w:pPr>
      <w:r w:rsidRPr="00ED61B0">
        <w:lastRenderedPageBreak/>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7B5555">
      <w:pPr>
        <w:numPr>
          <w:ilvl w:val="0"/>
          <w:numId w:val="40"/>
        </w:numPr>
        <w:spacing w:after="60" w:line="240" w:lineRule="auto"/>
        <w:jc w:val="both"/>
      </w:pPr>
      <w:r w:rsidRPr="00801850">
        <w:lastRenderedPageBreak/>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0"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1" w:name="_Hlk510776462"/>
      <w:r>
        <w:t xml:space="preserve">Povinnost mlčenlivosti může být </w:t>
      </w:r>
      <w:r w:rsidR="0017734C">
        <w:t>porušena pouze v zákonem stanovených případech.</w:t>
      </w:r>
    </w:p>
    <w:bookmarkEnd w:id="41"/>
    <w:p w14:paraId="6FC1E6B7" w14:textId="5BDE14E1"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p w14:paraId="71D3D008" w14:textId="1FDE0DD5" w:rsidR="00AA3A1B" w:rsidRPr="001C792F" w:rsidRDefault="00AA3A1B" w:rsidP="00AA3A1B">
      <w:pPr>
        <w:numPr>
          <w:ilvl w:val="0"/>
          <w:numId w:val="13"/>
        </w:numPr>
        <w:spacing w:after="60" w:line="240" w:lineRule="auto"/>
        <w:jc w:val="both"/>
      </w:pPr>
      <w:r w:rsidRPr="001C792F">
        <w:t xml:space="preserve">Veškerá data zpracovávaná softwarovými prostředky dodanými v rámci </w:t>
      </w:r>
      <w:r w:rsidR="00973524" w:rsidRPr="001C792F">
        <w:t>předmětu smlouvy</w:t>
      </w:r>
      <w:r w:rsidRPr="001C792F">
        <w:t xml:space="preserve"> budou výhradním majetkem Objednatele a </w:t>
      </w:r>
      <w:r w:rsidR="00BB6722" w:rsidRPr="001C792F">
        <w:t>Poskytovatel</w:t>
      </w:r>
      <w:r w:rsidRPr="001C792F">
        <w:t xml:space="preserve"> je povinen nakládat s nimi v rámci </w:t>
      </w:r>
      <w:r w:rsidR="00BB6722" w:rsidRPr="001C792F">
        <w:t>předmětu smlouvy</w:t>
      </w:r>
      <w:r w:rsidRPr="001C792F">
        <w:t xml:space="preserve"> tak, aby mimoděk či záměrně nezmařil jejich implementaci do Exitového plánu a jeho realizaci v souladu s čl.</w:t>
      </w:r>
      <w:r w:rsidR="008F57C2" w:rsidRPr="001C792F">
        <w:t xml:space="preserve"> 16</w:t>
      </w:r>
      <w:r w:rsidRPr="001C792F">
        <w:t xml:space="preserve"> této Smlouvy tak, aby je </w:t>
      </w:r>
      <w:r w:rsidR="008F57C2" w:rsidRPr="001C792F">
        <w:t>Objednatel</w:t>
      </w:r>
      <w:r w:rsidRPr="001C792F">
        <w:t xml:space="preserve"> mohl dále plně užívat pro své potřeby v případě ukončení této Smlouvy.</w:t>
      </w:r>
    </w:p>
    <w:bookmarkEnd w:id="40"/>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2" w:name="_Hlk510511196"/>
      <w:r w:rsidR="001140FF">
        <w:t>s úhradou jakéhokoliv peněžitého plnění</w:t>
      </w:r>
      <w:bookmarkEnd w:id="42"/>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43" w:name="_Hlk509488545"/>
      <w:bookmarkStart w:id="44" w:name="_Hlk509488499"/>
      <w:r w:rsidR="001140FF">
        <w:t>Obě Smluvní strany sjednávají, že takto upravený úrok z prodlení je přiměřený.</w:t>
      </w:r>
      <w:bookmarkEnd w:id="43"/>
    </w:p>
    <w:bookmarkEnd w:id="44"/>
    <w:p w14:paraId="44631168" w14:textId="19350DB3" w:rsidR="004C79FD" w:rsidRPr="00D8499E" w:rsidRDefault="004C79FD" w:rsidP="007B5555">
      <w:pPr>
        <w:numPr>
          <w:ilvl w:val="0"/>
          <w:numId w:val="45"/>
        </w:numPr>
        <w:spacing w:after="120" w:line="240" w:lineRule="auto"/>
        <w:jc w:val="both"/>
      </w:pPr>
      <w:r w:rsidRPr="00D8499E">
        <w:t xml:space="preserve">V případě prodlení Poskytovatel s předložením pojistné smlouvy oproti lhůtě sjednané v článku </w:t>
      </w:r>
      <w:r w:rsidR="00B56403" w:rsidRPr="00D8499E">
        <w:t>10</w:t>
      </w:r>
      <w:r w:rsidRPr="00D8499E">
        <w:t xml:space="preserve"> odst. </w:t>
      </w:r>
      <w:r w:rsidR="009B25BF" w:rsidRPr="00D8499E">
        <w:t>6</w:t>
      </w:r>
      <w:r w:rsidRPr="00D8499E">
        <w:t xml:space="preserve"> je Poskytovatel povinen zaplatit Objednateli smluvní pokutu ve výši 1 000 Kč za každý i započatý den prodlení.</w:t>
      </w:r>
    </w:p>
    <w:p w14:paraId="191EAF68" w14:textId="0B7EE6F9" w:rsidR="00A22967" w:rsidRPr="000F72FA" w:rsidRDefault="00A22967" w:rsidP="007B5555">
      <w:pPr>
        <w:numPr>
          <w:ilvl w:val="0"/>
          <w:numId w:val="45"/>
        </w:numPr>
        <w:spacing w:after="120" w:line="240" w:lineRule="auto"/>
        <w:jc w:val="both"/>
      </w:pPr>
      <w:r w:rsidRPr="00EC77D8">
        <w:lastRenderedPageBreak/>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5" w:name="_Hlk510507005"/>
      <w:r w:rsidRPr="00EC77D8">
        <w:t xml:space="preserve">poruší Zákon o ochraně osobních </w:t>
      </w:r>
      <w:r w:rsidRPr="000F72FA">
        <w:t xml:space="preserve">údajů anebo ustanovení GDPR </w:t>
      </w:r>
      <w:bookmarkEnd w:id="45"/>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7754C02B" w:rsidR="00D42DEE" w:rsidRPr="000F72FA" w:rsidRDefault="00D42DEE" w:rsidP="007B5555">
      <w:pPr>
        <w:numPr>
          <w:ilvl w:val="0"/>
          <w:numId w:val="45"/>
        </w:numPr>
        <w:spacing w:after="120" w:line="240" w:lineRule="auto"/>
        <w:jc w:val="both"/>
      </w:pPr>
      <w:r w:rsidRPr="000F72FA">
        <w:t xml:space="preserve">V případě porušení povinnosti ochrany obchodního tajemství některou ze smluvních stran je vinná strana povinna zaplatit straně druhé smluvní pokutu ve výši 5%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7B5555">
      <w:pPr>
        <w:numPr>
          <w:ilvl w:val="0"/>
          <w:numId w:val="45"/>
        </w:numPr>
        <w:spacing w:after="120" w:line="240" w:lineRule="auto"/>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8" w:name="_Hlk510519061"/>
      <w:r w:rsidRPr="0079614B">
        <w:rPr>
          <w:rFonts w:asciiTheme="minorHAnsi" w:hAnsiTheme="minorHAnsi"/>
          <w:sz w:val="22"/>
        </w:rPr>
        <w:t>při vzájemném vyrovnání účelně vynaložených a prokazatelně doložených nákladů ke dni zániku Smlouvy</w:t>
      </w:r>
      <w:bookmarkEnd w:id="48"/>
      <w:r w:rsidRPr="0079614B">
        <w:rPr>
          <w:rFonts w:asciiTheme="minorHAnsi" w:hAnsiTheme="minorHAnsi"/>
          <w:sz w:val="22"/>
        </w:rPr>
        <w:t xml:space="preserve">, </w:t>
      </w:r>
    </w:p>
    <w:p w14:paraId="05B84AF6" w14:textId="1AC825D2" w:rsidR="00CD5B58" w:rsidRPr="009F7CF9" w:rsidRDefault="00ED0DD2" w:rsidP="007B5555">
      <w:pPr>
        <w:pStyle w:val="Odrazka1zacislem"/>
        <w:numPr>
          <w:ilvl w:val="0"/>
          <w:numId w:val="46"/>
        </w:numPr>
        <w:rPr>
          <w:rFonts w:asciiTheme="minorHAnsi" w:hAnsiTheme="minorHAnsi"/>
          <w:sz w:val="22"/>
        </w:rPr>
      </w:pPr>
      <w:r w:rsidRPr="009F7CF9">
        <w:rPr>
          <w:rFonts w:asciiTheme="minorHAnsi" w:hAnsiTheme="minorHAnsi"/>
          <w:sz w:val="22"/>
        </w:rPr>
        <w:t xml:space="preserve">písemnou </w:t>
      </w:r>
      <w:r w:rsidR="00CD5B58" w:rsidRPr="009F7CF9">
        <w:rPr>
          <w:rFonts w:asciiTheme="minorHAnsi" w:hAnsiTheme="minorHAnsi"/>
          <w:sz w:val="22"/>
        </w:rPr>
        <w:t>výpovědí kterékoliv ze Smluvních stran bez udání důvodů</w:t>
      </w:r>
      <w:r w:rsidR="008A45A9" w:rsidRPr="009F7CF9">
        <w:rPr>
          <w:rFonts w:asciiTheme="minorHAnsi" w:hAnsiTheme="minorHAnsi"/>
          <w:sz w:val="22"/>
        </w:rPr>
        <w:t>, v</w:t>
      </w:r>
      <w:r w:rsidR="00CD5B58" w:rsidRPr="009F7CF9">
        <w:rPr>
          <w:rFonts w:asciiTheme="minorHAnsi" w:hAnsiTheme="minorHAnsi"/>
          <w:sz w:val="22"/>
        </w:rPr>
        <w:t xml:space="preserve">ýpovědní </w:t>
      </w:r>
      <w:r w:rsidRPr="009F7CF9">
        <w:rPr>
          <w:rFonts w:asciiTheme="minorHAnsi" w:hAnsiTheme="minorHAnsi"/>
          <w:sz w:val="22"/>
        </w:rPr>
        <w:t>doba</w:t>
      </w:r>
      <w:r w:rsidR="00CD5B58" w:rsidRPr="009F7CF9">
        <w:rPr>
          <w:rFonts w:asciiTheme="minorHAnsi" w:hAnsiTheme="minorHAnsi"/>
          <w:sz w:val="22"/>
        </w:rPr>
        <w:t xml:space="preserve"> je </w:t>
      </w:r>
      <w:r w:rsidR="008B4BBD" w:rsidRPr="009F7CF9">
        <w:rPr>
          <w:rFonts w:asciiTheme="minorHAnsi" w:hAnsiTheme="minorHAnsi"/>
          <w:sz w:val="22"/>
        </w:rPr>
        <w:t>6</w:t>
      </w:r>
      <w:r w:rsidR="00CD5B58" w:rsidRPr="009F7CF9">
        <w:rPr>
          <w:rFonts w:asciiTheme="minorHAnsi" w:hAnsiTheme="minorHAnsi"/>
          <w:sz w:val="22"/>
        </w:rPr>
        <w:t xml:space="preserve"> měsíců a běží od prvního dne měsíce následujícího po doručen</w:t>
      </w:r>
      <w:r w:rsidR="008A45A9" w:rsidRPr="009F7CF9">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9" w:name="_Hlk510519133"/>
      <w:bookmarkStart w:id="50" w:name="_Hlk510516674"/>
      <w:bookmarkStart w:id="51" w:name="_Hlk510518077"/>
      <w:r w:rsidRPr="009F7CF9">
        <w:rPr>
          <w:rFonts w:asciiTheme="minorHAnsi" w:hAnsiTheme="minorHAnsi"/>
          <w:sz w:val="22"/>
        </w:rPr>
        <w:t>odstoupením Objednatele od Smlouvy z důvodu podstatného porušování smluvních</w:t>
      </w:r>
      <w:r w:rsidRPr="0079614B">
        <w:rPr>
          <w:rFonts w:asciiTheme="minorHAnsi" w:hAnsiTheme="minorHAnsi"/>
          <w:sz w:val="22"/>
        </w:rPr>
        <w:t xml:space="preserve">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2" w:name="_Hlk510779315"/>
      <w:bookmarkEnd w:id="49"/>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53" w:name="_Hlk510521724"/>
      <w:bookmarkStart w:id="54" w:name="_Hlk510517244"/>
      <w:bookmarkEnd w:id="50"/>
      <w:bookmarkEnd w:id="51"/>
      <w:bookmarkEnd w:id="52"/>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 xml:space="preserve">prodlení Objednatele s jakoukoliv platbou nárokovanou Poskytovatelem dle Smlouvy o více než 3 kalendářní měsíce po termínu </w:t>
      </w:r>
      <w:r w:rsidRPr="00B56403">
        <w:rPr>
          <w:rFonts w:asciiTheme="minorHAnsi" w:hAnsiTheme="minorHAnsi"/>
          <w:sz w:val="22"/>
        </w:rPr>
        <w:lastRenderedPageBreak/>
        <w:t>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04103619" w:rsidR="004957B2" w:rsidRDefault="0079614B" w:rsidP="007B5555">
      <w:pPr>
        <w:numPr>
          <w:ilvl w:val="0"/>
          <w:numId w:val="32"/>
        </w:numPr>
        <w:spacing w:after="60" w:line="240" w:lineRule="auto"/>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55"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0B382AE8" w14:textId="130F70E3" w:rsidR="00AA3A1B" w:rsidRDefault="00482FDB" w:rsidP="00AA3A1B">
      <w:pPr>
        <w:pStyle w:val="Nadpis1"/>
        <w:keepLines w:val="0"/>
        <w:numPr>
          <w:ilvl w:val="0"/>
          <w:numId w:val="7"/>
        </w:numPr>
        <w:spacing w:before="360" w:after="120" w:line="240" w:lineRule="auto"/>
        <w:ind w:left="357" w:hanging="357"/>
        <w:jc w:val="center"/>
        <w:rPr>
          <w:color w:val="2F5496" w:themeColor="accent1" w:themeShade="BF"/>
        </w:rPr>
      </w:pPr>
      <w:bookmarkStart w:id="56" w:name="_Hlk501615693"/>
      <w:bookmarkEnd w:id="55"/>
      <w:r>
        <w:rPr>
          <w:color w:val="2F5496" w:themeColor="accent1" w:themeShade="BF"/>
        </w:rPr>
        <w:t xml:space="preserve"> </w:t>
      </w:r>
      <w:r w:rsidR="00AA3A1B">
        <w:rPr>
          <w:color w:val="2F5496" w:themeColor="accent1" w:themeShade="BF"/>
        </w:rPr>
        <w:t>Exit</w:t>
      </w:r>
    </w:p>
    <w:p w14:paraId="7318A184" w14:textId="2AE94C8B" w:rsidR="00AA3A1B" w:rsidRDefault="000C5DDE" w:rsidP="00AA3A1B">
      <w:pPr>
        <w:numPr>
          <w:ilvl w:val="0"/>
          <w:numId w:val="73"/>
        </w:numPr>
        <w:spacing w:after="120" w:line="240" w:lineRule="auto"/>
        <w:jc w:val="both"/>
      </w:pPr>
      <w:r>
        <w:t>Poskytovatel</w:t>
      </w:r>
      <w:r w:rsidR="00AA3A1B">
        <w:t xml:space="preserve"> se zavazuje dle pokynů Objednatele poskytnout veškerou potřebnou součinnost, dokumentaci a informace, účastnit se jednání s Objednatelem a popřípadě třetími osobami za účelem plynulého a řádného převedení všech činností spojených s poskytováním Servisních služeb nebo Rozvoje na Objednatele a/nebo nového </w:t>
      </w:r>
      <w:r>
        <w:t>Poskytovatel</w:t>
      </w:r>
      <w:r w:rsidR="00AA3A1B">
        <w:t>e, ke kterému dojde po skončení účinnosti této Smlouvy (dále jen „Exit“).</w:t>
      </w:r>
    </w:p>
    <w:p w14:paraId="12F93280" w14:textId="13AA0E03" w:rsidR="00AA3A1B" w:rsidRDefault="00AA3A1B" w:rsidP="00AA3A1B">
      <w:pPr>
        <w:numPr>
          <w:ilvl w:val="0"/>
          <w:numId w:val="73"/>
        </w:numPr>
        <w:spacing w:after="120" w:line="240" w:lineRule="auto"/>
        <w:jc w:val="both"/>
      </w:pPr>
      <w:r>
        <w:t xml:space="preserve">Za tímto účelem se </w:t>
      </w:r>
      <w:r w:rsidR="000C5DDE">
        <w:t>Poskytovatel</w:t>
      </w:r>
      <w:r>
        <w:t xml:space="preserve"> zavazuje ve lhůtách dle odst. 3 tohoto článku vypracovat na základě pokynu Objednatele dokumentaci vymezující způsob provedení Exitu či přechodu na jiný informační systém, odpovídající analýzu rizik, jejich zhodnocení a návrh jejich eliminace, harmonogram činností a jednotlivých kroků (dále jen „Exitový́ plán“), a poskytnout plnění nezbytná k realizaci tohoto Exitového plánu za přiměřeného použití vhodných ustanovení této Smlouvy. Závazek dle tohoto ustanovení platí i po uplynutí doby trvání této Smlouvy, a to nejméně 1 rok po jejím ukončení.</w:t>
      </w:r>
    </w:p>
    <w:p w14:paraId="7D13218D" w14:textId="4C685838" w:rsidR="00AA3A1B" w:rsidRDefault="00AA3A1B" w:rsidP="00AA3A1B">
      <w:pPr>
        <w:numPr>
          <w:ilvl w:val="0"/>
          <w:numId w:val="73"/>
        </w:numPr>
        <w:spacing w:after="120" w:line="240" w:lineRule="auto"/>
        <w:jc w:val="both"/>
      </w:pPr>
      <w:r>
        <w:t xml:space="preserve">Objednatel je oprávněn požádat o vypracování Exitového plánu nejdříve 1 rok před řádným ukončením účinnosti této Smlouvy, kdykoli spolu s odstoupením Objednatele od této Smlouvy, nebo i po odstoupení </w:t>
      </w:r>
      <w:r w:rsidR="000C5DDE">
        <w:t>Poskytovatel</w:t>
      </w:r>
      <w:r>
        <w:t xml:space="preserve">e od této Smlouvy. </w:t>
      </w:r>
      <w:r w:rsidR="000C5DDE">
        <w:t>Poskytovatel</w:t>
      </w:r>
      <w:r>
        <w:t xml:space="preserve"> se zavazuje vypracovat Exitový́ plán a poskytnout plnění nezbytná k jeho realizaci do 1 měsíce od doručení takového požadavku Objednatele, </w:t>
      </w:r>
      <w:r>
        <w:lastRenderedPageBreak/>
        <w:t>nestanoví-li Objednatel jinak. Vypracováním Exitového plánu se rozumí jeho schválení Objednatelem v souladu s tímto článkem Smlouvy.</w:t>
      </w:r>
    </w:p>
    <w:p w14:paraId="61FB223F" w14:textId="39E8341B" w:rsidR="00AA3A1B" w:rsidRPr="00623DC3" w:rsidRDefault="00AA3A1B" w:rsidP="00AA3A1B">
      <w:pPr>
        <w:numPr>
          <w:ilvl w:val="0"/>
          <w:numId w:val="73"/>
        </w:numPr>
        <w:spacing w:after="120" w:line="240" w:lineRule="auto"/>
        <w:jc w:val="both"/>
      </w:pPr>
      <w:r>
        <w:t xml:space="preserve">Smluvní strany se dohodly, že cena za vypracování Exitového plánu a poskytnutí plnění nezbytného k realizaci Exitového plánu či poskytování další součinnosti dle tohoto článku Smlouvy je součástí ceny za plnění dle této Smlouvy, a to </w:t>
      </w:r>
      <w:r w:rsidRPr="00623DC3">
        <w:t>dle čl. 6 odst. 1 smlouvy.</w:t>
      </w:r>
    </w:p>
    <w:p w14:paraId="7F69EC92" w14:textId="77777777" w:rsidR="00AA3A1B" w:rsidRPr="00AA3A1B" w:rsidRDefault="00AA3A1B" w:rsidP="00AA3A1B">
      <w:pPr>
        <w:rPr>
          <w:lang w:eastAsia="en-US"/>
        </w:rPr>
      </w:pPr>
    </w:p>
    <w:p w14:paraId="7E30B442" w14:textId="3783EE5A" w:rsidR="001140FF" w:rsidRPr="00640A13" w:rsidRDefault="00D44251" w:rsidP="00AA3A1B">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bookmarkStart w:id="57"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8" w:name="_Hlk511393813"/>
      <w:bookmarkEnd w:id="56"/>
      <w:r w:rsidRPr="0033106F">
        <w:t>Jakékoliv změny Smlouvy musí být sepsány formou písemných dodatků ke Smlouvě a musí být podepsány Smluvními stranami, osobami oprávněnými k takovému jednání.</w:t>
      </w:r>
    </w:p>
    <w:bookmarkEnd w:id="58"/>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A690141" w14:textId="45C424D2"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4D02773" w14:textId="4AD7EAFC" w:rsidR="002C5D9B" w:rsidRDefault="002C5D9B" w:rsidP="002C5D9B"/>
    <w:bookmarkEnd w:id="57"/>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2C5D9B">
        <w:rPr>
          <w:szCs w:val="20"/>
        </w:rPr>
        <w:t>Příloha č. 7 – Bezpečnostní požadavky</w:t>
      </w:r>
    </w:p>
    <w:bookmarkEnd w:id="60"/>
    <w:p w14:paraId="015F4121" w14:textId="7D83DEEA" w:rsidR="00640A13" w:rsidRDefault="00640A13" w:rsidP="00640A13">
      <w:pPr>
        <w:spacing w:after="120" w:line="240" w:lineRule="auto"/>
        <w:ind w:left="708"/>
        <w:rPr>
          <w:szCs w:val="20"/>
        </w:rPr>
      </w:pPr>
    </w:p>
    <w:p w14:paraId="470BB7E2" w14:textId="07BAD17C" w:rsidR="002C5D9B" w:rsidRDefault="002C5D9B" w:rsidP="00640A13">
      <w:pPr>
        <w:spacing w:after="120" w:line="240" w:lineRule="auto"/>
        <w:ind w:left="708"/>
        <w:rPr>
          <w:szCs w:val="20"/>
        </w:rPr>
      </w:pPr>
    </w:p>
    <w:p w14:paraId="25032E1B" w14:textId="77777777" w:rsidR="002C5D9B" w:rsidRDefault="002C5D9B" w:rsidP="00640A13">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r w:rsidR="00843837">
        <w:t xml:space="preserve">           </w:t>
      </w:r>
      <w:r w:rsidRPr="00A0362A">
        <w:t>dne</w:t>
      </w:r>
      <w:r w:rsidR="00414E80">
        <w:t>:</w:t>
      </w:r>
    </w:p>
    <w:p w14:paraId="6F76C363" w14:textId="77777777" w:rsidR="00843837" w:rsidRDefault="00843837" w:rsidP="00414E80">
      <w:pPr>
        <w:spacing w:before="120" w:after="120"/>
      </w:pPr>
    </w:p>
    <w:p w14:paraId="45359BDA" w14:textId="77777777" w:rsidR="00A91B88" w:rsidRPr="00A0362A" w:rsidRDefault="00A91B88" w:rsidP="00A91B88">
      <w:pPr>
        <w:spacing w:before="120" w:after="120"/>
        <w:ind w:left="567" w:firstLine="539"/>
      </w:pPr>
    </w:p>
    <w:p w14:paraId="34A8CA12"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4A5CE024" w14:textId="0AF8EF64" w:rsidR="00A91B88" w:rsidRDefault="00A91B88" w:rsidP="00F10F49">
      <w:pPr>
        <w:spacing w:after="0"/>
      </w:pPr>
      <w:r>
        <w:t xml:space="preserve">  MUDr. Tomáš Gottvald</w:t>
      </w:r>
      <w:r w:rsidR="00F1047E">
        <w:t>, MHA</w:t>
      </w:r>
      <w:r w:rsidR="00414E80">
        <w:tab/>
      </w:r>
      <w:r w:rsidR="00414E80">
        <w:tab/>
      </w:r>
      <w:r w:rsidR="00BD0A7A">
        <w:t xml:space="preserve">    </w:t>
      </w:r>
      <w:r w:rsidR="00BD0A7A">
        <w:tab/>
      </w:r>
      <w:r w:rsidR="00414E80">
        <w:tab/>
      </w:r>
      <w:r w:rsidR="00414E80">
        <w:tab/>
      </w:r>
      <w:r w:rsidR="00874B77">
        <w:t xml:space="preserve">             </w:t>
      </w:r>
      <w:r w:rsidR="00414E80" w:rsidRPr="00F10F49">
        <w:rPr>
          <w:highlight w:val="yellow"/>
        </w:rPr>
        <w:t>jméno</w:t>
      </w:r>
    </w:p>
    <w:p w14:paraId="680FA97B"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0823B50E" w14:textId="77777777" w:rsidR="00874B77" w:rsidRDefault="00874B77" w:rsidP="00A91B88">
      <w:pPr>
        <w:spacing w:before="120" w:after="120"/>
      </w:pPr>
    </w:p>
    <w:p w14:paraId="635C1AC7" w14:textId="77777777" w:rsidR="00A91B88" w:rsidRPr="00A0362A" w:rsidRDefault="00A91B88" w:rsidP="00A91B88">
      <w:pPr>
        <w:spacing w:before="120" w:after="120"/>
      </w:pPr>
      <w:r>
        <w:t>………..</w:t>
      </w:r>
      <w:r w:rsidRPr="00A0362A">
        <w:t>……………………………………</w:t>
      </w:r>
      <w:r w:rsidRPr="00A0362A">
        <w:tab/>
      </w:r>
      <w:r w:rsidRPr="00A0362A">
        <w:tab/>
      </w:r>
      <w:r w:rsidR="00414E80">
        <w:tab/>
      </w:r>
      <w:r w:rsidR="00414E80">
        <w:tab/>
      </w:r>
      <w:r w:rsidR="00414E80">
        <w:tab/>
        <w:t>…………………………………………….</w:t>
      </w:r>
      <w:r w:rsidR="00414E80">
        <w:tab/>
      </w:r>
      <w:r w:rsidRPr="00A0362A">
        <w:tab/>
      </w:r>
    </w:p>
    <w:p w14:paraId="5F7C38A8" w14:textId="2E0DF483" w:rsidR="00414E80" w:rsidRDefault="002C5D9B" w:rsidP="00F10F49">
      <w:pPr>
        <w:spacing w:after="0"/>
        <w:ind w:firstLine="708"/>
      </w:pPr>
      <w:r>
        <w:t>Ing. Hynek Rais</w:t>
      </w:r>
      <w:r w:rsidR="004832EA">
        <w:t>, MHA</w:t>
      </w:r>
      <w:r w:rsidR="00414E80">
        <w:tab/>
      </w:r>
      <w:r w:rsidR="00414E80">
        <w:tab/>
      </w:r>
      <w:r w:rsidR="00414E80">
        <w:tab/>
      </w:r>
      <w:r w:rsidR="00414E80">
        <w:tab/>
      </w:r>
      <w:r w:rsidR="00414E80">
        <w:tab/>
      </w:r>
      <w:r>
        <w:tab/>
      </w:r>
      <w:r w:rsidR="00F10F49" w:rsidRPr="00F10F49">
        <w:rPr>
          <w:highlight w:val="yellow"/>
        </w:rPr>
        <w:t>jméno</w:t>
      </w:r>
    </w:p>
    <w:p w14:paraId="3B96623E" w14:textId="3C592C92"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r w:rsidR="00A91B88" w:rsidRPr="00A0362A">
        <w:tab/>
      </w:r>
      <w:r w:rsidR="00A91B88" w:rsidRPr="00A0362A">
        <w:tab/>
      </w:r>
      <w:r w:rsidR="00A91B88" w:rsidRPr="00A0362A">
        <w:tab/>
      </w:r>
    </w:p>
    <w:p w14:paraId="1343BCDE" w14:textId="77777777" w:rsidR="00A91B88" w:rsidRDefault="00A91B88" w:rsidP="00A91B88">
      <w:pPr>
        <w:spacing w:before="120" w:after="120"/>
      </w:pPr>
    </w:p>
    <w:p w14:paraId="252E7711" w14:textId="77777777" w:rsidR="002C5D9B" w:rsidRDefault="002C5D9B">
      <w:pPr>
        <w:rPr>
          <w:b/>
          <w:sz w:val="24"/>
        </w:rPr>
      </w:pPr>
      <w:bookmarkStart w:id="61" w:name="_Hlk506979781"/>
      <w:r>
        <w:rPr>
          <w:b/>
          <w:sz w:val="24"/>
        </w:rPr>
        <w:br w:type="page"/>
      </w:r>
    </w:p>
    <w:p w14:paraId="3A4FFAD2" w14:textId="3908E463"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311095D8"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6451405B" w14:textId="77777777" w:rsidR="006A2581" w:rsidRDefault="006A2581" w:rsidP="005C0549"/>
    <w:p w14:paraId="339C8102" w14:textId="77777777" w:rsidR="006A2581" w:rsidRPr="00990B6E" w:rsidRDefault="006A2581" w:rsidP="006A2581">
      <w:pPr>
        <w:pStyle w:val="Plohanadpisprvnrovn"/>
        <w:numPr>
          <w:ilvl w:val="0"/>
          <w:numId w:val="19"/>
        </w:numPr>
        <w:rPr>
          <w:color w:val="auto"/>
        </w:rPr>
      </w:pPr>
      <w:r w:rsidRPr="00990B6E">
        <w:rPr>
          <w:color w:val="auto"/>
        </w:rPr>
        <w:t>Technické (hardwarové) prostředky a zařízení (</w:t>
      </w:r>
      <w:r w:rsidRPr="00990B6E">
        <w:rPr>
          <w:b w:val="0"/>
          <w:color w:val="auto"/>
        </w:rPr>
        <w:t>dále jen</w:t>
      </w:r>
      <w:r w:rsidRPr="00990B6E">
        <w:rPr>
          <w:color w:val="auto"/>
        </w:rPr>
        <w:t xml:space="preserve"> HW)</w:t>
      </w:r>
    </w:p>
    <w:p w14:paraId="160DF8DB" w14:textId="63FC414F" w:rsidR="006A2581" w:rsidRDefault="006A2581" w:rsidP="006A2581">
      <w:r>
        <w:t xml:space="preserve">Poskytovatel se zavazuje dodávat sjednané Služby dle Přílohy 2 této Smlouvy na konfigurační položky typu </w:t>
      </w:r>
      <w:r>
        <w:rPr>
          <w:b/>
        </w:rPr>
        <w:t>HW</w:t>
      </w:r>
      <w:r>
        <w:t xml:space="preserve"> v tomto rozsahu a počtu:</w:t>
      </w:r>
    </w:p>
    <w:p w14:paraId="5061FD87" w14:textId="7E1CFF76" w:rsidR="006A2581" w:rsidRDefault="006A2581" w:rsidP="006A2581">
      <w:pPr>
        <w:pStyle w:val="Odstavecseseznamem"/>
        <w:shd w:val="clear" w:color="auto" w:fill="FFFF00"/>
        <w:ind w:left="0"/>
      </w:pPr>
      <w:r>
        <w:t>Tento text dodavatel vymaže a vloží zde konfiguraci nabízeného HW řešení (přepínače), která je předmětem servisních činností. Rozsah předmětu servisu – spravovaného systému – musí plně odpovídat nabídce účastníka ve veřejné zakázce, tj. servisní služby musí krýt celý předmět dodávky.</w:t>
      </w:r>
    </w:p>
    <w:p w14:paraId="0FEE9F4D" w14:textId="77777777" w:rsidR="006A2581" w:rsidRDefault="006A2581" w:rsidP="006A2581"/>
    <w:p w14:paraId="5C18376D" w14:textId="137DAC0D" w:rsidR="0031093E" w:rsidRPr="00990B6E" w:rsidRDefault="0031093E" w:rsidP="0031093E">
      <w:pPr>
        <w:pStyle w:val="Plohanadpisprvnrovn"/>
        <w:numPr>
          <w:ilvl w:val="0"/>
          <w:numId w:val="19"/>
        </w:numPr>
        <w:rPr>
          <w:color w:val="auto"/>
        </w:rPr>
      </w:pPr>
      <w:r>
        <w:rPr>
          <w:color w:val="auto"/>
        </w:rPr>
        <w:t>S</w:t>
      </w:r>
      <w:r w:rsidRPr="00990B6E">
        <w:rPr>
          <w:color w:val="auto"/>
        </w:rPr>
        <w:t>oftwarové prostředky</w:t>
      </w:r>
      <w:r>
        <w:rPr>
          <w:color w:val="auto"/>
        </w:rPr>
        <w:t xml:space="preserve"> </w:t>
      </w:r>
      <w:r w:rsidRPr="00990B6E">
        <w:rPr>
          <w:color w:val="auto"/>
        </w:rPr>
        <w:t>(dále jen SW)</w:t>
      </w:r>
    </w:p>
    <w:p w14:paraId="28132711" w14:textId="72B8B35A" w:rsidR="0031093E" w:rsidRPr="005C0549" w:rsidRDefault="0031093E" w:rsidP="0031093E">
      <w:r>
        <w:t xml:space="preserve">Poskytovatel se zavazuje dodávat sjednané Služby dle Přílohy 2 této Smlouvy na konfigurační položky typu </w:t>
      </w:r>
      <w:r w:rsidRPr="004D5E9A">
        <w:rPr>
          <w:b/>
          <w:bCs/>
        </w:rPr>
        <w:t>SW</w:t>
      </w:r>
      <w:r>
        <w:t xml:space="preserve"> v tomto rozsahu modulů a licencí (dle platného licenčního schématu):</w:t>
      </w:r>
    </w:p>
    <w:p w14:paraId="68FA40BC" w14:textId="2F095112" w:rsidR="007E7A30" w:rsidRDefault="007E7A30" w:rsidP="007E7A30">
      <w:pPr>
        <w:pStyle w:val="Odstavecseseznamem"/>
        <w:shd w:val="clear" w:color="auto" w:fill="FFFF00"/>
        <w:ind w:left="0"/>
      </w:pPr>
      <w:r>
        <w:t xml:space="preserve">Tento text dodavatel vymaže a vloží zde konfiguraci nabízeného SW </w:t>
      </w:r>
      <w:r w:rsidRPr="00B01BEF">
        <w:t>řešení (SW N</w:t>
      </w:r>
      <w:r w:rsidR="009B1820" w:rsidRPr="00B01BEF">
        <w:t xml:space="preserve">etwork </w:t>
      </w:r>
      <w:r w:rsidRPr="00B01BEF">
        <w:t>M</w:t>
      </w:r>
      <w:r w:rsidR="009B1820" w:rsidRPr="00B01BEF">
        <w:t xml:space="preserve">anagement </w:t>
      </w:r>
      <w:r w:rsidRPr="00B01BEF">
        <w:t>S</w:t>
      </w:r>
      <w:r w:rsidR="009B1820" w:rsidRPr="00B01BEF">
        <w:t>ystem</w:t>
      </w:r>
      <w:r w:rsidRPr="00B01BEF">
        <w:t xml:space="preserve">), </w:t>
      </w:r>
      <w:r>
        <w:t>která je předmětem servisních činností. Rozsah předmětu servisu – spravovaného systému – musí plně odpovídat nabídce účastníka ve veřejné zakázce, tj. servisní služby musí krýt celý předmět poskytnutého software.</w:t>
      </w:r>
    </w:p>
    <w:p w14:paraId="3CFD4A4D" w14:textId="77777777" w:rsidR="0031093E" w:rsidRPr="00990B6E" w:rsidRDefault="0031093E" w:rsidP="007E7A30">
      <w:pPr>
        <w:pStyle w:val="Plohanadpisprvnrovn"/>
        <w:rPr>
          <w:color w:val="auto"/>
        </w:rPr>
      </w:pPr>
    </w:p>
    <w:p w14:paraId="375CBA8D" w14:textId="0C1583D5" w:rsidR="003E6341" w:rsidRDefault="003E6341" w:rsidP="005C0549"/>
    <w:bookmarkEnd w:id="63"/>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2AEE89BD" w:rsidR="007B5555" w:rsidRPr="009B3D31" w:rsidRDefault="007B5555" w:rsidP="007B5555">
      <w:pPr>
        <w:pStyle w:val="Odstavecseseznamem"/>
        <w:numPr>
          <w:ilvl w:val="0"/>
          <w:numId w:val="50"/>
        </w:numPr>
        <w:spacing w:after="0"/>
        <w:ind w:left="1066" w:hanging="357"/>
        <w:rPr>
          <w:rFonts w:cs="Arial"/>
          <w:b/>
          <w:sz w:val="22"/>
        </w:rPr>
      </w:pPr>
      <w:bookmarkStart w:id="65" w:name="_Hlk517346872"/>
      <w:bookmarkEnd w:id="64"/>
      <w:r w:rsidRPr="00DE7206">
        <w:rPr>
          <w:rFonts w:cs="Arial"/>
          <w:b/>
          <w:sz w:val="22"/>
        </w:rPr>
        <w:t>Garance softwarové podpory</w:t>
      </w:r>
      <w:r w:rsidR="00FD2F5A">
        <w:rPr>
          <w:rFonts w:cs="Arial"/>
          <w:b/>
          <w:sz w:val="22"/>
        </w:rPr>
        <w:t xml:space="preserve"> </w:t>
      </w:r>
      <w:r w:rsidR="00FD2F5A" w:rsidRPr="009B3D31">
        <w:rPr>
          <w:rFonts w:cs="Arial"/>
        </w:rPr>
        <w:t xml:space="preserve">k softwarovým prostředkům uvedeným v Příloze 1, část </w:t>
      </w:r>
      <w:r w:rsidR="009B3D31" w:rsidRPr="009B3D31">
        <w:rPr>
          <w:rFonts w:cs="Arial"/>
        </w:rPr>
        <w:t>b</w:t>
      </w:r>
      <w:r w:rsidR="00FD2F5A" w:rsidRPr="009B3D31">
        <w:rPr>
          <w:rFonts w:cs="Arial"/>
        </w:rPr>
        <w:t>.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124206">
        <w:rPr>
          <w:rFonts w:cs="Arial"/>
        </w:rPr>
        <w:t>nebo nových verzí</w:t>
      </w:r>
      <w:r w:rsidRPr="009F4A51">
        <w:rPr>
          <w:rFonts w:cs="Arial"/>
        </w:rPr>
        <w:t xml:space="preserve">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66" w:name="_Hlk517346901"/>
      <w:bookmarkEnd w:id="65"/>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67" w:name="_Hlk517346931"/>
      <w:bookmarkEnd w:id="66"/>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160494" w:rsidRDefault="007B5555" w:rsidP="007B5555">
      <w:pPr>
        <w:pStyle w:val="Odstavecseseznamem"/>
        <w:spacing w:after="0"/>
        <w:ind w:left="1068"/>
        <w:rPr>
          <w:rFonts w:cs="Arial"/>
        </w:rPr>
      </w:pPr>
      <w:bookmarkStart w:id="68" w:name="_Hlk517346941"/>
      <w:bookmarkEnd w:id="67"/>
      <w:r w:rsidRPr="00160494">
        <w:rPr>
          <w:rFonts w:cs="Arial"/>
        </w:rPr>
        <w:t xml:space="preserve">Tato služba zahrnuje: </w:t>
      </w:r>
    </w:p>
    <w:p w14:paraId="2B0F0D74" w14:textId="77777777" w:rsidR="007B5555" w:rsidRPr="00160494" w:rsidRDefault="007B5555" w:rsidP="007B5555">
      <w:pPr>
        <w:numPr>
          <w:ilvl w:val="0"/>
          <w:numId w:val="53"/>
        </w:numPr>
        <w:spacing w:after="0" w:line="240" w:lineRule="auto"/>
        <w:jc w:val="both"/>
        <w:rPr>
          <w:rFonts w:cs="Arial"/>
        </w:rPr>
      </w:pPr>
      <w:r w:rsidRPr="00160494">
        <w:rPr>
          <w:rFonts w:cs="Arial"/>
          <w:b/>
        </w:rPr>
        <w:t>Garance dostupnosti služby HelpDesk</w:t>
      </w:r>
      <w:r w:rsidRPr="00160494">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160494" w:rsidRDefault="007B5555" w:rsidP="007B5555">
      <w:pPr>
        <w:numPr>
          <w:ilvl w:val="0"/>
          <w:numId w:val="53"/>
        </w:numPr>
        <w:spacing w:after="0" w:line="240" w:lineRule="auto"/>
        <w:jc w:val="both"/>
        <w:rPr>
          <w:rFonts w:cs="Arial"/>
        </w:rPr>
      </w:pPr>
      <w:r w:rsidRPr="00160494">
        <w:rPr>
          <w:rFonts w:cs="Arial"/>
          <w:b/>
        </w:rPr>
        <w:t>Garance dostupnosti služby HotLine</w:t>
      </w:r>
      <w:r w:rsidRPr="00160494">
        <w:rPr>
          <w:rFonts w:cs="Arial"/>
        </w:rPr>
        <w:t xml:space="preserve"> – přístup k službám telefonické podpory a hlášení chybových stavů</w:t>
      </w:r>
    </w:p>
    <w:bookmarkEnd w:id="68"/>
    <w:p w14:paraId="3869495D" w14:textId="09DBF668" w:rsidR="006C6B36"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0990E8BF"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instalaci </w:t>
      </w:r>
      <w:r w:rsidR="001F165B">
        <w:rPr>
          <w:rFonts w:cs="Arial"/>
        </w:rPr>
        <w:t xml:space="preserve">a implementaci </w:t>
      </w:r>
      <w:r w:rsidRPr="00124206">
        <w:rPr>
          <w:rFonts w:cs="Arial"/>
        </w:rPr>
        <w:t>softwarových oprav (hot-fix a patch),</w:t>
      </w:r>
      <w:r w:rsidR="001F165B">
        <w:rPr>
          <w:rFonts w:cs="Arial"/>
        </w:rPr>
        <w:t xml:space="preserve"> pokud není s Objednatelem dohodnuto jinak, tato služba je součástí servisní smlouvy, </w:t>
      </w:r>
    </w:p>
    <w:p w14:paraId="7AA7AD2D" w14:textId="00002A4B" w:rsidR="001F165B" w:rsidRPr="001F165B" w:rsidRDefault="001F165B" w:rsidP="001F165B">
      <w:pPr>
        <w:numPr>
          <w:ilvl w:val="0"/>
          <w:numId w:val="51"/>
        </w:numPr>
        <w:tabs>
          <w:tab w:val="num" w:pos="1409"/>
        </w:tabs>
        <w:spacing w:after="0" w:line="240" w:lineRule="auto"/>
        <w:jc w:val="both"/>
        <w:rPr>
          <w:rFonts w:cs="Arial"/>
        </w:rPr>
      </w:pPr>
      <w:r w:rsidRPr="00124206">
        <w:rPr>
          <w:rFonts w:cs="Arial"/>
        </w:rPr>
        <w:t xml:space="preserve">instalace a implementace </w:t>
      </w:r>
      <w:r>
        <w:rPr>
          <w:rFonts w:cs="Arial"/>
        </w:rPr>
        <w:t xml:space="preserve">ostatních </w:t>
      </w:r>
      <w:r w:rsidRPr="00124206">
        <w:rPr>
          <w:rFonts w:cs="Arial"/>
        </w:rPr>
        <w:t xml:space="preserve">poskytnutých softwarových kódů dle výše uvedených </w:t>
      </w:r>
      <w:r w:rsidRPr="00124206">
        <w:rPr>
          <w:rFonts w:cs="Arial"/>
          <w:b/>
          <w:bCs/>
        </w:rPr>
        <w:t>Garancí softwarové podpory</w:t>
      </w:r>
      <w:r w:rsidRPr="00124206">
        <w:rPr>
          <w:rFonts w:cs="Arial"/>
        </w:rPr>
        <w:t xml:space="preserve">, vč. testování provedených úprav, převodů dat v případě potřeby aj. Tato činnost bude realizována vždy </w:t>
      </w:r>
      <w:r>
        <w:rPr>
          <w:rFonts w:cs="Arial"/>
        </w:rPr>
        <w:t xml:space="preserve">na základě vyžádání a </w:t>
      </w:r>
      <w:r w:rsidRPr="00124206">
        <w:rPr>
          <w:rFonts w:cs="Arial"/>
        </w:rPr>
        <w:t xml:space="preserve">po dohodě s odpovědnými pracovníky Objednatele a způsobem určeným Objednatelem nebo po dohodě s Objednatelem. </w:t>
      </w:r>
      <w:r>
        <w:rPr>
          <w:rFonts w:cs="Arial"/>
        </w:rPr>
        <w:t xml:space="preserve">Vyžádaná </w:t>
      </w:r>
      <w:r w:rsidRPr="001F165B">
        <w:rPr>
          <w:rFonts w:cs="Arial"/>
        </w:rPr>
        <w:t>implementace a instalace se řídí hodinovou sazbou.</w:t>
      </w:r>
    </w:p>
    <w:p w14:paraId="4C4EA0CA"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výměna vadných dílů v záruční době,</w:t>
      </w:r>
    </w:p>
    <w:p w14:paraId="7F7B4237"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poskytování informací o nových službách a vlastnostech Spravovaného systému, </w:t>
      </w:r>
    </w:p>
    <w:p w14:paraId="22EFC58C" w14:textId="30FCEF2C" w:rsidR="00124206" w:rsidRPr="001F165B" w:rsidRDefault="00FD2F5A" w:rsidP="001F165B">
      <w:pPr>
        <w:numPr>
          <w:ilvl w:val="0"/>
          <w:numId w:val="51"/>
        </w:numPr>
        <w:tabs>
          <w:tab w:val="num" w:pos="1409"/>
        </w:tabs>
        <w:spacing w:after="0" w:line="240" w:lineRule="auto"/>
        <w:jc w:val="both"/>
        <w:rPr>
          <w:rFonts w:cs="Arial"/>
        </w:rPr>
      </w:pPr>
      <w:r w:rsidRPr="00124206">
        <w:rPr>
          <w:rFonts w:cs="Arial"/>
        </w:rPr>
        <w:t>školení administrátorů na nové služby a novou funkcionalitu Spravovaného systému získané v rámci plnění Služeb dle této Smlouvy</w:t>
      </w:r>
      <w:r w:rsidR="004431C2">
        <w:rPr>
          <w:rFonts w:cs="Arial"/>
        </w:rPr>
        <w:t>.</w:t>
      </w: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4431C2">
      <w:pPr>
        <w:numPr>
          <w:ilvl w:val="0"/>
          <w:numId w:val="51"/>
        </w:numPr>
        <w:tabs>
          <w:tab w:val="num" w:pos="1409"/>
        </w:tabs>
        <w:spacing w:after="0" w:line="240" w:lineRule="auto"/>
        <w:jc w:val="both"/>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4431C2">
      <w:pPr>
        <w:numPr>
          <w:ilvl w:val="0"/>
          <w:numId w:val="51"/>
        </w:numPr>
        <w:tabs>
          <w:tab w:val="num" w:pos="1409"/>
        </w:tabs>
        <w:spacing w:after="0" w:line="240" w:lineRule="auto"/>
        <w:jc w:val="both"/>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4431C2">
      <w:pPr>
        <w:numPr>
          <w:ilvl w:val="0"/>
          <w:numId w:val="51"/>
        </w:numPr>
        <w:tabs>
          <w:tab w:val="num" w:pos="1409"/>
        </w:tabs>
        <w:spacing w:after="0" w:line="240" w:lineRule="auto"/>
        <w:jc w:val="both"/>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Pr="009F7CF9" w:rsidRDefault="004E76A5" w:rsidP="00DF34BD">
      <w:pPr>
        <w:tabs>
          <w:tab w:val="left" w:pos="2885"/>
          <w:tab w:val="left" w:pos="4325"/>
          <w:tab w:val="left" w:pos="5765"/>
          <w:tab w:val="left" w:pos="7202"/>
          <w:tab w:val="right" w:pos="7932"/>
        </w:tabs>
        <w:spacing w:after="0"/>
        <w:ind w:left="1075"/>
        <w:rPr>
          <w:rFonts w:cs="Arial"/>
        </w:rPr>
      </w:pPr>
      <w:r w:rsidRPr="009F7CF9">
        <w:rPr>
          <w:rFonts w:cs="Arial"/>
        </w:rPr>
        <w:lastRenderedPageBreak/>
        <w:t>Sjednává se počet preventivních prohlídek a profylax</w:t>
      </w:r>
      <w:r w:rsidR="0041138B" w:rsidRPr="009F7CF9">
        <w:rPr>
          <w:rFonts w:cs="Arial"/>
        </w:rPr>
        <w:t>í</w:t>
      </w:r>
      <w:r w:rsidRPr="009F7CF9">
        <w:rPr>
          <w:rFonts w:cs="Arial"/>
        </w:rPr>
        <w:t xml:space="preserve"> za rok</w:t>
      </w:r>
      <w:r w:rsidR="00196D34" w:rsidRPr="009F7CF9">
        <w:rPr>
          <w:rFonts w:cs="Arial"/>
        </w:rPr>
        <w:t xml:space="preserve"> takto:</w:t>
      </w:r>
    </w:p>
    <w:p w14:paraId="01D51DF3" w14:textId="67D23256" w:rsidR="00196D34" w:rsidRPr="009F7CF9" w:rsidRDefault="00196D34" w:rsidP="003369B8">
      <w:pPr>
        <w:spacing w:after="0"/>
        <w:ind w:left="369" w:firstLine="709"/>
        <w:rPr>
          <w:rFonts w:cs="Arial"/>
          <w:b/>
          <w:sz w:val="20"/>
          <w:szCs w:val="20"/>
          <w:lang w:eastAsia="en-US"/>
        </w:rPr>
      </w:pPr>
      <w:r w:rsidRPr="009F7CF9">
        <w:rPr>
          <w:rFonts w:cs="Arial"/>
          <w:b/>
          <w:sz w:val="20"/>
          <w:szCs w:val="20"/>
          <w:lang w:eastAsia="en-US"/>
        </w:rPr>
        <w:t>Počet preventivních prohlídek a profylaxí:</w:t>
      </w:r>
      <w:r w:rsidRPr="009F7CF9">
        <w:rPr>
          <w:rFonts w:cs="Arial"/>
          <w:b/>
          <w:sz w:val="20"/>
          <w:szCs w:val="20"/>
          <w:lang w:eastAsia="en-US"/>
        </w:rPr>
        <w:tab/>
      </w:r>
      <w:r w:rsidRPr="009F7CF9">
        <w:rPr>
          <w:rFonts w:cs="Arial"/>
          <w:b/>
          <w:sz w:val="20"/>
          <w:szCs w:val="20"/>
          <w:lang w:eastAsia="en-US"/>
        </w:rPr>
        <w:tab/>
      </w:r>
      <w:r w:rsidR="004431C2" w:rsidRPr="009F7CF9">
        <w:rPr>
          <w:rFonts w:cs="Arial"/>
          <w:b/>
          <w:sz w:val="20"/>
          <w:szCs w:val="20"/>
          <w:lang w:eastAsia="en-US"/>
        </w:rPr>
        <w:tab/>
      </w:r>
      <w:r w:rsidR="001145B1" w:rsidRPr="00ED3AFB">
        <w:rPr>
          <w:rFonts w:cs="Arial"/>
          <w:b/>
          <w:sz w:val="20"/>
          <w:szCs w:val="20"/>
          <w:lang w:eastAsia="en-US"/>
        </w:rPr>
        <w:t>1</w:t>
      </w:r>
      <w:r w:rsidRPr="00ED3AFB">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9F7CF9">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0F72FA" w14:paraId="66B2E722" w14:textId="77777777" w:rsidTr="00196D34">
        <w:tc>
          <w:tcPr>
            <w:tcW w:w="5245" w:type="dxa"/>
            <w:vAlign w:val="center"/>
          </w:tcPr>
          <w:p w14:paraId="50D2C99F"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 xml:space="preserve">Rozsah konzultačních služeb </w:t>
            </w:r>
          </w:p>
        </w:tc>
        <w:tc>
          <w:tcPr>
            <w:tcW w:w="1418" w:type="dxa"/>
          </w:tcPr>
          <w:p w14:paraId="418DBCA4" w14:textId="40FF297D" w:rsidR="00196D34" w:rsidRPr="00E62450" w:rsidRDefault="00A26051" w:rsidP="00D94FAC">
            <w:pPr>
              <w:spacing w:line="256" w:lineRule="auto"/>
              <w:rPr>
                <w:rFonts w:cs="Arial"/>
                <w:b/>
                <w:bCs/>
                <w:sz w:val="20"/>
                <w:szCs w:val="20"/>
                <w:lang w:eastAsia="en-US"/>
              </w:rPr>
            </w:pPr>
            <w:r w:rsidRPr="00E62450">
              <w:rPr>
                <w:rFonts w:cs="Arial"/>
                <w:b/>
                <w:bCs/>
                <w:sz w:val="20"/>
                <w:szCs w:val="20"/>
                <w:lang w:eastAsia="en-US"/>
              </w:rPr>
              <w:t>8</w:t>
            </w:r>
            <w:r w:rsidR="00196D34" w:rsidRPr="00E62450">
              <w:rPr>
                <w:rFonts w:cs="Arial"/>
                <w:b/>
                <w:bCs/>
                <w:sz w:val="20"/>
                <w:szCs w:val="20"/>
                <w:lang w:eastAsia="en-US"/>
              </w:rPr>
              <w:t xml:space="preserve"> hod. </w:t>
            </w:r>
          </w:p>
        </w:tc>
        <w:tc>
          <w:tcPr>
            <w:tcW w:w="1701" w:type="dxa"/>
            <w:vAlign w:val="center"/>
          </w:tcPr>
          <w:p w14:paraId="758ABE49" w14:textId="77777777" w:rsidR="00196D34" w:rsidRPr="00E62450" w:rsidRDefault="00196D34" w:rsidP="00D94FAC">
            <w:pPr>
              <w:spacing w:line="256" w:lineRule="auto"/>
              <w:rPr>
                <w:rFonts w:cs="Arial"/>
                <w:b/>
                <w:bCs/>
                <w:sz w:val="20"/>
                <w:szCs w:val="20"/>
                <w:lang w:eastAsia="en-US"/>
              </w:rPr>
            </w:pPr>
            <w:r w:rsidRPr="00E62450">
              <w:rPr>
                <w:rFonts w:cs="Arial"/>
                <w:b/>
                <w:bCs/>
                <w:sz w:val="20"/>
                <w:szCs w:val="20"/>
                <w:lang w:eastAsia="en-US"/>
              </w:rPr>
              <w:t>rok</w:t>
            </w:r>
          </w:p>
        </w:tc>
      </w:tr>
      <w:tr w:rsidR="00196D34" w:rsidRPr="000F72FA" w14:paraId="25F73DEE" w14:textId="77777777" w:rsidTr="00196D34">
        <w:tc>
          <w:tcPr>
            <w:tcW w:w="5245" w:type="dxa"/>
            <w:vAlign w:val="center"/>
          </w:tcPr>
          <w:p w14:paraId="785A03DA"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Počet konzultačních návštěv</w:t>
            </w:r>
          </w:p>
        </w:tc>
        <w:tc>
          <w:tcPr>
            <w:tcW w:w="1418" w:type="dxa"/>
          </w:tcPr>
          <w:p w14:paraId="3052AFBE" w14:textId="234D1D53" w:rsidR="00196D34" w:rsidRPr="00E62450" w:rsidRDefault="00A26051" w:rsidP="00D94FAC">
            <w:pPr>
              <w:spacing w:line="256" w:lineRule="auto"/>
              <w:rPr>
                <w:rFonts w:cs="Arial"/>
                <w:b/>
                <w:bCs/>
                <w:sz w:val="20"/>
                <w:szCs w:val="20"/>
                <w:lang w:eastAsia="en-US"/>
              </w:rPr>
            </w:pPr>
            <w:r w:rsidRPr="00E62450">
              <w:rPr>
                <w:rFonts w:cs="Arial"/>
                <w:b/>
                <w:bCs/>
                <w:sz w:val="20"/>
                <w:szCs w:val="20"/>
                <w:lang w:eastAsia="en-US"/>
              </w:rPr>
              <w:t>1</w:t>
            </w:r>
            <w:r w:rsidR="00196D34" w:rsidRPr="00E62450">
              <w:rPr>
                <w:rFonts w:cs="Arial"/>
                <w:b/>
                <w:bCs/>
                <w:sz w:val="20"/>
                <w:szCs w:val="20"/>
                <w:lang w:eastAsia="en-US"/>
              </w:rPr>
              <w:t>x</w:t>
            </w:r>
          </w:p>
        </w:tc>
        <w:tc>
          <w:tcPr>
            <w:tcW w:w="1701" w:type="dxa"/>
            <w:vAlign w:val="center"/>
          </w:tcPr>
          <w:p w14:paraId="6F2CD513" w14:textId="77777777" w:rsidR="00196D34" w:rsidRPr="00E62450" w:rsidRDefault="00196D34" w:rsidP="00D94FAC">
            <w:pPr>
              <w:spacing w:line="256" w:lineRule="auto"/>
              <w:rPr>
                <w:rFonts w:cs="Arial"/>
                <w:b/>
                <w:bCs/>
                <w:sz w:val="20"/>
                <w:szCs w:val="20"/>
                <w:lang w:eastAsia="en-US"/>
              </w:rPr>
            </w:pPr>
            <w:r w:rsidRPr="00E62450">
              <w:rPr>
                <w:rFonts w:cs="Arial"/>
                <w:b/>
                <w:bCs/>
                <w:sz w:val="20"/>
                <w:szCs w:val="20"/>
                <w:lang w:eastAsia="en-US"/>
              </w:rPr>
              <w:t>rok</w:t>
            </w:r>
          </w:p>
        </w:tc>
      </w:tr>
      <w:tr w:rsidR="00196D34" w14:paraId="490F23F7" w14:textId="77777777" w:rsidTr="00196D34">
        <w:tc>
          <w:tcPr>
            <w:tcW w:w="5245" w:type="dxa"/>
            <w:vAlign w:val="center"/>
          </w:tcPr>
          <w:p w14:paraId="190F890A" w14:textId="76301184" w:rsidR="00196D34" w:rsidRPr="000F72FA" w:rsidRDefault="009F7CF9" w:rsidP="00D94FAC">
            <w:pPr>
              <w:spacing w:line="256" w:lineRule="auto"/>
              <w:rPr>
                <w:rFonts w:cs="Arial"/>
                <w:b/>
                <w:sz w:val="20"/>
                <w:szCs w:val="20"/>
                <w:lang w:eastAsia="en-US"/>
              </w:rPr>
            </w:pPr>
            <w:r w:rsidRPr="000F72FA">
              <w:rPr>
                <w:rFonts w:cs="Arial"/>
                <w:b/>
                <w:sz w:val="20"/>
                <w:szCs w:val="20"/>
                <w:lang w:eastAsia="en-US"/>
              </w:rPr>
              <w:t xml:space="preserve">          </w:t>
            </w:r>
            <w:r w:rsidR="00196D34" w:rsidRPr="000F72FA">
              <w:rPr>
                <w:rFonts w:cs="Arial"/>
                <w:b/>
                <w:sz w:val="20"/>
                <w:szCs w:val="20"/>
                <w:lang w:eastAsia="en-US"/>
              </w:rPr>
              <w:t>Minimální počet hodin na konzultační návštěvu</w:t>
            </w:r>
          </w:p>
        </w:tc>
        <w:tc>
          <w:tcPr>
            <w:tcW w:w="1418" w:type="dxa"/>
          </w:tcPr>
          <w:p w14:paraId="0408F33E" w14:textId="77777777" w:rsidR="00196D34" w:rsidRPr="000F72FA" w:rsidRDefault="00196D34" w:rsidP="00D94FAC">
            <w:pPr>
              <w:spacing w:line="256" w:lineRule="auto"/>
              <w:rPr>
                <w:rFonts w:cs="Arial"/>
                <w:sz w:val="20"/>
                <w:szCs w:val="20"/>
                <w:lang w:eastAsia="en-US"/>
              </w:rPr>
            </w:pPr>
            <w:r w:rsidRPr="000F72FA">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69"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69"/>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0" w:name="_Hlk506546266"/>
      <w:bookmarkStart w:id="71" w:name="_Hlk507999887"/>
      <w:bookmarkStart w:id="72" w:name="_Toc35685192"/>
      <w:bookmarkStart w:id="73" w:name="_Toc35685072"/>
      <w:bookmarkStart w:id="74" w:name="_Toc27190232"/>
      <w:bookmarkStart w:id="75" w:name="_Toc87864503"/>
      <w:bookmarkStart w:id="76" w:name="_Toc35685191"/>
      <w:bookmarkStart w:id="77"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78"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78"/>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79" w:name="_Hlk514658044"/>
      <w:bookmarkStart w:id="80"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bookmarkEnd w:id="79"/>
    <w:p w14:paraId="4865465B" w14:textId="77777777" w:rsidR="00D851C4" w:rsidRDefault="00D851C4" w:rsidP="00762429">
      <w:pPr>
        <w:ind w:left="708"/>
        <w:rPr>
          <w:rFonts w:cs="Arial"/>
          <w:b/>
        </w:rPr>
      </w:pPr>
    </w:p>
    <w:p w14:paraId="2CB14665" w14:textId="101673CD" w:rsidR="00762429" w:rsidRPr="009C088C" w:rsidRDefault="00762429" w:rsidP="00D851C4">
      <w:pPr>
        <w:ind w:left="542"/>
        <w:rPr>
          <w:rFonts w:cs="Arial"/>
          <w:b/>
        </w:rPr>
      </w:pPr>
      <w:r w:rsidRPr="009C088C">
        <w:rPr>
          <w:rFonts w:cs="Arial"/>
          <w:b/>
        </w:rPr>
        <w:t>Definice dostupnosti:</w:t>
      </w:r>
    </w:p>
    <w:p w14:paraId="27E65900" w14:textId="77777777" w:rsidR="00762429" w:rsidRPr="009C088C" w:rsidRDefault="00762429" w:rsidP="00D851C4">
      <w:pPr>
        <w:ind w:left="542"/>
        <w:rPr>
          <w:rFonts w:cs="Arial"/>
        </w:rPr>
      </w:pPr>
      <w:r w:rsidRPr="009C088C">
        <w:rPr>
          <w:rFonts w:cs="Arial"/>
          <w:b/>
        </w:rPr>
        <w:t xml:space="preserve">Dostupnost </w:t>
      </w:r>
      <w:r>
        <w:rPr>
          <w:rFonts w:cs="Arial"/>
          <w:b/>
        </w:rPr>
        <w:t xml:space="preserve">ICT </w:t>
      </w:r>
      <w:r w:rsidRPr="009C088C">
        <w:rPr>
          <w:rFonts w:cs="Arial"/>
          <w:b/>
        </w:rPr>
        <w:t xml:space="preserve">služeb Spravovaného systému </w:t>
      </w:r>
      <w:r w:rsidRPr="009C088C">
        <w:rPr>
          <w:rFonts w:cs="Arial"/>
        </w:rPr>
        <w:t xml:space="preserve">je metrika, která udává minimální požadovanou celkovou dobu řádného poskytování </w:t>
      </w:r>
      <w:r>
        <w:rPr>
          <w:rFonts w:cs="Arial"/>
        </w:rPr>
        <w:t xml:space="preserve">ICT </w:t>
      </w:r>
      <w:r w:rsidRPr="009C088C">
        <w:rPr>
          <w:rFonts w:cs="Arial"/>
        </w:rPr>
        <w:t xml:space="preserve">služeb Spravovaným systémem (resp. definuje tolerovaný výpadek </w:t>
      </w:r>
      <w:r>
        <w:rPr>
          <w:rFonts w:cs="Arial"/>
        </w:rPr>
        <w:t xml:space="preserve">ICT </w:t>
      </w:r>
      <w:r w:rsidRPr="009C088C">
        <w:rPr>
          <w:rFonts w:cs="Arial"/>
        </w:rPr>
        <w:t>služeb Spravovaného systému) v určeném období. Udává se v %. Pro výpočet dostupnosti platí tento vzorec:</w:t>
      </w:r>
    </w:p>
    <w:p w14:paraId="4AF11357" w14:textId="77777777" w:rsidR="00762429" w:rsidRPr="009C088C" w:rsidRDefault="00762429" w:rsidP="00D851C4">
      <w:pPr>
        <w:ind w:left="542"/>
        <w:rPr>
          <w:rFonts w:cs="Arial"/>
          <w:lang w:val="en-US"/>
        </w:rPr>
      </w:pPr>
      <w:r w:rsidRPr="009C088C">
        <w:rPr>
          <w:rFonts w:cs="Arial"/>
          <w:b/>
        </w:rPr>
        <w:t>dostupnost</w:t>
      </w:r>
      <w:r w:rsidRPr="009C088C">
        <w:rPr>
          <w:rFonts w:cs="Arial"/>
        </w:rPr>
        <w:t xml:space="preserve"> </w:t>
      </w:r>
      <w:r w:rsidRPr="009C088C">
        <w:rPr>
          <w:rFonts w:cs="Arial"/>
          <w:lang w:val="en-US"/>
        </w:rPr>
        <w:t>[</w:t>
      </w:r>
      <w:r w:rsidRPr="009C088C">
        <w:rPr>
          <w:rFonts w:cs="Arial"/>
        </w:rPr>
        <w:t>%</w:t>
      </w:r>
      <w:r w:rsidRPr="009C088C">
        <w:rPr>
          <w:rFonts w:cs="Arial"/>
          <w:lang w:val="en-US"/>
        </w:rPr>
        <w:t>] = ( (</w:t>
      </w:r>
      <w:r w:rsidRPr="009C088C">
        <w:rPr>
          <w:rFonts w:cs="Arial"/>
          <w:b/>
        </w:rPr>
        <w:t>T</w:t>
      </w:r>
      <w:r w:rsidRPr="009C088C">
        <w:rPr>
          <w:rFonts w:cs="Arial"/>
          <w:b/>
          <w:vertAlign w:val="subscript"/>
        </w:rPr>
        <w:t>ds</w:t>
      </w:r>
      <w:r w:rsidRPr="009C088C">
        <w:rPr>
          <w:rFonts w:cs="Arial"/>
          <w:lang w:val="en-US"/>
        </w:rPr>
        <w:t xml:space="preserve"> -</w:t>
      </w:r>
      <w:r w:rsidRPr="009C088C">
        <w:rPr>
          <w:rFonts w:cs="Arial"/>
        </w:rPr>
        <w:t xml:space="preserve"> </w:t>
      </w:r>
      <w:r w:rsidRPr="009C088C">
        <w:rPr>
          <w:rFonts w:cs="Arial"/>
          <w:b/>
        </w:rPr>
        <w:t>T</w:t>
      </w:r>
      <w:r w:rsidRPr="009C088C">
        <w:rPr>
          <w:rFonts w:cs="Arial"/>
          <w:b/>
          <w:vertAlign w:val="subscript"/>
        </w:rPr>
        <w:t>ns</w:t>
      </w:r>
      <w:r w:rsidRPr="009C088C">
        <w:rPr>
          <w:rFonts w:cs="Arial"/>
          <w:lang w:val="en-US"/>
        </w:rPr>
        <w:t>)/</w:t>
      </w:r>
      <w:r w:rsidRPr="009C088C">
        <w:rPr>
          <w:rFonts w:cs="Arial"/>
        </w:rPr>
        <w:t xml:space="preserve"> </w:t>
      </w:r>
      <w:r w:rsidRPr="009C088C">
        <w:rPr>
          <w:rFonts w:cs="Arial"/>
          <w:b/>
        </w:rPr>
        <w:t>T</w:t>
      </w:r>
      <w:r w:rsidRPr="009C088C">
        <w:rPr>
          <w:rFonts w:cs="Arial"/>
          <w:b/>
          <w:vertAlign w:val="subscript"/>
        </w:rPr>
        <w:t>ds</w:t>
      </w:r>
      <w:r w:rsidRPr="009C088C">
        <w:rPr>
          <w:rFonts w:cs="Arial"/>
          <w:lang w:val="en-US"/>
        </w:rPr>
        <w:t xml:space="preserve"> x 100) ), kde</w:t>
      </w:r>
    </w:p>
    <w:p w14:paraId="1D7FCF3E" w14:textId="77777777" w:rsidR="00762429" w:rsidRPr="009C088C" w:rsidRDefault="00762429" w:rsidP="007B5555">
      <w:pPr>
        <w:numPr>
          <w:ilvl w:val="0"/>
          <w:numId w:val="36"/>
        </w:numPr>
        <w:tabs>
          <w:tab w:val="clear" w:pos="1410"/>
          <w:tab w:val="num" w:pos="1244"/>
          <w:tab w:val="num" w:pos="1777"/>
        </w:tabs>
        <w:spacing w:after="60" w:line="240" w:lineRule="auto"/>
        <w:ind w:left="1225"/>
        <w:jc w:val="both"/>
        <w:rPr>
          <w:rFonts w:cs="Arial"/>
        </w:rPr>
      </w:pPr>
      <w:r w:rsidRPr="009C088C">
        <w:rPr>
          <w:rFonts w:cs="Arial"/>
          <w:b/>
        </w:rPr>
        <w:t>T</w:t>
      </w:r>
      <w:r w:rsidRPr="009C088C">
        <w:rPr>
          <w:rFonts w:cs="Arial"/>
          <w:b/>
          <w:vertAlign w:val="subscript"/>
        </w:rPr>
        <w:t>ds</w:t>
      </w:r>
      <w:r w:rsidRPr="009C088C">
        <w:rPr>
          <w:rFonts w:cs="Arial"/>
        </w:rPr>
        <w:t xml:space="preserve"> je doba, po kterou Objednatel může Spravovaný systém a služby jím poskytované řádně užívat </w:t>
      </w:r>
    </w:p>
    <w:p w14:paraId="4B3E40CF" w14:textId="77777777" w:rsidR="00762429" w:rsidRPr="009C088C" w:rsidRDefault="00762429" w:rsidP="007B5555">
      <w:pPr>
        <w:numPr>
          <w:ilvl w:val="0"/>
          <w:numId w:val="37"/>
        </w:numPr>
        <w:tabs>
          <w:tab w:val="clear" w:pos="1410"/>
          <w:tab w:val="num" w:pos="1244"/>
          <w:tab w:val="num" w:pos="1777"/>
        </w:tabs>
        <w:spacing w:after="60" w:line="240" w:lineRule="auto"/>
        <w:ind w:left="1225"/>
        <w:jc w:val="both"/>
        <w:rPr>
          <w:rFonts w:cs="Arial"/>
        </w:rPr>
      </w:pPr>
      <w:r w:rsidRPr="009C088C">
        <w:rPr>
          <w:rFonts w:cs="Arial"/>
        </w:rPr>
        <w:t xml:space="preserve"> </w:t>
      </w:r>
      <w:r w:rsidRPr="009C088C">
        <w:rPr>
          <w:rFonts w:cs="Arial"/>
          <w:b/>
        </w:rPr>
        <w:t>T</w:t>
      </w:r>
      <w:r w:rsidRPr="009C088C">
        <w:rPr>
          <w:rFonts w:cs="Arial"/>
          <w:b/>
          <w:vertAlign w:val="subscript"/>
        </w:rPr>
        <w:t>ns</w:t>
      </w:r>
      <w:r w:rsidRPr="009C088C">
        <w:rPr>
          <w:rFonts w:cs="Arial"/>
        </w:rPr>
        <w:t xml:space="preserve"> je doba, po kterou Objednatel nemůže </w:t>
      </w:r>
      <w:r>
        <w:rPr>
          <w:rFonts w:cs="Arial"/>
        </w:rPr>
        <w:t xml:space="preserve">ICT </w:t>
      </w:r>
      <w:r w:rsidRPr="009C088C">
        <w:rPr>
          <w:rFonts w:cs="Arial"/>
        </w:rPr>
        <w:t>služby poskytované Spravovaný</w:t>
      </w:r>
      <w:r>
        <w:rPr>
          <w:rFonts w:cs="Arial"/>
        </w:rPr>
        <w:t>m</w:t>
      </w:r>
      <w:r w:rsidRPr="009C088C">
        <w:rPr>
          <w:rFonts w:cs="Arial"/>
        </w:rPr>
        <w:t xml:space="preserve"> systém</w:t>
      </w:r>
      <w:r>
        <w:rPr>
          <w:rFonts w:cs="Arial"/>
        </w:rPr>
        <w:t>em</w:t>
      </w:r>
      <w:r w:rsidRPr="009C088C">
        <w:rPr>
          <w:rFonts w:cs="Arial"/>
        </w:rPr>
        <w:t xml:space="preserve"> řádně užívat</w:t>
      </w:r>
    </w:p>
    <w:p w14:paraId="2E492363" w14:textId="77777777" w:rsidR="00762429" w:rsidRPr="009C088C" w:rsidRDefault="00762429" w:rsidP="00D851C4">
      <w:pPr>
        <w:spacing w:after="60" w:line="240" w:lineRule="auto"/>
        <w:ind w:left="542"/>
        <w:jc w:val="both"/>
        <w:rPr>
          <w:rFonts w:cs="Arial"/>
        </w:rPr>
      </w:pPr>
      <w:r w:rsidRPr="009C088C">
        <w:rPr>
          <w:rFonts w:cs="Arial"/>
        </w:rPr>
        <w:lastRenderedPageBreak/>
        <w:t xml:space="preserve">Do nedostupnosti </w:t>
      </w:r>
      <w:r w:rsidRPr="009C088C">
        <w:rPr>
          <w:rFonts w:cs="Arial"/>
          <w:b/>
        </w:rPr>
        <w:t>T</w:t>
      </w:r>
      <w:r w:rsidRPr="009C088C">
        <w:rPr>
          <w:rFonts w:cs="Arial"/>
          <w:b/>
          <w:vertAlign w:val="subscript"/>
        </w:rPr>
        <w:t xml:space="preserve">ns </w:t>
      </w:r>
      <w:r w:rsidRPr="009C088C">
        <w:rPr>
          <w:rFonts w:cs="Arial"/>
        </w:rPr>
        <w:t xml:space="preserve">se nezapočítává doba, kdy Poskytovatel nemohl z důvodů zavinění na straně Objednatele poskytnout sjednané Služby nebo byla doba nedostupnosti způsobena chybovým stavem mimo Spravovaný systém. Do nedostupnosti </w:t>
      </w:r>
      <w:r w:rsidRPr="009C088C">
        <w:rPr>
          <w:rFonts w:cs="Arial"/>
          <w:b/>
        </w:rPr>
        <w:t>T</w:t>
      </w:r>
      <w:r w:rsidRPr="009C088C">
        <w:rPr>
          <w:rFonts w:cs="Arial"/>
          <w:b/>
          <w:vertAlign w:val="subscript"/>
        </w:rPr>
        <w:t xml:space="preserve">ns  </w:t>
      </w:r>
      <w:r w:rsidRPr="009C088C">
        <w:rPr>
          <w:rFonts w:cs="Arial"/>
        </w:rPr>
        <w:t>se nezapočítává rovněž doba plánovaných odstáve</w:t>
      </w:r>
      <w:r>
        <w:rPr>
          <w:rFonts w:cs="Arial"/>
        </w:rPr>
        <w:t>k, které jsou sjednány dohodou S</w:t>
      </w:r>
      <w:r w:rsidRPr="009C088C">
        <w:rPr>
          <w:rFonts w:cs="Arial"/>
        </w:rPr>
        <w:t>mluvních stran.</w:t>
      </w:r>
    </w:p>
    <w:p w14:paraId="46DF4CCE" w14:textId="77777777" w:rsidR="00762429" w:rsidRDefault="00762429" w:rsidP="00D851C4">
      <w:pPr>
        <w:spacing w:after="60" w:line="240" w:lineRule="auto"/>
        <w:ind w:left="542"/>
        <w:jc w:val="both"/>
        <w:rPr>
          <w:rFonts w:cs="Arial"/>
        </w:rPr>
      </w:pPr>
      <w:r w:rsidRPr="009C088C">
        <w:rPr>
          <w:rFonts w:cs="Arial"/>
        </w:rPr>
        <w:t xml:space="preserve">Nedostupnost </w:t>
      </w:r>
      <w:r w:rsidRPr="009C088C">
        <w:rPr>
          <w:rFonts w:cs="Arial"/>
          <w:b/>
        </w:rPr>
        <w:t>T</w:t>
      </w:r>
      <w:r w:rsidRPr="009C088C">
        <w:rPr>
          <w:rFonts w:cs="Arial"/>
          <w:b/>
          <w:vertAlign w:val="subscript"/>
        </w:rPr>
        <w:t xml:space="preserve">ns </w:t>
      </w:r>
      <w:r w:rsidRPr="009C088C">
        <w:rPr>
          <w:rFonts w:cs="Arial"/>
        </w:rPr>
        <w:t>se počítá od nahlášení chybového stavu</w:t>
      </w:r>
      <w:r>
        <w:rPr>
          <w:rFonts w:cs="Arial"/>
        </w:rPr>
        <w:t xml:space="preserve"> </w:t>
      </w:r>
      <w:r w:rsidRPr="009C088C">
        <w:rPr>
          <w:rFonts w:cs="Arial"/>
        </w:rPr>
        <w:t xml:space="preserve">Poskytovateli dohodnutým způsobem </w:t>
      </w:r>
      <w:r>
        <w:rPr>
          <w:rFonts w:cs="Arial"/>
        </w:rPr>
        <w:t>do</w:t>
      </w:r>
      <w:r w:rsidRPr="009C088C">
        <w:rPr>
          <w:rFonts w:cs="Arial"/>
        </w:rPr>
        <w:t xml:space="preserve"> obnovení </w:t>
      </w:r>
      <w:r>
        <w:rPr>
          <w:rFonts w:cs="Arial"/>
        </w:rPr>
        <w:t xml:space="preserve">ICT </w:t>
      </w:r>
      <w:r w:rsidRPr="009C088C">
        <w:rPr>
          <w:rFonts w:cs="Arial"/>
        </w:rPr>
        <w:t xml:space="preserve">služeb </w:t>
      </w:r>
      <w:r>
        <w:rPr>
          <w:rFonts w:cs="Arial"/>
        </w:rPr>
        <w:t>Spravovaného systému, které je</w:t>
      </w:r>
      <w:r w:rsidRPr="009C088C">
        <w:rPr>
          <w:rFonts w:cs="Arial"/>
        </w:rPr>
        <w:t xml:space="preserve"> stvrzené oběma stranami akceptačním protokolem s uvedením času obnovy </w:t>
      </w:r>
      <w:r>
        <w:rPr>
          <w:rFonts w:cs="Arial"/>
        </w:rPr>
        <w:t xml:space="preserve">ICT </w:t>
      </w:r>
      <w:r w:rsidRPr="009C088C">
        <w:rPr>
          <w:rFonts w:cs="Arial"/>
        </w:rPr>
        <w:t>služeb.</w:t>
      </w:r>
      <w:r>
        <w:rPr>
          <w:rFonts w:cs="Arial"/>
        </w:rPr>
        <w:t xml:space="preserve">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1" w:name="_Hlk512512258"/>
      <w:bookmarkEnd w:id="80"/>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2"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3"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Garance dostupnosti služby HotLine</w:t>
      </w:r>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81"/>
    <w:bookmarkEnd w:id="82"/>
    <w:bookmarkEnd w:id="83"/>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4"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84"/>
    <w:p w14:paraId="04C95007" w14:textId="77777777" w:rsidR="00762429" w:rsidRDefault="00762429" w:rsidP="00762429">
      <w:pPr>
        <w:ind w:left="360"/>
        <w:rPr>
          <w:rFonts w:cs="Arial"/>
        </w:rPr>
      </w:pPr>
      <w:r w:rsidRPr="00393B1C">
        <w:rPr>
          <w:rFonts w:cs="Arial"/>
        </w:rPr>
        <w:t xml:space="preserve">Služby poskytované </w:t>
      </w:r>
      <w:r>
        <w:rPr>
          <w:rFonts w:cs="Arial"/>
        </w:rPr>
        <w:t xml:space="preserve">Poskytovatelem dle této Smlouvy musí být poskytovány v takové úrovni a kvalitě, aby byla zajištěna níže uvedená </w:t>
      </w:r>
      <w:r w:rsidRPr="00541817">
        <w:rPr>
          <w:rFonts w:cs="Arial"/>
          <w:b/>
        </w:rPr>
        <w:t>požadovaná dostupnost</w:t>
      </w:r>
      <w:r>
        <w:rPr>
          <w:rFonts w:cs="Arial"/>
          <w:b/>
        </w:rPr>
        <w:t xml:space="preserve"> ICT</w:t>
      </w:r>
      <w:r>
        <w:rPr>
          <w:rFonts w:cs="Arial"/>
        </w:rPr>
        <w:t xml:space="preserve"> </w:t>
      </w:r>
      <w:r w:rsidRPr="002D220D">
        <w:rPr>
          <w:rFonts w:cs="Arial"/>
          <w:b/>
        </w:rPr>
        <w:t>služeb</w:t>
      </w:r>
      <w:r>
        <w:rPr>
          <w:rFonts w:cs="Arial"/>
        </w:rPr>
        <w:t xml:space="preserve"> Spravovaného systému takto:</w:t>
      </w:r>
    </w:p>
    <w:p w14:paraId="3A0FDF9B" w14:textId="57A1978D" w:rsidR="00762429" w:rsidRPr="009F7CF9" w:rsidRDefault="00762429" w:rsidP="00762429">
      <w:pPr>
        <w:numPr>
          <w:ilvl w:val="0"/>
          <w:numId w:val="1"/>
        </w:numPr>
        <w:tabs>
          <w:tab w:val="num" w:pos="1409"/>
        </w:tabs>
        <w:spacing w:after="60" w:line="240" w:lineRule="auto"/>
        <w:jc w:val="both"/>
        <w:rPr>
          <w:rFonts w:cs="Arial"/>
        </w:rPr>
      </w:pPr>
      <w:r w:rsidRPr="009F7CF9">
        <w:rPr>
          <w:rFonts w:cs="Arial"/>
        </w:rPr>
        <w:t>Dostupnost služeb poskytovaných Spravovaným systémem – měřeno v určeném období kalendářní měsíc:</w:t>
      </w:r>
      <w:r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0B6F35" w:rsidRPr="000B6F35">
        <w:rPr>
          <w:rFonts w:cs="Arial"/>
          <w:b/>
          <w:bCs/>
        </w:rPr>
        <w:t>nesjednáno</w:t>
      </w:r>
      <w:r w:rsidRPr="009F7CF9">
        <w:rPr>
          <w:rFonts w:cs="Arial"/>
        </w:rPr>
        <w:t xml:space="preserve"> </w:t>
      </w:r>
    </w:p>
    <w:p w14:paraId="7EC39B0E" w14:textId="09314531" w:rsidR="00762429" w:rsidRPr="009F7CF9" w:rsidRDefault="00762429" w:rsidP="008D4AAE">
      <w:pPr>
        <w:numPr>
          <w:ilvl w:val="0"/>
          <w:numId w:val="1"/>
        </w:numPr>
        <w:tabs>
          <w:tab w:val="num" w:pos="1409"/>
        </w:tabs>
        <w:spacing w:after="60" w:line="240" w:lineRule="auto"/>
        <w:jc w:val="both"/>
        <w:rPr>
          <w:rFonts w:cs="Arial"/>
          <w:b/>
        </w:rPr>
      </w:pPr>
      <w:r w:rsidRPr="009F7CF9">
        <w:rPr>
          <w:rFonts w:cs="Arial"/>
        </w:rPr>
        <w:t>Maximálně přípustná nepřetržitá doba nedostupnosti služeb poskytovaných Spravovaným systémem:</w:t>
      </w:r>
      <w:r w:rsidRPr="009F7CF9">
        <w:rPr>
          <w:rFonts w:cs="Arial"/>
        </w:rPr>
        <w:tab/>
        <w:t xml:space="preserve"> </w:t>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0B6F35" w:rsidRPr="000B6F35">
        <w:rPr>
          <w:rFonts w:cs="Arial"/>
          <w:b/>
          <w:bCs/>
        </w:rPr>
        <w:t>nesjednáno</w:t>
      </w:r>
      <w:r w:rsidR="008D4AAE" w:rsidRPr="009F7CF9">
        <w:rPr>
          <w:rFonts w:cs="Arial"/>
        </w:rPr>
        <w:tab/>
      </w:r>
    </w:p>
    <w:p w14:paraId="6605B70A" w14:textId="044BEEC7" w:rsidR="008D4AAE" w:rsidRDefault="008D4AAE" w:rsidP="008D4AAE">
      <w:pPr>
        <w:tabs>
          <w:tab w:val="num" w:pos="1409"/>
        </w:tabs>
        <w:spacing w:after="60" w:line="240" w:lineRule="auto"/>
        <w:jc w:val="both"/>
        <w:rPr>
          <w:rFonts w:cs="Arial"/>
          <w:b/>
        </w:rPr>
      </w:pPr>
    </w:p>
    <w:p w14:paraId="7013EA3C" w14:textId="470DE480" w:rsidR="008D4AAE" w:rsidRDefault="008D4AAE">
      <w:pPr>
        <w:rPr>
          <w:rFonts w:cs="Arial"/>
          <w:b/>
          <w:highlight w:val="green"/>
        </w:rPr>
      </w:pPr>
      <w:r>
        <w:rPr>
          <w:rFonts w:cs="Arial"/>
          <w:b/>
          <w:highlight w:val="green"/>
        </w:rPr>
        <w:br w:type="page"/>
      </w: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lastRenderedPageBreak/>
        <w:t xml:space="preserve">Ujednání o kvalitě Služeb poskytovaných </w:t>
      </w:r>
      <w:r w:rsidR="00C231CB">
        <w:rPr>
          <w:rFonts w:asciiTheme="minorHAnsi" w:hAnsiTheme="minorHAnsi"/>
          <w:color w:val="auto"/>
          <w:sz w:val="22"/>
        </w:rPr>
        <w:t>Poskytovatelem</w:t>
      </w:r>
    </w:p>
    <w:p w14:paraId="6D41769A" w14:textId="281B2804" w:rsidR="003330BC" w:rsidRDefault="003330BC" w:rsidP="003330BC">
      <w:pPr>
        <w:pStyle w:val="Odstavecseseznamem"/>
        <w:ind w:left="360"/>
        <w:rPr>
          <w:rFonts w:cs="Arial"/>
          <w:sz w:val="22"/>
        </w:rPr>
      </w:pPr>
      <w:bookmarkStart w:id="85" w:name="_Hlk507999974"/>
      <w:bookmarkEnd w:id="70"/>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p w14:paraId="34DAF2D4" w14:textId="7F782502" w:rsidR="000C1812" w:rsidRDefault="000C1812" w:rsidP="003330BC">
      <w:pPr>
        <w:pStyle w:val="Odstavecseseznamem"/>
        <w:ind w:left="360"/>
        <w:rPr>
          <w:rFonts w:cs="Arial"/>
          <w:sz w:val="22"/>
        </w:rPr>
      </w:pPr>
    </w:p>
    <w:p w14:paraId="4B5BBA0E" w14:textId="1203680A" w:rsidR="000C1812" w:rsidRPr="001807B2" w:rsidRDefault="008210D9" w:rsidP="000C1812">
      <w:pPr>
        <w:pStyle w:val="Plohanadpisprvnrovn"/>
        <w:numPr>
          <w:ilvl w:val="2"/>
          <w:numId w:val="20"/>
        </w:numPr>
        <w:spacing w:after="240"/>
        <w:rPr>
          <w:rFonts w:asciiTheme="minorHAnsi" w:hAnsiTheme="minorHAnsi" w:cstheme="minorHAnsi"/>
          <w:color w:val="auto"/>
          <w:sz w:val="22"/>
        </w:rPr>
      </w:pPr>
      <w:r>
        <w:rPr>
          <w:rFonts w:asciiTheme="minorHAnsi" w:hAnsiTheme="minorHAnsi" w:cstheme="minorHAnsi"/>
          <w:color w:val="auto"/>
          <w:sz w:val="22"/>
        </w:rPr>
        <w:t xml:space="preserve"> </w:t>
      </w:r>
      <w:r w:rsidR="000C1812" w:rsidRPr="001807B2">
        <w:rPr>
          <w:rFonts w:asciiTheme="minorHAnsi" w:hAnsiTheme="minorHAnsi" w:cstheme="minorHAnsi"/>
          <w:color w:val="auto"/>
          <w:sz w:val="22"/>
        </w:rPr>
        <w:t>SLA 1 – řešení chybových stavů pro hardware páteřních přepínačů</w:t>
      </w:r>
    </w:p>
    <w:p w14:paraId="7655E08F" w14:textId="77777777" w:rsidR="001807B2" w:rsidRDefault="001807B2" w:rsidP="001807B2">
      <w:pPr>
        <w:pStyle w:val="Odstavecseseznamem"/>
        <w:ind w:left="360"/>
        <w:rPr>
          <w:rFonts w:cs="Arial"/>
          <w:sz w:val="22"/>
        </w:rPr>
      </w:pPr>
      <w:r w:rsidRPr="002E75EC">
        <w:rPr>
          <w:rFonts w:cs="Arial"/>
          <w:b/>
          <w:sz w:val="22"/>
        </w:rPr>
        <w:t xml:space="preserve">SLA 1 </w:t>
      </w:r>
      <w:r w:rsidRPr="002E75EC">
        <w:rPr>
          <w:rFonts w:cs="Arial"/>
          <w:sz w:val="22"/>
        </w:rPr>
        <w:t xml:space="preserve">– Poskytovatel se zavazuje poskytovat Služby typu </w:t>
      </w:r>
      <w:r w:rsidRPr="002E75EC">
        <w:rPr>
          <w:rFonts w:cs="Arial"/>
          <w:b/>
          <w:sz w:val="22"/>
        </w:rPr>
        <w:t>řešení chybových stavů</w:t>
      </w:r>
      <w:r w:rsidRPr="002E75EC">
        <w:rPr>
          <w:rFonts w:cs="Arial"/>
          <w:sz w:val="22"/>
        </w:rPr>
        <w:t xml:space="preserve"> (</w:t>
      </w:r>
      <w:r w:rsidRPr="002E75EC">
        <w:rPr>
          <w:rFonts w:cs="Arial"/>
          <w:b/>
          <w:sz w:val="22"/>
        </w:rPr>
        <w:t>servisní zásah)</w:t>
      </w:r>
      <w:r w:rsidRPr="002E75EC">
        <w:rPr>
          <w:rFonts w:cs="Arial"/>
          <w:sz w:val="22"/>
        </w:rPr>
        <w:t xml:space="preserve"> dle této Smlouvy vůči </w:t>
      </w:r>
      <w:r w:rsidRPr="002E75EC">
        <w:rPr>
          <w:rFonts w:cs="Arial"/>
          <w:b/>
          <w:sz w:val="22"/>
        </w:rPr>
        <w:t>konfiguračním položkám</w:t>
      </w:r>
      <w:r w:rsidRPr="002E75EC">
        <w:rPr>
          <w:rFonts w:cs="Arial"/>
          <w:sz w:val="22"/>
        </w:rPr>
        <w:t xml:space="preserve"> kategorie </w:t>
      </w:r>
      <w:r w:rsidRPr="002E75EC">
        <w:rPr>
          <w:rFonts w:cs="Arial"/>
          <w:b/>
          <w:sz w:val="22"/>
        </w:rPr>
        <w:t>hardware typu páteřní přepínače</w:t>
      </w:r>
      <w:r w:rsidRPr="002E75EC">
        <w:rPr>
          <w:rFonts w:cs="Arial"/>
          <w:sz w:val="22"/>
        </w:rPr>
        <w:t xml:space="preserve"> a všem </w:t>
      </w:r>
      <w:r w:rsidRPr="002E75EC">
        <w:rPr>
          <w:rFonts w:cs="Arial"/>
          <w:b/>
          <w:sz w:val="22"/>
        </w:rPr>
        <w:t>službám</w:t>
      </w:r>
      <w:r w:rsidRPr="002E75EC">
        <w:rPr>
          <w:rFonts w:cs="Arial"/>
          <w:sz w:val="22"/>
        </w:rPr>
        <w:t>, které jsou jimi poskytovány nebo jsou s nimi svázány, následovně</w:t>
      </w:r>
      <w:r w:rsidRPr="002E75EC">
        <w:rPr>
          <w:rFonts w:cs="Arial"/>
          <w:b/>
          <w:sz w:val="22"/>
        </w:rPr>
        <w:t>:</w:t>
      </w:r>
    </w:p>
    <w:p w14:paraId="71D313E5" w14:textId="77777777" w:rsidR="001807B2" w:rsidRPr="00F027C7" w:rsidRDefault="001807B2" w:rsidP="001807B2">
      <w:pPr>
        <w:spacing w:after="120"/>
        <w:rPr>
          <w:rFonts w:cs="Arial"/>
          <w:b/>
        </w:rPr>
      </w:pPr>
    </w:p>
    <w:tbl>
      <w:tblPr>
        <w:tblStyle w:val="Mkatabulky"/>
        <w:tblW w:w="9493" w:type="dxa"/>
        <w:tblLook w:val="04A0" w:firstRow="1" w:lastRow="0" w:firstColumn="1" w:lastColumn="0" w:noHBand="0" w:noVBand="1"/>
      </w:tblPr>
      <w:tblGrid>
        <w:gridCol w:w="2689"/>
        <w:gridCol w:w="3118"/>
        <w:gridCol w:w="3686"/>
      </w:tblGrid>
      <w:tr w:rsidR="001807B2" w14:paraId="5F55EBFE" w14:textId="77777777" w:rsidTr="00E16365">
        <w:trPr>
          <w:trHeight w:val="465"/>
        </w:trPr>
        <w:tc>
          <w:tcPr>
            <w:tcW w:w="9493" w:type="dxa"/>
            <w:gridSpan w:val="3"/>
            <w:shd w:val="clear" w:color="auto" w:fill="D0CECE" w:themeFill="background2" w:themeFillShade="E6"/>
            <w:vAlign w:val="center"/>
          </w:tcPr>
          <w:p w14:paraId="49AF261C" w14:textId="77777777" w:rsidR="001807B2" w:rsidRPr="002A2607" w:rsidRDefault="001807B2" w:rsidP="00E16365">
            <w:pPr>
              <w:jc w:val="center"/>
              <w:rPr>
                <w:rFonts w:cs="Arial"/>
                <w:b/>
                <w:sz w:val="24"/>
                <w:szCs w:val="24"/>
              </w:rPr>
            </w:pPr>
            <w:r w:rsidRPr="008D4AAE">
              <w:rPr>
                <w:rFonts w:ascii="Calibri,Bold" w:hAnsi="Calibri,Bold" w:cs="Calibri,Bold"/>
                <w:b/>
                <w:bCs/>
                <w:sz w:val="24"/>
                <w:szCs w:val="24"/>
              </w:rPr>
              <w:t>SLA 1</w:t>
            </w:r>
            <w:r>
              <w:rPr>
                <w:rFonts w:ascii="Calibri,Bold" w:hAnsi="Calibri,Bold" w:cs="Calibri,Bold"/>
                <w:b/>
                <w:bCs/>
                <w:sz w:val="24"/>
                <w:szCs w:val="24"/>
              </w:rPr>
              <w:t xml:space="preserve"> – páteřní přepínače</w:t>
            </w:r>
          </w:p>
        </w:tc>
      </w:tr>
      <w:tr w:rsidR="001807B2" w14:paraId="31310666" w14:textId="77777777" w:rsidTr="00E16365">
        <w:trPr>
          <w:trHeight w:val="465"/>
        </w:trPr>
        <w:tc>
          <w:tcPr>
            <w:tcW w:w="2689" w:type="dxa"/>
            <w:vMerge w:val="restart"/>
            <w:shd w:val="clear" w:color="auto" w:fill="FFF2CC" w:themeFill="accent4" w:themeFillTint="33"/>
            <w:vAlign w:val="center"/>
          </w:tcPr>
          <w:p w14:paraId="7E4B57B8" w14:textId="77777777" w:rsidR="001807B2" w:rsidRDefault="001807B2" w:rsidP="00E16365">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2B7135FD" w14:textId="77777777" w:rsidR="001807B2" w:rsidRPr="005C0549" w:rsidRDefault="001807B2" w:rsidP="00E16365">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1807B2" w14:paraId="0C14F1B8" w14:textId="77777777" w:rsidTr="00E16365">
        <w:tc>
          <w:tcPr>
            <w:tcW w:w="2689" w:type="dxa"/>
            <w:vMerge/>
            <w:shd w:val="clear" w:color="auto" w:fill="FFF2CC" w:themeFill="accent4" w:themeFillTint="33"/>
            <w:vAlign w:val="center"/>
          </w:tcPr>
          <w:p w14:paraId="40CF4894" w14:textId="77777777" w:rsidR="001807B2" w:rsidRDefault="001807B2" w:rsidP="00E16365">
            <w:pPr>
              <w:rPr>
                <w:rFonts w:cs="Arial"/>
              </w:rPr>
            </w:pPr>
          </w:p>
        </w:tc>
        <w:tc>
          <w:tcPr>
            <w:tcW w:w="3118" w:type="dxa"/>
            <w:shd w:val="clear" w:color="auto" w:fill="FFF2CC" w:themeFill="accent4" w:themeFillTint="33"/>
            <w:vAlign w:val="center"/>
          </w:tcPr>
          <w:p w14:paraId="6B202137" w14:textId="77777777" w:rsidR="001807B2" w:rsidRPr="0042231E" w:rsidRDefault="001807B2" w:rsidP="00E16365">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4AA737D0" w14:textId="77777777" w:rsidR="001807B2" w:rsidRPr="0042231E" w:rsidRDefault="001807B2" w:rsidP="00E16365">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1807B2" w:rsidRPr="009F7CF9" w14:paraId="77CFBEB2" w14:textId="77777777" w:rsidTr="00E16365">
        <w:tc>
          <w:tcPr>
            <w:tcW w:w="2689" w:type="dxa"/>
            <w:vAlign w:val="center"/>
          </w:tcPr>
          <w:p w14:paraId="1A89DA71" w14:textId="77777777" w:rsidR="001807B2" w:rsidRPr="009F7CF9" w:rsidRDefault="001807B2" w:rsidP="00E16365">
            <w:pPr>
              <w:spacing w:line="256" w:lineRule="auto"/>
              <w:rPr>
                <w:rFonts w:cs="Arial"/>
                <w:b/>
                <w:bCs/>
                <w:lang w:eastAsia="en-US"/>
              </w:rPr>
            </w:pPr>
            <w:r w:rsidRPr="009F7CF9">
              <w:rPr>
                <w:rFonts w:cs="Arial"/>
                <w:b/>
                <w:bCs/>
                <w:lang w:eastAsia="en-US"/>
              </w:rPr>
              <w:t xml:space="preserve">Havárie </w:t>
            </w:r>
          </w:p>
          <w:p w14:paraId="358DD62D" w14:textId="77777777" w:rsidR="001807B2" w:rsidRPr="009F7CF9" w:rsidRDefault="001807B2" w:rsidP="00E16365">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1D5E4DDF" w14:textId="77777777" w:rsidR="001807B2" w:rsidRPr="009F7CF9" w:rsidRDefault="001807B2" w:rsidP="00E16365">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 hodin </w:t>
            </w:r>
          </w:p>
        </w:tc>
        <w:tc>
          <w:tcPr>
            <w:tcW w:w="3686" w:type="dxa"/>
            <w:vAlign w:val="center"/>
          </w:tcPr>
          <w:p w14:paraId="45DE2F77"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8</w:t>
            </w:r>
            <w:r w:rsidRPr="009F7CF9">
              <w:rPr>
                <w:rFonts w:cs="Arial"/>
                <w:b/>
                <w:bCs/>
                <w:sz w:val="20"/>
                <w:szCs w:val="20"/>
                <w:lang w:eastAsia="en-US"/>
              </w:rPr>
              <w:t xml:space="preserve"> hodin</w:t>
            </w:r>
          </w:p>
        </w:tc>
      </w:tr>
      <w:tr w:rsidR="001807B2" w:rsidRPr="009F7CF9" w14:paraId="0D0CCEFA" w14:textId="77777777" w:rsidTr="00E16365">
        <w:tc>
          <w:tcPr>
            <w:tcW w:w="2689" w:type="dxa"/>
            <w:vAlign w:val="center"/>
          </w:tcPr>
          <w:p w14:paraId="77D3A407" w14:textId="77777777" w:rsidR="001807B2" w:rsidRPr="009F7CF9" w:rsidRDefault="001807B2" w:rsidP="00E16365">
            <w:pPr>
              <w:spacing w:line="256" w:lineRule="auto"/>
              <w:rPr>
                <w:rFonts w:cs="Arial"/>
                <w:b/>
                <w:bCs/>
                <w:lang w:eastAsia="en-US"/>
              </w:rPr>
            </w:pPr>
            <w:r w:rsidRPr="009F7CF9">
              <w:rPr>
                <w:rFonts w:cs="Arial"/>
                <w:b/>
                <w:bCs/>
                <w:lang w:eastAsia="en-US"/>
              </w:rPr>
              <w:t>Významná závada</w:t>
            </w:r>
          </w:p>
          <w:p w14:paraId="0D489A01" w14:textId="77777777" w:rsidR="001807B2" w:rsidRPr="009F7CF9" w:rsidRDefault="001807B2" w:rsidP="00E16365">
            <w:pPr>
              <w:spacing w:line="256" w:lineRule="auto"/>
              <w:rPr>
                <w:rFonts w:cs="Arial"/>
                <w:lang w:eastAsia="en-US"/>
              </w:rPr>
            </w:pPr>
            <w:r w:rsidRPr="009F7CF9">
              <w:rPr>
                <w:rFonts w:cs="Arial"/>
                <w:sz w:val="20"/>
                <w:lang w:eastAsia="en-US"/>
              </w:rPr>
              <w:t>(naléhavá událost)</w:t>
            </w:r>
          </w:p>
        </w:tc>
        <w:tc>
          <w:tcPr>
            <w:tcW w:w="3118" w:type="dxa"/>
            <w:vAlign w:val="center"/>
          </w:tcPr>
          <w:p w14:paraId="3548DCC6"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4 hodin</w:t>
            </w:r>
          </w:p>
        </w:tc>
        <w:tc>
          <w:tcPr>
            <w:tcW w:w="3686" w:type="dxa"/>
            <w:vAlign w:val="center"/>
          </w:tcPr>
          <w:p w14:paraId="474A6B8D"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24 hodin</w:t>
            </w:r>
          </w:p>
        </w:tc>
      </w:tr>
      <w:tr w:rsidR="001807B2" w14:paraId="4E26E7AA" w14:textId="77777777" w:rsidTr="00E16365">
        <w:tc>
          <w:tcPr>
            <w:tcW w:w="2689" w:type="dxa"/>
            <w:vAlign w:val="center"/>
          </w:tcPr>
          <w:p w14:paraId="3F6CFCA0" w14:textId="77777777" w:rsidR="001807B2" w:rsidRPr="009F7CF9" w:rsidRDefault="001807B2" w:rsidP="00E16365">
            <w:pPr>
              <w:spacing w:line="256" w:lineRule="auto"/>
              <w:rPr>
                <w:rFonts w:cs="Arial"/>
                <w:b/>
                <w:lang w:eastAsia="en-US"/>
              </w:rPr>
            </w:pPr>
            <w:r w:rsidRPr="009F7CF9">
              <w:rPr>
                <w:rFonts w:cs="Arial"/>
                <w:b/>
                <w:lang w:eastAsia="en-US"/>
              </w:rPr>
              <w:t>Závada</w:t>
            </w:r>
          </w:p>
          <w:p w14:paraId="53245B9E" w14:textId="77777777" w:rsidR="001807B2" w:rsidRPr="009F7CF9" w:rsidRDefault="001807B2" w:rsidP="00E16365">
            <w:pPr>
              <w:rPr>
                <w:rFonts w:cs="Arial"/>
              </w:rPr>
            </w:pPr>
            <w:r w:rsidRPr="009F7CF9">
              <w:rPr>
                <w:rFonts w:cs="Arial"/>
                <w:sz w:val="20"/>
                <w:lang w:eastAsia="en-US"/>
              </w:rPr>
              <w:t>(omezená událost)</w:t>
            </w:r>
          </w:p>
        </w:tc>
        <w:tc>
          <w:tcPr>
            <w:tcW w:w="3118" w:type="dxa"/>
            <w:vAlign w:val="center"/>
          </w:tcPr>
          <w:p w14:paraId="34DB9FE7"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8 hodin</w:t>
            </w:r>
          </w:p>
        </w:tc>
        <w:tc>
          <w:tcPr>
            <w:tcW w:w="3686" w:type="dxa"/>
            <w:vAlign w:val="center"/>
          </w:tcPr>
          <w:p w14:paraId="68924326"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 </w:t>
            </w:r>
            <w:r>
              <w:rPr>
                <w:rFonts w:cs="Arial"/>
                <w:b/>
                <w:bCs/>
                <w:sz w:val="20"/>
                <w:szCs w:val="20"/>
                <w:lang w:eastAsia="en-US"/>
              </w:rPr>
              <w:t xml:space="preserve">pracovních </w:t>
            </w:r>
            <w:r w:rsidRPr="009F7CF9">
              <w:rPr>
                <w:rFonts w:cs="Arial"/>
                <w:b/>
                <w:bCs/>
                <w:sz w:val="20"/>
                <w:szCs w:val="20"/>
                <w:lang w:eastAsia="en-US"/>
              </w:rPr>
              <w:t>dnů</w:t>
            </w:r>
          </w:p>
        </w:tc>
      </w:tr>
    </w:tbl>
    <w:p w14:paraId="45923CF3" w14:textId="77777777" w:rsidR="001807B2" w:rsidRDefault="001807B2" w:rsidP="001807B2">
      <w:pPr>
        <w:spacing w:after="120"/>
        <w:rPr>
          <w:rFonts w:cs="Arial"/>
          <w:b/>
        </w:rPr>
      </w:pPr>
    </w:p>
    <w:p w14:paraId="1639081A" w14:textId="77777777" w:rsidR="001807B2" w:rsidRPr="00632E46" w:rsidRDefault="001807B2" w:rsidP="001807B2">
      <w:pPr>
        <w:rPr>
          <w:b/>
        </w:rPr>
      </w:pPr>
      <w:r w:rsidRPr="00632E46">
        <w:rPr>
          <w:b/>
        </w:rPr>
        <w:t>Ujednání k SLA 1:</w:t>
      </w:r>
    </w:p>
    <w:p w14:paraId="24F88E69" w14:textId="77777777" w:rsidR="001807B2" w:rsidRPr="007005BC" w:rsidRDefault="001807B2" w:rsidP="001807B2">
      <w:r w:rsidRPr="007005BC">
        <w:t xml:space="preserve">Požadované garance služeb dle </w:t>
      </w:r>
      <w:r w:rsidRPr="007005BC">
        <w:rPr>
          <w:b/>
        </w:rPr>
        <w:t>SLA 1</w:t>
      </w:r>
      <w:r w:rsidRPr="007005BC">
        <w:t xml:space="preserve"> se týkají poskytování servisní činnosti, tj. prací vedoucích k obnovení služeb dotčených chybovým stavem na daném zařízení nebo skupině zařízení, </w:t>
      </w:r>
      <w:r w:rsidRPr="007005BC">
        <w:rPr>
          <w:b/>
        </w:rPr>
        <w:t>včetně dodávky nového technické zařízení nebo jeho části</w:t>
      </w:r>
      <w:r w:rsidRPr="007005BC">
        <w:t>, pokud to vyžaduje charakter chybového stavu a obnovení služby.</w:t>
      </w:r>
    </w:p>
    <w:p w14:paraId="6E7C1820" w14:textId="77777777" w:rsidR="001807B2" w:rsidRPr="007005BC" w:rsidRDefault="001807B2" w:rsidP="001807B2">
      <w:r w:rsidRPr="007005BC">
        <w:t xml:space="preserve">Poskytnuté technické zařízení může být i </w:t>
      </w:r>
      <w:r w:rsidRPr="007005BC">
        <w:rPr>
          <w:b/>
        </w:rPr>
        <w:t>provizorním řešením</w:t>
      </w:r>
      <w:r w:rsidRPr="007005BC">
        <w:t xml:space="preserve">, pokud výsledkem bude obnovení služeb dotčených chybovým stavem. Náhrada provizorního řešení finálním řešením musí být provedena nejpozději do 10 pracovních dnů. O tuto dobu se prodlužuje čas </w:t>
      </w:r>
      <w:r w:rsidRPr="007005BC">
        <w:rPr>
          <w:b/>
        </w:rPr>
        <w:t xml:space="preserve">Garance obnovení služeb od nahlášení </w:t>
      </w:r>
      <w:r w:rsidRPr="007005BC">
        <w:t>a odsouvá se případné naplnění sankčního ujednání.</w:t>
      </w:r>
    </w:p>
    <w:p w14:paraId="08B98ABB" w14:textId="0B2924AD" w:rsidR="00CD1DDE" w:rsidRDefault="00CD1DDE">
      <w:pPr>
        <w:rPr>
          <w:rFonts w:ascii="Signika" w:eastAsia="Times New Roman" w:hAnsi="Signika" w:cs="Arial"/>
          <w:b/>
          <w:szCs w:val="20"/>
        </w:rPr>
      </w:pPr>
      <w:r>
        <w:br w:type="page"/>
      </w:r>
    </w:p>
    <w:p w14:paraId="4470C28F" w14:textId="77777777" w:rsidR="001807B2" w:rsidRDefault="001807B2" w:rsidP="001807B2">
      <w:pPr>
        <w:pStyle w:val="Plohanadpisprvnrovn"/>
        <w:spacing w:after="240"/>
        <w:ind w:left="720"/>
        <w:rPr>
          <w:color w:val="auto"/>
          <w:sz w:val="22"/>
        </w:rPr>
      </w:pPr>
    </w:p>
    <w:p w14:paraId="690CFBB5" w14:textId="2ACF4F9E" w:rsidR="001807B2" w:rsidRPr="001807B2" w:rsidRDefault="001807B2" w:rsidP="001807B2">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t xml:space="preserve"> SLA 2 – řešení chybových stavů pro hardware přístupových přepínačů</w:t>
      </w:r>
      <w:r w:rsidRPr="001807B2">
        <w:rPr>
          <w:color w:val="auto"/>
          <w:sz w:val="22"/>
        </w:rPr>
        <w:br/>
      </w:r>
    </w:p>
    <w:p w14:paraId="2B7D6145" w14:textId="701B6CAA" w:rsidR="003330BC" w:rsidRDefault="000C1812" w:rsidP="00C231CB">
      <w:pPr>
        <w:pStyle w:val="Odstavecseseznamem"/>
        <w:ind w:left="360"/>
        <w:rPr>
          <w:rFonts w:cs="Arial"/>
          <w:sz w:val="22"/>
        </w:rPr>
      </w:pPr>
      <w:bookmarkStart w:id="86" w:name="_Hlk79403748"/>
      <w:bookmarkEnd w:id="71"/>
      <w:r w:rsidRPr="002E75EC">
        <w:rPr>
          <w:rFonts w:cs="Arial"/>
          <w:b/>
          <w:sz w:val="22"/>
        </w:rPr>
        <w:t xml:space="preserve">SLA </w:t>
      </w:r>
      <w:r w:rsidR="008210D9">
        <w:rPr>
          <w:rFonts w:cs="Arial"/>
          <w:b/>
          <w:sz w:val="22"/>
        </w:rPr>
        <w:t>2</w:t>
      </w:r>
      <w:r w:rsidRPr="002E75EC">
        <w:rPr>
          <w:rFonts w:cs="Arial"/>
          <w:b/>
          <w:sz w:val="22"/>
        </w:rPr>
        <w:t xml:space="preserve"> </w:t>
      </w:r>
      <w:r w:rsidRPr="002E75EC">
        <w:rPr>
          <w:rFonts w:cs="Arial"/>
          <w:sz w:val="22"/>
        </w:rPr>
        <w:t xml:space="preserve">– </w:t>
      </w:r>
      <w:r w:rsidR="008210D9" w:rsidRPr="004959D5">
        <w:rPr>
          <w:rFonts w:cs="Arial"/>
          <w:sz w:val="22"/>
        </w:rPr>
        <w:t>Poskytovatel se zavazuje poskytovat Služby typu</w:t>
      </w:r>
      <w:r w:rsidR="008210D9">
        <w:rPr>
          <w:rFonts w:cs="Arial"/>
          <w:sz w:val="22"/>
        </w:rPr>
        <w:t xml:space="preserve"> </w:t>
      </w:r>
      <w:r w:rsidR="008210D9" w:rsidRPr="00F178F4">
        <w:rPr>
          <w:rFonts w:cs="Arial"/>
          <w:b/>
          <w:sz w:val="22"/>
        </w:rPr>
        <w:t>řešení chybových stavů</w:t>
      </w:r>
      <w:r w:rsidR="008210D9">
        <w:rPr>
          <w:rFonts w:cs="Arial"/>
          <w:sz w:val="22"/>
        </w:rPr>
        <w:t xml:space="preserve"> (</w:t>
      </w:r>
      <w:r w:rsidR="008210D9" w:rsidRPr="004959D5">
        <w:rPr>
          <w:rFonts w:cs="Arial"/>
          <w:b/>
          <w:sz w:val="22"/>
        </w:rPr>
        <w:t>servisní zásah</w:t>
      </w:r>
      <w:r w:rsidR="008210D9">
        <w:rPr>
          <w:rFonts w:cs="Arial"/>
          <w:b/>
          <w:sz w:val="22"/>
        </w:rPr>
        <w:t>)</w:t>
      </w:r>
      <w:r w:rsidR="008210D9" w:rsidRPr="004959D5">
        <w:rPr>
          <w:rFonts w:cs="Arial"/>
          <w:sz w:val="22"/>
        </w:rPr>
        <w:t xml:space="preserve"> dle této Smlouvy vůči </w:t>
      </w:r>
      <w:r w:rsidR="008210D9" w:rsidRPr="00A33FAE">
        <w:rPr>
          <w:rFonts w:cs="Arial"/>
          <w:b/>
          <w:bCs/>
          <w:sz w:val="22"/>
        </w:rPr>
        <w:t>konfiguračním</w:t>
      </w:r>
      <w:r w:rsidR="008210D9">
        <w:rPr>
          <w:rFonts w:cs="Arial"/>
          <w:sz w:val="22"/>
        </w:rPr>
        <w:t xml:space="preserve"> </w:t>
      </w:r>
      <w:r w:rsidR="008210D9" w:rsidRPr="00A33FAE">
        <w:rPr>
          <w:rFonts w:cs="Arial"/>
          <w:b/>
          <w:bCs/>
          <w:sz w:val="22"/>
        </w:rPr>
        <w:t>položkám</w:t>
      </w:r>
      <w:r w:rsidR="008210D9">
        <w:rPr>
          <w:rFonts w:cs="Arial"/>
          <w:sz w:val="22"/>
        </w:rPr>
        <w:t xml:space="preserve"> kategorie </w:t>
      </w:r>
      <w:r w:rsidR="008210D9" w:rsidRPr="00F178F4">
        <w:rPr>
          <w:rFonts w:cs="Arial"/>
          <w:b/>
          <w:sz w:val="22"/>
        </w:rPr>
        <w:t xml:space="preserve">hardware </w:t>
      </w:r>
      <w:r w:rsidR="00A33FAE">
        <w:rPr>
          <w:rFonts w:cs="Arial"/>
          <w:b/>
          <w:sz w:val="22"/>
        </w:rPr>
        <w:t>typu přístupové přepínače</w:t>
      </w:r>
      <w:r w:rsidR="008210D9">
        <w:rPr>
          <w:rFonts w:cs="Arial"/>
          <w:sz w:val="22"/>
        </w:rPr>
        <w:t xml:space="preserve"> a všem </w:t>
      </w:r>
      <w:r w:rsidR="008210D9" w:rsidRPr="00A33FAE">
        <w:rPr>
          <w:rFonts w:cs="Arial"/>
          <w:b/>
          <w:bCs/>
          <w:sz w:val="22"/>
        </w:rPr>
        <w:t>službám</w:t>
      </w:r>
      <w:r w:rsidR="008210D9">
        <w:rPr>
          <w:rFonts w:cs="Arial"/>
          <w:sz w:val="22"/>
        </w:rPr>
        <w:t xml:space="preserve">, které jsou jimi poskytovány nebo jsou s nimi svázány, </w:t>
      </w:r>
      <w:r w:rsidR="008210D9" w:rsidRPr="00D851C4">
        <w:rPr>
          <w:rFonts w:cs="Arial"/>
          <w:sz w:val="22"/>
        </w:rPr>
        <w:t>následovně</w:t>
      </w:r>
      <w:r w:rsidR="008210D9" w:rsidRPr="004959D5">
        <w:rPr>
          <w:rFonts w:cs="Arial"/>
          <w:b/>
          <w:sz w:val="22"/>
        </w:rPr>
        <w:t>:</w:t>
      </w:r>
    </w:p>
    <w:bookmarkEnd w:id="86"/>
    <w:p w14:paraId="2732E40E" w14:textId="48A30045" w:rsidR="009D29A3" w:rsidRPr="00F027C7" w:rsidRDefault="004959D5" w:rsidP="00F027C7">
      <w:pPr>
        <w:spacing w:after="120"/>
        <w:rPr>
          <w:rFonts w:cs="Arial"/>
          <w:b/>
        </w:rPr>
      </w:pPr>
      <w:r w:rsidRPr="00F027C7">
        <w:rPr>
          <w:rFonts w:cs="Arial"/>
          <w:b/>
        </w:rPr>
        <w:t xml:space="preserve"> </w:t>
      </w:r>
      <w:bookmarkStart w:id="87" w:name="_Hlk79403783"/>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69B2EE4F" w:rsidR="00E703D9" w:rsidRPr="002A2607" w:rsidRDefault="000C77CD" w:rsidP="004A4DDF">
            <w:pPr>
              <w:jc w:val="center"/>
              <w:rPr>
                <w:rFonts w:cs="Arial"/>
                <w:b/>
                <w:sz w:val="24"/>
                <w:szCs w:val="24"/>
              </w:rPr>
            </w:pPr>
            <w:r w:rsidRPr="008D4AAE">
              <w:rPr>
                <w:rFonts w:ascii="Calibri,Bold" w:hAnsi="Calibri,Bold" w:cs="Calibri,Bold"/>
                <w:b/>
                <w:bCs/>
                <w:sz w:val="24"/>
                <w:szCs w:val="24"/>
              </w:rPr>
              <w:t xml:space="preserve">SLA </w:t>
            </w:r>
            <w:r w:rsidR="00AA0836">
              <w:rPr>
                <w:rFonts w:ascii="Calibri,Bold" w:hAnsi="Calibri,Bold" w:cs="Calibri,Bold"/>
                <w:b/>
                <w:bCs/>
                <w:sz w:val="24"/>
                <w:szCs w:val="24"/>
              </w:rPr>
              <w:t>2</w:t>
            </w:r>
            <w:r w:rsidR="00DC34A9">
              <w:rPr>
                <w:rFonts w:ascii="Calibri,Bold" w:hAnsi="Calibri,Bold" w:cs="Calibri,Bold"/>
                <w:b/>
                <w:bCs/>
                <w:sz w:val="24"/>
                <w:szCs w:val="24"/>
              </w:rPr>
              <w:t xml:space="preserve"> </w:t>
            </w:r>
            <w:r w:rsidR="000C1812">
              <w:rPr>
                <w:rFonts w:ascii="Calibri,Bold" w:hAnsi="Calibri,Bold" w:cs="Calibri,Bold"/>
                <w:b/>
                <w:bCs/>
                <w:sz w:val="24"/>
                <w:szCs w:val="24"/>
              </w:rPr>
              <w:t xml:space="preserve">– </w:t>
            </w:r>
            <w:r w:rsidR="00AA0836">
              <w:rPr>
                <w:rFonts w:ascii="Calibri,Bold" w:hAnsi="Calibri,Bold" w:cs="Calibri,Bold"/>
                <w:b/>
                <w:bCs/>
                <w:sz w:val="24"/>
                <w:szCs w:val="24"/>
              </w:rPr>
              <w:t>přístupové</w:t>
            </w:r>
            <w:r w:rsidR="000C1812">
              <w:rPr>
                <w:rFonts w:ascii="Calibri,Bold" w:hAnsi="Calibri,Bold" w:cs="Calibri,Bold"/>
                <w:b/>
                <w:bCs/>
                <w:sz w:val="24"/>
                <w:szCs w:val="24"/>
              </w:rPr>
              <w:t xml:space="preserve"> přepínače</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5823D66C"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r w:rsidR="008D4AAE">
              <w:rPr>
                <w:rFonts w:cs="Arial"/>
                <w:b/>
                <w:bCs/>
                <w:lang w:eastAsia="en-US"/>
              </w:rPr>
              <w:t xml:space="preserve"> pro řešení chybových stavů</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rsidRPr="009F7CF9" w14:paraId="16A0BD30" w14:textId="77777777" w:rsidTr="002A2607">
        <w:tc>
          <w:tcPr>
            <w:tcW w:w="2689" w:type="dxa"/>
            <w:vAlign w:val="center"/>
          </w:tcPr>
          <w:p w14:paraId="3BED5CCF" w14:textId="77777777" w:rsidR="008B119E" w:rsidRPr="009F7CF9" w:rsidRDefault="008B119E" w:rsidP="005F3588">
            <w:pPr>
              <w:spacing w:line="256" w:lineRule="auto"/>
              <w:rPr>
                <w:rFonts w:cs="Arial"/>
                <w:b/>
                <w:bCs/>
                <w:lang w:eastAsia="en-US"/>
              </w:rPr>
            </w:pPr>
            <w:r w:rsidRPr="009F7CF9">
              <w:rPr>
                <w:rFonts w:cs="Arial"/>
                <w:b/>
                <w:bCs/>
                <w:lang w:eastAsia="en-US"/>
              </w:rPr>
              <w:t xml:space="preserve">Havárie </w:t>
            </w:r>
          </w:p>
          <w:p w14:paraId="1C0E38AF" w14:textId="77777777" w:rsidR="008B119E" w:rsidRPr="009F7CF9" w:rsidRDefault="008B119E" w:rsidP="005F3588">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68A14FFD" w14:textId="1FE78E19" w:rsidR="008B119E" w:rsidRPr="009F7CF9" w:rsidRDefault="008B119E" w:rsidP="005F3588">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4</w:t>
            </w:r>
            <w:r w:rsidRPr="009F7CF9">
              <w:rPr>
                <w:rFonts w:cs="Arial"/>
                <w:b/>
                <w:bCs/>
                <w:sz w:val="20"/>
                <w:szCs w:val="20"/>
                <w:lang w:eastAsia="en-US"/>
              </w:rPr>
              <w:t xml:space="preserve"> hodin </w:t>
            </w:r>
          </w:p>
        </w:tc>
        <w:tc>
          <w:tcPr>
            <w:tcW w:w="3686" w:type="dxa"/>
            <w:vAlign w:val="center"/>
          </w:tcPr>
          <w:p w14:paraId="0F868284" w14:textId="5FAEBED2"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00596">
              <w:rPr>
                <w:rFonts w:cs="Arial"/>
                <w:b/>
                <w:bCs/>
                <w:sz w:val="20"/>
                <w:szCs w:val="20"/>
                <w:lang w:eastAsia="en-US"/>
              </w:rPr>
              <w:t>1 pracovního dne (NBD)</w:t>
            </w:r>
          </w:p>
        </w:tc>
      </w:tr>
      <w:tr w:rsidR="008B119E" w:rsidRPr="009F7CF9" w14:paraId="29FFD58D" w14:textId="77777777" w:rsidTr="002A2607">
        <w:tc>
          <w:tcPr>
            <w:tcW w:w="2689" w:type="dxa"/>
            <w:vAlign w:val="center"/>
          </w:tcPr>
          <w:p w14:paraId="2F869662" w14:textId="77777777" w:rsidR="008B119E" w:rsidRPr="009F7CF9" w:rsidRDefault="008B119E" w:rsidP="005F3588">
            <w:pPr>
              <w:spacing w:line="256" w:lineRule="auto"/>
              <w:rPr>
                <w:rFonts w:cs="Arial"/>
                <w:b/>
                <w:bCs/>
                <w:lang w:eastAsia="en-US"/>
              </w:rPr>
            </w:pPr>
            <w:r w:rsidRPr="009F7CF9">
              <w:rPr>
                <w:rFonts w:cs="Arial"/>
                <w:b/>
                <w:bCs/>
                <w:lang w:eastAsia="en-US"/>
              </w:rPr>
              <w:t>Významná závada</w:t>
            </w:r>
          </w:p>
          <w:p w14:paraId="5943ED11" w14:textId="77777777" w:rsidR="008B119E" w:rsidRPr="009F7CF9" w:rsidRDefault="008B119E" w:rsidP="005F3588">
            <w:pPr>
              <w:spacing w:line="256" w:lineRule="auto"/>
              <w:rPr>
                <w:rFonts w:cs="Arial"/>
                <w:lang w:eastAsia="en-US"/>
              </w:rPr>
            </w:pPr>
            <w:r w:rsidRPr="009F7CF9">
              <w:rPr>
                <w:rFonts w:cs="Arial"/>
                <w:sz w:val="20"/>
                <w:lang w:eastAsia="en-US"/>
              </w:rPr>
              <w:t>(naléhavá událost)</w:t>
            </w:r>
          </w:p>
        </w:tc>
        <w:tc>
          <w:tcPr>
            <w:tcW w:w="3118" w:type="dxa"/>
            <w:vAlign w:val="center"/>
          </w:tcPr>
          <w:p w14:paraId="1DEA793F" w14:textId="5597B181"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8</w:t>
            </w:r>
            <w:r w:rsidRPr="009F7CF9">
              <w:rPr>
                <w:rFonts w:cs="Arial"/>
                <w:b/>
                <w:bCs/>
                <w:sz w:val="20"/>
                <w:szCs w:val="20"/>
                <w:lang w:eastAsia="en-US"/>
              </w:rPr>
              <w:t xml:space="preserve"> hodin</w:t>
            </w:r>
          </w:p>
        </w:tc>
        <w:tc>
          <w:tcPr>
            <w:tcW w:w="3686" w:type="dxa"/>
            <w:vAlign w:val="center"/>
          </w:tcPr>
          <w:p w14:paraId="473A3815" w14:textId="6720567E"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w:t>
            </w:r>
            <w:r w:rsidR="00C00596">
              <w:rPr>
                <w:rFonts w:cs="Arial"/>
                <w:b/>
                <w:bCs/>
                <w:sz w:val="20"/>
                <w:szCs w:val="20"/>
                <w:lang w:eastAsia="en-US"/>
              </w:rPr>
              <w:t xml:space="preserve"> pracovních dnů</w:t>
            </w:r>
          </w:p>
        </w:tc>
      </w:tr>
      <w:tr w:rsidR="008B119E" w14:paraId="720037F3" w14:textId="77777777" w:rsidTr="002A2607">
        <w:tc>
          <w:tcPr>
            <w:tcW w:w="2689" w:type="dxa"/>
            <w:vAlign w:val="center"/>
          </w:tcPr>
          <w:p w14:paraId="56B05BE9" w14:textId="77777777" w:rsidR="008B119E" w:rsidRPr="009F7CF9" w:rsidRDefault="008B119E" w:rsidP="005F3588">
            <w:pPr>
              <w:spacing w:line="256" w:lineRule="auto"/>
              <w:rPr>
                <w:rFonts w:cs="Arial"/>
                <w:b/>
                <w:lang w:eastAsia="en-US"/>
              </w:rPr>
            </w:pPr>
            <w:r w:rsidRPr="009F7CF9">
              <w:rPr>
                <w:rFonts w:cs="Arial"/>
                <w:b/>
                <w:lang w:eastAsia="en-US"/>
              </w:rPr>
              <w:t>Závada</w:t>
            </w:r>
          </w:p>
          <w:p w14:paraId="46C2EF3F" w14:textId="77777777" w:rsidR="008B119E" w:rsidRPr="009F7CF9" w:rsidRDefault="008B119E" w:rsidP="005F3588">
            <w:pPr>
              <w:rPr>
                <w:rFonts w:cs="Arial"/>
              </w:rPr>
            </w:pPr>
            <w:r w:rsidRPr="009F7CF9">
              <w:rPr>
                <w:rFonts w:cs="Arial"/>
                <w:sz w:val="20"/>
                <w:lang w:eastAsia="en-US"/>
              </w:rPr>
              <w:t>(omezená událost)</w:t>
            </w:r>
          </w:p>
        </w:tc>
        <w:tc>
          <w:tcPr>
            <w:tcW w:w="3118" w:type="dxa"/>
            <w:vAlign w:val="center"/>
          </w:tcPr>
          <w:p w14:paraId="3F610DC4" w14:textId="5F4FB08A"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24</w:t>
            </w:r>
            <w:r w:rsidRPr="009F7CF9">
              <w:rPr>
                <w:rFonts w:cs="Arial"/>
                <w:b/>
                <w:bCs/>
                <w:sz w:val="20"/>
                <w:szCs w:val="20"/>
                <w:lang w:eastAsia="en-US"/>
              </w:rPr>
              <w:t xml:space="preserve"> hodin</w:t>
            </w:r>
          </w:p>
        </w:tc>
        <w:tc>
          <w:tcPr>
            <w:tcW w:w="3686" w:type="dxa"/>
            <w:vAlign w:val="center"/>
          </w:tcPr>
          <w:p w14:paraId="0959F5CB" w14:textId="3322AA97"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00596">
              <w:rPr>
                <w:rFonts w:cs="Arial"/>
                <w:b/>
                <w:bCs/>
                <w:sz w:val="20"/>
                <w:szCs w:val="20"/>
                <w:lang w:eastAsia="en-US"/>
              </w:rPr>
              <w:t>3</w:t>
            </w:r>
            <w:r w:rsidRPr="009F7CF9">
              <w:rPr>
                <w:rFonts w:cs="Arial"/>
                <w:b/>
                <w:bCs/>
                <w:sz w:val="20"/>
                <w:szCs w:val="20"/>
                <w:lang w:eastAsia="en-US"/>
              </w:rPr>
              <w:t xml:space="preserve"> </w:t>
            </w:r>
            <w:r w:rsidR="00E65537">
              <w:rPr>
                <w:rFonts w:cs="Arial"/>
                <w:b/>
                <w:bCs/>
                <w:sz w:val="20"/>
                <w:szCs w:val="20"/>
                <w:lang w:eastAsia="en-US"/>
              </w:rPr>
              <w:t xml:space="preserve">pracovních </w:t>
            </w:r>
            <w:r w:rsidRPr="009F7CF9">
              <w:rPr>
                <w:rFonts w:cs="Arial"/>
                <w:b/>
                <w:bCs/>
                <w:sz w:val="20"/>
                <w:szCs w:val="20"/>
                <w:lang w:eastAsia="en-US"/>
              </w:rPr>
              <w:t>dnů</w:t>
            </w:r>
          </w:p>
        </w:tc>
      </w:tr>
    </w:tbl>
    <w:p w14:paraId="32AC8B7E" w14:textId="77777777" w:rsidR="008D4AAE" w:rsidRDefault="008D4AAE" w:rsidP="008D4AAE">
      <w:pPr>
        <w:spacing w:after="120"/>
        <w:rPr>
          <w:rFonts w:cs="Arial"/>
          <w:b/>
        </w:rPr>
      </w:pPr>
      <w:bookmarkStart w:id="88" w:name="_Hlk31873511"/>
      <w:bookmarkStart w:id="89" w:name="_Hlk508005045"/>
      <w:bookmarkStart w:id="90" w:name="_Hlk32305924"/>
    </w:p>
    <w:p w14:paraId="6E4F4BAE" w14:textId="3F01F913" w:rsidR="008B2A67" w:rsidRPr="00632E46" w:rsidRDefault="008B2A67" w:rsidP="008B2A67">
      <w:pPr>
        <w:rPr>
          <w:b/>
        </w:rPr>
      </w:pPr>
      <w:r w:rsidRPr="00632E46">
        <w:rPr>
          <w:b/>
        </w:rPr>
        <w:t xml:space="preserve">Ujednání k SLA </w:t>
      </w:r>
      <w:r w:rsidR="002F089D">
        <w:rPr>
          <w:b/>
        </w:rPr>
        <w:t>2</w:t>
      </w:r>
      <w:r w:rsidRPr="00632E46">
        <w:rPr>
          <w:b/>
        </w:rPr>
        <w:t>:</w:t>
      </w:r>
    </w:p>
    <w:p w14:paraId="1C708D9C" w14:textId="77777777" w:rsidR="002F089D" w:rsidRPr="0015633C" w:rsidRDefault="002F089D" w:rsidP="002F089D">
      <w:r w:rsidRPr="0015633C">
        <w:t xml:space="preserve">Požadované garance služeb dle </w:t>
      </w:r>
      <w:r w:rsidRPr="0015633C">
        <w:rPr>
          <w:b/>
        </w:rPr>
        <w:t xml:space="preserve">SLA </w:t>
      </w:r>
      <w:r>
        <w:rPr>
          <w:b/>
        </w:rPr>
        <w:t>2</w:t>
      </w:r>
      <w:r w:rsidRPr="0015633C">
        <w:t xml:space="preserve"> se týkají poskytování servisní činnosti, tj. prací vedoucích k obnovení služeb dotčených chybovým stavem na daném zařízení nebo skupině zařízení, a nezahrnují případnou dodávku nového technické zařízení nebo jeho části (komponenty). </w:t>
      </w:r>
    </w:p>
    <w:p w14:paraId="24F54907" w14:textId="77777777" w:rsidR="002F089D" w:rsidRPr="00B76C2F" w:rsidRDefault="002F089D" w:rsidP="002F089D">
      <w:r w:rsidRPr="00B76C2F">
        <w:t xml:space="preserve">Za poskytnutí náhradního servisního technického zařízení nebo jeho části, pokud to vyžaduje charakter chybového stavu odpovídá Objednatel. </w:t>
      </w:r>
    </w:p>
    <w:p w14:paraId="70FF6396" w14:textId="77777777" w:rsidR="002F089D" w:rsidRDefault="002F089D" w:rsidP="002F089D">
      <w:r w:rsidRPr="0015633C">
        <w:t xml:space="preserve">Je na Objednateli, jak si sám </w:t>
      </w:r>
      <w:r>
        <w:t xml:space="preserve">a na vlastní náklady </w:t>
      </w:r>
      <w:r w:rsidRPr="0015633C">
        <w:t>doplňuje s</w:t>
      </w:r>
      <w:r>
        <w:t>k</w:t>
      </w:r>
      <w:r w:rsidRPr="0015633C">
        <w:t>lad náhradních dílů a zařízení</w:t>
      </w:r>
      <w:r>
        <w:t xml:space="preserve"> kategorie HW přístupových přepínačů</w:t>
      </w:r>
      <w:r w:rsidRPr="0015633C">
        <w:t xml:space="preserve">.  </w:t>
      </w:r>
    </w:p>
    <w:p w14:paraId="63F80195" w14:textId="44C62264" w:rsidR="002F089D" w:rsidRDefault="002F089D" w:rsidP="002F089D">
      <w:r w:rsidRPr="0015633C">
        <w:t xml:space="preserve">V případě, že Objednatel poskytne náhradní technické zařízení, switch, nebo jeho část, kterou bude nahrazeno vadné technické zařízení </w:t>
      </w:r>
      <w:r>
        <w:rPr>
          <w:b/>
        </w:rPr>
        <w:t>HW přístupového přepínače</w:t>
      </w:r>
      <w:r>
        <w:t xml:space="preserve"> </w:t>
      </w:r>
      <w:r w:rsidRPr="0015633C">
        <w:t xml:space="preserve">nebo jeho část a toto vadné technické zařízení nebo jeho část je </w:t>
      </w:r>
      <w:r w:rsidRPr="0015633C">
        <w:rPr>
          <w:b/>
        </w:rPr>
        <w:t>v záruce</w:t>
      </w:r>
      <w:r w:rsidRPr="0015633C">
        <w:t>, je Poskytovatel povinen dodat Objednateli adekvátní technické zařízení nebo jeho část do 5 pracovních dnů</w:t>
      </w:r>
      <w:r>
        <w:t>.</w:t>
      </w:r>
    </w:p>
    <w:p w14:paraId="0913D01E" w14:textId="77777777" w:rsidR="002F089D" w:rsidRDefault="002F089D" w:rsidP="008B2A67"/>
    <w:p w14:paraId="3F26D5EF" w14:textId="1A2A6B89" w:rsidR="00F663DE" w:rsidRDefault="00F663DE">
      <w:r>
        <w:br w:type="page"/>
      </w:r>
    </w:p>
    <w:p w14:paraId="686C190B" w14:textId="77777777" w:rsidR="001807B2" w:rsidRPr="007005BC" w:rsidRDefault="001807B2" w:rsidP="008B2A67"/>
    <w:bookmarkEnd w:id="87"/>
    <w:p w14:paraId="6DAE6CDF" w14:textId="66169269" w:rsidR="001807B2" w:rsidRPr="001807B2" w:rsidRDefault="002F089D" w:rsidP="001807B2">
      <w:pPr>
        <w:pStyle w:val="Plohanadpisprvnrovn"/>
        <w:numPr>
          <w:ilvl w:val="2"/>
          <w:numId w:val="20"/>
        </w:numPr>
        <w:spacing w:after="240"/>
        <w:rPr>
          <w:rFonts w:asciiTheme="minorHAnsi" w:hAnsiTheme="minorHAnsi" w:cstheme="minorHAnsi"/>
          <w:color w:val="auto"/>
          <w:sz w:val="22"/>
        </w:rPr>
      </w:pPr>
      <w:r>
        <w:rPr>
          <w:rFonts w:asciiTheme="minorHAnsi" w:hAnsiTheme="minorHAnsi" w:cstheme="minorHAnsi"/>
          <w:color w:val="auto"/>
          <w:sz w:val="22"/>
        </w:rPr>
        <w:t xml:space="preserve"> </w:t>
      </w:r>
      <w:r w:rsidR="001807B2" w:rsidRPr="001807B2">
        <w:rPr>
          <w:rFonts w:asciiTheme="minorHAnsi" w:hAnsiTheme="minorHAnsi" w:cstheme="minorHAnsi"/>
          <w:color w:val="auto"/>
          <w:sz w:val="22"/>
        </w:rPr>
        <w:t xml:space="preserve">SLA </w:t>
      </w:r>
      <w:r>
        <w:rPr>
          <w:rFonts w:asciiTheme="minorHAnsi" w:hAnsiTheme="minorHAnsi" w:cstheme="minorHAnsi"/>
          <w:color w:val="auto"/>
          <w:sz w:val="22"/>
        </w:rPr>
        <w:t>3</w:t>
      </w:r>
      <w:r w:rsidR="001807B2" w:rsidRPr="001807B2">
        <w:rPr>
          <w:rFonts w:asciiTheme="minorHAnsi" w:hAnsiTheme="minorHAnsi" w:cstheme="minorHAnsi"/>
          <w:color w:val="auto"/>
          <w:sz w:val="22"/>
        </w:rPr>
        <w:t xml:space="preserve"> – řešení chybových stavů pro </w:t>
      </w:r>
      <w:r w:rsidR="00F663DE">
        <w:rPr>
          <w:rFonts w:asciiTheme="minorHAnsi" w:hAnsiTheme="minorHAnsi" w:cstheme="minorHAnsi"/>
          <w:color w:val="auto"/>
          <w:sz w:val="22"/>
        </w:rPr>
        <w:t>softwarové prostředky</w:t>
      </w:r>
    </w:p>
    <w:p w14:paraId="0C9C7A04" w14:textId="77777777" w:rsidR="009D710E" w:rsidRDefault="009D710E" w:rsidP="009D710E">
      <w:pPr>
        <w:pStyle w:val="Odstavecseseznamem"/>
        <w:spacing w:before="0" w:after="120" w:line="259" w:lineRule="auto"/>
        <w:ind w:left="708"/>
        <w:jc w:val="left"/>
        <w:rPr>
          <w:rFonts w:cs="Arial"/>
          <w:b/>
          <w:sz w:val="22"/>
        </w:rPr>
      </w:pPr>
      <w:r w:rsidRPr="000C77CD">
        <w:rPr>
          <w:rFonts w:cs="Arial"/>
          <w:b/>
          <w:sz w:val="22"/>
        </w:rPr>
        <w:t>S</w:t>
      </w:r>
      <w:r>
        <w:rPr>
          <w:rFonts w:cs="Arial"/>
          <w:b/>
          <w:sz w:val="22"/>
        </w:rPr>
        <w:t>LA 3</w:t>
      </w:r>
      <w:r w:rsidRPr="004959D5">
        <w:rPr>
          <w:rFonts w:cs="Arial"/>
          <w:b/>
          <w:sz w:val="22"/>
        </w:rPr>
        <w:t xml:space="preserve"> </w:t>
      </w:r>
      <w:r w:rsidRPr="004959D5">
        <w:rPr>
          <w:rFonts w:cs="Arial"/>
          <w:sz w:val="22"/>
        </w:rPr>
        <w:t>– Poskytovatel se zavazuje poskytovat Služby typu</w:t>
      </w:r>
      <w:r>
        <w:rPr>
          <w:rFonts w:cs="Arial"/>
          <w:sz w:val="22"/>
        </w:rPr>
        <w:t xml:space="preserve"> </w:t>
      </w:r>
      <w:r w:rsidRPr="00F178F4">
        <w:rPr>
          <w:rFonts w:cs="Arial"/>
          <w:b/>
          <w:sz w:val="22"/>
        </w:rPr>
        <w:t>řešení chybových stavů</w:t>
      </w:r>
      <w:r>
        <w:rPr>
          <w:rFonts w:cs="Arial"/>
          <w:sz w:val="22"/>
        </w:rPr>
        <w:t xml:space="preserve"> (</w:t>
      </w:r>
      <w:r w:rsidRPr="004959D5">
        <w:rPr>
          <w:rFonts w:cs="Arial"/>
          <w:b/>
          <w:sz w:val="22"/>
        </w:rPr>
        <w:t>servisní zásah</w:t>
      </w:r>
      <w:r>
        <w:rPr>
          <w:rFonts w:cs="Arial"/>
          <w:b/>
          <w:sz w:val="22"/>
        </w:rPr>
        <w:t>)</w:t>
      </w:r>
      <w:r w:rsidRPr="004959D5">
        <w:rPr>
          <w:rFonts w:cs="Arial"/>
          <w:sz w:val="22"/>
        </w:rPr>
        <w:t xml:space="preserve"> dle této Smlouvy vůči </w:t>
      </w:r>
      <w:r>
        <w:rPr>
          <w:rFonts w:cs="Arial"/>
          <w:sz w:val="22"/>
        </w:rPr>
        <w:t xml:space="preserve">konfiguračním položkám kategorie </w:t>
      </w:r>
      <w:r w:rsidRPr="00BF52AF">
        <w:rPr>
          <w:rFonts w:cs="Arial"/>
          <w:b/>
          <w:sz w:val="22"/>
        </w:rPr>
        <w:t>softwarové prostředky</w:t>
      </w:r>
      <w:r>
        <w:rPr>
          <w:rFonts w:cs="Arial"/>
          <w:sz w:val="22"/>
        </w:rPr>
        <w:t xml:space="preserve"> a všem službám, které jsou jimi poskytovány nebo jsou s nimi svázány, </w:t>
      </w:r>
      <w:r w:rsidRPr="00D851C4">
        <w:rPr>
          <w:rFonts w:cs="Arial"/>
          <w:sz w:val="22"/>
        </w:rPr>
        <w:t>následovně</w:t>
      </w:r>
      <w:r w:rsidRPr="004959D5">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9D710E" w14:paraId="130B96C8" w14:textId="77777777" w:rsidTr="00E16365">
        <w:trPr>
          <w:trHeight w:val="465"/>
        </w:trPr>
        <w:tc>
          <w:tcPr>
            <w:tcW w:w="9493" w:type="dxa"/>
            <w:gridSpan w:val="3"/>
            <w:shd w:val="clear" w:color="auto" w:fill="D0CECE" w:themeFill="background2" w:themeFillShade="E6"/>
            <w:vAlign w:val="center"/>
          </w:tcPr>
          <w:p w14:paraId="056F1F2C" w14:textId="4F48E595" w:rsidR="009D710E" w:rsidRPr="002A2607" w:rsidRDefault="009D710E" w:rsidP="00E16365">
            <w:pPr>
              <w:jc w:val="center"/>
              <w:rPr>
                <w:rFonts w:cs="Arial"/>
                <w:b/>
                <w:sz w:val="24"/>
                <w:szCs w:val="24"/>
              </w:rPr>
            </w:pPr>
            <w:r w:rsidRPr="008D4AAE">
              <w:rPr>
                <w:rFonts w:ascii="Calibri,Bold" w:hAnsi="Calibri,Bold" w:cs="Calibri,Bold"/>
                <w:b/>
                <w:bCs/>
                <w:sz w:val="24"/>
                <w:szCs w:val="24"/>
              </w:rPr>
              <w:t xml:space="preserve">SLA </w:t>
            </w:r>
            <w:r>
              <w:rPr>
                <w:rFonts w:ascii="Calibri,Bold" w:hAnsi="Calibri,Bold" w:cs="Calibri,Bold"/>
                <w:b/>
                <w:bCs/>
                <w:sz w:val="24"/>
                <w:szCs w:val="24"/>
              </w:rPr>
              <w:t>3 – softwarové prostředky (příloha 1, část b.)</w:t>
            </w:r>
          </w:p>
        </w:tc>
      </w:tr>
      <w:tr w:rsidR="009D710E" w14:paraId="1E0BFA6A" w14:textId="77777777" w:rsidTr="00E16365">
        <w:trPr>
          <w:trHeight w:val="465"/>
        </w:trPr>
        <w:tc>
          <w:tcPr>
            <w:tcW w:w="2689" w:type="dxa"/>
            <w:vMerge w:val="restart"/>
            <w:shd w:val="clear" w:color="auto" w:fill="FFF2CC" w:themeFill="accent4" w:themeFillTint="33"/>
            <w:vAlign w:val="center"/>
          </w:tcPr>
          <w:p w14:paraId="3EA4282F" w14:textId="77777777" w:rsidR="009D710E" w:rsidRDefault="009D710E" w:rsidP="00E16365">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3AA66F63" w14:textId="77777777" w:rsidR="009D710E" w:rsidRPr="005C0549" w:rsidRDefault="009D710E" w:rsidP="00E16365">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9D710E" w14:paraId="27A5418D" w14:textId="77777777" w:rsidTr="00E16365">
        <w:tc>
          <w:tcPr>
            <w:tcW w:w="2689" w:type="dxa"/>
            <w:vMerge/>
            <w:shd w:val="clear" w:color="auto" w:fill="FFF2CC" w:themeFill="accent4" w:themeFillTint="33"/>
            <w:vAlign w:val="center"/>
          </w:tcPr>
          <w:p w14:paraId="4C9278FE" w14:textId="77777777" w:rsidR="009D710E" w:rsidRDefault="009D710E" w:rsidP="00E16365">
            <w:pPr>
              <w:rPr>
                <w:rFonts w:cs="Arial"/>
              </w:rPr>
            </w:pPr>
          </w:p>
        </w:tc>
        <w:tc>
          <w:tcPr>
            <w:tcW w:w="3118" w:type="dxa"/>
            <w:shd w:val="clear" w:color="auto" w:fill="FFF2CC" w:themeFill="accent4" w:themeFillTint="33"/>
            <w:vAlign w:val="center"/>
          </w:tcPr>
          <w:p w14:paraId="2A3882DD" w14:textId="77777777" w:rsidR="009D710E" w:rsidRPr="0042231E" w:rsidRDefault="009D710E" w:rsidP="00E16365">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550122EA" w14:textId="77777777" w:rsidR="009D710E" w:rsidRPr="0042231E" w:rsidRDefault="009D710E" w:rsidP="00E16365">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9D710E" w:rsidRPr="009F7CF9" w14:paraId="62D68E04" w14:textId="77777777" w:rsidTr="00E16365">
        <w:tc>
          <w:tcPr>
            <w:tcW w:w="2689" w:type="dxa"/>
            <w:vAlign w:val="center"/>
          </w:tcPr>
          <w:p w14:paraId="09D09033" w14:textId="77777777" w:rsidR="009D710E" w:rsidRPr="009F7CF9" w:rsidRDefault="009D710E" w:rsidP="00E16365">
            <w:pPr>
              <w:spacing w:line="256" w:lineRule="auto"/>
              <w:rPr>
                <w:rFonts w:cs="Arial"/>
                <w:b/>
                <w:bCs/>
                <w:lang w:eastAsia="en-US"/>
              </w:rPr>
            </w:pPr>
            <w:r w:rsidRPr="009F7CF9">
              <w:rPr>
                <w:rFonts w:cs="Arial"/>
                <w:b/>
                <w:bCs/>
                <w:lang w:eastAsia="en-US"/>
              </w:rPr>
              <w:t xml:space="preserve">Havárie </w:t>
            </w:r>
          </w:p>
          <w:p w14:paraId="21389D11" w14:textId="77777777" w:rsidR="009D710E" w:rsidRPr="009F7CF9" w:rsidRDefault="009D710E" w:rsidP="00E16365">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13EE52EB" w14:textId="1DE95AD6" w:rsidR="009D710E" w:rsidRPr="009F7CF9" w:rsidRDefault="009D710E" w:rsidP="00E16365">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31BDA">
              <w:rPr>
                <w:rFonts w:cs="Arial"/>
                <w:b/>
                <w:bCs/>
                <w:sz w:val="20"/>
                <w:szCs w:val="20"/>
                <w:lang w:eastAsia="en-US"/>
              </w:rPr>
              <w:t>8</w:t>
            </w:r>
            <w:r w:rsidRPr="009F7CF9">
              <w:rPr>
                <w:rFonts w:cs="Arial"/>
                <w:b/>
                <w:bCs/>
                <w:sz w:val="20"/>
                <w:szCs w:val="20"/>
                <w:lang w:eastAsia="en-US"/>
              </w:rPr>
              <w:t xml:space="preserve"> hodin </w:t>
            </w:r>
          </w:p>
        </w:tc>
        <w:tc>
          <w:tcPr>
            <w:tcW w:w="3686" w:type="dxa"/>
            <w:vAlign w:val="center"/>
          </w:tcPr>
          <w:p w14:paraId="38EFCE9F" w14:textId="68D2164B"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r w:rsidR="009D710E" w:rsidRPr="009F7CF9" w14:paraId="42CB3692" w14:textId="77777777" w:rsidTr="00E16365">
        <w:tc>
          <w:tcPr>
            <w:tcW w:w="2689" w:type="dxa"/>
            <w:vAlign w:val="center"/>
          </w:tcPr>
          <w:p w14:paraId="5C130AA4" w14:textId="77777777" w:rsidR="009D710E" w:rsidRPr="009F7CF9" w:rsidRDefault="009D710E" w:rsidP="00E16365">
            <w:pPr>
              <w:spacing w:line="256" w:lineRule="auto"/>
              <w:rPr>
                <w:rFonts w:cs="Arial"/>
                <w:b/>
                <w:bCs/>
                <w:lang w:eastAsia="en-US"/>
              </w:rPr>
            </w:pPr>
            <w:r w:rsidRPr="009F7CF9">
              <w:rPr>
                <w:rFonts w:cs="Arial"/>
                <w:b/>
                <w:bCs/>
                <w:lang w:eastAsia="en-US"/>
              </w:rPr>
              <w:t>Významná závada</w:t>
            </w:r>
          </w:p>
          <w:p w14:paraId="618C1197" w14:textId="77777777" w:rsidR="009D710E" w:rsidRPr="009F7CF9" w:rsidRDefault="009D710E" w:rsidP="00E16365">
            <w:pPr>
              <w:spacing w:line="256" w:lineRule="auto"/>
              <w:rPr>
                <w:rFonts w:cs="Arial"/>
                <w:lang w:eastAsia="en-US"/>
              </w:rPr>
            </w:pPr>
            <w:r w:rsidRPr="009F7CF9">
              <w:rPr>
                <w:rFonts w:cs="Arial"/>
                <w:sz w:val="20"/>
                <w:lang w:eastAsia="en-US"/>
              </w:rPr>
              <w:t>(naléhavá událost)</w:t>
            </w:r>
          </w:p>
        </w:tc>
        <w:tc>
          <w:tcPr>
            <w:tcW w:w="3118" w:type="dxa"/>
            <w:vAlign w:val="center"/>
          </w:tcPr>
          <w:p w14:paraId="558BA9CB" w14:textId="77777777" w:rsidR="009D710E" w:rsidRPr="009F7CF9" w:rsidRDefault="009D710E"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8</w:t>
            </w:r>
            <w:r w:rsidRPr="009F7CF9">
              <w:rPr>
                <w:rFonts w:cs="Arial"/>
                <w:b/>
                <w:bCs/>
                <w:sz w:val="20"/>
                <w:szCs w:val="20"/>
                <w:lang w:eastAsia="en-US"/>
              </w:rPr>
              <w:t xml:space="preserve"> hodin</w:t>
            </w:r>
          </w:p>
        </w:tc>
        <w:tc>
          <w:tcPr>
            <w:tcW w:w="3686" w:type="dxa"/>
            <w:vAlign w:val="center"/>
          </w:tcPr>
          <w:p w14:paraId="69FDA5B6" w14:textId="3AFC99C3"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r w:rsidR="009D710E" w14:paraId="07DBC6DC" w14:textId="77777777" w:rsidTr="00E16365">
        <w:tc>
          <w:tcPr>
            <w:tcW w:w="2689" w:type="dxa"/>
            <w:vAlign w:val="center"/>
          </w:tcPr>
          <w:p w14:paraId="08F957C2" w14:textId="77777777" w:rsidR="009D710E" w:rsidRPr="009F7CF9" w:rsidRDefault="009D710E" w:rsidP="00E16365">
            <w:pPr>
              <w:spacing w:line="256" w:lineRule="auto"/>
              <w:rPr>
                <w:rFonts w:cs="Arial"/>
                <w:b/>
                <w:lang w:eastAsia="en-US"/>
              </w:rPr>
            </w:pPr>
            <w:r w:rsidRPr="009F7CF9">
              <w:rPr>
                <w:rFonts w:cs="Arial"/>
                <w:b/>
                <w:lang w:eastAsia="en-US"/>
              </w:rPr>
              <w:t>Závada</w:t>
            </w:r>
          </w:p>
          <w:p w14:paraId="60A86359" w14:textId="77777777" w:rsidR="009D710E" w:rsidRPr="009F7CF9" w:rsidRDefault="009D710E" w:rsidP="00E16365">
            <w:pPr>
              <w:rPr>
                <w:rFonts w:cs="Arial"/>
              </w:rPr>
            </w:pPr>
            <w:r w:rsidRPr="009F7CF9">
              <w:rPr>
                <w:rFonts w:cs="Arial"/>
                <w:sz w:val="20"/>
                <w:lang w:eastAsia="en-US"/>
              </w:rPr>
              <w:t>(omezená událost)</w:t>
            </w:r>
          </w:p>
        </w:tc>
        <w:tc>
          <w:tcPr>
            <w:tcW w:w="3118" w:type="dxa"/>
            <w:vAlign w:val="center"/>
          </w:tcPr>
          <w:p w14:paraId="36F83E2D" w14:textId="77777777" w:rsidR="009D710E" w:rsidRPr="009F7CF9" w:rsidRDefault="009D710E"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24</w:t>
            </w:r>
            <w:r w:rsidRPr="009F7CF9">
              <w:rPr>
                <w:rFonts w:cs="Arial"/>
                <w:b/>
                <w:bCs/>
                <w:sz w:val="20"/>
                <w:szCs w:val="20"/>
                <w:lang w:eastAsia="en-US"/>
              </w:rPr>
              <w:t xml:space="preserve"> hodin</w:t>
            </w:r>
          </w:p>
        </w:tc>
        <w:tc>
          <w:tcPr>
            <w:tcW w:w="3686" w:type="dxa"/>
            <w:vAlign w:val="center"/>
          </w:tcPr>
          <w:p w14:paraId="6C760CF3" w14:textId="2703C3CD"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bl>
    <w:p w14:paraId="15688DB6" w14:textId="77777777" w:rsidR="009D710E" w:rsidRDefault="009D710E" w:rsidP="009D710E">
      <w:pPr>
        <w:spacing w:after="120"/>
        <w:rPr>
          <w:rFonts w:cs="Arial"/>
          <w:b/>
        </w:rPr>
      </w:pPr>
    </w:p>
    <w:p w14:paraId="6AAB920E" w14:textId="7DB64DFB" w:rsidR="001807B2" w:rsidRDefault="001807B2" w:rsidP="008D4AAE">
      <w:pPr>
        <w:spacing w:after="120"/>
        <w:rPr>
          <w:rFonts w:cs="Arial"/>
          <w:b/>
        </w:rPr>
      </w:pPr>
    </w:p>
    <w:p w14:paraId="534747D2" w14:textId="2D6A4C66" w:rsidR="002A091A" w:rsidRPr="001807B2" w:rsidRDefault="002A091A" w:rsidP="002A091A">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t xml:space="preserve">SLA </w:t>
      </w:r>
      <w:r>
        <w:rPr>
          <w:rFonts w:asciiTheme="minorHAnsi" w:hAnsiTheme="minorHAnsi" w:cstheme="minorHAnsi"/>
          <w:color w:val="auto"/>
          <w:sz w:val="22"/>
        </w:rPr>
        <w:t>4</w:t>
      </w:r>
      <w:r w:rsidRPr="001807B2">
        <w:rPr>
          <w:rFonts w:asciiTheme="minorHAnsi" w:hAnsiTheme="minorHAnsi" w:cstheme="minorHAnsi"/>
          <w:color w:val="auto"/>
          <w:sz w:val="22"/>
        </w:rPr>
        <w:t xml:space="preserve"> – </w:t>
      </w:r>
      <w:r>
        <w:rPr>
          <w:rFonts w:asciiTheme="minorHAnsi" w:hAnsiTheme="minorHAnsi" w:cstheme="minorHAnsi"/>
          <w:color w:val="auto"/>
          <w:sz w:val="22"/>
        </w:rPr>
        <w:t>plnění požadavku</w:t>
      </w:r>
    </w:p>
    <w:p w14:paraId="0FA20003" w14:textId="77777777" w:rsidR="003F4455" w:rsidRPr="001872B7" w:rsidRDefault="003F4455" w:rsidP="003F4455">
      <w:pPr>
        <w:pStyle w:val="Odstavecseseznamem"/>
        <w:spacing w:before="0" w:after="120" w:line="259" w:lineRule="auto"/>
        <w:ind w:left="641"/>
        <w:jc w:val="left"/>
        <w:rPr>
          <w:rFonts w:cs="Arial"/>
          <w:sz w:val="22"/>
        </w:rPr>
      </w:pPr>
      <w:r w:rsidRPr="00741173">
        <w:rPr>
          <w:rFonts w:cs="Arial"/>
          <w:b/>
          <w:sz w:val="22"/>
        </w:rPr>
        <w:t xml:space="preserve">SLA </w:t>
      </w:r>
      <w:r>
        <w:rPr>
          <w:rFonts w:cs="Arial"/>
          <w:b/>
          <w:sz w:val="22"/>
        </w:rPr>
        <w:t>4</w:t>
      </w:r>
      <w:r w:rsidRPr="001872B7">
        <w:rPr>
          <w:rFonts w:cs="Arial"/>
          <w:b/>
          <w:sz w:val="22"/>
        </w:rPr>
        <w:t xml:space="preserve"> - </w:t>
      </w:r>
      <w:r w:rsidRPr="001872B7">
        <w:rPr>
          <w:rFonts w:cs="Arial"/>
          <w:sz w:val="22"/>
        </w:rPr>
        <w:t xml:space="preserve">Poskytovatel se zavazuje poskytovat Služby typu </w:t>
      </w:r>
      <w:r w:rsidRPr="001872B7">
        <w:rPr>
          <w:rFonts w:cs="Arial"/>
          <w:b/>
          <w:sz w:val="22"/>
        </w:rPr>
        <w:t>plnění požadavků</w:t>
      </w:r>
      <w:r w:rsidRPr="001872B7">
        <w:rPr>
          <w:rFonts w:cs="Arial"/>
          <w:sz w:val="22"/>
        </w:rPr>
        <w:t xml:space="preserve"> vůči Spravovanému systému jako celku či jeho čás</w:t>
      </w:r>
      <w:r>
        <w:rPr>
          <w:rFonts w:cs="Arial"/>
          <w:sz w:val="22"/>
        </w:rPr>
        <w:t>ti</w:t>
      </w:r>
      <w:r w:rsidRPr="001872B7">
        <w:rPr>
          <w:rFonts w:cs="Arial"/>
          <w:sz w:val="22"/>
        </w:rPr>
        <w:t xml:space="preserve">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6012CE">
        <w:trPr>
          <w:trHeight w:val="327"/>
        </w:trPr>
        <w:tc>
          <w:tcPr>
            <w:tcW w:w="9493" w:type="dxa"/>
            <w:gridSpan w:val="3"/>
            <w:shd w:val="clear" w:color="auto" w:fill="D0CECE" w:themeFill="background2" w:themeFillShade="E6"/>
            <w:vAlign w:val="center"/>
          </w:tcPr>
          <w:p w14:paraId="7B45BDD8" w14:textId="11B4929D" w:rsidR="00F027C7" w:rsidRPr="005C0549" w:rsidRDefault="00F027C7" w:rsidP="006012CE">
            <w:pPr>
              <w:spacing w:line="256" w:lineRule="auto"/>
              <w:jc w:val="center"/>
              <w:rPr>
                <w:rFonts w:cs="Arial"/>
                <w:b/>
                <w:bCs/>
                <w:lang w:eastAsia="en-US"/>
              </w:rPr>
            </w:pPr>
            <w:r>
              <w:rPr>
                <w:rFonts w:cs="Arial"/>
                <w:b/>
                <w:bCs/>
                <w:lang w:eastAsia="en-US"/>
              </w:rPr>
              <w:t xml:space="preserve">SLA </w:t>
            </w:r>
            <w:r w:rsidR="003F4455">
              <w:rPr>
                <w:rFonts w:cs="Arial"/>
                <w:b/>
                <w:bCs/>
                <w:lang w:eastAsia="en-US"/>
              </w:rPr>
              <w:t>4</w:t>
            </w:r>
          </w:p>
        </w:tc>
      </w:tr>
      <w:tr w:rsidR="00F027C7" w14:paraId="40C1952E" w14:textId="77777777" w:rsidTr="006012CE">
        <w:tc>
          <w:tcPr>
            <w:tcW w:w="1838" w:type="dxa"/>
            <w:vMerge w:val="restart"/>
            <w:shd w:val="clear" w:color="auto" w:fill="FFF2CC" w:themeFill="accent4" w:themeFillTint="33"/>
            <w:vAlign w:val="center"/>
          </w:tcPr>
          <w:p w14:paraId="00645D49" w14:textId="77777777" w:rsidR="00F027C7" w:rsidRDefault="00F027C7" w:rsidP="006012CE">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6012CE">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6012CE">
        <w:tc>
          <w:tcPr>
            <w:tcW w:w="1838" w:type="dxa"/>
            <w:vMerge/>
            <w:shd w:val="clear" w:color="auto" w:fill="FFF2CC" w:themeFill="accent4" w:themeFillTint="33"/>
            <w:vAlign w:val="center"/>
          </w:tcPr>
          <w:p w14:paraId="5D84D7AE" w14:textId="77777777" w:rsidR="00F027C7" w:rsidRDefault="00F027C7" w:rsidP="006012CE">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6012CE">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6012CE">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6012CE">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6012CE">
        <w:trPr>
          <w:trHeight w:val="1152"/>
        </w:trPr>
        <w:tc>
          <w:tcPr>
            <w:tcW w:w="1838" w:type="dxa"/>
            <w:vAlign w:val="center"/>
          </w:tcPr>
          <w:p w14:paraId="126F0584" w14:textId="77777777" w:rsidR="00F027C7" w:rsidRPr="00667172" w:rsidRDefault="00F027C7" w:rsidP="006012CE">
            <w:pPr>
              <w:spacing w:line="256" w:lineRule="auto"/>
              <w:rPr>
                <w:rFonts w:cs="Arial"/>
                <w:b/>
                <w:lang w:eastAsia="en-US"/>
              </w:rPr>
            </w:pPr>
            <w:r w:rsidRPr="00667172">
              <w:rPr>
                <w:rFonts w:cs="Arial"/>
                <w:b/>
                <w:lang w:eastAsia="en-US"/>
              </w:rPr>
              <w:t>Požadavek</w:t>
            </w:r>
          </w:p>
          <w:p w14:paraId="48335C8A" w14:textId="77777777" w:rsidR="00F027C7" w:rsidRDefault="00F027C7" w:rsidP="006012CE">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6012CE">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9F7CF9" w:rsidRDefault="00F027C7" w:rsidP="006012CE">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následujícího pracovního dne</w:t>
            </w:r>
          </w:p>
        </w:tc>
        <w:tc>
          <w:tcPr>
            <w:tcW w:w="4962" w:type="dxa"/>
            <w:vAlign w:val="center"/>
          </w:tcPr>
          <w:p w14:paraId="3EA50558" w14:textId="4813FD1A" w:rsidR="00F027C7" w:rsidRPr="009F7CF9" w:rsidRDefault="005E06EB" w:rsidP="006012CE">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6012CE">
        <w:trPr>
          <w:trHeight w:val="1794"/>
        </w:trPr>
        <w:tc>
          <w:tcPr>
            <w:tcW w:w="1838" w:type="dxa"/>
            <w:vAlign w:val="center"/>
          </w:tcPr>
          <w:p w14:paraId="0FA0AFBB" w14:textId="77777777" w:rsidR="00F027C7" w:rsidRDefault="00F027C7" w:rsidP="006012CE">
            <w:pPr>
              <w:spacing w:line="256" w:lineRule="auto"/>
              <w:rPr>
                <w:rFonts w:cs="Arial"/>
                <w:b/>
                <w:lang w:eastAsia="en-US"/>
              </w:rPr>
            </w:pPr>
            <w:r>
              <w:rPr>
                <w:rFonts w:cs="Arial"/>
                <w:b/>
                <w:lang w:eastAsia="en-US"/>
              </w:rPr>
              <w:t>Požadavek</w:t>
            </w:r>
          </w:p>
          <w:p w14:paraId="22824033" w14:textId="77777777" w:rsidR="00F027C7" w:rsidRDefault="00F027C7" w:rsidP="006012CE">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9F7CF9" w:rsidRDefault="00F027C7" w:rsidP="006012CE">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5 pracovních dnů</w:t>
            </w:r>
          </w:p>
        </w:tc>
        <w:tc>
          <w:tcPr>
            <w:tcW w:w="4962" w:type="dxa"/>
            <w:vAlign w:val="center"/>
          </w:tcPr>
          <w:p w14:paraId="0B65B18C" w14:textId="77777777" w:rsidR="00272DC1" w:rsidRPr="00580F98" w:rsidRDefault="00272DC1" w:rsidP="00272DC1">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5758F929" w:rsidR="00F027C7" w:rsidRPr="009F7CF9" w:rsidRDefault="00272DC1" w:rsidP="00272DC1">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bookmarkEnd w:id="88"/>
    </w:tbl>
    <w:p w14:paraId="06958EFD" w14:textId="1FF3D51A" w:rsidR="008D4AAE" w:rsidRDefault="008D4AAE" w:rsidP="008D4AAE">
      <w:pPr>
        <w:spacing w:after="120"/>
        <w:rPr>
          <w:rFonts w:cs="Arial"/>
          <w:b/>
        </w:rPr>
      </w:pPr>
    </w:p>
    <w:p w14:paraId="68431232" w14:textId="77777777" w:rsidR="008D4AAE" w:rsidRDefault="008D4AAE">
      <w:pPr>
        <w:rPr>
          <w:rFonts w:cs="Arial"/>
          <w:b/>
        </w:rPr>
      </w:pPr>
      <w:r>
        <w:rPr>
          <w:rFonts w:cs="Arial"/>
          <w:b/>
        </w:rPr>
        <w:br w:type="page"/>
      </w:r>
    </w:p>
    <w:p w14:paraId="1E9EDBE1" w14:textId="086257F9" w:rsidR="009D710E" w:rsidRPr="001807B2" w:rsidRDefault="009D710E" w:rsidP="002A091A">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lastRenderedPageBreak/>
        <w:t xml:space="preserve">SLA </w:t>
      </w:r>
      <w:r w:rsidR="00FE0345">
        <w:rPr>
          <w:rFonts w:asciiTheme="minorHAnsi" w:hAnsiTheme="minorHAnsi" w:cstheme="minorHAnsi"/>
          <w:color w:val="auto"/>
          <w:sz w:val="22"/>
        </w:rPr>
        <w:t>5</w:t>
      </w:r>
      <w:r w:rsidRPr="001807B2">
        <w:rPr>
          <w:rFonts w:asciiTheme="minorHAnsi" w:hAnsiTheme="minorHAnsi" w:cstheme="minorHAnsi"/>
          <w:color w:val="auto"/>
          <w:sz w:val="22"/>
        </w:rPr>
        <w:t xml:space="preserve"> – </w:t>
      </w:r>
      <w:r w:rsidR="00FE0345">
        <w:rPr>
          <w:rFonts w:asciiTheme="minorHAnsi" w:hAnsiTheme="minorHAnsi" w:cstheme="minorHAnsi"/>
          <w:color w:val="auto"/>
          <w:sz w:val="22"/>
        </w:rPr>
        <w:t xml:space="preserve">garance příjmu hlášení </w:t>
      </w:r>
      <w:r w:rsidR="00FE0345" w:rsidRPr="003C7263">
        <w:rPr>
          <w:color w:val="auto"/>
          <w:sz w:val="22"/>
        </w:rPr>
        <w:t>chybových stavů a požadavků</w:t>
      </w:r>
    </w:p>
    <w:p w14:paraId="4CE8F460" w14:textId="77777777" w:rsidR="008D4AAE" w:rsidRDefault="008D4AAE" w:rsidP="008D4AAE">
      <w:pPr>
        <w:spacing w:after="120"/>
        <w:rPr>
          <w:rFonts w:cs="Arial"/>
          <w:b/>
        </w:rPr>
      </w:pPr>
    </w:p>
    <w:p w14:paraId="7FC5B930" w14:textId="78EFF8B3" w:rsidR="00D851C4" w:rsidRPr="008D4AAE" w:rsidRDefault="00D851C4" w:rsidP="008D4AAE">
      <w:pPr>
        <w:spacing w:after="120"/>
        <w:rPr>
          <w:rFonts w:cs="Arial"/>
        </w:rPr>
      </w:pPr>
      <w:r w:rsidRPr="008D4AAE">
        <w:rPr>
          <w:rFonts w:cs="Arial"/>
          <w:b/>
        </w:rPr>
        <w:t xml:space="preserve">SLA </w:t>
      </w:r>
      <w:r w:rsidR="00887EC8">
        <w:rPr>
          <w:rFonts w:cs="Arial"/>
          <w:b/>
        </w:rPr>
        <w:t>5</w:t>
      </w:r>
      <w:r w:rsidRPr="008D4AAE">
        <w:rPr>
          <w:rFonts w:cs="Arial"/>
          <w:b/>
        </w:rPr>
        <w:t xml:space="preserve"> - </w:t>
      </w:r>
      <w:r w:rsidRPr="008D4AAE">
        <w:rPr>
          <w:rFonts w:cs="Arial"/>
        </w:rPr>
        <w:t>Poskytovatel se zavazuje poskytovat Služby typu</w:t>
      </w:r>
      <w:r w:rsidRPr="008D4AAE">
        <w:rPr>
          <w:rFonts w:cs="Arial"/>
          <w:b/>
        </w:rPr>
        <w:t xml:space="preserve"> garance příjmu hlášení chybových</w:t>
      </w:r>
      <w:r w:rsidR="00274009">
        <w:rPr>
          <w:rFonts w:cs="Arial"/>
          <w:b/>
        </w:rPr>
        <w:t xml:space="preserve"> </w:t>
      </w:r>
      <w:r w:rsidRPr="008D4AAE">
        <w:rPr>
          <w:rFonts w:cs="Arial"/>
          <w:b/>
        </w:rPr>
        <w:t>stavů</w:t>
      </w:r>
      <w:r w:rsidR="007B5555" w:rsidRPr="008D4AAE">
        <w:rPr>
          <w:rFonts w:cs="Arial"/>
          <w:b/>
        </w:rPr>
        <w:t xml:space="preserve"> a požadavků</w:t>
      </w:r>
      <w:r w:rsidRPr="008D4AAE">
        <w:rPr>
          <w:rFonts w:cs="Arial"/>
          <w:b/>
        </w:rPr>
        <w:t xml:space="preserve"> </w:t>
      </w:r>
      <w:r w:rsidRPr="008D4AAE">
        <w:rPr>
          <w:rFonts w:cs="Arial"/>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5A372EA0" w:rsidR="00D851C4" w:rsidRDefault="00DC34A9" w:rsidP="008D0846">
            <w:pPr>
              <w:spacing w:line="256" w:lineRule="auto"/>
              <w:jc w:val="center"/>
              <w:rPr>
                <w:rFonts w:cs="Arial"/>
                <w:b/>
              </w:rPr>
            </w:pPr>
            <w:r>
              <w:rPr>
                <w:rFonts w:ascii="Calibri,Bold" w:hAnsi="Calibri,Bold" w:cs="Calibri,Bold"/>
                <w:b/>
                <w:bCs/>
                <w:sz w:val="24"/>
                <w:szCs w:val="32"/>
              </w:rPr>
              <w:t xml:space="preserve">SLA </w:t>
            </w:r>
            <w:r w:rsidR="000273B5">
              <w:rPr>
                <w:rFonts w:ascii="Calibri,Bold" w:hAnsi="Calibri,Bold" w:cs="Calibri,Bold"/>
                <w:b/>
                <w:bCs/>
                <w:sz w:val="24"/>
                <w:szCs w:val="32"/>
              </w:rPr>
              <w:t>5</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r w:rsidRPr="0042231E">
              <w:rPr>
                <w:rFonts w:cs="Arial"/>
                <w:b/>
                <w:sz w:val="20"/>
              </w:rPr>
              <w:t>HotLine</w:t>
            </w:r>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277EC3D6" w:rsidR="00D851C4" w:rsidRPr="00B74C00" w:rsidRDefault="00733365" w:rsidP="00733365">
            <w:pPr>
              <w:spacing w:line="256" w:lineRule="auto"/>
              <w:jc w:val="center"/>
              <w:rPr>
                <w:rFonts w:cs="Arial"/>
                <w:bCs/>
                <w:sz w:val="20"/>
                <w:szCs w:val="20"/>
                <w:lang w:eastAsia="en-US"/>
              </w:rPr>
            </w:pPr>
            <w:r w:rsidRPr="00733365">
              <w:rPr>
                <w:rFonts w:cs="Arial"/>
                <w:bCs/>
                <w:lang w:eastAsia="en-US"/>
              </w:rPr>
              <w:t>24x7x365</w:t>
            </w:r>
          </w:p>
        </w:tc>
        <w:tc>
          <w:tcPr>
            <w:tcW w:w="4253" w:type="dxa"/>
            <w:vAlign w:val="center"/>
          </w:tcPr>
          <w:p w14:paraId="1BF159C1" w14:textId="7DE7B613" w:rsidR="00D851C4" w:rsidRDefault="00733365" w:rsidP="00733365">
            <w:pPr>
              <w:spacing w:line="256" w:lineRule="auto"/>
              <w:jc w:val="center"/>
              <w:rPr>
                <w:rFonts w:cs="Arial"/>
                <w:sz w:val="20"/>
                <w:szCs w:val="20"/>
                <w:lang w:eastAsia="en-US"/>
              </w:rPr>
            </w:pPr>
            <w:r w:rsidRPr="00733365">
              <w:rPr>
                <w:rFonts w:cs="Arial"/>
                <w:bCs/>
                <w:lang w:eastAsia="en-US"/>
              </w:rPr>
              <w:t>24x7x365</w:t>
            </w:r>
          </w:p>
        </w:tc>
      </w:tr>
      <w:bookmarkEnd w:id="89"/>
      <w:bookmarkEnd w:id="90"/>
    </w:tbl>
    <w:p w14:paraId="76AC0DF7" w14:textId="77777777" w:rsidR="00D56E5A" w:rsidRDefault="00D56E5A" w:rsidP="008B119E">
      <w:pPr>
        <w:ind w:left="360"/>
      </w:pPr>
    </w:p>
    <w:p w14:paraId="501A66EA" w14:textId="2A27E289" w:rsidR="000C77CD" w:rsidRDefault="000C77CD" w:rsidP="001807B2">
      <w:pPr>
        <w:pStyle w:val="Plohanadpisprvnrovn"/>
        <w:numPr>
          <w:ilvl w:val="1"/>
          <w:numId w:val="74"/>
        </w:numPr>
        <w:spacing w:after="240"/>
        <w:ind w:left="1224" w:hanging="504"/>
        <w:rPr>
          <w:rFonts w:asciiTheme="minorHAnsi" w:hAnsiTheme="minorHAnsi"/>
          <w:color w:val="auto"/>
          <w:sz w:val="22"/>
        </w:rPr>
      </w:pPr>
      <w:bookmarkStart w:id="91" w:name="_Hlk508002888"/>
      <w:r>
        <w:rPr>
          <w:rFonts w:asciiTheme="minorHAnsi" w:hAnsiTheme="minorHAnsi"/>
          <w:color w:val="auto"/>
          <w:sz w:val="22"/>
        </w:rPr>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92"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93"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93"/>
      <w:r w:rsidRPr="008D4AAE">
        <w:rPr>
          <w:rFonts w:cs="Arial"/>
        </w:rPr>
        <w:t>na straně Poskytovatele.</w:t>
      </w:r>
    </w:p>
    <w:bookmarkEnd w:id="92"/>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4" w:name="_Hlk514316762"/>
      <w:bookmarkStart w:id="95"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1"/>
    <w:bookmarkEnd w:id="94"/>
    <w:p w14:paraId="4A358B19" w14:textId="56B852D0" w:rsidR="00E703D9" w:rsidRPr="005E4C1C" w:rsidRDefault="00E703D9" w:rsidP="001807B2">
      <w:pPr>
        <w:pStyle w:val="Plohanadpisprvnrovn"/>
        <w:numPr>
          <w:ilvl w:val="2"/>
          <w:numId w:val="74"/>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6"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6"/>
    <w:p w14:paraId="35CA41FF" w14:textId="7D0C2484" w:rsidR="00E703D9" w:rsidRPr="005E4C1C" w:rsidRDefault="00E703D9" w:rsidP="001807B2">
      <w:pPr>
        <w:pStyle w:val="Plohanadpisprvnrovn"/>
        <w:numPr>
          <w:ilvl w:val="2"/>
          <w:numId w:val="74"/>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7" w:name="_Toc472491069"/>
      <w:bookmarkEnd w:id="72"/>
      <w:bookmarkEnd w:id="73"/>
      <w:bookmarkEnd w:id="74"/>
      <w:bookmarkEnd w:id="75"/>
      <w:bookmarkEnd w:id="76"/>
      <w:bookmarkEnd w:id="77"/>
      <w:bookmarkEnd w:id="85"/>
      <w:bookmarkEnd w:id="95"/>
    </w:p>
    <w:p w14:paraId="1D60E762" w14:textId="77777777" w:rsidR="005062AB" w:rsidRPr="008D4AAE" w:rsidRDefault="005062AB" w:rsidP="001807B2">
      <w:pPr>
        <w:pStyle w:val="Plohanadpisprvnrovn"/>
        <w:numPr>
          <w:ilvl w:val="1"/>
          <w:numId w:val="74"/>
        </w:numPr>
        <w:spacing w:after="240"/>
        <w:rPr>
          <w:rFonts w:asciiTheme="minorHAnsi" w:hAnsiTheme="minorHAnsi"/>
          <w:color w:val="auto"/>
          <w:sz w:val="22"/>
        </w:rPr>
      </w:pPr>
      <w:r w:rsidRPr="008D4AAE">
        <w:rPr>
          <w:rFonts w:asciiTheme="minorHAnsi" w:hAnsiTheme="minorHAnsi"/>
          <w:color w:val="auto"/>
          <w:sz w:val="22"/>
        </w:rPr>
        <w:t>Pravidla pro počítání časových lhůt dle sjednaných SLA</w:t>
      </w:r>
    </w:p>
    <w:p w14:paraId="299960D0" w14:textId="674CD9C7" w:rsidR="005062AB" w:rsidRPr="008D4AAE" w:rsidRDefault="005062AB" w:rsidP="005062AB">
      <w:pPr>
        <w:spacing w:line="256" w:lineRule="auto"/>
        <w:rPr>
          <w:rFonts w:cs="Arial"/>
          <w:b/>
          <w:bCs/>
          <w:lang w:eastAsia="en-US"/>
        </w:rPr>
      </w:pPr>
      <w:r w:rsidRPr="008D4AAE">
        <w:rPr>
          <w:rFonts w:cs="Arial"/>
          <w:b/>
        </w:rPr>
        <w:t>Časové lhůty</w:t>
      </w:r>
      <w:r w:rsidRPr="008D4AAE">
        <w:rPr>
          <w:rFonts w:cs="Arial"/>
          <w:bCs/>
        </w:rPr>
        <w:t xml:space="preserve">, ve kterých je Poskytovatel povinen reagovat, tj. </w:t>
      </w:r>
      <w:r w:rsidRPr="008D4AAE">
        <w:rPr>
          <w:rFonts w:cs="Arial"/>
          <w:b/>
          <w:bCs/>
          <w:lang w:eastAsia="en-US"/>
        </w:rPr>
        <w:t xml:space="preserve">Garance zahájení servisního zásahu od nahlášení (doba odezvy, response time) </w:t>
      </w:r>
      <w:r w:rsidRPr="008D4AAE">
        <w:rPr>
          <w:rFonts w:cs="Arial"/>
          <w:lang w:eastAsia="en-US"/>
        </w:rPr>
        <w:t>a</w:t>
      </w:r>
      <w:r w:rsidRPr="008D4AAE">
        <w:rPr>
          <w:rFonts w:cs="Arial"/>
          <w:b/>
          <w:bCs/>
          <w:lang w:eastAsia="en-US"/>
        </w:rPr>
        <w:t xml:space="preserve"> Garance zahájení plnění požadavku od nahlášení, </w:t>
      </w:r>
      <w:r w:rsidRPr="008D4AAE">
        <w:rPr>
          <w:rFonts w:cs="Arial"/>
          <w:lang w:eastAsia="en-US"/>
        </w:rPr>
        <w:t xml:space="preserve">a časové lhůty, ve kterých je Poskytovatel povinen obnovit služby Spravovaného systému po výpadku či omezení kvality služeb,  tj. </w:t>
      </w:r>
      <w:r w:rsidRPr="008D4AAE">
        <w:rPr>
          <w:rFonts w:cs="Arial"/>
          <w:b/>
          <w:bCs/>
          <w:lang w:eastAsia="en-US"/>
        </w:rPr>
        <w:t xml:space="preserve">Garance obnovení služeb od nahlášení (doba obnovení služby, repair time), </w:t>
      </w:r>
      <w:r w:rsidRPr="008D4AAE">
        <w:rPr>
          <w:rFonts w:cs="Arial"/>
          <w:lang w:eastAsia="en-US"/>
        </w:rPr>
        <w:t xml:space="preserve">nebo plnit požadavek, tj. </w:t>
      </w:r>
      <w:r w:rsidRPr="008D4AAE">
        <w:rPr>
          <w:rFonts w:cs="Arial"/>
          <w:b/>
          <w:bCs/>
          <w:lang w:eastAsia="en-US"/>
        </w:rPr>
        <w:t>Garance plnění požadavků od nahlášení</w:t>
      </w:r>
      <w:r w:rsidRPr="008D4AAE">
        <w:rPr>
          <w:rFonts w:cs="Arial"/>
          <w:lang w:eastAsia="en-US"/>
        </w:rPr>
        <w:t>, počínají běžet okamžikem nahlášení na HelpDesk Poskytovatele</w:t>
      </w:r>
      <w:r w:rsidR="002347AA">
        <w:rPr>
          <w:rFonts w:cs="Arial"/>
          <w:lang w:eastAsia="en-US"/>
        </w:rPr>
        <w:t xml:space="preserve">. </w:t>
      </w:r>
      <w:r w:rsidRPr="008D4AAE">
        <w:rPr>
          <w:rFonts w:cs="Arial"/>
          <w:lang w:eastAsia="en-US"/>
        </w:rPr>
        <w:t xml:space="preserve"> </w:t>
      </w:r>
      <w:r w:rsidR="002347AA">
        <w:rPr>
          <w:rFonts w:cs="Arial"/>
          <w:lang w:eastAsia="en-US"/>
        </w:rPr>
        <w:t xml:space="preserve">Objednatel a Poskytovatel mohou upravit časové termíny po vzájemné dohodě. </w:t>
      </w:r>
    </w:p>
    <w:p w14:paraId="7C23C69A" w14:textId="77777777" w:rsidR="005062AB" w:rsidRPr="008D4AAE" w:rsidRDefault="005062AB" w:rsidP="005062AB">
      <w:pPr>
        <w:spacing w:line="256" w:lineRule="auto"/>
        <w:rPr>
          <w:rFonts w:cs="Arial"/>
          <w:lang w:eastAsia="en-US"/>
        </w:rPr>
      </w:pPr>
      <w:r w:rsidRPr="008D4AAE">
        <w:rPr>
          <w:rFonts w:cs="Arial"/>
          <w:b/>
          <w:bCs/>
          <w:lang w:eastAsia="en-US"/>
        </w:rPr>
        <w:t>Akceptace pro prokazování plnění</w:t>
      </w:r>
      <w:r w:rsidRPr="008D4AAE">
        <w:rPr>
          <w:rFonts w:cs="Arial"/>
          <w:lang w:eastAsia="en-US"/>
        </w:rPr>
        <w:t xml:space="preserve"> se provádí dle ustanovení uvedených v </w:t>
      </w:r>
      <w:r w:rsidRPr="008D4AAE">
        <w:rPr>
          <w:rFonts w:cs="Arial"/>
          <w:b/>
          <w:bCs/>
          <w:lang w:eastAsia="en-US"/>
        </w:rPr>
        <w:t>kapitole 8 Prokazování plnění.</w:t>
      </w:r>
    </w:p>
    <w:p w14:paraId="0387073F" w14:textId="77777777" w:rsidR="005062AB" w:rsidRPr="008D4AAE" w:rsidRDefault="005062AB" w:rsidP="005062AB">
      <w:pPr>
        <w:spacing w:after="120" w:line="240" w:lineRule="auto"/>
        <w:rPr>
          <w:rFonts w:cs="Arial"/>
          <w:lang w:eastAsia="en-US"/>
        </w:rPr>
      </w:pPr>
      <w:r w:rsidRPr="008D4AAE">
        <w:rPr>
          <w:rFonts w:cs="Arial"/>
          <w:lang w:eastAsia="en-US"/>
        </w:rPr>
        <w:t xml:space="preserve">Do doby vyřešení chybového stavu (repair time) určeného dle ujednání SLA1 </w:t>
      </w:r>
      <w:r w:rsidRPr="008D4AAE">
        <w:rPr>
          <w:rFonts w:cs="Arial"/>
          <w:b/>
          <w:bCs/>
          <w:lang w:eastAsia="en-US"/>
        </w:rPr>
        <w:t>se nezapočítává</w:t>
      </w:r>
      <w:r w:rsidRPr="008D4AAE">
        <w:rPr>
          <w:rFonts w:cs="Arial"/>
          <w:lang w:eastAsia="en-US"/>
        </w:rPr>
        <w:t>:</w:t>
      </w:r>
    </w:p>
    <w:p w14:paraId="6E2DB4C1"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lastRenderedPageBreak/>
        <w:t>prodlení způsobená Objednatelem při plnění závazků a poskytování součinnosti ze strany Objednatele v rámci řešení konkrétních chybových stavů a požadavků,</w:t>
      </w:r>
    </w:p>
    <w:p w14:paraId="6A7C4B25"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prodlení způsobená Objednatelem při plnění závazků a poskytování součinnosti ze strany třetích stran, které zajišťuje Objednatel</w:t>
      </w:r>
    </w:p>
    <w:p w14:paraId="3D5BAE2C"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posun času řešení konkrétních chybových stavů a požadavků na základě písemné dohody či rozhodnutí o takovémto posunu Objednatelem.</w:t>
      </w:r>
    </w:p>
    <w:p w14:paraId="00A3D46D" w14:textId="77777777" w:rsidR="00F027C7" w:rsidRDefault="00F027C7">
      <w:pPr>
        <w:rPr>
          <w:rFonts w:eastAsiaTheme="majorEastAsia" w:cstheme="majorBidi"/>
          <w:b/>
          <w:bCs/>
          <w:sz w:val="28"/>
          <w:lang w:eastAsia="en-US"/>
        </w:rPr>
      </w:pPr>
      <w: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2ED21BD2" w14:textId="77777777" w:rsidR="00080D6B" w:rsidRDefault="00080D6B" w:rsidP="00080D6B">
      <w:r w:rsidRPr="003943FE">
        <w:t xml:space="preserve">Celková cena za poskytované Služby za období </w:t>
      </w:r>
      <w:r w:rsidRPr="004A59BD">
        <w:rPr>
          <w:b/>
          <w:bCs/>
        </w:rPr>
        <w:t>jednoho</w:t>
      </w:r>
      <w:r w:rsidRPr="003943FE">
        <w:t xml:space="preserve"> </w:t>
      </w:r>
      <w:r w:rsidRPr="001E07FF">
        <w:rPr>
          <w:b/>
          <w:bCs/>
        </w:rPr>
        <w:t>roku</w:t>
      </w:r>
      <w:r w:rsidRPr="003943FE">
        <w:t xml:space="preserve"> dle této Smlouvy je stanovena následovně:</w:t>
      </w:r>
    </w:p>
    <w:p w14:paraId="6791CB88" w14:textId="65A2587B" w:rsidR="00E616E0" w:rsidRPr="00A5622A" w:rsidRDefault="00E616E0" w:rsidP="00E616E0">
      <w:pPr>
        <w:rPr>
          <w:highlight w:val="yellow"/>
        </w:rPr>
      </w:pPr>
      <w:r w:rsidRPr="00250BF5">
        <w:rPr>
          <w:rFonts w:cs="Arial"/>
          <w:iCs/>
          <w:highlight w:val="yellow"/>
        </w:rPr>
        <w:t>Pokyn k </w:t>
      </w:r>
      <w:r w:rsidRPr="00A41595">
        <w:rPr>
          <w:rFonts w:cs="Arial"/>
          <w:iCs/>
          <w:highlight w:val="yellow"/>
        </w:rPr>
        <w:t xml:space="preserve">vyplnění (po vyplnění této přílohy smazat). </w:t>
      </w:r>
      <w:r w:rsidRPr="00A41595">
        <w:rPr>
          <w:highlight w:val="yellow"/>
        </w:rPr>
        <w:t xml:space="preserve">Poskytovatel zde uvede cenovou kalkulaci za poskytování servisních služeb dle této smlouvy. Poskytovatel do této přílohy uvede cenu za poskytování servisních služeb za období </w:t>
      </w:r>
      <w:r w:rsidRPr="00A41595">
        <w:rPr>
          <w:b/>
          <w:bCs/>
          <w:highlight w:val="yellow"/>
        </w:rPr>
        <w:t>1</w:t>
      </w:r>
      <w:r w:rsidRPr="00A41595">
        <w:rPr>
          <w:highlight w:val="yellow"/>
        </w:rPr>
        <w:t xml:space="preserve"> roku </w:t>
      </w:r>
      <w:r w:rsidR="004536C3" w:rsidRPr="00A41595">
        <w:rPr>
          <w:highlight w:val="yellow"/>
        </w:rPr>
        <w:t xml:space="preserve">uvedenou v </w:t>
      </w:r>
      <w:r w:rsidRPr="00A41595">
        <w:rPr>
          <w:highlight w:val="yellow"/>
        </w:rPr>
        <w:t>kapitol</w:t>
      </w:r>
      <w:r w:rsidR="004536C3" w:rsidRPr="00A41595">
        <w:rPr>
          <w:highlight w:val="yellow"/>
        </w:rPr>
        <w:t>e</w:t>
      </w:r>
      <w:r w:rsidRPr="00A41595">
        <w:rPr>
          <w:highlight w:val="yellow"/>
        </w:rPr>
        <w:t xml:space="preserve"> č. 2 Přílohy č. 5 zadávací dokumentace, která je po vyplnění povinou součástí nabídky.</w:t>
      </w:r>
    </w:p>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8"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9"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B3D9481" w14:textId="4C73119C" w:rsidR="00762429" w:rsidRPr="003330BC" w:rsidRDefault="00762429" w:rsidP="007B5555">
      <w:pPr>
        <w:pStyle w:val="Odstavecseseznamem"/>
        <w:numPr>
          <w:ilvl w:val="0"/>
          <w:numId w:val="39"/>
        </w:numPr>
        <w:spacing w:before="0" w:after="120" w:line="259" w:lineRule="auto"/>
        <w:rPr>
          <w:rFonts w:cs="Arial"/>
          <w:sz w:val="22"/>
        </w:rPr>
      </w:pPr>
      <w:r w:rsidRPr="00E81EA6">
        <w:rPr>
          <w:b/>
        </w:rPr>
        <w:t>Sankční ujednání k</w:t>
      </w:r>
      <w:r>
        <w:rPr>
          <w:b/>
        </w:rPr>
        <w:t xml:space="preserve"> ujednání o dostupnosti ICT služeb </w:t>
      </w:r>
      <w:r>
        <w:t xml:space="preserve">– Objednatel je oprávněn nárokovat u Poskytovatele smluvní pokutu za neplnění závazků </w:t>
      </w:r>
      <w:r w:rsidRPr="003330BC">
        <w:rPr>
          <w:rFonts w:cs="Arial"/>
          <w:sz w:val="22"/>
        </w:rPr>
        <w:t xml:space="preserve">typu </w:t>
      </w:r>
      <w:r w:rsidRPr="00A27AF7">
        <w:rPr>
          <w:rFonts w:cs="Arial"/>
          <w:b/>
          <w:sz w:val="22"/>
        </w:rPr>
        <w:t xml:space="preserve">zajištění požadované dostupnosti ICT služeb </w:t>
      </w:r>
      <w:r>
        <w:rPr>
          <w:rFonts w:cs="Arial"/>
          <w:sz w:val="22"/>
        </w:rPr>
        <w:t xml:space="preserve">dle Přílohy 2, část c1, </w:t>
      </w:r>
      <w:r w:rsidRPr="003330BC">
        <w:rPr>
          <w:rFonts w:cs="Arial"/>
          <w:sz w:val="22"/>
        </w:rPr>
        <w:t>této Smlouvy vůči Spravované</w:t>
      </w:r>
      <w:r>
        <w:rPr>
          <w:rFonts w:cs="Arial"/>
          <w:sz w:val="22"/>
        </w:rPr>
        <w:t>mu</w:t>
      </w:r>
      <w:r w:rsidRPr="003330BC">
        <w:rPr>
          <w:rFonts w:cs="Arial"/>
          <w:sz w:val="22"/>
        </w:rPr>
        <w:t xml:space="preserve"> </w:t>
      </w:r>
      <w:r w:rsidRPr="00F92220">
        <w:rPr>
          <w:rFonts w:cs="Arial"/>
          <w:sz w:val="22"/>
        </w:rPr>
        <w:t xml:space="preserve">systému </w:t>
      </w:r>
      <w:r w:rsidRPr="003330BC">
        <w:rPr>
          <w:rFonts w:cs="Arial"/>
          <w:sz w:val="22"/>
        </w:rPr>
        <w:t xml:space="preserve">následovně: </w:t>
      </w:r>
    </w:p>
    <w:tbl>
      <w:tblPr>
        <w:tblStyle w:val="Mkatabulky"/>
        <w:tblW w:w="9351" w:type="dxa"/>
        <w:tblLook w:val="04A0" w:firstRow="1" w:lastRow="0" w:firstColumn="1" w:lastColumn="0" w:noHBand="0" w:noVBand="1"/>
      </w:tblPr>
      <w:tblGrid>
        <w:gridCol w:w="7650"/>
        <w:gridCol w:w="1701"/>
      </w:tblGrid>
      <w:tr w:rsidR="00762429" w14:paraId="3EDB4CFC" w14:textId="77777777" w:rsidTr="008D0846">
        <w:trPr>
          <w:trHeight w:val="465"/>
        </w:trPr>
        <w:tc>
          <w:tcPr>
            <w:tcW w:w="9351" w:type="dxa"/>
            <w:gridSpan w:val="2"/>
            <w:shd w:val="clear" w:color="auto" w:fill="D0CECE" w:themeFill="background2" w:themeFillShade="E6"/>
            <w:vAlign w:val="center"/>
          </w:tcPr>
          <w:p w14:paraId="33076C87" w14:textId="4D2A6190" w:rsidR="00762429" w:rsidRPr="00110717" w:rsidRDefault="00762429" w:rsidP="00110717">
            <w:pPr>
              <w:jc w:val="center"/>
              <w:rPr>
                <w:rFonts w:ascii="Calibri,Bold" w:hAnsi="Calibri,Bold" w:cs="Calibri,Bold"/>
                <w:b/>
                <w:bCs/>
                <w:sz w:val="24"/>
                <w:szCs w:val="24"/>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zaj</w:t>
            </w:r>
            <w:r w:rsidR="00110717">
              <w:rPr>
                <w:rFonts w:ascii="Calibri,Bold" w:hAnsi="Calibri,Bold" w:cs="Calibri,Bold"/>
                <w:b/>
                <w:bCs/>
                <w:sz w:val="24"/>
                <w:szCs w:val="24"/>
              </w:rPr>
              <w:t xml:space="preserve">ištění dostupnosti ICT </w:t>
            </w:r>
            <w:r w:rsidR="001052AA">
              <w:rPr>
                <w:rFonts w:ascii="Calibri,Bold" w:hAnsi="Calibri,Bold" w:cs="Calibri,Bold"/>
                <w:b/>
                <w:bCs/>
                <w:sz w:val="24"/>
                <w:szCs w:val="24"/>
              </w:rPr>
              <w:t>služeb Spravovaného systému</w:t>
            </w:r>
          </w:p>
        </w:tc>
      </w:tr>
      <w:tr w:rsidR="00762429" w14:paraId="7E6C158B" w14:textId="77777777" w:rsidTr="00762429">
        <w:trPr>
          <w:trHeight w:val="465"/>
        </w:trPr>
        <w:tc>
          <w:tcPr>
            <w:tcW w:w="7650" w:type="dxa"/>
            <w:shd w:val="clear" w:color="auto" w:fill="auto"/>
            <w:vAlign w:val="center"/>
          </w:tcPr>
          <w:p w14:paraId="7E25467F" w14:textId="77777777" w:rsidR="00762429" w:rsidRDefault="00762429" w:rsidP="008D0846">
            <w:pPr>
              <w:rPr>
                <w:rFonts w:ascii="Calibri,Bold" w:hAnsi="Calibri,Bold" w:cs="Calibri,Bold"/>
                <w:b/>
                <w:bCs/>
                <w:sz w:val="32"/>
                <w:szCs w:val="32"/>
              </w:rPr>
            </w:pPr>
            <w:r>
              <w:rPr>
                <w:rFonts w:cs="Arial"/>
              </w:rPr>
              <w:t>N</w:t>
            </w:r>
            <w:r w:rsidRPr="00DE419E">
              <w:rPr>
                <w:rFonts w:cs="Arial"/>
              </w:rPr>
              <w:t>edodržen</w:t>
            </w:r>
            <w:r>
              <w:rPr>
                <w:rFonts w:cs="Arial"/>
              </w:rPr>
              <w:t xml:space="preserve">í požadované dostupnosti ICT služeb v daném období:  </w:t>
            </w:r>
          </w:p>
        </w:tc>
        <w:tc>
          <w:tcPr>
            <w:tcW w:w="1701" w:type="dxa"/>
            <w:shd w:val="clear" w:color="auto" w:fill="auto"/>
            <w:vAlign w:val="center"/>
          </w:tcPr>
          <w:p w14:paraId="770E6600" w14:textId="00F4F4D3" w:rsidR="00762429" w:rsidRPr="00946147" w:rsidRDefault="00946147" w:rsidP="008D0846">
            <w:pPr>
              <w:jc w:val="center"/>
              <w:rPr>
                <w:rFonts w:ascii="Calibri,Bold" w:hAnsi="Calibri,Bold" w:cs="Calibri,Bold"/>
                <w:b/>
                <w:sz w:val="32"/>
                <w:szCs w:val="32"/>
              </w:rPr>
            </w:pPr>
            <w:r w:rsidRPr="00946147">
              <w:rPr>
                <w:rFonts w:cs="Arial"/>
                <w:b/>
                <w:sz w:val="20"/>
                <w:szCs w:val="20"/>
                <w:lang w:eastAsia="en-US"/>
              </w:rPr>
              <w:t>nesjednáno</w:t>
            </w:r>
          </w:p>
        </w:tc>
      </w:tr>
      <w:tr w:rsidR="00946147" w14:paraId="0FBE2040" w14:textId="77777777" w:rsidTr="00762429">
        <w:trPr>
          <w:trHeight w:val="465"/>
        </w:trPr>
        <w:tc>
          <w:tcPr>
            <w:tcW w:w="7650" w:type="dxa"/>
            <w:shd w:val="clear" w:color="auto" w:fill="auto"/>
            <w:vAlign w:val="center"/>
          </w:tcPr>
          <w:p w14:paraId="138365F7" w14:textId="77777777" w:rsidR="00946147" w:rsidRDefault="00946147" w:rsidP="00946147">
            <w:pPr>
              <w:tabs>
                <w:tab w:val="num" w:pos="1409"/>
              </w:tabs>
              <w:spacing w:after="60"/>
              <w:jc w:val="both"/>
              <w:rPr>
                <w:rFonts w:ascii="Calibri,Bold" w:hAnsi="Calibri,Bold" w:cs="Calibri,Bold"/>
                <w:b/>
                <w:bCs/>
                <w:sz w:val="32"/>
                <w:szCs w:val="32"/>
              </w:rPr>
            </w:pPr>
            <w:r>
              <w:rPr>
                <w:rFonts w:cs="Arial"/>
              </w:rPr>
              <w:t xml:space="preserve">Překročení maximálně přípustné nepřetržité doby nedostupnosti ICT služeb v daném období:  </w:t>
            </w:r>
          </w:p>
        </w:tc>
        <w:tc>
          <w:tcPr>
            <w:tcW w:w="1701" w:type="dxa"/>
            <w:shd w:val="clear" w:color="auto" w:fill="auto"/>
            <w:vAlign w:val="center"/>
          </w:tcPr>
          <w:p w14:paraId="32EB80EF" w14:textId="0DECFC3B" w:rsidR="00946147" w:rsidRPr="000F72FA" w:rsidRDefault="00946147" w:rsidP="00946147">
            <w:pPr>
              <w:jc w:val="center"/>
              <w:rPr>
                <w:rFonts w:ascii="Calibri,Bold" w:hAnsi="Calibri,Bold" w:cs="Calibri,Bold"/>
                <w:b/>
                <w:bCs/>
                <w:sz w:val="32"/>
                <w:szCs w:val="32"/>
              </w:rPr>
            </w:pPr>
            <w:r w:rsidRPr="00946147">
              <w:rPr>
                <w:rFonts w:cs="Arial"/>
                <w:b/>
                <w:sz w:val="20"/>
                <w:szCs w:val="20"/>
                <w:lang w:eastAsia="en-US"/>
              </w:rPr>
              <w:t>nesjednáno</w:t>
            </w:r>
          </w:p>
        </w:tc>
      </w:tr>
    </w:tbl>
    <w:p w14:paraId="0BE7FF69" w14:textId="77777777" w:rsidR="00762429" w:rsidRPr="00216C78" w:rsidRDefault="00762429" w:rsidP="00762429">
      <w:pPr>
        <w:pStyle w:val="Odstavecseseznamem"/>
        <w:ind w:left="360"/>
        <w:rPr>
          <w:rFonts w:cs="Arial"/>
          <w:b/>
          <w:i/>
        </w:rPr>
      </w:pPr>
    </w:p>
    <w:p w14:paraId="64EE74D5" w14:textId="77777777" w:rsidR="006B4697" w:rsidRPr="006B4697" w:rsidRDefault="00E81EA6" w:rsidP="007B5555">
      <w:pPr>
        <w:pStyle w:val="Odstavecseseznamem"/>
        <w:numPr>
          <w:ilvl w:val="0"/>
          <w:numId w:val="39"/>
        </w:numPr>
        <w:spacing w:before="0" w:after="120" w:line="259" w:lineRule="auto"/>
        <w:rPr>
          <w:rFonts w:cs="Arial"/>
          <w:sz w:val="22"/>
        </w:rPr>
      </w:pPr>
      <w:bookmarkStart w:id="100" w:name="_Hlk508004494"/>
      <w:bookmarkStart w:id="101" w:name="_Hlk514658847"/>
      <w:r w:rsidRPr="002347AA">
        <w:rPr>
          <w:b/>
        </w:rPr>
        <w:t xml:space="preserve">Sankční ujednání k SLA </w:t>
      </w:r>
      <w:bookmarkEnd w:id="100"/>
      <w:r w:rsidR="008921F0" w:rsidRPr="002347AA">
        <w:rPr>
          <w:b/>
        </w:rPr>
        <w:t>1</w:t>
      </w:r>
      <w:r w:rsidR="008921F0" w:rsidRPr="002347AA">
        <w:t xml:space="preserve"> – </w:t>
      </w:r>
      <w:r w:rsidR="006B4697" w:rsidRPr="00B607DD">
        <w:rPr>
          <w:b/>
        </w:rPr>
        <w:t>řešení chybových stavů</w:t>
      </w:r>
      <w:r w:rsidR="006B4697">
        <w:rPr>
          <w:b/>
        </w:rPr>
        <w:t xml:space="preserve"> pro páteřní přepínače</w:t>
      </w:r>
    </w:p>
    <w:p w14:paraId="43D23481" w14:textId="69576704" w:rsidR="002A2607" w:rsidRPr="002347AA" w:rsidRDefault="006B4697" w:rsidP="006B4697">
      <w:pPr>
        <w:pStyle w:val="Odstavecseseznamem"/>
        <w:spacing w:before="0" w:after="120" w:line="259" w:lineRule="auto"/>
        <w:ind w:left="360"/>
        <w:rPr>
          <w:rFonts w:cs="Arial"/>
          <w:sz w:val="22"/>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c2.1., resp.: ujednání SLA 1,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r w:rsidRPr="003330BC">
        <w:rPr>
          <w:rFonts w:cs="Arial"/>
          <w:sz w:val="22"/>
        </w:rPr>
        <w:t xml:space="preserve"> </w:t>
      </w:r>
      <w:r w:rsidR="002A2607" w:rsidRPr="002347AA">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3D16C4D1"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579E3FE3" w:rsidR="00C07389" w:rsidRPr="008527E2" w:rsidRDefault="00C07389" w:rsidP="002A2607">
            <w:pPr>
              <w:jc w:val="center"/>
              <w:rPr>
                <w:rFonts w:cs="Arial"/>
                <w:b/>
              </w:rPr>
            </w:pPr>
            <w:r w:rsidRPr="005C0549">
              <w:rPr>
                <w:rFonts w:cs="Arial"/>
                <w:b/>
                <w:bCs/>
                <w:lang w:eastAsia="en-US"/>
              </w:rPr>
              <w:t>Garance servisního zásahu</w:t>
            </w:r>
            <w:r w:rsidR="002347AA">
              <w:rPr>
                <w:rFonts w:cs="Arial"/>
                <w:b/>
                <w:bCs/>
                <w:lang w:eastAsia="en-US"/>
              </w:rPr>
              <w:t xml:space="preserve"> pro řešení chybových stavů</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51F4CEB5" w:rsidR="00C07389" w:rsidRPr="000F72FA" w:rsidRDefault="003D640A" w:rsidP="002A2607">
            <w:pPr>
              <w:spacing w:line="256" w:lineRule="auto"/>
              <w:jc w:val="center"/>
              <w:rPr>
                <w:rFonts w:cs="Arial"/>
                <w:bCs/>
                <w:sz w:val="20"/>
                <w:szCs w:val="20"/>
                <w:lang w:eastAsia="en-US"/>
              </w:rPr>
            </w:pPr>
            <w:r>
              <w:rPr>
                <w:rFonts w:cs="Arial"/>
                <w:bCs/>
                <w:sz w:val="20"/>
                <w:szCs w:val="20"/>
                <w:lang w:eastAsia="en-US"/>
              </w:rPr>
              <w:t>10</w:t>
            </w:r>
            <w:r w:rsidR="00C07389" w:rsidRPr="000F72FA">
              <w:rPr>
                <w:rFonts w:cs="Arial"/>
                <w:bCs/>
                <w:sz w:val="20"/>
                <w:szCs w:val="20"/>
                <w:lang w:eastAsia="en-US"/>
              </w:rPr>
              <w:t> 000,- Kč</w:t>
            </w:r>
          </w:p>
        </w:tc>
        <w:tc>
          <w:tcPr>
            <w:tcW w:w="3260" w:type="dxa"/>
            <w:vAlign w:val="center"/>
          </w:tcPr>
          <w:p w14:paraId="4474FA95" w14:textId="7C144C72" w:rsidR="00C07389" w:rsidRPr="000F72FA" w:rsidRDefault="00FF45B5" w:rsidP="00C07389">
            <w:pPr>
              <w:jc w:val="center"/>
              <w:rPr>
                <w:rFonts w:cs="Arial"/>
              </w:rPr>
            </w:pPr>
            <w:r w:rsidRPr="000F72FA">
              <w:rPr>
                <w:rFonts w:cs="Arial"/>
                <w:bCs/>
                <w:sz w:val="20"/>
                <w:szCs w:val="20"/>
                <w:lang w:eastAsia="en-US"/>
              </w:rPr>
              <w:t>1</w:t>
            </w:r>
            <w:r w:rsidR="003D640A">
              <w:rPr>
                <w:rFonts w:cs="Arial"/>
                <w:bCs/>
                <w:sz w:val="20"/>
                <w:szCs w:val="20"/>
                <w:lang w:eastAsia="en-US"/>
              </w:rPr>
              <w:t>0</w:t>
            </w:r>
            <w:r w:rsidR="00C07389" w:rsidRPr="000F72FA">
              <w:rPr>
                <w:rFonts w:cs="Arial"/>
                <w:bCs/>
                <w:sz w:val="20"/>
                <w:szCs w:val="20"/>
                <w:lang w:eastAsia="en-US"/>
              </w:rPr>
              <w:t>0 000,-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327CE2C4" w:rsidR="00C07389" w:rsidRPr="000F72FA" w:rsidRDefault="003D640A" w:rsidP="002A2607">
            <w:pPr>
              <w:spacing w:line="256" w:lineRule="auto"/>
              <w:jc w:val="center"/>
              <w:rPr>
                <w:rFonts w:cs="Arial"/>
                <w:sz w:val="20"/>
                <w:szCs w:val="20"/>
                <w:lang w:eastAsia="en-US"/>
              </w:rPr>
            </w:pPr>
            <w:r>
              <w:rPr>
                <w:rFonts w:cs="Arial"/>
                <w:bCs/>
                <w:sz w:val="20"/>
                <w:szCs w:val="20"/>
                <w:lang w:eastAsia="en-US"/>
              </w:rPr>
              <w:t>5</w:t>
            </w:r>
            <w:r w:rsidR="00C07389" w:rsidRPr="000F72FA">
              <w:rPr>
                <w:rFonts w:cs="Arial"/>
                <w:bCs/>
                <w:sz w:val="20"/>
                <w:szCs w:val="20"/>
                <w:lang w:eastAsia="en-US"/>
              </w:rPr>
              <w:t> 000,- Kč</w:t>
            </w:r>
          </w:p>
        </w:tc>
        <w:tc>
          <w:tcPr>
            <w:tcW w:w="3260" w:type="dxa"/>
            <w:vAlign w:val="center"/>
          </w:tcPr>
          <w:p w14:paraId="24544881" w14:textId="31C5AA0D" w:rsidR="00C07389" w:rsidRPr="000F72FA" w:rsidRDefault="00FF45B5" w:rsidP="00C07389">
            <w:pPr>
              <w:jc w:val="center"/>
              <w:rPr>
                <w:rFonts w:cs="Arial"/>
              </w:rPr>
            </w:pPr>
            <w:r w:rsidRPr="000F72FA">
              <w:rPr>
                <w:rFonts w:cs="Arial"/>
                <w:bCs/>
                <w:sz w:val="20"/>
                <w:szCs w:val="20"/>
                <w:lang w:eastAsia="en-US"/>
              </w:rPr>
              <w:t>5</w:t>
            </w:r>
            <w:r w:rsidR="003D640A">
              <w:rPr>
                <w:rFonts w:cs="Arial"/>
                <w:bCs/>
                <w:sz w:val="20"/>
                <w:szCs w:val="20"/>
                <w:lang w:eastAsia="en-US"/>
              </w:rPr>
              <w:t>0</w:t>
            </w:r>
            <w:r w:rsidR="00C07389" w:rsidRPr="000F72FA">
              <w:rPr>
                <w:rFonts w:cs="Arial"/>
                <w:bCs/>
                <w:sz w:val="20"/>
                <w:szCs w:val="20"/>
                <w:lang w:eastAsia="en-US"/>
              </w:rPr>
              <w:t> 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0F72FA" w:rsidRDefault="008921F0" w:rsidP="002A2607">
            <w:pPr>
              <w:spacing w:line="256" w:lineRule="auto"/>
              <w:jc w:val="center"/>
              <w:rPr>
                <w:rFonts w:cs="Arial"/>
                <w:sz w:val="20"/>
                <w:szCs w:val="20"/>
                <w:lang w:eastAsia="en-US"/>
              </w:rPr>
            </w:pPr>
            <w:r w:rsidRPr="000F72FA">
              <w:rPr>
                <w:rFonts w:cs="Arial"/>
                <w:bCs/>
                <w:sz w:val="20"/>
                <w:szCs w:val="20"/>
                <w:lang w:eastAsia="en-US"/>
              </w:rPr>
              <w:t>1</w:t>
            </w:r>
            <w:r w:rsidR="00C07389" w:rsidRPr="000F72FA">
              <w:rPr>
                <w:rFonts w:cs="Arial"/>
                <w:bCs/>
                <w:sz w:val="20"/>
                <w:szCs w:val="20"/>
                <w:lang w:eastAsia="en-US"/>
              </w:rPr>
              <w:t> 000,- Kč</w:t>
            </w:r>
          </w:p>
        </w:tc>
        <w:tc>
          <w:tcPr>
            <w:tcW w:w="3260" w:type="dxa"/>
            <w:vAlign w:val="center"/>
          </w:tcPr>
          <w:p w14:paraId="0546F8F0" w14:textId="1E7852FE" w:rsidR="00C07389" w:rsidRPr="000F72FA" w:rsidRDefault="003D640A" w:rsidP="00C07389">
            <w:pPr>
              <w:jc w:val="center"/>
              <w:rPr>
                <w:rFonts w:cs="Arial"/>
              </w:rPr>
            </w:pPr>
            <w:r>
              <w:rPr>
                <w:rFonts w:cs="Arial"/>
                <w:bCs/>
                <w:sz w:val="20"/>
                <w:szCs w:val="20"/>
                <w:lang w:eastAsia="en-US"/>
              </w:rPr>
              <w:t>10</w:t>
            </w:r>
            <w:r w:rsidR="00C07389" w:rsidRPr="000F72FA">
              <w:rPr>
                <w:rFonts w:cs="Arial"/>
                <w:bCs/>
                <w:sz w:val="20"/>
                <w:szCs w:val="20"/>
                <w:lang w:eastAsia="en-US"/>
              </w:rPr>
              <w:t> 000,- Kč</w:t>
            </w:r>
          </w:p>
        </w:tc>
      </w:tr>
    </w:tbl>
    <w:p w14:paraId="6514341E" w14:textId="1C347AA8" w:rsidR="008029F0" w:rsidRDefault="008029F0">
      <w:pPr>
        <w:rPr>
          <w:rFonts w:eastAsiaTheme="minorEastAsia"/>
          <w:b/>
          <w:sz w:val="21"/>
          <w:szCs w:val="21"/>
        </w:rPr>
      </w:pPr>
    </w:p>
    <w:p w14:paraId="6A828DBE" w14:textId="57FF0829" w:rsidR="008779B5" w:rsidRPr="008779B5" w:rsidRDefault="00462514" w:rsidP="008779B5">
      <w:pPr>
        <w:pStyle w:val="Odstavecseseznamem"/>
        <w:numPr>
          <w:ilvl w:val="0"/>
          <w:numId w:val="39"/>
        </w:numPr>
        <w:spacing w:before="0" w:after="120" w:line="259" w:lineRule="auto"/>
        <w:rPr>
          <w:rFonts w:cs="Arial"/>
          <w:sz w:val="22"/>
        </w:rPr>
      </w:pPr>
      <w:r w:rsidRPr="002347AA">
        <w:rPr>
          <w:b/>
        </w:rPr>
        <w:t xml:space="preserve">Sankční ujednání k SLA </w:t>
      </w:r>
      <w:r>
        <w:rPr>
          <w:b/>
        </w:rPr>
        <w:t>2</w:t>
      </w:r>
      <w:r w:rsidRPr="002347AA">
        <w:t xml:space="preserve"> – </w:t>
      </w:r>
      <w:r w:rsidRPr="00B607DD">
        <w:rPr>
          <w:b/>
        </w:rPr>
        <w:t>řešení chybových stavů</w:t>
      </w:r>
      <w:r>
        <w:rPr>
          <w:b/>
        </w:rPr>
        <w:t xml:space="preserve"> pro přístupové přepínače </w:t>
      </w:r>
    </w:p>
    <w:p w14:paraId="245241CB" w14:textId="0AC05AAC" w:rsidR="00462514" w:rsidRDefault="008779B5" w:rsidP="008779B5">
      <w:pPr>
        <w:pStyle w:val="Odstavecseseznamem"/>
        <w:spacing w:before="0" w:after="120" w:line="259" w:lineRule="auto"/>
        <w:ind w:left="360"/>
        <w:rPr>
          <w:rFonts w:cs="Arial"/>
        </w:rPr>
      </w:pPr>
      <w:r>
        <w:t xml:space="preserve">Objednatel je oprávněn nárokovat u Poskytovatele smluvní pokutu za neplnění závazků </w:t>
      </w:r>
      <w:r w:rsidRPr="008779B5">
        <w:rPr>
          <w:rFonts w:cs="Arial"/>
        </w:rPr>
        <w:t xml:space="preserve">typu </w:t>
      </w:r>
      <w:r w:rsidRPr="008779B5">
        <w:rPr>
          <w:rFonts w:cs="Arial"/>
          <w:b/>
        </w:rPr>
        <w:t>servisní zásah</w:t>
      </w:r>
      <w:r w:rsidRPr="008779B5">
        <w:rPr>
          <w:rFonts w:cs="Arial"/>
        </w:rPr>
        <w:t xml:space="preserve"> dle Přílohy 2, část c2.2, resp.: ujednání SLA 2, této Smlouvy vůči Spravovanému systému či jeho části,</w:t>
      </w:r>
      <w:r w:rsidRPr="008779B5">
        <w:rPr>
          <w:rFonts w:cs="Arial"/>
          <w:b/>
        </w:rPr>
        <w:t xml:space="preserve"> a to za každý i jen započatý den z prodlení,</w:t>
      </w:r>
      <w:r w:rsidRPr="008779B5">
        <w:rPr>
          <w:rFonts w:cs="Arial"/>
        </w:rPr>
        <w:t xml:space="preserve"> následovně:</w:t>
      </w:r>
    </w:p>
    <w:tbl>
      <w:tblPr>
        <w:tblStyle w:val="Mkatabulky"/>
        <w:tblW w:w="9351" w:type="dxa"/>
        <w:tblLook w:val="04A0" w:firstRow="1" w:lastRow="0" w:firstColumn="1" w:lastColumn="0" w:noHBand="0" w:noVBand="1"/>
      </w:tblPr>
      <w:tblGrid>
        <w:gridCol w:w="2405"/>
        <w:gridCol w:w="3686"/>
        <w:gridCol w:w="3260"/>
      </w:tblGrid>
      <w:tr w:rsidR="008779B5" w14:paraId="130F4420" w14:textId="77777777" w:rsidTr="00E16365">
        <w:trPr>
          <w:trHeight w:val="465"/>
        </w:trPr>
        <w:tc>
          <w:tcPr>
            <w:tcW w:w="9351" w:type="dxa"/>
            <w:gridSpan w:val="3"/>
            <w:shd w:val="clear" w:color="auto" w:fill="D0CECE" w:themeFill="background2" w:themeFillShade="E6"/>
            <w:vAlign w:val="center"/>
          </w:tcPr>
          <w:p w14:paraId="5737CF0F" w14:textId="2B703E33" w:rsidR="008779B5" w:rsidRPr="008527E2" w:rsidRDefault="008779B5" w:rsidP="00E16365">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2</w:t>
            </w:r>
          </w:p>
        </w:tc>
      </w:tr>
      <w:tr w:rsidR="008779B5" w14:paraId="1A9362F2" w14:textId="77777777" w:rsidTr="00E16365">
        <w:trPr>
          <w:trHeight w:val="465"/>
        </w:trPr>
        <w:tc>
          <w:tcPr>
            <w:tcW w:w="2405" w:type="dxa"/>
            <w:vMerge w:val="restart"/>
            <w:shd w:val="clear" w:color="auto" w:fill="FFF2CC" w:themeFill="accent4" w:themeFillTint="33"/>
            <w:vAlign w:val="center"/>
          </w:tcPr>
          <w:p w14:paraId="4BB532A7" w14:textId="77777777" w:rsidR="008779B5" w:rsidRDefault="008779B5" w:rsidP="00E16365">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0164FEE6" w14:textId="77777777" w:rsidR="008779B5" w:rsidRPr="008527E2" w:rsidRDefault="008779B5" w:rsidP="00E16365">
            <w:pPr>
              <w:jc w:val="center"/>
              <w:rPr>
                <w:rFonts w:cs="Arial"/>
                <w:b/>
              </w:rPr>
            </w:pPr>
            <w:r w:rsidRPr="005C0549">
              <w:rPr>
                <w:rFonts w:cs="Arial"/>
                <w:b/>
                <w:bCs/>
                <w:lang w:eastAsia="en-US"/>
              </w:rPr>
              <w:t>Garance servisního zásahu</w:t>
            </w:r>
            <w:r>
              <w:rPr>
                <w:rFonts w:cs="Arial"/>
                <w:b/>
                <w:bCs/>
                <w:lang w:eastAsia="en-US"/>
              </w:rPr>
              <w:t xml:space="preserve"> pro řešení chybových stavů</w:t>
            </w:r>
          </w:p>
        </w:tc>
      </w:tr>
      <w:tr w:rsidR="008779B5" w14:paraId="29766E20" w14:textId="77777777" w:rsidTr="00E16365">
        <w:tc>
          <w:tcPr>
            <w:tcW w:w="2405" w:type="dxa"/>
            <w:vMerge/>
            <w:shd w:val="clear" w:color="auto" w:fill="FFF2CC" w:themeFill="accent4" w:themeFillTint="33"/>
            <w:vAlign w:val="center"/>
          </w:tcPr>
          <w:p w14:paraId="2347A9E5" w14:textId="77777777" w:rsidR="008779B5" w:rsidRDefault="008779B5" w:rsidP="00E16365">
            <w:pPr>
              <w:rPr>
                <w:rFonts w:cs="Arial"/>
              </w:rPr>
            </w:pPr>
          </w:p>
        </w:tc>
        <w:tc>
          <w:tcPr>
            <w:tcW w:w="3686" w:type="dxa"/>
            <w:shd w:val="clear" w:color="auto" w:fill="FBE4D5" w:themeFill="accent2" w:themeFillTint="33"/>
            <w:vAlign w:val="center"/>
          </w:tcPr>
          <w:p w14:paraId="0F4D7C37" w14:textId="77777777" w:rsidR="008779B5" w:rsidRPr="007D1F73" w:rsidRDefault="008779B5" w:rsidP="00E16365">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2AA306C9" w14:textId="77777777" w:rsidR="008779B5" w:rsidRPr="00BD178C" w:rsidRDefault="008779B5" w:rsidP="00E16365">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B482313" w14:textId="77777777" w:rsidR="008779B5" w:rsidRPr="007D1F73" w:rsidRDefault="008779B5" w:rsidP="00E16365">
            <w:pPr>
              <w:jc w:val="center"/>
              <w:rPr>
                <w:rFonts w:cs="Arial"/>
                <w:sz w:val="20"/>
              </w:rPr>
            </w:pPr>
            <w:r>
              <w:rPr>
                <w:rFonts w:cs="Arial"/>
                <w:bCs/>
                <w:sz w:val="20"/>
                <w:lang w:eastAsia="en-US"/>
              </w:rPr>
              <w:lastRenderedPageBreak/>
              <w:t xml:space="preserve"> </w:t>
            </w:r>
            <w:r w:rsidRPr="0091653F">
              <w:rPr>
                <w:rFonts w:cs="Arial"/>
                <w:sz w:val="20"/>
              </w:rPr>
              <w:t>a to za každý i jen započatý den z prodlení</w:t>
            </w:r>
          </w:p>
        </w:tc>
      </w:tr>
      <w:tr w:rsidR="008779B5" w14:paraId="5AD5403F" w14:textId="77777777" w:rsidTr="00E16365">
        <w:tc>
          <w:tcPr>
            <w:tcW w:w="2405" w:type="dxa"/>
            <w:vAlign w:val="center"/>
          </w:tcPr>
          <w:p w14:paraId="3F6B9818" w14:textId="77777777" w:rsidR="008779B5" w:rsidRPr="005C0549" w:rsidRDefault="008779B5" w:rsidP="00E16365">
            <w:pPr>
              <w:spacing w:line="256" w:lineRule="auto"/>
              <w:rPr>
                <w:rFonts w:cs="Arial"/>
                <w:b/>
                <w:bCs/>
                <w:lang w:eastAsia="en-US"/>
              </w:rPr>
            </w:pPr>
            <w:r w:rsidRPr="005C0549">
              <w:rPr>
                <w:rFonts w:cs="Arial"/>
                <w:b/>
                <w:bCs/>
                <w:lang w:eastAsia="en-US"/>
              </w:rPr>
              <w:lastRenderedPageBreak/>
              <w:t xml:space="preserve">Havárie </w:t>
            </w:r>
          </w:p>
          <w:p w14:paraId="1DB69BB9" w14:textId="77777777" w:rsidR="008779B5" w:rsidRPr="00B74C00" w:rsidRDefault="008779B5" w:rsidP="00E1636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180DB3B" w14:textId="76E14605" w:rsidR="008779B5" w:rsidRPr="000F72FA" w:rsidRDefault="008779B5" w:rsidP="00E16365">
            <w:pPr>
              <w:spacing w:line="256" w:lineRule="auto"/>
              <w:jc w:val="center"/>
              <w:rPr>
                <w:rFonts w:cs="Arial"/>
                <w:bCs/>
                <w:sz w:val="20"/>
                <w:szCs w:val="20"/>
                <w:lang w:eastAsia="en-US"/>
              </w:rPr>
            </w:pPr>
            <w:r>
              <w:rPr>
                <w:rFonts w:cs="Arial"/>
                <w:bCs/>
                <w:sz w:val="20"/>
                <w:szCs w:val="20"/>
                <w:lang w:eastAsia="en-US"/>
              </w:rPr>
              <w:t>5</w:t>
            </w:r>
            <w:r w:rsidRPr="000F72FA">
              <w:rPr>
                <w:rFonts w:cs="Arial"/>
                <w:bCs/>
                <w:sz w:val="20"/>
                <w:szCs w:val="20"/>
                <w:lang w:eastAsia="en-US"/>
              </w:rPr>
              <w:t> 000,- Kč</w:t>
            </w:r>
          </w:p>
        </w:tc>
        <w:tc>
          <w:tcPr>
            <w:tcW w:w="3260" w:type="dxa"/>
            <w:vAlign w:val="center"/>
          </w:tcPr>
          <w:p w14:paraId="476723CD" w14:textId="707FF963" w:rsidR="008779B5" w:rsidRPr="000F72FA" w:rsidRDefault="008779B5" w:rsidP="00E16365">
            <w:pPr>
              <w:jc w:val="center"/>
              <w:rPr>
                <w:rFonts w:cs="Arial"/>
              </w:rPr>
            </w:pPr>
            <w:r>
              <w:rPr>
                <w:rFonts w:cs="Arial"/>
                <w:bCs/>
                <w:sz w:val="20"/>
                <w:szCs w:val="20"/>
                <w:lang w:eastAsia="en-US"/>
              </w:rPr>
              <w:t>30</w:t>
            </w:r>
            <w:r w:rsidRPr="000F72FA">
              <w:rPr>
                <w:rFonts w:cs="Arial"/>
                <w:bCs/>
                <w:sz w:val="20"/>
                <w:szCs w:val="20"/>
                <w:lang w:eastAsia="en-US"/>
              </w:rPr>
              <w:t> 000,- Kč</w:t>
            </w:r>
          </w:p>
        </w:tc>
      </w:tr>
      <w:tr w:rsidR="008779B5" w14:paraId="78D2ABD7" w14:textId="77777777" w:rsidTr="00E16365">
        <w:tc>
          <w:tcPr>
            <w:tcW w:w="2405" w:type="dxa"/>
            <w:vAlign w:val="center"/>
          </w:tcPr>
          <w:p w14:paraId="420E8ED9" w14:textId="77777777" w:rsidR="008779B5" w:rsidRPr="005C0549" w:rsidRDefault="008779B5" w:rsidP="00E16365">
            <w:pPr>
              <w:spacing w:line="256" w:lineRule="auto"/>
              <w:rPr>
                <w:rFonts w:cs="Arial"/>
                <w:b/>
                <w:bCs/>
                <w:lang w:eastAsia="en-US"/>
              </w:rPr>
            </w:pPr>
            <w:r w:rsidRPr="005C0549">
              <w:rPr>
                <w:rFonts w:cs="Arial"/>
                <w:b/>
                <w:bCs/>
                <w:lang w:eastAsia="en-US"/>
              </w:rPr>
              <w:t>Významná závada</w:t>
            </w:r>
          </w:p>
          <w:p w14:paraId="438AEC21" w14:textId="77777777" w:rsidR="008779B5" w:rsidRPr="005C0549" w:rsidRDefault="008779B5" w:rsidP="00E16365">
            <w:pPr>
              <w:spacing w:line="256" w:lineRule="auto"/>
              <w:rPr>
                <w:rFonts w:cs="Arial"/>
                <w:b/>
                <w:lang w:eastAsia="en-US"/>
              </w:rPr>
            </w:pPr>
            <w:r w:rsidRPr="007D1F73">
              <w:rPr>
                <w:rFonts w:cs="Arial"/>
                <w:b/>
                <w:sz w:val="20"/>
                <w:lang w:eastAsia="en-US"/>
              </w:rPr>
              <w:t>(naléhavá událost)</w:t>
            </w:r>
          </w:p>
        </w:tc>
        <w:tc>
          <w:tcPr>
            <w:tcW w:w="3686" w:type="dxa"/>
            <w:vAlign w:val="center"/>
          </w:tcPr>
          <w:p w14:paraId="43918AE6" w14:textId="580C6ABD" w:rsidR="008779B5" w:rsidRPr="000F72FA" w:rsidRDefault="008779B5" w:rsidP="00E16365">
            <w:pPr>
              <w:spacing w:line="256" w:lineRule="auto"/>
              <w:jc w:val="center"/>
              <w:rPr>
                <w:rFonts w:cs="Arial"/>
                <w:sz w:val="20"/>
                <w:szCs w:val="20"/>
                <w:lang w:eastAsia="en-US"/>
              </w:rPr>
            </w:pPr>
            <w:r>
              <w:rPr>
                <w:rFonts w:cs="Arial"/>
                <w:bCs/>
                <w:sz w:val="20"/>
                <w:szCs w:val="20"/>
                <w:lang w:eastAsia="en-US"/>
              </w:rPr>
              <w:t>3</w:t>
            </w:r>
            <w:r w:rsidRPr="000F72FA">
              <w:rPr>
                <w:rFonts w:cs="Arial"/>
                <w:bCs/>
                <w:sz w:val="20"/>
                <w:szCs w:val="20"/>
                <w:lang w:eastAsia="en-US"/>
              </w:rPr>
              <w:t> 000,- Kč</w:t>
            </w:r>
          </w:p>
        </w:tc>
        <w:tc>
          <w:tcPr>
            <w:tcW w:w="3260" w:type="dxa"/>
            <w:vAlign w:val="center"/>
          </w:tcPr>
          <w:p w14:paraId="418A7C63" w14:textId="45F67184" w:rsidR="008779B5" w:rsidRPr="000F72FA" w:rsidRDefault="008779B5" w:rsidP="00E16365">
            <w:pPr>
              <w:jc w:val="center"/>
              <w:rPr>
                <w:rFonts w:cs="Arial"/>
              </w:rPr>
            </w:pPr>
            <w:r>
              <w:rPr>
                <w:rFonts w:cs="Arial"/>
                <w:bCs/>
                <w:sz w:val="20"/>
                <w:szCs w:val="20"/>
                <w:lang w:eastAsia="en-US"/>
              </w:rPr>
              <w:t>15</w:t>
            </w:r>
            <w:r w:rsidRPr="000F72FA">
              <w:rPr>
                <w:rFonts w:cs="Arial"/>
                <w:bCs/>
                <w:sz w:val="20"/>
                <w:szCs w:val="20"/>
                <w:lang w:eastAsia="en-US"/>
              </w:rPr>
              <w:t> 000,- Kč</w:t>
            </w:r>
          </w:p>
        </w:tc>
      </w:tr>
      <w:tr w:rsidR="008779B5" w14:paraId="3499BFD9" w14:textId="77777777" w:rsidTr="00E16365">
        <w:tc>
          <w:tcPr>
            <w:tcW w:w="2405" w:type="dxa"/>
            <w:vAlign w:val="center"/>
          </w:tcPr>
          <w:p w14:paraId="45175B0E" w14:textId="77777777" w:rsidR="008779B5" w:rsidRPr="005C0549" w:rsidRDefault="008779B5" w:rsidP="00E16365">
            <w:pPr>
              <w:spacing w:line="256" w:lineRule="auto"/>
              <w:rPr>
                <w:rFonts w:cs="Arial"/>
                <w:b/>
                <w:lang w:eastAsia="en-US"/>
              </w:rPr>
            </w:pPr>
            <w:r w:rsidRPr="005C0549">
              <w:rPr>
                <w:rFonts w:cs="Arial"/>
                <w:b/>
                <w:lang w:eastAsia="en-US"/>
              </w:rPr>
              <w:t>Závada</w:t>
            </w:r>
          </w:p>
          <w:p w14:paraId="2C0CFCFB" w14:textId="77777777" w:rsidR="008779B5" w:rsidRDefault="008779B5" w:rsidP="00E16365">
            <w:pPr>
              <w:rPr>
                <w:rFonts w:cs="Arial"/>
              </w:rPr>
            </w:pPr>
            <w:r w:rsidRPr="007D1F73">
              <w:rPr>
                <w:rFonts w:cs="Arial"/>
                <w:b/>
                <w:sz w:val="20"/>
                <w:lang w:eastAsia="en-US"/>
              </w:rPr>
              <w:t>(omezená událost)</w:t>
            </w:r>
          </w:p>
        </w:tc>
        <w:tc>
          <w:tcPr>
            <w:tcW w:w="3686" w:type="dxa"/>
            <w:vAlign w:val="center"/>
          </w:tcPr>
          <w:p w14:paraId="0951FB4F" w14:textId="77777777" w:rsidR="008779B5" w:rsidRPr="000F72FA" w:rsidRDefault="008779B5" w:rsidP="00E16365">
            <w:pPr>
              <w:spacing w:line="256" w:lineRule="auto"/>
              <w:jc w:val="center"/>
              <w:rPr>
                <w:rFonts w:cs="Arial"/>
                <w:sz w:val="20"/>
                <w:szCs w:val="20"/>
                <w:lang w:eastAsia="en-US"/>
              </w:rPr>
            </w:pPr>
            <w:r w:rsidRPr="000F72FA">
              <w:rPr>
                <w:rFonts w:cs="Arial"/>
                <w:bCs/>
                <w:sz w:val="20"/>
                <w:szCs w:val="20"/>
                <w:lang w:eastAsia="en-US"/>
              </w:rPr>
              <w:t>1 000,- Kč</w:t>
            </w:r>
          </w:p>
        </w:tc>
        <w:tc>
          <w:tcPr>
            <w:tcW w:w="3260" w:type="dxa"/>
            <w:vAlign w:val="center"/>
          </w:tcPr>
          <w:p w14:paraId="2922BC2C" w14:textId="60FE4E89" w:rsidR="008779B5" w:rsidRPr="000F72FA" w:rsidRDefault="008779B5" w:rsidP="00E16365">
            <w:pPr>
              <w:jc w:val="center"/>
              <w:rPr>
                <w:rFonts w:cs="Arial"/>
              </w:rPr>
            </w:pPr>
            <w:r>
              <w:rPr>
                <w:rFonts w:cs="Arial"/>
                <w:bCs/>
                <w:sz w:val="20"/>
                <w:szCs w:val="20"/>
                <w:lang w:eastAsia="en-US"/>
              </w:rPr>
              <w:t>5</w:t>
            </w:r>
            <w:r w:rsidRPr="000F72FA">
              <w:rPr>
                <w:rFonts w:cs="Arial"/>
                <w:bCs/>
                <w:sz w:val="20"/>
                <w:szCs w:val="20"/>
                <w:lang w:eastAsia="en-US"/>
              </w:rPr>
              <w:t> 000,- Kč</w:t>
            </w:r>
          </w:p>
        </w:tc>
      </w:tr>
    </w:tbl>
    <w:p w14:paraId="0961B5D6" w14:textId="77777777" w:rsidR="008779B5" w:rsidRDefault="008779B5" w:rsidP="008779B5">
      <w:pPr>
        <w:rPr>
          <w:rFonts w:eastAsiaTheme="minorEastAsia"/>
          <w:b/>
          <w:sz w:val="21"/>
          <w:szCs w:val="21"/>
        </w:rPr>
      </w:pPr>
    </w:p>
    <w:p w14:paraId="4C970776" w14:textId="77777777" w:rsidR="008779B5" w:rsidRPr="008779B5" w:rsidRDefault="008779B5" w:rsidP="008779B5">
      <w:pPr>
        <w:pStyle w:val="Odstavecseseznamem"/>
        <w:spacing w:before="0" w:after="120" w:line="259" w:lineRule="auto"/>
        <w:ind w:left="360"/>
        <w:rPr>
          <w:rFonts w:cs="Arial"/>
          <w:sz w:val="22"/>
        </w:rPr>
      </w:pPr>
    </w:p>
    <w:p w14:paraId="489C49C9" w14:textId="06CDF88A" w:rsidR="00533124" w:rsidRPr="008779B5" w:rsidRDefault="00533124" w:rsidP="00533124">
      <w:pPr>
        <w:pStyle w:val="Odstavecseseznamem"/>
        <w:numPr>
          <w:ilvl w:val="0"/>
          <w:numId w:val="39"/>
        </w:numPr>
        <w:spacing w:before="0" w:after="120" w:line="259" w:lineRule="auto"/>
        <w:rPr>
          <w:rFonts w:cs="Arial"/>
          <w:sz w:val="22"/>
        </w:rPr>
      </w:pPr>
      <w:r w:rsidRPr="002347AA">
        <w:rPr>
          <w:b/>
        </w:rPr>
        <w:t xml:space="preserve">Sankční ujednání k SLA </w:t>
      </w:r>
      <w:r>
        <w:rPr>
          <w:b/>
        </w:rPr>
        <w:t>3</w:t>
      </w:r>
      <w:r w:rsidRPr="002347AA">
        <w:t xml:space="preserve"> – </w:t>
      </w:r>
      <w:r w:rsidRPr="00B607DD">
        <w:rPr>
          <w:b/>
        </w:rPr>
        <w:t>řešení chybových stavů</w:t>
      </w:r>
      <w:r>
        <w:rPr>
          <w:b/>
        </w:rPr>
        <w:t xml:space="preserve"> pro SW</w:t>
      </w:r>
    </w:p>
    <w:p w14:paraId="2EC7802F" w14:textId="3902B463" w:rsidR="00533124" w:rsidRDefault="00533124" w:rsidP="00533124">
      <w:pPr>
        <w:pStyle w:val="Odstavecseseznamem"/>
        <w:spacing w:before="0" w:after="120" w:line="259" w:lineRule="auto"/>
        <w:ind w:left="360"/>
        <w:rPr>
          <w:rFonts w:cs="Arial"/>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c2.3., resp.: ujednání SLA 3,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p>
    <w:tbl>
      <w:tblPr>
        <w:tblStyle w:val="Mkatabulky"/>
        <w:tblW w:w="9351" w:type="dxa"/>
        <w:tblLook w:val="04A0" w:firstRow="1" w:lastRow="0" w:firstColumn="1" w:lastColumn="0" w:noHBand="0" w:noVBand="1"/>
      </w:tblPr>
      <w:tblGrid>
        <w:gridCol w:w="2405"/>
        <w:gridCol w:w="3686"/>
        <w:gridCol w:w="3260"/>
      </w:tblGrid>
      <w:tr w:rsidR="00533124" w14:paraId="697F1583" w14:textId="77777777" w:rsidTr="00E16365">
        <w:trPr>
          <w:trHeight w:val="465"/>
        </w:trPr>
        <w:tc>
          <w:tcPr>
            <w:tcW w:w="9351" w:type="dxa"/>
            <w:gridSpan w:val="3"/>
            <w:shd w:val="clear" w:color="auto" w:fill="D0CECE" w:themeFill="background2" w:themeFillShade="E6"/>
            <w:vAlign w:val="center"/>
          </w:tcPr>
          <w:p w14:paraId="368D6597" w14:textId="79F5384E" w:rsidR="00533124" w:rsidRPr="008527E2" w:rsidRDefault="00533124" w:rsidP="00E16365">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3</w:t>
            </w:r>
          </w:p>
        </w:tc>
      </w:tr>
      <w:tr w:rsidR="00533124" w14:paraId="4B456A0F" w14:textId="77777777" w:rsidTr="00E16365">
        <w:trPr>
          <w:trHeight w:val="465"/>
        </w:trPr>
        <w:tc>
          <w:tcPr>
            <w:tcW w:w="2405" w:type="dxa"/>
            <w:vMerge w:val="restart"/>
            <w:shd w:val="clear" w:color="auto" w:fill="FFF2CC" w:themeFill="accent4" w:themeFillTint="33"/>
            <w:vAlign w:val="center"/>
          </w:tcPr>
          <w:p w14:paraId="4B69439E" w14:textId="77777777" w:rsidR="00533124" w:rsidRDefault="00533124" w:rsidP="00E16365">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2053D5FF" w14:textId="77777777" w:rsidR="00533124" w:rsidRPr="008527E2" w:rsidRDefault="00533124" w:rsidP="00E16365">
            <w:pPr>
              <w:jc w:val="center"/>
              <w:rPr>
                <w:rFonts w:cs="Arial"/>
                <w:b/>
              </w:rPr>
            </w:pPr>
            <w:r w:rsidRPr="005C0549">
              <w:rPr>
                <w:rFonts w:cs="Arial"/>
                <w:b/>
                <w:bCs/>
                <w:lang w:eastAsia="en-US"/>
              </w:rPr>
              <w:t>Garance servisního zásahu</w:t>
            </w:r>
            <w:r>
              <w:rPr>
                <w:rFonts w:cs="Arial"/>
                <w:b/>
                <w:bCs/>
                <w:lang w:eastAsia="en-US"/>
              </w:rPr>
              <w:t xml:space="preserve"> pro řešení chybových stavů</w:t>
            </w:r>
          </w:p>
        </w:tc>
      </w:tr>
      <w:tr w:rsidR="00533124" w14:paraId="275BBB37" w14:textId="77777777" w:rsidTr="00E16365">
        <w:tc>
          <w:tcPr>
            <w:tcW w:w="2405" w:type="dxa"/>
            <w:vMerge/>
            <w:shd w:val="clear" w:color="auto" w:fill="FFF2CC" w:themeFill="accent4" w:themeFillTint="33"/>
            <w:vAlign w:val="center"/>
          </w:tcPr>
          <w:p w14:paraId="410293CC" w14:textId="77777777" w:rsidR="00533124" w:rsidRDefault="00533124" w:rsidP="00E16365">
            <w:pPr>
              <w:rPr>
                <w:rFonts w:cs="Arial"/>
              </w:rPr>
            </w:pPr>
          </w:p>
        </w:tc>
        <w:tc>
          <w:tcPr>
            <w:tcW w:w="3686" w:type="dxa"/>
            <w:shd w:val="clear" w:color="auto" w:fill="FBE4D5" w:themeFill="accent2" w:themeFillTint="33"/>
            <w:vAlign w:val="center"/>
          </w:tcPr>
          <w:p w14:paraId="1AECC47D" w14:textId="77777777" w:rsidR="00533124" w:rsidRPr="007D1F73" w:rsidRDefault="00533124" w:rsidP="00E16365">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083ABEEA" w14:textId="77777777" w:rsidR="00533124" w:rsidRPr="00BD178C" w:rsidRDefault="00533124" w:rsidP="00E16365">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50BABFC5" w14:textId="77777777" w:rsidR="00533124" w:rsidRPr="007D1F73" w:rsidRDefault="00533124" w:rsidP="00E16365">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533124" w14:paraId="146A3845" w14:textId="77777777" w:rsidTr="00E16365">
        <w:tc>
          <w:tcPr>
            <w:tcW w:w="2405" w:type="dxa"/>
            <w:vAlign w:val="center"/>
          </w:tcPr>
          <w:p w14:paraId="0529EDDF" w14:textId="77777777" w:rsidR="00533124" w:rsidRPr="005C0549" w:rsidRDefault="00533124" w:rsidP="00E16365">
            <w:pPr>
              <w:spacing w:line="256" w:lineRule="auto"/>
              <w:rPr>
                <w:rFonts w:cs="Arial"/>
                <w:b/>
                <w:bCs/>
                <w:lang w:eastAsia="en-US"/>
              </w:rPr>
            </w:pPr>
            <w:r w:rsidRPr="005C0549">
              <w:rPr>
                <w:rFonts w:cs="Arial"/>
                <w:b/>
                <w:bCs/>
                <w:lang w:eastAsia="en-US"/>
              </w:rPr>
              <w:t xml:space="preserve">Havárie </w:t>
            </w:r>
          </w:p>
          <w:p w14:paraId="34974307" w14:textId="77777777" w:rsidR="00533124" w:rsidRPr="00B74C00" w:rsidRDefault="00533124" w:rsidP="00E1636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29F3342B" w14:textId="77777777" w:rsidR="00533124" w:rsidRPr="000F72FA" w:rsidRDefault="00533124" w:rsidP="00E16365">
            <w:pPr>
              <w:spacing w:line="256" w:lineRule="auto"/>
              <w:jc w:val="center"/>
              <w:rPr>
                <w:rFonts w:cs="Arial"/>
                <w:bCs/>
                <w:sz w:val="20"/>
                <w:szCs w:val="20"/>
                <w:lang w:eastAsia="en-US"/>
              </w:rPr>
            </w:pPr>
            <w:r>
              <w:rPr>
                <w:rFonts w:cs="Arial"/>
                <w:bCs/>
                <w:sz w:val="20"/>
                <w:szCs w:val="20"/>
                <w:lang w:eastAsia="en-US"/>
              </w:rPr>
              <w:t>5</w:t>
            </w:r>
            <w:r w:rsidRPr="000F72FA">
              <w:rPr>
                <w:rFonts w:cs="Arial"/>
                <w:bCs/>
                <w:sz w:val="20"/>
                <w:szCs w:val="20"/>
                <w:lang w:eastAsia="en-US"/>
              </w:rPr>
              <w:t> 000,- Kč</w:t>
            </w:r>
          </w:p>
        </w:tc>
        <w:tc>
          <w:tcPr>
            <w:tcW w:w="3260" w:type="dxa"/>
            <w:vAlign w:val="center"/>
          </w:tcPr>
          <w:p w14:paraId="72251A2E" w14:textId="2C7F74DF" w:rsidR="00533124" w:rsidRPr="000F72FA" w:rsidRDefault="00533124" w:rsidP="00533124">
            <w:pPr>
              <w:jc w:val="center"/>
              <w:rPr>
                <w:rFonts w:cs="Arial"/>
              </w:rPr>
            </w:pPr>
            <w:r>
              <w:rPr>
                <w:rFonts w:cs="Arial"/>
              </w:rPr>
              <w:t>bez garance obnovení služeb</w:t>
            </w:r>
          </w:p>
        </w:tc>
      </w:tr>
      <w:tr w:rsidR="00533124" w14:paraId="3A8F0DA5" w14:textId="77777777" w:rsidTr="00E16365">
        <w:tc>
          <w:tcPr>
            <w:tcW w:w="2405" w:type="dxa"/>
            <w:vAlign w:val="center"/>
          </w:tcPr>
          <w:p w14:paraId="49FD75B9" w14:textId="77777777" w:rsidR="00533124" w:rsidRPr="005C0549" w:rsidRDefault="00533124" w:rsidP="00533124">
            <w:pPr>
              <w:spacing w:line="256" w:lineRule="auto"/>
              <w:rPr>
                <w:rFonts w:cs="Arial"/>
                <w:b/>
                <w:bCs/>
                <w:lang w:eastAsia="en-US"/>
              </w:rPr>
            </w:pPr>
            <w:r w:rsidRPr="005C0549">
              <w:rPr>
                <w:rFonts w:cs="Arial"/>
                <w:b/>
                <w:bCs/>
                <w:lang w:eastAsia="en-US"/>
              </w:rPr>
              <w:t>Významná závada</w:t>
            </w:r>
          </w:p>
          <w:p w14:paraId="1B9A1F10" w14:textId="77777777" w:rsidR="00533124" w:rsidRPr="005C0549" w:rsidRDefault="00533124" w:rsidP="00533124">
            <w:pPr>
              <w:spacing w:line="256" w:lineRule="auto"/>
              <w:rPr>
                <w:rFonts w:cs="Arial"/>
                <w:b/>
                <w:lang w:eastAsia="en-US"/>
              </w:rPr>
            </w:pPr>
            <w:r w:rsidRPr="007D1F73">
              <w:rPr>
                <w:rFonts w:cs="Arial"/>
                <w:b/>
                <w:sz w:val="20"/>
                <w:lang w:eastAsia="en-US"/>
              </w:rPr>
              <w:t>(naléhavá událost)</w:t>
            </w:r>
          </w:p>
        </w:tc>
        <w:tc>
          <w:tcPr>
            <w:tcW w:w="3686" w:type="dxa"/>
            <w:vAlign w:val="center"/>
          </w:tcPr>
          <w:p w14:paraId="02A66F06" w14:textId="77777777" w:rsidR="00533124" w:rsidRPr="000F72FA" w:rsidRDefault="00533124" w:rsidP="00533124">
            <w:pPr>
              <w:spacing w:line="256" w:lineRule="auto"/>
              <w:jc w:val="center"/>
              <w:rPr>
                <w:rFonts w:cs="Arial"/>
                <w:sz w:val="20"/>
                <w:szCs w:val="20"/>
                <w:lang w:eastAsia="en-US"/>
              </w:rPr>
            </w:pPr>
            <w:r>
              <w:rPr>
                <w:rFonts w:cs="Arial"/>
                <w:bCs/>
                <w:sz w:val="20"/>
                <w:szCs w:val="20"/>
                <w:lang w:eastAsia="en-US"/>
              </w:rPr>
              <w:t>3</w:t>
            </w:r>
            <w:r w:rsidRPr="000F72FA">
              <w:rPr>
                <w:rFonts w:cs="Arial"/>
                <w:bCs/>
                <w:sz w:val="20"/>
                <w:szCs w:val="20"/>
                <w:lang w:eastAsia="en-US"/>
              </w:rPr>
              <w:t> 000,- Kč</w:t>
            </w:r>
          </w:p>
        </w:tc>
        <w:tc>
          <w:tcPr>
            <w:tcW w:w="3260" w:type="dxa"/>
            <w:vAlign w:val="center"/>
          </w:tcPr>
          <w:p w14:paraId="45FDF439" w14:textId="6A63D0F1" w:rsidR="00533124" w:rsidRPr="000F72FA" w:rsidRDefault="00533124" w:rsidP="00533124">
            <w:pPr>
              <w:jc w:val="center"/>
              <w:rPr>
                <w:rFonts w:cs="Arial"/>
              </w:rPr>
            </w:pPr>
            <w:r>
              <w:rPr>
                <w:rFonts w:cs="Arial"/>
              </w:rPr>
              <w:t>bez garance obnovení služeb</w:t>
            </w:r>
          </w:p>
        </w:tc>
      </w:tr>
      <w:tr w:rsidR="00533124" w14:paraId="2741BAAF" w14:textId="77777777" w:rsidTr="00E16365">
        <w:tc>
          <w:tcPr>
            <w:tcW w:w="2405" w:type="dxa"/>
            <w:vAlign w:val="center"/>
          </w:tcPr>
          <w:p w14:paraId="1D0B42BE" w14:textId="77777777" w:rsidR="00533124" w:rsidRPr="005C0549" w:rsidRDefault="00533124" w:rsidP="00533124">
            <w:pPr>
              <w:spacing w:line="256" w:lineRule="auto"/>
              <w:rPr>
                <w:rFonts w:cs="Arial"/>
                <w:b/>
                <w:lang w:eastAsia="en-US"/>
              </w:rPr>
            </w:pPr>
            <w:r w:rsidRPr="005C0549">
              <w:rPr>
                <w:rFonts w:cs="Arial"/>
                <w:b/>
                <w:lang w:eastAsia="en-US"/>
              </w:rPr>
              <w:t>Závada</w:t>
            </w:r>
          </w:p>
          <w:p w14:paraId="540C37A8" w14:textId="77777777" w:rsidR="00533124" w:rsidRDefault="00533124" w:rsidP="00533124">
            <w:pPr>
              <w:rPr>
                <w:rFonts w:cs="Arial"/>
              </w:rPr>
            </w:pPr>
            <w:r w:rsidRPr="007D1F73">
              <w:rPr>
                <w:rFonts w:cs="Arial"/>
                <w:b/>
                <w:sz w:val="20"/>
                <w:lang w:eastAsia="en-US"/>
              </w:rPr>
              <w:t>(omezená událost)</w:t>
            </w:r>
          </w:p>
        </w:tc>
        <w:tc>
          <w:tcPr>
            <w:tcW w:w="3686" w:type="dxa"/>
            <w:vAlign w:val="center"/>
          </w:tcPr>
          <w:p w14:paraId="73C0108E" w14:textId="77777777" w:rsidR="00533124" w:rsidRPr="000F72FA" w:rsidRDefault="00533124" w:rsidP="00533124">
            <w:pPr>
              <w:spacing w:line="256" w:lineRule="auto"/>
              <w:jc w:val="center"/>
              <w:rPr>
                <w:rFonts w:cs="Arial"/>
                <w:sz w:val="20"/>
                <w:szCs w:val="20"/>
                <w:lang w:eastAsia="en-US"/>
              </w:rPr>
            </w:pPr>
            <w:r w:rsidRPr="000F72FA">
              <w:rPr>
                <w:rFonts w:cs="Arial"/>
                <w:bCs/>
                <w:sz w:val="20"/>
                <w:szCs w:val="20"/>
                <w:lang w:eastAsia="en-US"/>
              </w:rPr>
              <w:t>1 000,- Kč</w:t>
            </w:r>
          </w:p>
        </w:tc>
        <w:tc>
          <w:tcPr>
            <w:tcW w:w="3260" w:type="dxa"/>
            <w:vAlign w:val="center"/>
          </w:tcPr>
          <w:p w14:paraId="2A480056" w14:textId="756C4170" w:rsidR="00533124" w:rsidRPr="000F72FA" w:rsidRDefault="00533124" w:rsidP="00533124">
            <w:pPr>
              <w:jc w:val="center"/>
              <w:rPr>
                <w:rFonts w:cs="Arial"/>
              </w:rPr>
            </w:pPr>
            <w:r>
              <w:rPr>
                <w:rFonts w:cs="Arial"/>
              </w:rPr>
              <w:t>bez garance obnovení služeb</w:t>
            </w:r>
          </w:p>
        </w:tc>
      </w:tr>
    </w:tbl>
    <w:p w14:paraId="1FA3A471" w14:textId="77777777" w:rsidR="00533124" w:rsidRDefault="00533124" w:rsidP="00533124">
      <w:pPr>
        <w:rPr>
          <w:rFonts w:eastAsiaTheme="minorEastAsia"/>
          <w:b/>
          <w:sz w:val="21"/>
          <w:szCs w:val="21"/>
        </w:rPr>
      </w:pPr>
    </w:p>
    <w:p w14:paraId="6CBE7A87" w14:textId="77777777" w:rsidR="00533124" w:rsidRDefault="00533124">
      <w:pPr>
        <w:rPr>
          <w:rFonts w:eastAsiaTheme="minorEastAsia"/>
          <w:b/>
          <w:sz w:val="21"/>
          <w:szCs w:val="21"/>
        </w:rPr>
      </w:pPr>
    </w:p>
    <w:p w14:paraId="66BB8AF3" w14:textId="096D0D24" w:rsidR="00904AAB" w:rsidRPr="00533124" w:rsidRDefault="00E81EA6" w:rsidP="007B5555">
      <w:pPr>
        <w:pStyle w:val="Odstavecseseznamem"/>
        <w:numPr>
          <w:ilvl w:val="0"/>
          <w:numId w:val="39"/>
        </w:numPr>
        <w:spacing w:before="0" w:after="120" w:line="259" w:lineRule="auto"/>
        <w:rPr>
          <w:rFonts w:cs="Arial"/>
          <w:sz w:val="22"/>
        </w:rPr>
      </w:pPr>
      <w:bookmarkStart w:id="102" w:name="_Hlk514658938"/>
      <w:bookmarkEnd w:id="101"/>
      <w:r w:rsidRPr="008921F0">
        <w:rPr>
          <w:b/>
        </w:rPr>
        <w:t xml:space="preserve">Sankční ujednání k SLA </w:t>
      </w:r>
      <w:r w:rsidR="00533124">
        <w:rPr>
          <w:b/>
        </w:rPr>
        <w:t>4</w:t>
      </w:r>
      <w:r w:rsidRPr="008921F0">
        <w:t xml:space="preserve"> </w:t>
      </w:r>
      <w:r w:rsidR="00533124">
        <w:t xml:space="preserve">– </w:t>
      </w:r>
      <w:r w:rsidR="00533124" w:rsidRPr="00533124">
        <w:rPr>
          <w:b/>
          <w:bCs/>
        </w:rPr>
        <w:t>plnění požadavku</w:t>
      </w:r>
    </w:p>
    <w:p w14:paraId="379DCAA9" w14:textId="0217DD6E" w:rsidR="00533124" w:rsidRPr="008921F0" w:rsidRDefault="00533124" w:rsidP="00533124">
      <w:pPr>
        <w:pStyle w:val="Odstavecseseznamem"/>
        <w:spacing w:before="0" w:after="120" w:line="259" w:lineRule="auto"/>
        <w:ind w:left="360"/>
        <w:rPr>
          <w:rFonts w:cs="Arial"/>
          <w:sz w:val="22"/>
        </w:rPr>
      </w:pPr>
      <w:r w:rsidRPr="008921F0">
        <w:t xml:space="preserve">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w:t>
      </w:r>
      <w:r>
        <w:rPr>
          <w:rFonts w:cs="Arial"/>
          <w:sz w:val="22"/>
        </w:rPr>
        <w:t xml:space="preserve">Přílohy 2, část c2.4., resp.: ujednání SLA 4, </w:t>
      </w:r>
      <w:r w:rsidRPr="008921F0">
        <w:rPr>
          <w:rFonts w:cs="Arial"/>
          <w:sz w:val="22"/>
        </w:rPr>
        <w:t>této Smlouvy vůči Spravovanému systému</w:t>
      </w:r>
      <w:r>
        <w:rPr>
          <w:rFonts w:cs="Arial"/>
          <w:sz w:val="22"/>
        </w:rPr>
        <w:t xml:space="preserve"> či jeho části</w:t>
      </w:r>
      <w:r w:rsidRPr="008921F0">
        <w:rPr>
          <w:rFonts w:cs="Arial"/>
          <w:sz w:val="22"/>
        </w:rPr>
        <w:t>,</w:t>
      </w:r>
      <w:r w:rsidRPr="008921F0">
        <w:rPr>
          <w:rFonts w:cs="Arial"/>
          <w:b/>
          <w:sz w:val="22"/>
        </w:rPr>
        <w:t xml:space="preserve"> a to za každý i jen započatý den z prodlení,</w:t>
      </w:r>
      <w:r w:rsidRPr="008921F0">
        <w:rPr>
          <w:rFonts w:cs="Arial"/>
          <w:sz w:val="22"/>
        </w:rPr>
        <w:t xml:space="preserve"> následovně:</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2B671F29"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533124">
              <w:rPr>
                <w:rFonts w:ascii="Calibri,Bold" w:hAnsi="Calibri,Bold" w:cs="Calibri,Bold"/>
                <w:b/>
                <w:bCs/>
                <w:sz w:val="24"/>
                <w:szCs w:val="24"/>
              </w:rPr>
              <w:t>4</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195B7DF2" w:rsidR="00B56403" w:rsidRPr="000F72FA" w:rsidRDefault="00533124" w:rsidP="00B56403">
            <w:pPr>
              <w:spacing w:line="256" w:lineRule="auto"/>
              <w:jc w:val="center"/>
              <w:rPr>
                <w:rFonts w:cs="Arial"/>
                <w:bCs/>
                <w:sz w:val="20"/>
                <w:szCs w:val="20"/>
                <w:lang w:eastAsia="en-US"/>
              </w:rPr>
            </w:pPr>
            <w:r>
              <w:rPr>
                <w:rFonts w:cs="Arial"/>
                <w:bCs/>
                <w:sz w:val="20"/>
                <w:szCs w:val="20"/>
                <w:lang w:eastAsia="en-US"/>
              </w:rPr>
              <w:t>2</w:t>
            </w:r>
            <w:r w:rsidR="00B56403" w:rsidRPr="000F72FA">
              <w:rPr>
                <w:rFonts w:cs="Arial"/>
                <w:bCs/>
                <w:sz w:val="20"/>
                <w:szCs w:val="20"/>
                <w:lang w:eastAsia="en-US"/>
              </w:rPr>
              <w:t> 000 Kč</w:t>
            </w:r>
          </w:p>
        </w:tc>
        <w:tc>
          <w:tcPr>
            <w:tcW w:w="3544" w:type="dxa"/>
            <w:vAlign w:val="center"/>
          </w:tcPr>
          <w:p w14:paraId="541D0561" w14:textId="7A512F9B" w:rsidR="00B56403" w:rsidRPr="000F72FA" w:rsidRDefault="00533124" w:rsidP="00B56403">
            <w:pPr>
              <w:spacing w:line="256" w:lineRule="auto"/>
              <w:jc w:val="center"/>
              <w:rPr>
                <w:rFonts w:cs="Arial"/>
                <w:bCs/>
                <w:sz w:val="20"/>
                <w:szCs w:val="20"/>
                <w:lang w:eastAsia="en-US"/>
              </w:rPr>
            </w:pPr>
            <w:r>
              <w:rPr>
                <w:rFonts w:cs="Arial"/>
                <w:bCs/>
                <w:sz w:val="20"/>
                <w:szCs w:val="20"/>
                <w:lang w:eastAsia="en-US"/>
              </w:rPr>
              <w:t>5</w:t>
            </w:r>
            <w:r w:rsidR="00B56403" w:rsidRPr="000F72FA">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p w14:paraId="75601C20" w14:textId="52ACD241" w:rsidR="008921F0" w:rsidRDefault="008921F0" w:rsidP="007B5555">
      <w:pPr>
        <w:pStyle w:val="Odstavecseseznamem"/>
        <w:numPr>
          <w:ilvl w:val="0"/>
          <w:numId w:val="39"/>
        </w:numPr>
        <w:spacing w:before="0" w:after="120" w:line="259" w:lineRule="auto"/>
        <w:rPr>
          <w:rFonts w:cs="Arial"/>
          <w:sz w:val="22"/>
        </w:rPr>
      </w:pPr>
      <w:bookmarkStart w:id="103" w:name="_Hlk511395111"/>
      <w:bookmarkEnd w:id="98"/>
      <w:bookmarkEnd w:id="99"/>
      <w:r w:rsidRPr="00560929">
        <w:rPr>
          <w:b/>
        </w:rPr>
        <w:t xml:space="preserve">Sankční ujednání k SLA </w:t>
      </w:r>
      <w:r w:rsidR="00B067B0">
        <w:rPr>
          <w:b/>
        </w:rPr>
        <w:t>5</w:t>
      </w:r>
      <w:r w:rsidRPr="00560929">
        <w:t xml:space="preserve"> - </w:t>
      </w:r>
      <w:r w:rsidRPr="00560929">
        <w:rPr>
          <w:b/>
        </w:rPr>
        <w:t>garance příjmu hlášení chybových stavů a požadavků</w:t>
      </w:r>
      <w:r w:rsidRPr="00560929">
        <w:rPr>
          <w:rFonts w:cs="Arial"/>
          <w:sz w:val="22"/>
        </w:rPr>
        <w:t xml:space="preserve"> </w:t>
      </w:r>
    </w:p>
    <w:p w14:paraId="4B0AD90F" w14:textId="5B3227ED" w:rsidR="00B067B0" w:rsidRPr="00B067B0" w:rsidRDefault="00B067B0" w:rsidP="00B067B0">
      <w:pPr>
        <w:spacing w:after="120"/>
        <w:rPr>
          <w:rFonts w:cs="Arial"/>
        </w:rPr>
      </w:pPr>
      <w:r w:rsidRPr="006A6726">
        <w:t xml:space="preserve">Objednatel oprávněn nárokovat u Poskytovatele smluvní pokutu za neplnění závazků </w:t>
      </w:r>
      <w:r w:rsidRPr="006A6726">
        <w:rPr>
          <w:rFonts w:cs="Arial"/>
        </w:rPr>
        <w:t xml:space="preserve">typu </w:t>
      </w:r>
      <w:r w:rsidRPr="006A6726">
        <w:rPr>
          <w:b/>
        </w:rPr>
        <w:t>garance příjmu hlášení chybových stavů a požadavků</w:t>
      </w:r>
      <w:r w:rsidRPr="006A6726">
        <w:rPr>
          <w:rFonts w:cs="Arial"/>
        </w:rPr>
        <w:t xml:space="preserve"> dle </w:t>
      </w:r>
      <w:r>
        <w:rPr>
          <w:rFonts w:cs="Arial"/>
        </w:rPr>
        <w:t xml:space="preserve">Přílohy 2, část c2.5., resp.: ujednání SLA 5, </w:t>
      </w:r>
      <w:r w:rsidRPr="006A6726">
        <w:rPr>
          <w:rFonts w:cs="Arial"/>
        </w:rPr>
        <w:t>této Smlouvy,</w:t>
      </w:r>
      <w:r w:rsidRPr="006A6726">
        <w:rPr>
          <w:rFonts w:cs="Arial"/>
          <w:b/>
        </w:rPr>
        <w:t xml:space="preserve"> a to za každý i jen započatý den z prodlení,</w:t>
      </w:r>
      <w:r w:rsidRPr="006A6726">
        <w:rPr>
          <w:rFonts w:cs="Arial"/>
        </w:rPr>
        <w:t xml:space="preserve"> následovně:</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22CB3E30" w:rsidR="008921F0" w:rsidRDefault="008029F0" w:rsidP="008921F0">
            <w:pPr>
              <w:spacing w:line="256" w:lineRule="auto"/>
              <w:jc w:val="center"/>
              <w:rPr>
                <w:rFonts w:cs="Arial"/>
                <w:b/>
              </w:rPr>
            </w:pPr>
            <w:r w:rsidRPr="002A2607">
              <w:rPr>
                <w:rFonts w:ascii="Calibri,Bold" w:hAnsi="Calibri,Bold" w:cs="Calibri,Bold"/>
                <w:b/>
                <w:bCs/>
                <w:sz w:val="24"/>
                <w:szCs w:val="24"/>
              </w:rPr>
              <w:lastRenderedPageBreak/>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 xml:space="preserve">k SLA </w:t>
            </w:r>
            <w:r w:rsidR="00BC6D04">
              <w:rPr>
                <w:rFonts w:ascii="Calibri,Bold" w:hAnsi="Calibri,Bold" w:cs="Calibri,Bold"/>
                <w:b/>
                <w:bCs/>
                <w:sz w:val="24"/>
                <w:szCs w:val="24"/>
              </w:rPr>
              <w:t>5</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HotLine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28A8C161" w:rsidR="008921F0" w:rsidRPr="000F72FA" w:rsidRDefault="00B067B0" w:rsidP="008921F0">
            <w:pPr>
              <w:spacing w:line="256" w:lineRule="auto"/>
              <w:jc w:val="center"/>
              <w:rPr>
                <w:rFonts w:cs="Arial"/>
                <w:bCs/>
                <w:sz w:val="20"/>
                <w:szCs w:val="20"/>
                <w:lang w:eastAsia="en-US"/>
              </w:rPr>
            </w:pPr>
            <w:r>
              <w:rPr>
                <w:rFonts w:cs="Arial"/>
                <w:bCs/>
                <w:sz w:val="20"/>
                <w:szCs w:val="20"/>
                <w:lang w:eastAsia="en-US"/>
              </w:rPr>
              <w:t>2</w:t>
            </w:r>
            <w:r w:rsidR="008921F0" w:rsidRPr="000F72FA">
              <w:rPr>
                <w:rFonts w:cs="Arial"/>
                <w:bCs/>
                <w:sz w:val="20"/>
                <w:szCs w:val="20"/>
                <w:lang w:eastAsia="en-US"/>
              </w:rPr>
              <w:t> 000 Kč</w:t>
            </w:r>
          </w:p>
        </w:tc>
        <w:tc>
          <w:tcPr>
            <w:tcW w:w="3828" w:type="dxa"/>
            <w:vAlign w:val="center"/>
          </w:tcPr>
          <w:p w14:paraId="230F74C5" w14:textId="024A83A3" w:rsidR="008921F0" w:rsidRPr="000F72FA" w:rsidRDefault="00B067B0" w:rsidP="008921F0">
            <w:pPr>
              <w:spacing w:line="256" w:lineRule="auto"/>
              <w:jc w:val="center"/>
              <w:rPr>
                <w:rFonts w:cs="Arial"/>
                <w:sz w:val="20"/>
                <w:szCs w:val="20"/>
                <w:lang w:eastAsia="en-US"/>
              </w:rPr>
            </w:pPr>
            <w:r>
              <w:rPr>
                <w:rFonts w:cs="Arial"/>
                <w:sz w:val="20"/>
                <w:szCs w:val="20"/>
                <w:lang w:eastAsia="en-US"/>
              </w:rPr>
              <w:t>2</w:t>
            </w:r>
            <w:r w:rsidR="008921F0" w:rsidRPr="000F72FA">
              <w:rPr>
                <w:rFonts w:cs="Arial"/>
                <w:sz w:val="20"/>
                <w:szCs w:val="20"/>
                <w:lang w:eastAsia="en-US"/>
              </w:rPr>
              <w:t> 000 Kč</w:t>
            </w:r>
          </w:p>
        </w:tc>
      </w:tr>
      <w:bookmarkEnd w:id="103"/>
    </w:tbl>
    <w:p w14:paraId="7CBEAFFD" w14:textId="77777777" w:rsidR="008921F0" w:rsidRDefault="008921F0" w:rsidP="008921F0">
      <w:pPr>
        <w:rPr>
          <w:rFonts w:eastAsiaTheme="majorEastAsia" w:cstheme="majorBidi"/>
          <w:b/>
          <w:bCs/>
          <w:sz w:val="28"/>
          <w:lang w:eastAsia="en-US"/>
        </w:rPr>
      </w:pPr>
      <w:r>
        <w:br w:type="page"/>
      </w:r>
    </w:p>
    <w:bookmarkEnd w:id="102"/>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6D3D84" w:rsidRDefault="002B4DF5" w:rsidP="002B4DF5">
      <w:pPr>
        <w:spacing w:after="0" w:line="240" w:lineRule="auto"/>
        <w:rPr>
          <w:rFonts w:cs="Arial"/>
          <w:b/>
          <w:highlight w:val="yellow"/>
        </w:rPr>
      </w:pPr>
      <w:r w:rsidRPr="000F72FA">
        <w:rPr>
          <w:rFonts w:cs="Arial"/>
          <w:b/>
        </w:rPr>
        <w:tab/>
      </w: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758A0F0F" w14:textId="77777777" w:rsidR="002B4DF5" w:rsidRPr="006D3D84" w:rsidRDefault="002B4DF5" w:rsidP="002B4DF5">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4C70AF34" w14:textId="77777777" w:rsidR="002B4DF5" w:rsidRPr="006D3D84" w:rsidRDefault="002B4DF5" w:rsidP="002B4DF5">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19FE485E" w14:textId="77777777" w:rsidR="002B4DF5" w:rsidRPr="006D3D84" w:rsidRDefault="002B4DF5" w:rsidP="002B4DF5">
      <w:pPr>
        <w:spacing w:after="0" w:line="240" w:lineRule="auto"/>
        <w:rPr>
          <w:rFonts w:cs="Arial"/>
          <w:bCs/>
          <w:highlight w:val="yellow"/>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t>…….@.........cz</w:t>
      </w:r>
    </w:p>
    <w:p w14:paraId="4B2AF5E5" w14:textId="77777777" w:rsidR="002C5802" w:rsidRPr="006D3D84" w:rsidRDefault="002C5802" w:rsidP="002C5802">
      <w:pPr>
        <w:spacing w:after="0" w:line="240" w:lineRule="auto"/>
        <w:rPr>
          <w:rFonts w:cs="Arial"/>
          <w:bCs/>
          <w:highlight w:val="yellow"/>
        </w:rPr>
      </w:pPr>
      <w:r w:rsidRPr="006D3D84">
        <w:rPr>
          <w:rFonts w:cs="Arial"/>
          <w:bCs/>
          <w:highlight w:val="yellow"/>
        </w:rPr>
        <w:tab/>
      </w:r>
    </w:p>
    <w:p w14:paraId="4A28316D" w14:textId="77777777" w:rsidR="002C5802" w:rsidRPr="006D3D84" w:rsidRDefault="002C5802" w:rsidP="002C5802">
      <w:pPr>
        <w:spacing w:after="0" w:line="240" w:lineRule="auto"/>
        <w:ind w:firstLine="708"/>
        <w:rPr>
          <w:rFonts w:cs="Arial"/>
          <w:b/>
          <w:highlight w:val="yellow"/>
        </w:rPr>
      </w:pP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02FCF745" w14:textId="77777777" w:rsidR="002C5802" w:rsidRPr="006D3D84" w:rsidRDefault="002C5802" w:rsidP="002C5802">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3DA6CF49" w14:textId="77777777" w:rsidR="002C5802" w:rsidRPr="006D3D84" w:rsidRDefault="002C5802" w:rsidP="002C5802">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436AE65C" w14:textId="77777777" w:rsidR="002C5802" w:rsidRPr="002B4DF5" w:rsidRDefault="002C5802" w:rsidP="002C5802">
      <w:pPr>
        <w:spacing w:after="0" w:line="240" w:lineRule="auto"/>
        <w:rPr>
          <w:rFonts w:cs="Arial"/>
          <w:bCs/>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t>…….@.........cz</w:t>
      </w:r>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54F56A02" w14:textId="77777777" w:rsidR="003B29AC" w:rsidRPr="0066774E" w:rsidRDefault="003B29AC" w:rsidP="003B29AC">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Pr>
          <w:rFonts w:cs="Arial"/>
          <w:bCs/>
        </w:rPr>
        <w:t>Bc. Miloš Koubek</w:t>
      </w:r>
      <w:r w:rsidRPr="0066774E">
        <w:rPr>
          <w:rFonts w:cs="Arial"/>
          <w:b/>
          <w:color w:val="FF0000"/>
        </w:rPr>
        <w:tab/>
      </w:r>
    </w:p>
    <w:p w14:paraId="65F0AEC8" w14:textId="77777777" w:rsidR="003B29AC" w:rsidRPr="003574CC" w:rsidRDefault="003B29AC" w:rsidP="003B29AC">
      <w:pPr>
        <w:spacing w:after="0" w:line="240" w:lineRule="auto"/>
        <w:rPr>
          <w:rFonts w:cs="Arial"/>
          <w:bCs/>
        </w:rPr>
      </w:pPr>
      <w:r w:rsidRPr="003574CC">
        <w:rPr>
          <w:rFonts w:cs="Arial"/>
          <w:bCs/>
        </w:rPr>
        <w:tab/>
        <w:t>Pracovní zařazení:</w:t>
      </w:r>
      <w:r w:rsidRPr="003574CC">
        <w:rPr>
          <w:rFonts w:cs="Arial"/>
          <w:bCs/>
        </w:rPr>
        <w:tab/>
      </w:r>
      <w:r>
        <w:rPr>
          <w:rFonts w:cs="Arial"/>
          <w:bCs/>
        </w:rPr>
        <w:t>správce počítačových sítí NPK</w:t>
      </w:r>
    </w:p>
    <w:p w14:paraId="5D6E299D" w14:textId="77777777" w:rsidR="003B29AC" w:rsidRPr="003574CC" w:rsidRDefault="003B29AC" w:rsidP="003B29A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5F39FA">
        <w:rPr>
          <w:rFonts w:cs="Arial"/>
          <w:bCs/>
        </w:rPr>
        <w:t>702</w:t>
      </w:r>
      <w:r>
        <w:rPr>
          <w:rFonts w:cs="Arial"/>
          <w:bCs/>
        </w:rPr>
        <w:t> </w:t>
      </w:r>
      <w:r w:rsidRPr="005F39FA">
        <w:rPr>
          <w:rFonts w:cs="Arial"/>
          <w:bCs/>
        </w:rPr>
        <w:t>250</w:t>
      </w:r>
      <w:r>
        <w:rPr>
          <w:rFonts w:cs="Arial"/>
          <w:bCs/>
        </w:rPr>
        <w:t xml:space="preserve"> </w:t>
      </w:r>
      <w:r w:rsidRPr="005F39FA">
        <w:rPr>
          <w:rFonts w:cs="Arial"/>
          <w:bCs/>
        </w:rPr>
        <w:t>608</w:t>
      </w:r>
    </w:p>
    <w:p w14:paraId="663F48A5" w14:textId="77777777" w:rsidR="003B29AC" w:rsidRPr="004172B4" w:rsidRDefault="003B29AC" w:rsidP="003B29A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0359E3">
        <w:rPr>
          <w:rFonts w:cs="Arial"/>
          <w:bCs/>
        </w:rPr>
        <w:t>milos.koubek@nempk.cz</w:t>
      </w:r>
    </w:p>
    <w:p w14:paraId="24D2CF44" w14:textId="77777777" w:rsidR="003B29AC" w:rsidRDefault="003B29AC" w:rsidP="003B29AC">
      <w:pPr>
        <w:spacing w:after="0" w:line="240" w:lineRule="auto"/>
        <w:ind w:firstLine="708"/>
        <w:rPr>
          <w:rFonts w:cs="Arial"/>
          <w:bCs/>
          <w:highlight w:val="cyan"/>
        </w:rPr>
      </w:pPr>
    </w:p>
    <w:p w14:paraId="466617B4" w14:textId="46825042" w:rsidR="003B29AC" w:rsidRPr="00EE182C" w:rsidRDefault="003B29AC" w:rsidP="003B29AC">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002F4F9E">
        <w:rPr>
          <w:rFonts w:cs="Arial"/>
          <w:bCs/>
        </w:rPr>
        <w:t>Miloš Hořeňovský</w:t>
      </w:r>
    </w:p>
    <w:p w14:paraId="55A8307A" w14:textId="77777777" w:rsidR="003B29AC" w:rsidRPr="003574CC" w:rsidRDefault="003B29AC" w:rsidP="003B29AC">
      <w:pPr>
        <w:spacing w:after="0" w:line="240" w:lineRule="auto"/>
        <w:rPr>
          <w:rFonts w:cs="Arial"/>
          <w:bCs/>
        </w:rPr>
      </w:pPr>
      <w:r w:rsidRPr="003574CC">
        <w:rPr>
          <w:rFonts w:cs="Arial"/>
          <w:bCs/>
        </w:rPr>
        <w:tab/>
        <w:t>Pracovní zařazení:</w:t>
      </w:r>
      <w:r w:rsidRPr="003574CC">
        <w:rPr>
          <w:rFonts w:cs="Arial"/>
          <w:bCs/>
        </w:rPr>
        <w:tab/>
      </w:r>
      <w:r>
        <w:rPr>
          <w:rFonts w:cs="Arial"/>
          <w:bCs/>
        </w:rPr>
        <w:t>administrátor sítě NPK</w:t>
      </w:r>
    </w:p>
    <w:p w14:paraId="30589B3A" w14:textId="4112D7DF" w:rsidR="003B29AC" w:rsidRPr="003574CC" w:rsidRDefault="003B29AC" w:rsidP="003B29A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880E70">
        <w:rPr>
          <w:rFonts w:cs="Arial"/>
          <w:bCs/>
        </w:rPr>
        <w:t>607 258 711</w:t>
      </w:r>
    </w:p>
    <w:p w14:paraId="5247D0EB" w14:textId="1E6BA504" w:rsidR="003B29AC" w:rsidRPr="004172B4" w:rsidRDefault="003B29AC" w:rsidP="003B29A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880E70">
        <w:rPr>
          <w:rFonts w:cs="Arial"/>
          <w:bCs/>
        </w:rPr>
        <w:t>milos</w:t>
      </w:r>
      <w:r w:rsidRPr="000359E3">
        <w:rPr>
          <w:rFonts w:cs="Arial"/>
          <w:bCs/>
        </w:rPr>
        <w:t>.h</w:t>
      </w:r>
      <w:r w:rsidR="00880E70">
        <w:rPr>
          <w:rFonts w:cs="Arial"/>
          <w:bCs/>
        </w:rPr>
        <w:t>orenovsky</w:t>
      </w:r>
      <w:r w:rsidRPr="000359E3">
        <w:rPr>
          <w:rFonts w:cs="Arial"/>
          <w:bCs/>
        </w:rPr>
        <w:t>@nempk.cz</w:t>
      </w:r>
    </w:p>
    <w:p w14:paraId="02992316" w14:textId="77777777" w:rsidR="000F72FA" w:rsidRPr="004172B4" w:rsidRDefault="000F72FA" w:rsidP="000F72FA">
      <w:pPr>
        <w:spacing w:after="0" w:line="240" w:lineRule="auto"/>
        <w:ind w:firstLine="708"/>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4"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4"/>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5"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5"/>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7"/>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6" w:name="_Toc472491070"/>
      <w:r w:rsidRPr="00535A98">
        <w:rPr>
          <w:rFonts w:asciiTheme="minorHAnsi" w:hAnsiTheme="minorHAnsi"/>
          <w:sz w:val="22"/>
          <w:szCs w:val="22"/>
        </w:rPr>
        <w:t>Chybový stav</w:t>
      </w:r>
      <w:bookmarkEnd w:id="106"/>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07"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7"/>
    <w:p w14:paraId="6ED7FA8D" w14:textId="7A565AF8" w:rsidR="006C6B36" w:rsidRPr="005C0549" w:rsidRDefault="006C6B36" w:rsidP="00035E3C">
      <w:pPr>
        <w:rPr>
          <w:rFonts w:cs="Tahoma"/>
          <w:snapToGrid w:val="0"/>
        </w:rPr>
      </w:pPr>
      <w:r w:rsidRPr="005C0549">
        <w:rPr>
          <w:rFonts w:cs="Tahoma"/>
          <w:snapToGrid w:val="0"/>
        </w:rPr>
        <w:lastRenderedPageBreak/>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8" w:name="_Toc472491071"/>
      <w:bookmarkStart w:id="109" w:name="_Hlk506545953"/>
      <w:r w:rsidRPr="00535A98">
        <w:rPr>
          <w:rFonts w:asciiTheme="minorHAnsi" w:hAnsiTheme="minorHAnsi"/>
          <w:sz w:val="22"/>
          <w:szCs w:val="22"/>
        </w:rPr>
        <w:t xml:space="preserve">Požadavek </w:t>
      </w:r>
      <w:bookmarkEnd w:id="108"/>
      <w:r w:rsidRPr="00535A98">
        <w:rPr>
          <w:rFonts w:asciiTheme="minorHAnsi" w:hAnsiTheme="minorHAnsi"/>
          <w:sz w:val="22"/>
          <w:szCs w:val="22"/>
        </w:rPr>
        <w:t>(request)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lastRenderedPageBreak/>
        <w:t>Příloha č. 7 -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e jsou definovány dle platné právní úpravy, především pak dle ZoKB,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70E2E294" w14:textId="77777777" w:rsidR="009075EB" w:rsidRDefault="009075EB" w:rsidP="009075EB">
      <w:pPr>
        <w:rPr>
          <w:lang w:eastAsia="en-US"/>
        </w:rPr>
      </w:pP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lastRenderedPageBreak/>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10" w:name="_Toc532824900"/>
      <w:r w:rsidRPr="00654EA7">
        <w:rPr>
          <w:b/>
          <w:bCs/>
          <w:lang w:eastAsia="en-US"/>
        </w:rPr>
        <w:t>Oprávnění užívat data</w:t>
      </w:r>
      <w:bookmarkEnd w:id="110"/>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39C5E744" w14:textId="77777777" w:rsidR="009075EB" w:rsidRPr="00654EA7" w:rsidRDefault="009075EB" w:rsidP="009075EB">
      <w:pPr>
        <w:rPr>
          <w:lang w:eastAsia="en-US"/>
        </w:rPr>
      </w:pPr>
    </w:p>
    <w:p w14:paraId="7845F64A" w14:textId="77777777" w:rsidR="009075EB" w:rsidRPr="00654EA7" w:rsidRDefault="009075EB" w:rsidP="009075EB">
      <w:pPr>
        <w:pStyle w:val="Odstavecseseznamem"/>
        <w:numPr>
          <w:ilvl w:val="0"/>
          <w:numId w:val="67"/>
        </w:numPr>
        <w:rPr>
          <w:b/>
          <w:bCs/>
          <w:lang w:eastAsia="en-US"/>
        </w:rPr>
      </w:pPr>
      <w:bookmarkStart w:id="111" w:name="_Toc532824901"/>
      <w:r w:rsidRPr="00654EA7">
        <w:rPr>
          <w:b/>
          <w:bCs/>
          <w:lang w:eastAsia="en-US"/>
        </w:rPr>
        <w:t>Autorství</w:t>
      </w:r>
      <w:bookmarkEnd w:id="111"/>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F2E7DE0" w14:textId="77777777" w:rsidR="007212C9" w:rsidRDefault="007212C9" w:rsidP="009075EB">
      <w:pPr>
        <w:ind w:left="360"/>
        <w:rPr>
          <w:lang w:eastAsia="en-US"/>
        </w:rPr>
      </w:pPr>
    </w:p>
    <w:p w14:paraId="359FF45C" w14:textId="77777777" w:rsidR="007212C9" w:rsidRDefault="007212C9" w:rsidP="009075EB">
      <w:pPr>
        <w:ind w:left="360"/>
        <w:rPr>
          <w:lang w:eastAsia="en-US"/>
        </w:rPr>
      </w:pPr>
    </w:p>
    <w:p w14:paraId="237F18EB" w14:textId="77777777" w:rsidR="009075EB" w:rsidRPr="00654EA7" w:rsidRDefault="009075EB" w:rsidP="009075EB">
      <w:pPr>
        <w:pStyle w:val="Odstavecseseznamem"/>
        <w:numPr>
          <w:ilvl w:val="0"/>
          <w:numId w:val="67"/>
        </w:numPr>
        <w:rPr>
          <w:b/>
          <w:bCs/>
          <w:lang w:eastAsia="en-US"/>
        </w:rPr>
      </w:pPr>
      <w:bookmarkStart w:id="112" w:name="_Toc532824902"/>
      <w:r w:rsidRPr="00654EA7">
        <w:rPr>
          <w:b/>
          <w:bCs/>
          <w:lang w:eastAsia="en-US"/>
        </w:rPr>
        <w:lastRenderedPageBreak/>
        <w:t>Kontrola a audit souladu s požadavky bezpečnosti</w:t>
      </w:r>
      <w:bookmarkEnd w:id="112"/>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38651BDE" w14:textId="77777777" w:rsidR="009075EB" w:rsidRPr="00654EA7" w:rsidRDefault="009075EB" w:rsidP="009075EB">
      <w:pPr>
        <w:ind w:left="360"/>
        <w:rPr>
          <w:lang w:eastAsia="en-US"/>
        </w:rPr>
      </w:pPr>
    </w:p>
    <w:p w14:paraId="19EAF7C1" w14:textId="77777777" w:rsidR="009075EB" w:rsidRPr="00654EA7" w:rsidRDefault="009075EB" w:rsidP="009075EB">
      <w:pPr>
        <w:pStyle w:val="Odstavecseseznamem"/>
        <w:numPr>
          <w:ilvl w:val="0"/>
          <w:numId w:val="67"/>
        </w:numPr>
        <w:rPr>
          <w:b/>
          <w:bCs/>
          <w:lang w:eastAsia="en-US"/>
        </w:rPr>
      </w:pPr>
      <w:bookmarkStart w:id="113" w:name="_Toc532824903"/>
      <w:r w:rsidRPr="00654EA7">
        <w:rPr>
          <w:b/>
          <w:bCs/>
          <w:lang w:eastAsia="en-US"/>
        </w:rPr>
        <w:t>Řetězení a řízení dodavatelů</w:t>
      </w:r>
      <w:bookmarkEnd w:id="113"/>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0C59E9D" w14:textId="77777777" w:rsidR="009075EB" w:rsidRPr="00654EA7" w:rsidRDefault="009075EB" w:rsidP="009075EB">
      <w:pPr>
        <w:rPr>
          <w:lang w:eastAsia="en-US"/>
        </w:rPr>
      </w:pPr>
    </w:p>
    <w:p w14:paraId="6862D196" w14:textId="77777777" w:rsidR="009075EB" w:rsidRPr="00654EA7" w:rsidRDefault="009075EB" w:rsidP="009075EB">
      <w:pPr>
        <w:pStyle w:val="Odstavecseseznamem"/>
        <w:numPr>
          <w:ilvl w:val="0"/>
          <w:numId w:val="67"/>
        </w:numPr>
        <w:rPr>
          <w:b/>
          <w:bCs/>
          <w:lang w:eastAsia="en-US"/>
        </w:rPr>
      </w:pPr>
      <w:bookmarkStart w:id="114" w:name="_Toc532824904"/>
      <w:r w:rsidRPr="00654EA7">
        <w:rPr>
          <w:b/>
          <w:bCs/>
          <w:lang w:eastAsia="en-US"/>
        </w:rPr>
        <w:t>Řízení změn</w:t>
      </w:r>
      <w:bookmarkEnd w:id="114"/>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12B0F8DC" w14:textId="77777777" w:rsidR="009075EB" w:rsidRPr="00654EA7" w:rsidRDefault="009075EB" w:rsidP="009075EB">
      <w:pPr>
        <w:rPr>
          <w:lang w:eastAsia="en-US"/>
        </w:rPr>
      </w:pPr>
    </w:p>
    <w:p w14:paraId="2A47BEC1" w14:textId="77777777" w:rsidR="009075EB" w:rsidRPr="00654EA7" w:rsidRDefault="009075EB" w:rsidP="009075EB">
      <w:pPr>
        <w:pStyle w:val="Odstavecseseznamem"/>
        <w:numPr>
          <w:ilvl w:val="0"/>
          <w:numId w:val="67"/>
        </w:numPr>
        <w:rPr>
          <w:b/>
          <w:bCs/>
          <w:lang w:eastAsia="en-US"/>
        </w:rPr>
      </w:pPr>
      <w:bookmarkStart w:id="115" w:name="_Toc532824905"/>
      <w:r w:rsidRPr="00654EA7">
        <w:rPr>
          <w:b/>
          <w:bCs/>
          <w:lang w:eastAsia="en-US"/>
        </w:rPr>
        <w:t>Zvládání bezpečnostních incidentů</w:t>
      </w:r>
      <w:bookmarkEnd w:id="115"/>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42D25005" w14:textId="3BB09EB3" w:rsidR="009075EB" w:rsidRPr="00654EA7" w:rsidRDefault="00832EAA" w:rsidP="009075EB">
      <w:pPr>
        <w:numPr>
          <w:ilvl w:val="0"/>
          <w:numId w:val="64"/>
        </w:numPr>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1954B619" w14:textId="77777777" w:rsidR="009075EB" w:rsidRDefault="009075EB" w:rsidP="009075EB">
      <w:pPr>
        <w:rPr>
          <w:lang w:eastAsia="en-US"/>
        </w:rPr>
      </w:pPr>
    </w:p>
    <w:p w14:paraId="546E3C2C" w14:textId="77777777" w:rsidR="007212C9" w:rsidRDefault="007212C9" w:rsidP="009075EB">
      <w:pPr>
        <w:rPr>
          <w:lang w:eastAsia="en-US"/>
        </w:rPr>
      </w:pPr>
    </w:p>
    <w:p w14:paraId="1C1B99E7" w14:textId="77777777" w:rsidR="007212C9" w:rsidRPr="00654EA7" w:rsidRDefault="007212C9" w:rsidP="009075EB">
      <w:pPr>
        <w:rPr>
          <w:lang w:eastAsia="en-US"/>
        </w:rPr>
      </w:pPr>
    </w:p>
    <w:p w14:paraId="61DA8E3C" w14:textId="77777777" w:rsidR="009075EB" w:rsidRPr="00654EA7" w:rsidRDefault="009075EB" w:rsidP="009075EB">
      <w:pPr>
        <w:pStyle w:val="Odstavecseseznamem"/>
        <w:numPr>
          <w:ilvl w:val="0"/>
          <w:numId w:val="67"/>
        </w:numPr>
        <w:rPr>
          <w:b/>
          <w:bCs/>
          <w:lang w:eastAsia="en-US"/>
        </w:rPr>
      </w:pPr>
      <w:bookmarkStart w:id="116" w:name="_Toc532824906"/>
      <w:r w:rsidRPr="00654EA7">
        <w:rPr>
          <w:b/>
          <w:bCs/>
          <w:lang w:eastAsia="en-US"/>
        </w:rPr>
        <w:lastRenderedPageBreak/>
        <w:t>Informační povinnost a povinnosti při výměně informací</w:t>
      </w:r>
      <w:bookmarkEnd w:id="116"/>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17" w:name="_Toc532824907"/>
      <w:r w:rsidRPr="00654EA7">
        <w:rPr>
          <w:b/>
          <w:bCs/>
          <w:lang w:eastAsia="en-US"/>
        </w:rPr>
        <w:t>Povinnosti při ukončení Smlouvy</w:t>
      </w:r>
      <w:bookmarkEnd w:id="117"/>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18" w:name="_Toc532824908"/>
      <w:r w:rsidRPr="00654EA7">
        <w:rPr>
          <w:b/>
          <w:bCs/>
          <w:lang w:eastAsia="en-US"/>
        </w:rPr>
        <w:t>Specifikace podmínek pro řízení kontinuity činností a zálohování a obnovu dat</w:t>
      </w:r>
      <w:bookmarkEnd w:id="118"/>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9075EB">
      <w:pPr>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73CD5DEA" w14:textId="77777777" w:rsidR="009075EB" w:rsidRPr="00654EA7" w:rsidRDefault="009075EB" w:rsidP="009075EB">
      <w:pPr>
        <w:ind w:left="360"/>
        <w:rPr>
          <w:lang w:eastAsia="en-US"/>
        </w:rPr>
      </w:pPr>
    </w:p>
    <w:p w14:paraId="2898BDBD" w14:textId="77777777" w:rsidR="009075EB" w:rsidRPr="00654EA7" w:rsidRDefault="009075EB" w:rsidP="009075EB">
      <w:pPr>
        <w:pStyle w:val="Odstavecseseznamem"/>
        <w:numPr>
          <w:ilvl w:val="0"/>
          <w:numId w:val="67"/>
        </w:numPr>
        <w:rPr>
          <w:b/>
          <w:bCs/>
          <w:lang w:eastAsia="en-US"/>
        </w:rPr>
      </w:pPr>
      <w:bookmarkStart w:id="119" w:name="_Toc532824909"/>
      <w:r w:rsidRPr="00654EA7">
        <w:rPr>
          <w:b/>
          <w:bCs/>
          <w:lang w:eastAsia="en-US"/>
        </w:rPr>
        <w:t>Bezpečnost lidských zdrojů</w:t>
      </w:r>
      <w:bookmarkEnd w:id="119"/>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075EB">
      <w:pPr>
        <w:pStyle w:val="Odstavecseseznamem"/>
        <w:numPr>
          <w:ilvl w:val="0"/>
          <w:numId w:val="67"/>
        </w:numPr>
        <w:rPr>
          <w:b/>
          <w:bCs/>
          <w:lang w:eastAsia="en-US"/>
        </w:rPr>
      </w:pPr>
      <w:bookmarkStart w:id="120" w:name="_Toc532824910"/>
      <w:r w:rsidRPr="00654EA7">
        <w:rPr>
          <w:b/>
          <w:bCs/>
          <w:lang w:eastAsia="en-US"/>
        </w:rPr>
        <w:t xml:space="preserve">Požadavky na </w:t>
      </w:r>
      <w:bookmarkStart w:id="121" w:name="_Toc414525016"/>
      <w:r w:rsidRPr="00654EA7">
        <w:rPr>
          <w:b/>
          <w:bCs/>
          <w:lang w:eastAsia="en-US"/>
        </w:rPr>
        <w:t>systémovou a provozní bezpečnostní dokumentaci</w:t>
      </w:r>
      <w:bookmarkEnd w:id="120"/>
      <w:bookmarkEnd w:id="121"/>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8A727EB" w14:textId="77777777" w:rsidR="009075EB" w:rsidRDefault="009075EB" w:rsidP="009075EB">
      <w:pPr>
        <w:rPr>
          <w:lang w:eastAsia="en-US"/>
        </w:rPr>
      </w:pPr>
    </w:p>
    <w:p w14:paraId="69EBEEC9" w14:textId="77777777" w:rsidR="007212C9" w:rsidRDefault="007212C9" w:rsidP="009075EB">
      <w:pPr>
        <w:rPr>
          <w:lang w:eastAsia="en-US"/>
        </w:rPr>
      </w:pPr>
    </w:p>
    <w:p w14:paraId="4669BA48" w14:textId="77777777" w:rsidR="007212C9" w:rsidRPr="00654EA7" w:rsidRDefault="007212C9" w:rsidP="009075EB">
      <w:pPr>
        <w:rPr>
          <w:lang w:eastAsia="en-US"/>
        </w:rPr>
      </w:pPr>
    </w:p>
    <w:p w14:paraId="4FB33FBB" w14:textId="77777777" w:rsidR="009075EB" w:rsidRPr="00654EA7" w:rsidRDefault="009075EB" w:rsidP="009075EB">
      <w:pPr>
        <w:pStyle w:val="Odstavecseseznamem"/>
        <w:numPr>
          <w:ilvl w:val="0"/>
          <w:numId w:val="67"/>
        </w:numPr>
        <w:rPr>
          <w:b/>
          <w:bCs/>
          <w:lang w:eastAsia="en-US"/>
        </w:rPr>
      </w:pPr>
      <w:bookmarkStart w:id="122" w:name="_Toc414525018"/>
      <w:bookmarkStart w:id="123" w:name="_Toc532824911"/>
      <w:r w:rsidRPr="00654EA7">
        <w:rPr>
          <w:b/>
          <w:bCs/>
          <w:lang w:eastAsia="en-US"/>
        </w:rPr>
        <w:lastRenderedPageBreak/>
        <w:t>Fyzická ochrana a bezpečnost prostředí</w:t>
      </w:r>
      <w:bookmarkEnd w:id="122"/>
      <w:bookmarkEnd w:id="123"/>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075EB">
      <w:pPr>
        <w:pStyle w:val="Odstavecseseznamem"/>
        <w:numPr>
          <w:ilvl w:val="0"/>
          <w:numId w:val="67"/>
        </w:numPr>
        <w:rPr>
          <w:b/>
          <w:bCs/>
          <w:lang w:eastAsia="en-US"/>
        </w:rPr>
      </w:pPr>
      <w:bookmarkStart w:id="124" w:name="_Toc414525019"/>
      <w:bookmarkStart w:id="125" w:name="_Toc532824912"/>
      <w:r w:rsidRPr="00654EA7">
        <w:rPr>
          <w:b/>
          <w:bCs/>
          <w:lang w:eastAsia="en-US"/>
        </w:rPr>
        <w:t>Požadavky na Řízení přístupu</w:t>
      </w:r>
      <w:bookmarkEnd w:id="124"/>
      <w:bookmarkEnd w:id="125"/>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(need-to-know principle)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C5324EE"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26" w:name="_Toc414525020"/>
      <w:bookmarkStart w:id="127" w:name="_Toc532824913"/>
      <w:r w:rsidRPr="00654EA7">
        <w:rPr>
          <w:b/>
          <w:bCs/>
          <w:lang w:eastAsia="en-US"/>
        </w:rPr>
        <w:t>Monitorování</w:t>
      </w:r>
      <w:bookmarkStart w:id="128" w:name="_Toc414525022"/>
      <w:bookmarkEnd w:id="126"/>
      <w:r w:rsidRPr="00654EA7">
        <w:rPr>
          <w:b/>
          <w:bCs/>
          <w:lang w:eastAsia="en-US"/>
        </w:rPr>
        <w:t xml:space="preserve"> činností</w:t>
      </w:r>
      <w:bookmarkEnd w:id="127"/>
    </w:p>
    <w:bookmarkEnd w:id="128"/>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045C3089" w14:textId="77777777" w:rsidR="009075EB" w:rsidRPr="00654EA7" w:rsidRDefault="009075EB" w:rsidP="009075EB">
      <w:pPr>
        <w:rPr>
          <w:lang w:eastAsia="en-US"/>
        </w:rPr>
      </w:pPr>
    </w:p>
    <w:p w14:paraId="5FBEA6BF" w14:textId="77777777" w:rsidR="009075EB" w:rsidRPr="00654EA7" w:rsidRDefault="009075EB" w:rsidP="009075EB">
      <w:pPr>
        <w:rPr>
          <w:lang w:eastAsia="en-US"/>
        </w:rPr>
      </w:pPr>
    </w:p>
    <w:p w14:paraId="300FE952" w14:textId="77777777" w:rsidR="009075EB" w:rsidRPr="00654EA7" w:rsidRDefault="009075EB" w:rsidP="009075EB">
      <w:pPr>
        <w:pStyle w:val="Odstavecseseznamem"/>
        <w:numPr>
          <w:ilvl w:val="0"/>
          <w:numId w:val="67"/>
        </w:numPr>
        <w:rPr>
          <w:b/>
          <w:bCs/>
          <w:lang w:eastAsia="en-US"/>
        </w:rPr>
      </w:pPr>
      <w:bookmarkStart w:id="129" w:name="_Toc532824914"/>
      <w:bookmarkStart w:id="130" w:name="_Toc414525023"/>
      <w:r w:rsidRPr="00654EA7">
        <w:rPr>
          <w:b/>
          <w:bCs/>
          <w:lang w:eastAsia="en-US"/>
        </w:rPr>
        <w:lastRenderedPageBreak/>
        <w:t>Předání a převzetí plnění</w:t>
      </w:r>
      <w:bookmarkEnd w:id="129"/>
    </w:p>
    <w:bookmarkEnd w:id="130"/>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075EB">
      <w:pPr>
        <w:pStyle w:val="Odstavecseseznamem"/>
        <w:numPr>
          <w:ilvl w:val="0"/>
          <w:numId w:val="67"/>
        </w:numPr>
        <w:rPr>
          <w:b/>
          <w:bCs/>
          <w:lang w:eastAsia="en-US"/>
        </w:rPr>
      </w:pPr>
      <w:bookmarkStart w:id="131" w:name="_Toc532824915"/>
      <w:r w:rsidRPr="00654EA7">
        <w:rPr>
          <w:b/>
          <w:bCs/>
          <w:lang w:eastAsia="en-US"/>
        </w:rPr>
        <w:t>Likvidace dat</w:t>
      </w:r>
      <w:bookmarkEnd w:id="131"/>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09"/>
    <w:p w14:paraId="4D8EE296" w14:textId="4D0D6F27" w:rsidR="000A0A1A" w:rsidRDefault="000A0A1A">
      <w:pPr>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E06D6" w14:textId="77777777" w:rsidR="00A96563" w:rsidRDefault="00A96563" w:rsidP="00401355">
      <w:pPr>
        <w:spacing w:after="0" w:line="240" w:lineRule="auto"/>
      </w:pPr>
      <w:r>
        <w:separator/>
      </w:r>
    </w:p>
  </w:endnote>
  <w:endnote w:type="continuationSeparator" w:id="0">
    <w:p w14:paraId="5B2C9F45" w14:textId="77777777" w:rsidR="00A96563" w:rsidRDefault="00A96563"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6FF" w:usb1="4000FCFF" w:usb2="00000009" w:usb3="00000000" w:csb0="0000019F" w:csb1="00000000"/>
  </w:font>
  <w:font w:name="Calibri,Bold">
    <w:altName w:val="Calibri"/>
    <w:panose1 w:val="020B0604020202020204"/>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7251960"/>
      <w:docPartObj>
        <w:docPartGallery w:val="Page Numbers (Bottom of Page)"/>
        <w:docPartUnique/>
      </w:docPartObj>
    </w:sdtPr>
    <w:sdtEndPr>
      <w:rPr>
        <w:sz w:val="16"/>
      </w:rPr>
    </w:sdtEndPr>
    <w:sdtContent>
      <w:p w14:paraId="21F643FC" w14:textId="140B6B6B" w:rsidR="009F7CF9" w:rsidRDefault="009F7CF9" w:rsidP="00D8499E">
        <w:pPr>
          <w:pStyle w:val="Zpat"/>
          <w:ind w:left="3960" w:firstLine="4536"/>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r w:rsidRPr="009C3575">
          <w:rPr>
            <w:rFonts w:cs="Arial"/>
            <w:sz w:val="20"/>
          </w:rPr>
          <w:t xml:space="preserve">  </w:t>
        </w:r>
      </w:p>
      <w:p w14:paraId="29AB07C6" w14:textId="4E6FE7AF" w:rsidR="009F7CF9" w:rsidRPr="00DE01BC" w:rsidRDefault="00000000">
        <w:pPr>
          <w:pStyle w:val="Zpat"/>
          <w:jc w:val="center"/>
          <w:rPr>
            <w:sz w:val="16"/>
          </w:rPr>
        </w:pPr>
      </w:p>
    </w:sdtContent>
  </w:sdt>
  <w:p w14:paraId="2155F1E7" w14:textId="77777777" w:rsidR="009F7CF9" w:rsidRDefault="009F7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30D1" w14:textId="77777777" w:rsidR="00A96563" w:rsidRDefault="00A96563" w:rsidP="00401355">
      <w:pPr>
        <w:spacing w:after="0" w:line="240" w:lineRule="auto"/>
      </w:pPr>
      <w:r>
        <w:separator/>
      </w:r>
    </w:p>
  </w:footnote>
  <w:footnote w:type="continuationSeparator" w:id="0">
    <w:p w14:paraId="29C23F9E" w14:textId="77777777" w:rsidR="00A96563" w:rsidRDefault="00A96563"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B131" w14:textId="3FB550F5" w:rsidR="009F7CF9" w:rsidRPr="004379C0" w:rsidRDefault="009F7CF9"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71C83ECB">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9F7CF9" w:rsidRPr="00285DAF" w:rsidRDefault="009F7CF9"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3pt;height:36.4pt" o:bullet="t">
        <v:imagedata r:id="rId1" o:title="odrazka_smm"/>
      </v:shape>
    </w:pict>
  </w:numPicBullet>
  <w:numPicBullet w:numPicBulletId="1">
    <w:pict>
      <v:shape id="_x0000_i1030" type="#_x0000_t75" style="width:11.1pt;height:11.1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B3C0F05"/>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1"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2"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6"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8"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9"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3"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7"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36993A75"/>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2"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3"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5"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6"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7"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2"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6"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60"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5" w15:restartNumberingAfterBreak="0">
    <w:nsid w:val="67753CF1"/>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9" w15:restartNumberingAfterBreak="0">
    <w:nsid w:val="709A0D76"/>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5"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6"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61515643">
    <w:abstractNumId w:val="55"/>
  </w:num>
  <w:num w:numId="2" w16cid:durableId="412628213">
    <w:abstractNumId w:val="17"/>
  </w:num>
  <w:num w:numId="3" w16cid:durableId="5949438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7763694">
    <w:abstractNumId w:val="33"/>
  </w:num>
  <w:num w:numId="5" w16cid:durableId="1993212165">
    <w:abstractNumId w:val="3"/>
  </w:num>
  <w:num w:numId="6" w16cid:durableId="2021656291">
    <w:abstractNumId w:val="1"/>
  </w:num>
  <w:num w:numId="7" w16cid:durableId="1734887700">
    <w:abstractNumId w:val="8"/>
  </w:num>
  <w:num w:numId="8" w16cid:durableId="1054083165">
    <w:abstractNumId w:val="10"/>
  </w:num>
  <w:num w:numId="9" w16cid:durableId="211428127">
    <w:abstractNumId w:val="61"/>
  </w:num>
  <w:num w:numId="10" w16cid:durableId="548149507">
    <w:abstractNumId w:val="58"/>
  </w:num>
  <w:num w:numId="11" w16cid:durableId="327170145">
    <w:abstractNumId w:val="53"/>
  </w:num>
  <w:num w:numId="12" w16cid:durableId="1196625867">
    <w:abstractNumId w:val="12"/>
  </w:num>
  <w:num w:numId="13" w16cid:durableId="449519995">
    <w:abstractNumId w:val="26"/>
  </w:num>
  <w:num w:numId="14" w16cid:durableId="1380125760">
    <w:abstractNumId w:val="35"/>
  </w:num>
  <w:num w:numId="15" w16cid:durableId="1232078077">
    <w:abstractNumId w:val="66"/>
  </w:num>
  <w:num w:numId="16" w16cid:durableId="1156527488">
    <w:abstractNumId w:val="23"/>
  </w:num>
  <w:num w:numId="17" w16cid:durableId="1343321081">
    <w:abstractNumId w:val="38"/>
  </w:num>
  <w:num w:numId="18" w16cid:durableId="218637387">
    <w:abstractNumId w:val="16"/>
  </w:num>
  <w:num w:numId="19" w16cid:durableId="424303485">
    <w:abstractNumId w:val="63"/>
  </w:num>
  <w:num w:numId="20" w16cid:durableId="1707213049">
    <w:abstractNumId w:val="43"/>
  </w:num>
  <w:num w:numId="21" w16cid:durableId="116149603">
    <w:abstractNumId w:val="62"/>
  </w:num>
  <w:num w:numId="22" w16cid:durableId="635263398">
    <w:abstractNumId w:val="9"/>
  </w:num>
  <w:num w:numId="23" w16cid:durableId="2008627356">
    <w:abstractNumId w:val="42"/>
  </w:num>
  <w:num w:numId="24" w16cid:durableId="514852877">
    <w:abstractNumId w:val="36"/>
  </w:num>
  <w:num w:numId="25" w16cid:durableId="925843408">
    <w:abstractNumId w:val="64"/>
  </w:num>
  <w:num w:numId="26" w16cid:durableId="1153524072">
    <w:abstractNumId w:val="76"/>
  </w:num>
  <w:num w:numId="27" w16cid:durableId="1036541067">
    <w:abstractNumId w:val="21"/>
  </w:num>
  <w:num w:numId="28" w16cid:durableId="1444881035">
    <w:abstractNumId w:val="24"/>
  </w:num>
  <w:num w:numId="29" w16cid:durableId="2010253959">
    <w:abstractNumId w:val="7"/>
  </w:num>
  <w:num w:numId="30" w16cid:durableId="1952929579">
    <w:abstractNumId w:val="68"/>
  </w:num>
  <w:num w:numId="31" w16cid:durableId="1737194028">
    <w:abstractNumId w:val="67"/>
  </w:num>
  <w:num w:numId="32" w16cid:durableId="852492996">
    <w:abstractNumId w:val="74"/>
  </w:num>
  <w:num w:numId="33" w16cid:durableId="270599266">
    <w:abstractNumId w:val="40"/>
  </w:num>
  <w:num w:numId="34" w16cid:durableId="834733845">
    <w:abstractNumId w:val="13"/>
  </w:num>
  <w:num w:numId="35" w16cid:durableId="1223327710">
    <w:abstractNumId w:val="46"/>
  </w:num>
  <w:num w:numId="36" w16cid:durableId="1761833657">
    <w:abstractNumId w:val="75"/>
  </w:num>
  <w:num w:numId="37" w16cid:durableId="112098742">
    <w:abstractNumId w:val="32"/>
  </w:num>
  <w:num w:numId="38" w16cid:durableId="765688525">
    <w:abstractNumId w:val="59"/>
  </w:num>
  <w:num w:numId="39" w16cid:durableId="864363357">
    <w:abstractNumId w:val="73"/>
  </w:num>
  <w:num w:numId="40" w16cid:durableId="473718842">
    <w:abstractNumId w:val="31"/>
  </w:num>
  <w:num w:numId="41" w16cid:durableId="1555891610">
    <w:abstractNumId w:val="54"/>
  </w:num>
  <w:num w:numId="42" w16cid:durableId="772747701">
    <w:abstractNumId w:val="72"/>
  </w:num>
  <w:num w:numId="43" w16cid:durableId="1500655107">
    <w:abstractNumId w:val="48"/>
  </w:num>
  <w:num w:numId="44" w16cid:durableId="633367141">
    <w:abstractNumId w:val="20"/>
  </w:num>
  <w:num w:numId="45" w16cid:durableId="342244600">
    <w:abstractNumId w:val="37"/>
  </w:num>
  <w:num w:numId="46" w16cid:durableId="1370960125">
    <w:abstractNumId w:val="18"/>
  </w:num>
  <w:num w:numId="47" w16cid:durableId="837157814">
    <w:abstractNumId w:val="11"/>
  </w:num>
  <w:num w:numId="48" w16cid:durableId="613169172">
    <w:abstractNumId w:val="34"/>
  </w:num>
  <w:num w:numId="49" w16cid:durableId="2070154820">
    <w:abstractNumId w:val="0"/>
  </w:num>
  <w:num w:numId="50" w16cid:durableId="1135365523">
    <w:abstractNumId w:val="47"/>
  </w:num>
  <w:num w:numId="51" w16cid:durableId="285964263">
    <w:abstractNumId w:val="27"/>
  </w:num>
  <w:num w:numId="52" w16cid:durableId="1398167446">
    <w:abstractNumId w:val="5"/>
  </w:num>
  <w:num w:numId="53" w16cid:durableId="24523647">
    <w:abstractNumId w:val="25"/>
  </w:num>
  <w:num w:numId="54" w16cid:durableId="894973930">
    <w:abstractNumId w:val="45"/>
  </w:num>
  <w:num w:numId="55" w16cid:durableId="1813014589">
    <w:abstractNumId w:val="51"/>
  </w:num>
  <w:num w:numId="56" w16cid:durableId="222301549">
    <w:abstractNumId w:val="60"/>
  </w:num>
  <w:num w:numId="57" w16cid:durableId="2060854917">
    <w:abstractNumId w:val="70"/>
  </w:num>
  <w:num w:numId="58" w16cid:durableId="1469594153">
    <w:abstractNumId w:val="41"/>
  </w:num>
  <w:num w:numId="59" w16cid:durableId="678776261">
    <w:abstractNumId w:val="57"/>
  </w:num>
  <w:num w:numId="60" w16cid:durableId="1742365046">
    <w:abstractNumId w:val="71"/>
  </w:num>
  <w:num w:numId="61" w16cid:durableId="221017826">
    <w:abstractNumId w:val="22"/>
  </w:num>
  <w:num w:numId="62" w16cid:durableId="2065061690">
    <w:abstractNumId w:val="4"/>
  </w:num>
  <w:num w:numId="63" w16cid:durableId="678234489">
    <w:abstractNumId w:val="50"/>
  </w:num>
  <w:num w:numId="64" w16cid:durableId="560989869">
    <w:abstractNumId w:val="44"/>
  </w:num>
  <w:num w:numId="65" w16cid:durableId="1327636391">
    <w:abstractNumId w:val="2"/>
  </w:num>
  <w:num w:numId="66" w16cid:durableId="1747680610">
    <w:abstractNumId w:val="30"/>
  </w:num>
  <w:num w:numId="67" w16cid:durableId="620723010">
    <w:abstractNumId w:val="56"/>
  </w:num>
  <w:num w:numId="68" w16cid:durableId="1304042544">
    <w:abstractNumId w:val="15"/>
  </w:num>
  <w:num w:numId="69" w16cid:durableId="1148472669">
    <w:abstractNumId w:val="29"/>
  </w:num>
  <w:num w:numId="70" w16cid:durableId="1382632773">
    <w:abstractNumId w:val="49"/>
  </w:num>
  <w:num w:numId="71" w16cid:durableId="1817065133">
    <w:abstractNumId w:val="28"/>
  </w:num>
  <w:num w:numId="72" w16cid:durableId="550463930">
    <w:abstractNumId w:val="52"/>
  </w:num>
  <w:num w:numId="73" w16cid:durableId="718674863">
    <w:abstractNumId w:val="6"/>
  </w:num>
  <w:num w:numId="74" w16cid:durableId="1811166506">
    <w:abstractNumId w:val="19"/>
  </w:num>
  <w:num w:numId="75" w16cid:durableId="898637797">
    <w:abstractNumId w:val="65"/>
  </w:num>
  <w:num w:numId="76" w16cid:durableId="370885800">
    <w:abstractNumId w:val="39"/>
  </w:num>
  <w:num w:numId="77" w16cid:durableId="2137140114">
    <w:abstractNumId w:val="6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273B5"/>
    <w:rsid w:val="00031C6A"/>
    <w:rsid w:val="00035CDC"/>
    <w:rsid w:val="00035E3C"/>
    <w:rsid w:val="00037075"/>
    <w:rsid w:val="0004539A"/>
    <w:rsid w:val="000538D0"/>
    <w:rsid w:val="000572EA"/>
    <w:rsid w:val="0006250D"/>
    <w:rsid w:val="00070213"/>
    <w:rsid w:val="00072741"/>
    <w:rsid w:val="000756A6"/>
    <w:rsid w:val="00080D6B"/>
    <w:rsid w:val="0008289B"/>
    <w:rsid w:val="0008335A"/>
    <w:rsid w:val="0008461B"/>
    <w:rsid w:val="00090922"/>
    <w:rsid w:val="00090DFD"/>
    <w:rsid w:val="0009353C"/>
    <w:rsid w:val="000A0A1A"/>
    <w:rsid w:val="000A36A1"/>
    <w:rsid w:val="000A7EF8"/>
    <w:rsid w:val="000B6F35"/>
    <w:rsid w:val="000C1812"/>
    <w:rsid w:val="000C4A80"/>
    <w:rsid w:val="000C5DDE"/>
    <w:rsid w:val="000C7557"/>
    <w:rsid w:val="000C77CD"/>
    <w:rsid w:val="000E103A"/>
    <w:rsid w:val="000E3EEE"/>
    <w:rsid w:val="000F72FA"/>
    <w:rsid w:val="000F7F26"/>
    <w:rsid w:val="00102616"/>
    <w:rsid w:val="001052AA"/>
    <w:rsid w:val="00105ADF"/>
    <w:rsid w:val="00106F37"/>
    <w:rsid w:val="0010778B"/>
    <w:rsid w:val="00107A33"/>
    <w:rsid w:val="00110717"/>
    <w:rsid w:val="00110E47"/>
    <w:rsid w:val="00113C03"/>
    <w:rsid w:val="001140FF"/>
    <w:rsid w:val="0011414C"/>
    <w:rsid w:val="001145B1"/>
    <w:rsid w:val="00115A28"/>
    <w:rsid w:val="001162D4"/>
    <w:rsid w:val="0012321B"/>
    <w:rsid w:val="00124206"/>
    <w:rsid w:val="001272B8"/>
    <w:rsid w:val="001359C4"/>
    <w:rsid w:val="00137440"/>
    <w:rsid w:val="00141482"/>
    <w:rsid w:val="001441AD"/>
    <w:rsid w:val="001517EB"/>
    <w:rsid w:val="00153FCC"/>
    <w:rsid w:val="00156CE6"/>
    <w:rsid w:val="00160494"/>
    <w:rsid w:val="00160E43"/>
    <w:rsid w:val="0016185C"/>
    <w:rsid w:val="001633AF"/>
    <w:rsid w:val="00165BBB"/>
    <w:rsid w:val="00165BD0"/>
    <w:rsid w:val="001714F5"/>
    <w:rsid w:val="00171746"/>
    <w:rsid w:val="001742BB"/>
    <w:rsid w:val="00176F7D"/>
    <w:rsid w:val="0017734C"/>
    <w:rsid w:val="001807B2"/>
    <w:rsid w:val="00183B0F"/>
    <w:rsid w:val="00184B7A"/>
    <w:rsid w:val="0018523D"/>
    <w:rsid w:val="00185360"/>
    <w:rsid w:val="00190137"/>
    <w:rsid w:val="001927C2"/>
    <w:rsid w:val="00192BAE"/>
    <w:rsid w:val="00193E0E"/>
    <w:rsid w:val="00196D34"/>
    <w:rsid w:val="001B4B3E"/>
    <w:rsid w:val="001C2171"/>
    <w:rsid w:val="001C2ABB"/>
    <w:rsid w:val="001C5468"/>
    <w:rsid w:val="001C792F"/>
    <w:rsid w:val="001C7E2E"/>
    <w:rsid w:val="001D03B5"/>
    <w:rsid w:val="001D633B"/>
    <w:rsid w:val="001E07FF"/>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36945"/>
    <w:rsid w:val="00241E82"/>
    <w:rsid w:val="00243120"/>
    <w:rsid w:val="0025293A"/>
    <w:rsid w:val="0025678A"/>
    <w:rsid w:val="00261886"/>
    <w:rsid w:val="00265C23"/>
    <w:rsid w:val="002669C6"/>
    <w:rsid w:val="00271949"/>
    <w:rsid w:val="00272786"/>
    <w:rsid w:val="00272DC1"/>
    <w:rsid w:val="00274009"/>
    <w:rsid w:val="002771D7"/>
    <w:rsid w:val="00277FBC"/>
    <w:rsid w:val="00285DAF"/>
    <w:rsid w:val="00293686"/>
    <w:rsid w:val="0029570A"/>
    <w:rsid w:val="00295DAE"/>
    <w:rsid w:val="002A091A"/>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E1AA8"/>
    <w:rsid w:val="002E235E"/>
    <w:rsid w:val="002E7BB5"/>
    <w:rsid w:val="002F089D"/>
    <w:rsid w:val="002F4F9E"/>
    <w:rsid w:val="00301B43"/>
    <w:rsid w:val="00302C86"/>
    <w:rsid w:val="00303A1F"/>
    <w:rsid w:val="00303B87"/>
    <w:rsid w:val="00304A16"/>
    <w:rsid w:val="00304AD2"/>
    <w:rsid w:val="0031093E"/>
    <w:rsid w:val="00312FBE"/>
    <w:rsid w:val="00315276"/>
    <w:rsid w:val="003212E2"/>
    <w:rsid w:val="003221DE"/>
    <w:rsid w:val="00322B36"/>
    <w:rsid w:val="0032400D"/>
    <w:rsid w:val="0032653C"/>
    <w:rsid w:val="0032791A"/>
    <w:rsid w:val="00332365"/>
    <w:rsid w:val="003330BC"/>
    <w:rsid w:val="003369B8"/>
    <w:rsid w:val="0034781D"/>
    <w:rsid w:val="00352F7F"/>
    <w:rsid w:val="003579AB"/>
    <w:rsid w:val="00357A51"/>
    <w:rsid w:val="00361210"/>
    <w:rsid w:val="00362861"/>
    <w:rsid w:val="00364984"/>
    <w:rsid w:val="003660D3"/>
    <w:rsid w:val="00370AE0"/>
    <w:rsid w:val="003729E7"/>
    <w:rsid w:val="00382A77"/>
    <w:rsid w:val="00384CA4"/>
    <w:rsid w:val="00385A45"/>
    <w:rsid w:val="0038601E"/>
    <w:rsid w:val="00387D51"/>
    <w:rsid w:val="003928BB"/>
    <w:rsid w:val="00393704"/>
    <w:rsid w:val="00393B1C"/>
    <w:rsid w:val="00395F47"/>
    <w:rsid w:val="003A4746"/>
    <w:rsid w:val="003A5436"/>
    <w:rsid w:val="003A599F"/>
    <w:rsid w:val="003B06CA"/>
    <w:rsid w:val="003B29AC"/>
    <w:rsid w:val="003C518C"/>
    <w:rsid w:val="003D2E73"/>
    <w:rsid w:val="003D3CB5"/>
    <w:rsid w:val="003D640A"/>
    <w:rsid w:val="003D67D0"/>
    <w:rsid w:val="003E0B73"/>
    <w:rsid w:val="003E1F9E"/>
    <w:rsid w:val="003E6341"/>
    <w:rsid w:val="003E7194"/>
    <w:rsid w:val="003F1C1B"/>
    <w:rsid w:val="003F3995"/>
    <w:rsid w:val="003F4455"/>
    <w:rsid w:val="00401355"/>
    <w:rsid w:val="0040326D"/>
    <w:rsid w:val="00403F0B"/>
    <w:rsid w:val="0041138B"/>
    <w:rsid w:val="00414336"/>
    <w:rsid w:val="00414918"/>
    <w:rsid w:val="00414E80"/>
    <w:rsid w:val="004156BE"/>
    <w:rsid w:val="0042231E"/>
    <w:rsid w:val="00425258"/>
    <w:rsid w:val="00426861"/>
    <w:rsid w:val="00433A5F"/>
    <w:rsid w:val="00441056"/>
    <w:rsid w:val="004431C2"/>
    <w:rsid w:val="00446CB2"/>
    <w:rsid w:val="00451159"/>
    <w:rsid w:val="004536C3"/>
    <w:rsid w:val="00456436"/>
    <w:rsid w:val="00462514"/>
    <w:rsid w:val="00465DE3"/>
    <w:rsid w:val="00472FE7"/>
    <w:rsid w:val="00475989"/>
    <w:rsid w:val="00481B96"/>
    <w:rsid w:val="00482FDB"/>
    <w:rsid w:val="004832EA"/>
    <w:rsid w:val="004848E9"/>
    <w:rsid w:val="004903FC"/>
    <w:rsid w:val="00490411"/>
    <w:rsid w:val="00491027"/>
    <w:rsid w:val="00491AE7"/>
    <w:rsid w:val="00492884"/>
    <w:rsid w:val="004957B2"/>
    <w:rsid w:val="004959D5"/>
    <w:rsid w:val="004A077E"/>
    <w:rsid w:val="004A198D"/>
    <w:rsid w:val="004A3E90"/>
    <w:rsid w:val="004A4364"/>
    <w:rsid w:val="004A4DDF"/>
    <w:rsid w:val="004A59BD"/>
    <w:rsid w:val="004B11E2"/>
    <w:rsid w:val="004B23C6"/>
    <w:rsid w:val="004B3761"/>
    <w:rsid w:val="004B6025"/>
    <w:rsid w:val="004C79FD"/>
    <w:rsid w:val="004D06B1"/>
    <w:rsid w:val="004D13D0"/>
    <w:rsid w:val="004D5E9A"/>
    <w:rsid w:val="004D7917"/>
    <w:rsid w:val="004E531A"/>
    <w:rsid w:val="004E531B"/>
    <w:rsid w:val="004E76A5"/>
    <w:rsid w:val="004F007E"/>
    <w:rsid w:val="004F44BC"/>
    <w:rsid w:val="004F69C2"/>
    <w:rsid w:val="005062AB"/>
    <w:rsid w:val="00506502"/>
    <w:rsid w:val="00507596"/>
    <w:rsid w:val="005104AE"/>
    <w:rsid w:val="005108CE"/>
    <w:rsid w:val="005155AC"/>
    <w:rsid w:val="00523C34"/>
    <w:rsid w:val="00526B0D"/>
    <w:rsid w:val="00530AB0"/>
    <w:rsid w:val="00532926"/>
    <w:rsid w:val="00533124"/>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B4392"/>
    <w:rsid w:val="005C0549"/>
    <w:rsid w:val="005C08C5"/>
    <w:rsid w:val="005C1633"/>
    <w:rsid w:val="005C31D4"/>
    <w:rsid w:val="005C3B10"/>
    <w:rsid w:val="005D3202"/>
    <w:rsid w:val="005E0047"/>
    <w:rsid w:val="005E06EB"/>
    <w:rsid w:val="005E1C7C"/>
    <w:rsid w:val="005E4C1C"/>
    <w:rsid w:val="005E5F0F"/>
    <w:rsid w:val="005E642A"/>
    <w:rsid w:val="005F3588"/>
    <w:rsid w:val="005F50AE"/>
    <w:rsid w:val="005F784A"/>
    <w:rsid w:val="006012CE"/>
    <w:rsid w:val="00606388"/>
    <w:rsid w:val="00611E40"/>
    <w:rsid w:val="00620419"/>
    <w:rsid w:val="006238D3"/>
    <w:rsid w:val="00623D0E"/>
    <w:rsid w:val="00623DC3"/>
    <w:rsid w:val="00633A78"/>
    <w:rsid w:val="00640A13"/>
    <w:rsid w:val="00641F94"/>
    <w:rsid w:val="00642711"/>
    <w:rsid w:val="00646339"/>
    <w:rsid w:val="0064699E"/>
    <w:rsid w:val="00651661"/>
    <w:rsid w:val="0065730D"/>
    <w:rsid w:val="006577F1"/>
    <w:rsid w:val="00657EB4"/>
    <w:rsid w:val="006648CB"/>
    <w:rsid w:val="00671DAA"/>
    <w:rsid w:val="0067560F"/>
    <w:rsid w:val="0068167B"/>
    <w:rsid w:val="00681ED0"/>
    <w:rsid w:val="006823D3"/>
    <w:rsid w:val="00683922"/>
    <w:rsid w:val="00684409"/>
    <w:rsid w:val="00692E6D"/>
    <w:rsid w:val="0069418A"/>
    <w:rsid w:val="00695AA6"/>
    <w:rsid w:val="00696BC8"/>
    <w:rsid w:val="006A0DBD"/>
    <w:rsid w:val="006A2507"/>
    <w:rsid w:val="006A2581"/>
    <w:rsid w:val="006B0FF9"/>
    <w:rsid w:val="006B4697"/>
    <w:rsid w:val="006B77D2"/>
    <w:rsid w:val="006C01EB"/>
    <w:rsid w:val="006C1D85"/>
    <w:rsid w:val="006C2B7C"/>
    <w:rsid w:val="006C6B36"/>
    <w:rsid w:val="006D3B74"/>
    <w:rsid w:val="006D3D84"/>
    <w:rsid w:val="006D5E49"/>
    <w:rsid w:val="006D633D"/>
    <w:rsid w:val="006D71D3"/>
    <w:rsid w:val="006F01B5"/>
    <w:rsid w:val="006F64B7"/>
    <w:rsid w:val="0070211D"/>
    <w:rsid w:val="007045A0"/>
    <w:rsid w:val="007109B7"/>
    <w:rsid w:val="00716225"/>
    <w:rsid w:val="0072062B"/>
    <w:rsid w:val="007212C9"/>
    <w:rsid w:val="007217E7"/>
    <w:rsid w:val="007223DD"/>
    <w:rsid w:val="00725D19"/>
    <w:rsid w:val="00726C9D"/>
    <w:rsid w:val="0073039B"/>
    <w:rsid w:val="00733365"/>
    <w:rsid w:val="00733D67"/>
    <w:rsid w:val="00736BD1"/>
    <w:rsid w:val="00742F61"/>
    <w:rsid w:val="00745F78"/>
    <w:rsid w:val="007524B3"/>
    <w:rsid w:val="00752897"/>
    <w:rsid w:val="00753055"/>
    <w:rsid w:val="00754B7F"/>
    <w:rsid w:val="0076170F"/>
    <w:rsid w:val="0076238B"/>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4322"/>
    <w:rsid w:val="007C65A0"/>
    <w:rsid w:val="007C7F01"/>
    <w:rsid w:val="007D03A8"/>
    <w:rsid w:val="007D1F73"/>
    <w:rsid w:val="007D2F0E"/>
    <w:rsid w:val="007D3944"/>
    <w:rsid w:val="007E670B"/>
    <w:rsid w:val="007E7308"/>
    <w:rsid w:val="007E7A30"/>
    <w:rsid w:val="007F0E7F"/>
    <w:rsid w:val="007F1F18"/>
    <w:rsid w:val="007F331E"/>
    <w:rsid w:val="00800D41"/>
    <w:rsid w:val="00801329"/>
    <w:rsid w:val="00801850"/>
    <w:rsid w:val="008029F0"/>
    <w:rsid w:val="00802E92"/>
    <w:rsid w:val="008071A0"/>
    <w:rsid w:val="008078E2"/>
    <w:rsid w:val="00815DF1"/>
    <w:rsid w:val="008175A4"/>
    <w:rsid w:val="008210D9"/>
    <w:rsid w:val="008237BC"/>
    <w:rsid w:val="00830645"/>
    <w:rsid w:val="00832EAA"/>
    <w:rsid w:val="00833D7D"/>
    <w:rsid w:val="008364A0"/>
    <w:rsid w:val="00837FDD"/>
    <w:rsid w:val="00842BE8"/>
    <w:rsid w:val="00843837"/>
    <w:rsid w:val="0084485A"/>
    <w:rsid w:val="00844E8A"/>
    <w:rsid w:val="00851D02"/>
    <w:rsid w:val="008527E2"/>
    <w:rsid w:val="0085294A"/>
    <w:rsid w:val="008531EE"/>
    <w:rsid w:val="00853BEE"/>
    <w:rsid w:val="00857815"/>
    <w:rsid w:val="00857D09"/>
    <w:rsid w:val="00863042"/>
    <w:rsid w:val="00863EC7"/>
    <w:rsid w:val="008677B1"/>
    <w:rsid w:val="00874B77"/>
    <w:rsid w:val="008766DA"/>
    <w:rsid w:val="008779B5"/>
    <w:rsid w:val="00880E70"/>
    <w:rsid w:val="008851AA"/>
    <w:rsid w:val="00887EC8"/>
    <w:rsid w:val="008921F0"/>
    <w:rsid w:val="008958C8"/>
    <w:rsid w:val="00897F75"/>
    <w:rsid w:val="008A0A8C"/>
    <w:rsid w:val="008A45A9"/>
    <w:rsid w:val="008B119E"/>
    <w:rsid w:val="008B1F32"/>
    <w:rsid w:val="008B2A67"/>
    <w:rsid w:val="008B4BBD"/>
    <w:rsid w:val="008C0063"/>
    <w:rsid w:val="008C4663"/>
    <w:rsid w:val="008C5F35"/>
    <w:rsid w:val="008C7623"/>
    <w:rsid w:val="008D04E3"/>
    <w:rsid w:val="008D0846"/>
    <w:rsid w:val="008D37BC"/>
    <w:rsid w:val="008D4AAE"/>
    <w:rsid w:val="008D5659"/>
    <w:rsid w:val="008D62B5"/>
    <w:rsid w:val="008E0694"/>
    <w:rsid w:val="008E22AB"/>
    <w:rsid w:val="008E4920"/>
    <w:rsid w:val="008E5BED"/>
    <w:rsid w:val="008F3818"/>
    <w:rsid w:val="008F4607"/>
    <w:rsid w:val="008F505A"/>
    <w:rsid w:val="008F57C2"/>
    <w:rsid w:val="00900656"/>
    <w:rsid w:val="00901631"/>
    <w:rsid w:val="00904800"/>
    <w:rsid w:val="00904AAB"/>
    <w:rsid w:val="00905094"/>
    <w:rsid w:val="009075EB"/>
    <w:rsid w:val="009126D1"/>
    <w:rsid w:val="00914083"/>
    <w:rsid w:val="00915231"/>
    <w:rsid w:val="00916B85"/>
    <w:rsid w:val="00920E9F"/>
    <w:rsid w:val="009264A9"/>
    <w:rsid w:val="009269D1"/>
    <w:rsid w:val="00931DFE"/>
    <w:rsid w:val="00936B4B"/>
    <w:rsid w:val="00937683"/>
    <w:rsid w:val="00940C53"/>
    <w:rsid w:val="00943E2F"/>
    <w:rsid w:val="00946147"/>
    <w:rsid w:val="009461FC"/>
    <w:rsid w:val="00947017"/>
    <w:rsid w:val="00956CC3"/>
    <w:rsid w:val="009572E7"/>
    <w:rsid w:val="00957F22"/>
    <w:rsid w:val="00963598"/>
    <w:rsid w:val="00963EE4"/>
    <w:rsid w:val="009651BA"/>
    <w:rsid w:val="00973524"/>
    <w:rsid w:val="00975663"/>
    <w:rsid w:val="00990B6E"/>
    <w:rsid w:val="00991B7F"/>
    <w:rsid w:val="00996020"/>
    <w:rsid w:val="009A31DE"/>
    <w:rsid w:val="009A5E76"/>
    <w:rsid w:val="009B1820"/>
    <w:rsid w:val="009B1A5D"/>
    <w:rsid w:val="009B25BF"/>
    <w:rsid w:val="009B3BDD"/>
    <w:rsid w:val="009B3D31"/>
    <w:rsid w:val="009C088C"/>
    <w:rsid w:val="009D29A3"/>
    <w:rsid w:val="009D710E"/>
    <w:rsid w:val="009E6F35"/>
    <w:rsid w:val="009F4139"/>
    <w:rsid w:val="009F4A51"/>
    <w:rsid w:val="009F665E"/>
    <w:rsid w:val="009F7A34"/>
    <w:rsid w:val="009F7CF9"/>
    <w:rsid w:val="00A01BBE"/>
    <w:rsid w:val="00A0209D"/>
    <w:rsid w:val="00A07D20"/>
    <w:rsid w:val="00A20782"/>
    <w:rsid w:val="00A22967"/>
    <w:rsid w:val="00A24A80"/>
    <w:rsid w:val="00A255D0"/>
    <w:rsid w:val="00A26051"/>
    <w:rsid w:val="00A33FAE"/>
    <w:rsid w:val="00A35148"/>
    <w:rsid w:val="00A355BA"/>
    <w:rsid w:val="00A366D5"/>
    <w:rsid w:val="00A41595"/>
    <w:rsid w:val="00A42FC6"/>
    <w:rsid w:val="00A45F88"/>
    <w:rsid w:val="00A4623F"/>
    <w:rsid w:val="00A50B5D"/>
    <w:rsid w:val="00A5209C"/>
    <w:rsid w:val="00A605EF"/>
    <w:rsid w:val="00A624C7"/>
    <w:rsid w:val="00A63B29"/>
    <w:rsid w:val="00A64813"/>
    <w:rsid w:val="00A70798"/>
    <w:rsid w:val="00A7275E"/>
    <w:rsid w:val="00A76C40"/>
    <w:rsid w:val="00A77191"/>
    <w:rsid w:val="00A83810"/>
    <w:rsid w:val="00A911E9"/>
    <w:rsid w:val="00A91B88"/>
    <w:rsid w:val="00A92A06"/>
    <w:rsid w:val="00A947C1"/>
    <w:rsid w:val="00A96563"/>
    <w:rsid w:val="00AA0836"/>
    <w:rsid w:val="00AA3A1B"/>
    <w:rsid w:val="00AA47A9"/>
    <w:rsid w:val="00AA5E80"/>
    <w:rsid w:val="00AA65F8"/>
    <w:rsid w:val="00AA68E6"/>
    <w:rsid w:val="00AA7F75"/>
    <w:rsid w:val="00AB0356"/>
    <w:rsid w:val="00AB22B2"/>
    <w:rsid w:val="00AB69A6"/>
    <w:rsid w:val="00AC125B"/>
    <w:rsid w:val="00AC1531"/>
    <w:rsid w:val="00AC589A"/>
    <w:rsid w:val="00AD11EC"/>
    <w:rsid w:val="00AE2BAB"/>
    <w:rsid w:val="00AE5B64"/>
    <w:rsid w:val="00AE7AB9"/>
    <w:rsid w:val="00AF077A"/>
    <w:rsid w:val="00AF3027"/>
    <w:rsid w:val="00AF6E31"/>
    <w:rsid w:val="00B01BEF"/>
    <w:rsid w:val="00B04407"/>
    <w:rsid w:val="00B0493C"/>
    <w:rsid w:val="00B04FFD"/>
    <w:rsid w:val="00B067B0"/>
    <w:rsid w:val="00B12F73"/>
    <w:rsid w:val="00B16E59"/>
    <w:rsid w:val="00B2352F"/>
    <w:rsid w:val="00B34EA6"/>
    <w:rsid w:val="00B37FB5"/>
    <w:rsid w:val="00B45C9A"/>
    <w:rsid w:val="00B52906"/>
    <w:rsid w:val="00B52E84"/>
    <w:rsid w:val="00B53A31"/>
    <w:rsid w:val="00B56403"/>
    <w:rsid w:val="00B6118D"/>
    <w:rsid w:val="00B649DD"/>
    <w:rsid w:val="00B65078"/>
    <w:rsid w:val="00B652E9"/>
    <w:rsid w:val="00B67C36"/>
    <w:rsid w:val="00B74C00"/>
    <w:rsid w:val="00B811E6"/>
    <w:rsid w:val="00B81C2F"/>
    <w:rsid w:val="00B8460D"/>
    <w:rsid w:val="00B85695"/>
    <w:rsid w:val="00B872F2"/>
    <w:rsid w:val="00BA2B67"/>
    <w:rsid w:val="00BB18EA"/>
    <w:rsid w:val="00BB45D0"/>
    <w:rsid w:val="00BB6722"/>
    <w:rsid w:val="00BC0384"/>
    <w:rsid w:val="00BC043B"/>
    <w:rsid w:val="00BC2687"/>
    <w:rsid w:val="00BC6D04"/>
    <w:rsid w:val="00BC7B67"/>
    <w:rsid w:val="00BD024B"/>
    <w:rsid w:val="00BD0A7A"/>
    <w:rsid w:val="00BE0E13"/>
    <w:rsid w:val="00BE5576"/>
    <w:rsid w:val="00BF42D8"/>
    <w:rsid w:val="00C00596"/>
    <w:rsid w:val="00C03B2F"/>
    <w:rsid w:val="00C07389"/>
    <w:rsid w:val="00C21091"/>
    <w:rsid w:val="00C2120B"/>
    <w:rsid w:val="00C231CB"/>
    <w:rsid w:val="00C23E7D"/>
    <w:rsid w:val="00C23FC2"/>
    <w:rsid w:val="00C30C00"/>
    <w:rsid w:val="00C31BDA"/>
    <w:rsid w:val="00C33B4F"/>
    <w:rsid w:val="00C37968"/>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97A78"/>
    <w:rsid w:val="00CA347E"/>
    <w:rsid w:val="00CA602D"/>
    <w:rsid w:val="00CB015E"/>
    <w:rsid w:val="00CB3D0B"/>
    <w:rsid w:val="00CB3EEB"/>
    <w:rsid w:val="00CC5297"/>
    <w:rsid w:val="00CC7553"/>
    <w:rsid w:val="00CD0DED"/>
    <w:rsid w:val="00CD1DDE"/>
    <w:rsid w:val="00CD5B58"/>
    <w:rsid w:val="00CE3539"/>
    <w:rsid w:val="00CE54AE"/>
    <w:rsid w:val="00CE6540"/>
    <w:rsid w:val="00CE7347"/>
    <w:rsid w:val="00CF4589"/>
    <w:rsid w:val="00CF546E"/>
    <w:rsid w:val="00D04AD0"/>
    <w:rsid w:val="00D04F7D"/>
    <w:rsid w:val="00D0706F"/>
    <w:rsid w:val="00D07763"/>
    <w:rsid w:val="00D15E19"/>
    <w:rsid w:val="00D24040"/>
    <w:rsid w:val="00D278F9"/>
    <w:rsid w:val="00D31DDE"/>
    <w:rsid w:val="00D332DB"/>
    <w:rsid w:val="00D42A78"/>
    <w:rsid w:val="00D42DEE"/>
    <w:rsid w:val="00D44251"/>
    <w:rsid w:val="00D44AD2"/>
    <w:rsid w:val="00D5123F"/>
    <w:rsid w:val="00D51415"/>
    <w:rsid w:val="00D55F03"/>
    <w:rsid w:val="00D56E5A"/>
    <w:rsid w:val="00D577E9"/>
    <w:rsid w:val="00D6287A"/>
    <w:rsid w:val="00D67026"/>
    <w:rsid w:val="00D700DB"/>
    <w:rsid w:val="00D70D60"/>
    <w:rsid w:val="00D71D4C"/>
    <w:rsid w:val="00D773E2"/>
    <w:rsid w:val="00D80250"/>
    <w:rsid w:val="00D84649"/>
    <w:rsid w:val="00D8499E"/>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6D48"/>
    <w:rsid w:val="00E024E9"/>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16E0"/>
    <w:rsid w:val="00E62450"/>
    <w:rsid w:val="00E630CB"/>
    <w:rsid w:val="00E63200"/>
    <w:rsid w:val="00E65537"/>
    <w:rsid w:val="00E675FF"/>
    <w:rsid w:val="00E703D9"/>
    <w:rsid w:val="00E769DC"/>
    <w:rsid w:val="00E80F3C"/>
    <w:rsid w:val="00E813FE"/>
    <w:rsid w:val="00E81EA6"/>
    <w:rsid w:val="00E903F2"/>
    <w:rsid w:val="00E91076"/>
    <w:rsid w:val="00E9222F"/>
    <w:rsid w:val="00EA0125"/>
    <w:rsid w:val="00EB25EC"/>
    <w:rsid w:val="00EB3BC9"/>
    <w:rsid w:val="00EB434D"/>
    <w:rsid w:val="00EB56CE"/>
    <w:rsid w:val="00EC4D24"/>
    <w:rsid w:val="00EC5A05"/>
    <w:rsid w:val="00EC77D8"/>
    <w:rsid w:val="00ED0953"/>
    <w:rsid w:val="00ED0DD2"/>
    <w:rsid w:val="00ED34A1"/>
    <w:rsid w:val="00ED3AFB"/>
    <w:rsid w:val="00ED61B0"/>
    <w:rsid w:val="00EE1071"/>
    <w:rsid w:val="00EE35AE"/>
    <w:rsid w:val="00EE3C7F"/>
    <w:rsid w:val="00EF6066"/>
    <w:rsid w:val="00EF6E2D"/>
    <w:rsid w:val="00F01A96"/>
    <w:rsid w:val="00F027C7"/>
    <w:rsid w:val="00F1047E"/>
    <w:rsid w:val="00F10BA5"/>
    <w:rsid w:val="00F10F49"/>
    <w:rsid w:val="00F12F6D"/>
    <w:rsid w:val="00F132C9"/>
    <w:rsid w:val="00F1432C"/>
    <w:rsid w:val="00F14CFE"/>
    <w:rsid w:val="00F17646"/>
    <w:rsid w:val="00F205B5"/>
    <w:rsid w:val="00F231B1"/>
    <w:rsid w:val="00F24E4A"/>
    <w:rsid w:val="00F310F2"/>
    <w:rsid w:val="00F33B2C"/>
    <w:rsid w:val="00F42980"/>
    <w:rsid w:val="00F43318"/>
    <w:rsid w:val="00F475F5"/>
    <w:rsid w:val="00F4771E"/>
    <w:rsid w:val="00F53860"/>
    <w:rsid w:val="00F551B1"/>
    <w:rsid w:val="00F61CF2"/>
    <w:rsid w:val="00F61E14"/>
    <w:rsid w:val="00F663DE"/>
    <w:rsid w:val="00F66A30"/>
    <w:rsid w:val="00F66DFE"/>
    <w:rsid w:val="00F71CF7"/>
    <w:rsid w:val="00F720D6"/>
    <w:rsid w:val="00F77D87"/>
    <w:rsid w:val="00F77F37"/>
    <w:rsid w:val="00F810C8"/>
    <w:rsid w:val="00F8154D"/>
    <w:rsid w:val="00F81B41"/>
    <w:rsid w:val="00F86458"/>
    <w:rsid w:val="00F86C7B"/>
    <w:rsid w:val="00F86D88"/>
    <w:rsid w:val="00F910AA"/>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345"/>
    <w:rsid w:val="00FE07D3"/>
    <w:rsid w:val="00FE0EDE"/>
    <w:rsid w:val="00FE3E97"/>
    <w:rsid w:val="00FF45B5"/>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6FF" w:usb1="4000FCFF" w:usb2="00000009" w:usb3="00000000" w:csb0="0000019F" w:csb1="00000000"/>
  </w:font>
  <w:font w:name="Calibri,Bold">
    <w:altName w:val="Calibri"/>
    <w:panose1 w:val="020B0604020202020204"/>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87B89"/>
    <w:rsid w:val="001E364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600B6"/>
    <w:rsid w:val="004B66E3"/>
    <w:rsid w:val="005C0276"/>
    <w:rsid w:val="006E5D54"/>
    <w:rsid w:val="00766495"/>
    <w:rsid w:val="00772BF5"/>
    <w:rsid w:val="007C4687"/>
    <w:rsid w:val="008832AE"/>
    <w:rsid w:val="008858D3"/>
    <w:rsid w:val="008A79A2"/>
    <w:rsid w:val="008E5426"/>
    <w:rsid w:val="008F16D7"/>
    <w:rsid w:val="0091463D"/>
    <w:rsid w:val="00933F4E"/>
    <w:rsid w:val="00940ECA"/>
    <w:rsid w:val="009439F0"/>
    <w:rsid w:val="009463A3"/>
    <w:rsid w:val="009634EF"/>
    <w:rsid w:val="009F4EDB"/>
    <w:rsid w:val="00A02C80"/>
    <w:rsid w:val="00A25CAD"/>
    <w:rsid w:val="00A4720C"/>
    <w:rsid w:val="00A52393"/>
    <w:rsid w:val="00AE0A26"/>
    <w:rsid w:val="00AE4795"/>
    <w:rsid w:val="00B566A0"/>
    <w:rsid w:val="00B75C36"/>
    <w:rsid w:val="00BF07DA"/>
    <w:rsid w:val="00C06108"/>
    <w:rsid w:val="00C07F32"/>
    <w:rsid w:val="00C639F2"/>
    <w:rsid w:val="00C650A7"/>
    <w:rsid w:val="00CB761A"/>
    <w:rsid w:val="00CE53D6"/>
    <w:rsid w:val="00D1039C"/>
    <w:rsid w:val="00D541E2"/>
    <w:rsid w:val="00DD41EA"/>
    <w:rsid w:val="00E34E71"/>
    <w:rsid w:val="00E60DC5"/>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36</Pages>
  <Words>11999</Words>
  <Characters>70796</Characters>
  <Application>Microsoft Office Word</Application>
  <DocSecurity>0</DocSecurity>
  <Lines>589</Lines>
  <Paragraphs>165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7</cp:revision>
  <cp:lastPrinted>2018-04-03T10:21:00Z</cp:lastPrinted>
  <dcterms:created xsi:type="dcterms:W3CDTF">2021-09-15T10:48:00Z</dcterms:created>
  <dcterms:modified xsi:type="dcterms:W3CDTF">2023-01-25T15:00:00Z</dcterms:modified>
</cp:coreProperties>
</file>