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D547F1F" w14:textId="75DD6037" w:rsidR="00027A6A" w:rsidRDefault="00611C2D" w:rsidP="005B53A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 xml:space="preserve">Operační stůl k robotickému operačnímu systému </w:t>
      </w:r>
      <w:proofErr w:type="spellStart"/>
      <w:r>
        <w:rPr>
          <w:rFonts w:ascii="Calibri" w:eastAsia="Calibri" w:hAnsi="Calibri" w:cs="Calibri"/>
          <w:b/>
          <w:bCs/>
          <w:kern w:val="36"/>
        </w:rPr>
        <w:t>daVinci</w:t>
      </w:r>
      <w:proofErr w:type="spellEnd"/>
    </w:p>
    <w:p w14:paraId="31DE5E82" w14:textId="3ADC6AA8" w:rsidR="00027A6A" w:rsidRDefault="00027A6A" w:rsidP="00611C2D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</w:rPr>
      </w:pPr>
    </w:p>
    <w:p w14:paraId="34F4892C" w14:textId="77777777" w:rsidR="00027A6A" w:rsidRDefault="00027A6A" w:rsidP="00027A6A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2BFF75F0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27A6A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3A9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1C2D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2022-12-09T09:09:00Z</dcterms:modified>
</cp:coreProperties>
</file>