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31FC3" w14:textId="77777777" w:rsidR="002F3E32" w:rsidRPr="002B603C" w:rsidRDefault="00EB2B2B" w:rsidP="002B603C">
      <w:pPr>
        <w:pStyle w:val="Nadpis6"/>
      </w:pPr>
      <w:bookmarkStart w:id="0" w:name="OLE_LINK8"/>
      <w:bookmarkStart w:id="1" w:name="OLE_LINK7"/>
      <w:bookmarkStart w:id="2" w:name="OLE_LINK35"/>
      <w:bookmarkStart w:id="3" w:name="OLE_LINK36"/>
      <w:bookmarkStart w:id="4" w:name="OLE_LINK37"/>
      <w:bookmarkStart w:id="5" w:name="OLE_LINK1"/>
      <w:bookmarkStart w:id="6" w:name="OLE_LINK27"/>
      <w:bookmarkStart w:id="7" w:name="OLE_LINK28"/>
      <w:bookmarkStart w:id="8" w:name="OLE_LINK6"/>
      <w:bookmarkStart w:id="9" w:name="OLE_LINK9"/>
      <w:r w:rsidRPr="00C8563F">
        <w:t xml:space="preserve">Příloha č. </w:t>
      </w:r>
      <w:r w:rsidR="00D07395" w:rsidRPr="00C8563F">
        <w:t>3</w:t>
      </w:r>
      <w:r w:rsidRPr="00C8563F">
        <w:t xml:space="preserve"> zadávací dokumentace – </w:t>
      </w:r>
      <w:r w:rsidR="00BE7E59" w:rsidRPr="00C8563F">
        <w:t>Závazný n</w:t>
      </w:r>
      <w:r w:rsidRPr="00C8563F">
        <w:t xml:space="preserve">ávrh kupní smlouvy </w:t>
      </w:r>
    </w:p>
    <w:bookmarkEnd w:id="0"/>
    <w:bookmarkEnd w:id="1"/>
    <w:p w14:paraId="0ED65981" w14:textId="77777777" w:rsidR="00C8563F" w:rsidRPr="00C8563F" w:rsidRDefault="00C8563F" w:rsidP="00C8563F">
      <w:pPr>
        <w:spacing w:after="0"/>
        <w:jc w:val="center"/>
        <w:rPr>
          <w:b/>
          <w:sz w:val="28"/>
          <w:szCs w:val="28"/>
        </w:rPr>
      </w:pPr>
      <w:r w:rsidRPr="00C8563F">
        <w:rPr>
          <w:b/>
          <w:sz w:val="28"/>
          <w:szCs w:val="28"/>
        </w:rPr>
        <w:t>KUPNÍ SMLOUVA</w:t>
      </w:r>
    </w:p>
    <w:p w14:paraId="50346AC0" w14:textId="77777777" w:rsidR="00A9243E" w:rsidRPr="00C8563F" w:rsidRDefault="00C8563F" w:rsidP="00531936">
      <w:pPr>
        <w:jc w:val="center"/>
        <w:rPr>
          <w:sz w:val="20"/>
          <w:szCs w:val="20"/>
        </w:rPr>
      </w:pPr>
      <w:r w:rsidRPr="00C8563F">
        <w:rPr>
          <w:sz w:val="20"/>
          <w:szCs w:val="20"/>
        </w:rPr>
        <w:t>uzavřená dle ustanovení § 2079 a násl. zákona č. 89/2012 Sb., občanský zákoník, v platném znění (dále jen „OZ“)</w:t>
      </w:r>
    </w:p>
    <w:p w14:paraId="05F02D22" w14:textId="77777777" w:rsidR="00367742" w:rsidRDefault="00A9243E" w:rsidP="009F7778">
      <w:pPr>
        <w:pStyle w:val="Nadpis7"/>
        <w:tabs>
          <w:tab w:val="left" w:pos="284"/>
          <w:tab w:val="left" w:pos="567"/>
        </w:tabs>
      </w:pPr>
      <w:r w:rsidRPr="00A9243E">
        <w:t>Smluvní strany</w:t>
      </w:r>
    </w:p>
    <w:p w14:paraId="6A001B9C" w14:textId="77777777" w:rsidR="00A9243E" w:rsidRPr="00A9243E" w:rsidRDefault="00A9243E" w:rsidP="00A9243E">
      <w:pPr>
        <w:pStyle w:val="Zhlav"/>
        <w:tabs>
          <w:tab w:val="clear" w:pos="4536"/>
          <w:tab w:val="clear" w:pos="9072"/>
        </w:tabs>
        <w:spacing w:after="0"/>
        <w:rPr>
          <w:lang w:val="cs-CZ"/>
        </w:rPr>
      </w:pPr>
    </w:p>
    <w:p w14:paraId="21301A99" w14:textId="77777777" w:rsidR="007A309A" w:rsidRPr="00A9243E" w:rsidRDefault="00C8563F" w:rsidP="00531936">
      <w:pPr>
        <w:pStyle w:val="Odstavecseseznamem"/>
        <w:numPr>
          <w:ilvl w:val="0"/>
          <w:numId w:val="9"/>
        </w:numPr>
        <w:spacing w:after="0"/>
        <w:ind w:left="360"/>
        <w:rPr>
          <w:rFonts w:eastAsia="Calibri" w:cs="Calibri"/>
          <w:bCs/>
          <w:sz w:val="24"/>
          <w:szCs w:val="24"/>
          <w:lang w:eastAsia="en-US"/>
        </w:rPr>
      </w:pPr>
      <w:r>
        <w:rPr>
          <w:rFonts w:ascii="Times New Roman" w:eastAsia="Calibri" w:hAnsi="Times New Roman"/>
          <w:b/>
          <w:sz w:val="28"/>
          <w:szCs w:val="28"/>
          <w:lang w:eastAsia="en-US"/>
        </w:rPr>
        <w:t xml:space="preserve"> </w:t>
      </w:r>
      <w:r w:rsidR="007A309A" w:rsidRPr="00A9243E">
        <w:rPr>
          <w:rFonts w:eastAsia="Calibri" w:cs="Calibri"/>
          <w:b/>
          <w:sz w:val="24"/>
          <w:szCs w:val="24"/>
          <w:lang w:eastAsia="en-US"/>
        </w:rPr>
        <w:t>Nemocnice Pardubického kraje, a.s.</w:t>
      </w:r>
    </w:p>
    <w:p w14:paraId="4D791AC6" w14:textId="77777777" w:rsidR="007A309A" w:rsidRPr="007A309A" w:rsidRDefault="007A309A" w:rsidP="00531936">
      <w:pPr>
        <w:tabs>
          <w:tab w:val="left" w:pos="2268"/>
        </w:tabs>
        <w:spacing w:after="0"/>
        <w:ind w:left="426"/>
        <w:rPr>
          <w:rFonts w:cs="Calibri"/>
          <w:bCs/>
        </w:rPr>
      </w:pPr>
      <w:r w:rsidRPr="007A309A">
        <w:rPr>
          <w:rFonts w:cs="Calibri"/>
        </w:rPr>
        <w:t>Sídlo:</w:t>
      </w:r>
      <w:r w:rsidRPr="007A309A">
        <w:rPr>
          <w:rFonts w:cs="Calibri"/>
        </w:rPr>
        <w:tab/>
      </w:r>
      <w:r w:rsidRPr="007A309A">
        <w:rPr>
          <w:rFonts w:cs="Calibri"/>
        </w:rPr>
        <w:tab/>
      </w:r>
      <w:r w:rsidR="00A9243E">
        <w:rPr>
          <w:rFonts w:cs="Calibri"/>
        </w:rPr>
        <w:tab/>
      </w:r>
      <w:r w:rsidRPr="007A309A">
        <w:rPr>
          <w:rFonts w:cs="Calibri"/>
        </w:rPr>
        <w:t>Kyjevská 44, 532 03 Pardubice</w:t>
      </w:r>
    </w:p>
    <w:p w14:paraId="3A050ACD" w14:textId="77777777" w:rsidR="007A309A" w:rsidRPr="007A309A" w:rsidRDefault="007A309A" w:rsidP="00531936">
      <w:pPr>
        <w:tabs>
          <w:tab w:val="left" w:pos="2268"/>
        </w:tabs>
        <w:spacing w:after="0"/>
        <w:ind w:left="426"/>
        <w:rPr>
          <w:rFonts w:cs="Calibri"/>
        </w:rPr>
      </w:pPr>
      <w:r w:rsidRPr="007A309A">
        <w:rPr>
          <w:rFonts w:cs="Calibri"/>
        </w:rPr>
        <w:t>Zastoupená:</w:t>
      </w:r>
      <w:r w:rsidRPr="007A309A">
        <w:rPr>
          <w:rFonts w:cs="Calibri"/>
        </w:rPr>
        <w:tab/>
      </w:r>
      <w:r w:rsidR="00A9243E">
        <w:rPr>
          <w:rFonts w:cs="Calibri"/>
        </w:rPr>
        <w:tab/>
      </w:r>
      <w:r w:rsidRPr="007A309A">
        <w:rPr>
          <w:rFonts w:cs="Calibri"/>
        </w:rPr>
        <w:t xml:space="preserve">MUDr. Tomášem Gottvaldem, </w:t>
      </w:r>
      <w:r w:rsidR="00A9243E">
        <w:rPr>
          <w:rFonts w:cs="Calibri"/>
        </w:rPr>
        <w:t xml:space="preserve">MHA, </w:t>
      </w:r>
      <w:r w:rsidRPr="007A309A">
        <w:rPr>
          <w:rFonts w:cs="Calibri"/>
        </w:rPr>
        <w:t xml:space="preserve">předsedou představenstva </w:t>
      </w:r>
    </w:p>
    <w:p w14:paraId="6E7C3163" w14:textId="7EDC34C3" w:rsidR="007A309A" w:rsidRPr="007A309A" w:rsidRDefault="00A9243E" w:rsidP="00531936">
      <w:pPr>
        <w:tabs>
          <w:tab w:val="left" w:pos="2268"/>
        </w:tabs>
        <w:spacing w:after="0"/>
        <w:ind w:left="1419" w:firstLine="708"/>
        <w:rPr>
          <w:rFonts w:cs="Calibri"/>
        </w:rPr>
      </w:pPr>
      <w:r>
        <w:rPr>
          <w:rFonts w:cs="Calibri"/>
        </w:rPr>
        <w:tab/>
      </w:r>
      <w:r w:rsidR="007A309A" w:rsidRPr="007A309A">
        <w:rPr>
          <w:rFonts w:cs="Calibri"/>
        </w:rPr>
        <w:t xml:space="preserve">Ing. </w:t>
      </w:r>
      <w:r w:rsidR="007229FE">
        <w:rPr>
          <w:rFonts w:cs="Calibri"/>
        </w:rPr>
        <w:t>Hynkem Raisem, MHA</w:t>
      </w:r>
      <w:r w:rsidR="007A309A" w:rsidRPr="007A309A">
        <w:rPr>
          <w:rFonts w:cs="Calibri"/>
        </w:rPr>
        <w:t>, místopředsedou představenstva</w:t>
      </w:r>
    </w:p>
    <w:p w14:paraId="2D7F97C8" w14:textId="77777777" w:rsidR="007A309A" w:rsidRPr="007A309A" w:rsidRDefault="007A309A" w:rsidP="00531936">
      <w:pPr>
        <w:tabs>
          <w:tab w:val="left" w:pos="284"/>
          <w:tab w:val="left" w:pos="1134"/>
          <w:tab w:val="left" w:pos="2268"/>
        </w:tabs>
        <w:spacing w:after="0"/>
        <w:ind w:left="426"/>
        <w:rPr>
          <w:rFonts w:cs="Calibri"/>
        </w:rPr>
      </w:pPr>
      <w:r w:rsidRPr="007A309A">
        <w:rPr>
          <w:rFonts w:cs="Calibri"/>
        </w:rPr>
        <w:t>bankovní spojení:</w:t>
      </w:r>
      <w:r w:rsidRPr="007A309A">
        <w:rPr>
          <w:rFonts w:cs="Calibri"/>
        </w:rPr>
        <w:tab/>
      </w:r>
      <w:r w:rsidR="00A9243E">
        <w:rPr>
          <w:rFonts w:cs="Calibri"/>
        </w:rPr>
        <w:tab/>
      </w:r>
      <w:r w:rsidRPr="007A309A">
        <w:rPr>
          <w:rFonts w:cs="Calibri"/>
        </w:rPr>
        <w:t xml:space="preserve">Československá obchodní banka, a.s. </w:t>
      </w:r>
    </w:p>
    <w:p w14:paraId="12EE8E07" w14:textId="77777777" w:rsidR="007A309A" w:rsidRPr="007A309A" w:rsidRDefault="007A309A" w:rsidP="00531936">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00A9243E">
        <w:rPr>
          <w:rFonts w:cs="Calibri"/>
        </w:rPr>
        <w:tab/>
      </w:r>
      <w:r w:rsidRPr="007A309A">
        <w:rPr>
          <w:rFonts w:cs="Calibri"/>
        </w:rPr>
        <w:t>280123725/0300</w:t>
      </w:r>
    </w:p>
    <w:p w14:paraId="64CB6920" w14:textId="77777777" w:rsidR="007A309A" w:rsidRPr="007A309A" w:rsidRDefault="007A309A" w:rsidP="00531936">
      <w:pPr>
        <w:tabs>
          <w:tab w:val="left" w:pos="2268"/>
        </w:tabs>
        <w:spacing w:after="0"/>
        <w:ind w:left="426"/>
        <w:rPr>
          <w:rFonts w:cs="Calibri"/>
        </w:rPr>
      </w:pPr>
      <w:r w:rsidRPr="007A309A">
        <w:rPr>
          <w:rFonts w:cs="Calibri"/>
        </w:rPr>
        <w:t>IČ</w:t>
      </w:r>
      <w:r w:rsidR="00A9243E">
        <w:rPr>
          <w:rFonts w:cs="Calibri"/>
        </w:rPr>
        <w:t>O</w:t>
      </w:r>
      <w:r w:rsidRPr="007A309A">
        <w:rPr>
          <w:rFonts w:cs="Calibri"/>
        </w:rPr>
        <w:t>:</w:t>
      </w:r>
      <w:r w:rsidRPr="007A309A">
        <w:rPr>
          <w:rFonts w:cs="Calibri"/>
        </w:rPr>
        <w:tab/>
      </w:r>
      <w:r w:rsidRPr="007A309A">
        <w:rPr>
          <w:rFonts w:cs="Calibri"/>
        </w:rPr>
        <w:tab/>
      </w:r>
      <w:r w:rsidRPr="007A309A">
        <w:rPr>
          <w:rFonts w:cs="Calibri"/>
        </w:rPr>
        <w:tab/>
      </w:r>
      <w:r w:rsidRPr="007A309A">
        <w:rPr>
          <w:rFonts w:cs="Calibri"/>
          <w:bCs/>
        </w:rPr>
        <w:t>27520536</w:t>
      </w:r>
    </w:p>
    <w:p w14:paraId="6A8CCE82" w14:textId="77777777" w:rsidR="007A309A" w:rsidRPr="007A309A" w:rsidRDefault="007A309A" w:rsidP="00531936">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t>CZ27520536</w:t>
      </w:r>
    </w:p>
    <w:p w14:paraId="36DB41EB"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Krajského soudu v Hradci Králové, oddíl B, vložka 2629</w:t>
      </w:r>
    </w:p>
    <w:p w14:paraId="147CB568" w14:textId="23CD3096" w:rsidR="007A309A" w:rsidRPr="007A309A" w:rsidRDefault="007A309A" w:rsidP="00531936">
      <w:pPr>
        <w:spacing w:after="0"/>
        <w:ind w:left="426"/>
        <w:rPr>
          <w:rFonts w:cs="Calibri"/>
        </w:rPr>
      </w:pPr>
    </w:p>
    <w:p w14:paraId="0F4812E1" w14:textId="77777777" w:rsidR="007A309A" w:rsidRDefault="00A9243E" w:rsidP="00531936">
      <w:pPr>
        <w:spacing w:after="0"/>
        <w:ind w:left="426"/>
        <w:rPr>
          <w:rFonts w:cs="Calibri"/>
        </w:rPr>
      </w:pPr>
      <w:r>
        <w:rPr>
          <w:rFonts w:cs="Calibri"/>
        </w:rPr>
        <w:t xml:space="preserve">Kontaktní osoby </w:t>
      </w:r>
      <w:r w:rsidR="007A309A" w:rsidRPr="007A309A">
        <w:rPr>
          <w:rFonts w:cs="Calibri"/>
        </w:rPr>
        <w:t>ve věcech technických: (bude doplněno před podpisem smlouvy)</w:t>
      </w:r>
    </w:p>
    <w:p w14:paraId="5B08E8C6" w14:textId="65E5A9FB" w:rsidR="004C0283" w:rsidRPr="007A309A" w:rsidRDefault="007229FE" w:rsidP="004C0283">
      <w:pPr>
        <w:tabs>
          <w:tab w:val="left" w:pos="2268"/>
        </w:tabs>
        <w:spacing w:after="0"/>
        <w:ind w:left="426"/>
        <w:rPr>
          <w:rFonts w:cs="Calibri"/>
        </w:rPr>
      </w:pPr>
      <w:r>
        <w:rPr>
          <w:rFonts w:cs="Calibri"/>
        </w:rPr>
        <w:t xml:space="preserve">Tel.: </w:t>
      </w:r>
      <w:r w:rsidRPr="007229FE">
        <w:rPr>
          <w:rFonts w:cs="Calibri"/>
        </w:rPr>
        <w:t>+420 466 011 111 nebo +420 467 431 111</w:t>
      </w:r>
    </w:p>
    <w:p w14:paraId="7FD6E61E"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 xml:space="preserve">: </w:t>
      </w:r>
      <w:proofErr w:type="spellStart"/>
      <w:r w:rsidR="007A309A" w:rsidRPr="007A309A">
        <w:rPr>
          <w:rFonts w:cs="Calibri"/>
        </w:rPr>
        <w:t>eiefkcs</w:t>
      </w:r>
      <w:proofErr w:type="spellEnd"/>
    </w:p>
    <w:p w14:paraId="72470634"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kupující</w:t>
      </w:r>
      <w:r w:rsidRPr="007A309A">
        <w:rPr>
          <w:rFonts w:cs="Calibri"/>
        </w:rPr>
        <w:t>“ na straně jedné</w:t>
      </w:r>
    </w:p>
    <w:p w14:paraId="29C5FC17" w14:textId="77777777" w:rsidR="007A309A" w:rsidRPr="007A309A" w:rsidRDefault="007A309A" w:rsidP="007A309A">
      <w:pPr>
        <w:tabs>
          <w:tab w:val="left" w:pos="284"/>
        </w:tabs>
        <w:spacing w:after="0" w:line="240" w:lineRule="auto"/>
        <w:rPr>
          <w:rFonts w:ascii="Times New Roman" w:hAnsi="Times New Roman"/>
        </w:rPr>
      </w:pPr>
    </w:p>
    <w:p w14:paraId="2B64DA4B" w14:textId="77777777" w:rsidR="007A309A" w:rsidRPr="00531936" w:rsidRDefault="007A309A" w:rsidP="00531936">
      <w:pPr>
        <w:pStyle w:val="Zhlav"/>
        <w:tabs>
          <w:tab w:val="clear" w:pos="4536"/>
          <w:tab w:val="clear" w:pos="9072"/>
        </w:tabs>
        <w:spacing w:after="0" w:line="240" w:lineRule="auto"/>
        <w:rPr>
          <w:rFonts w:ascii="Times New Roman" w:hAnsi="Times New Roman"/>
          <w:lang w:val="cs-CZ"/>
        </w:rPr>
      </w:pPr>
      <w:r w:rsidRPr="00531936">
        <w:rPr>
          <w:rFonts w:ascii="Times New Roman" w:hAnsi="Times New Roman"/>
          <w:lang w:val="cs-CZ"/>
        </w:rPr>
        <w:t>a</w:t>
      </w:r>
    </w:p>
    <w:p w14:paraId="57174437" w14:textId="77777777" w:rsidR="007A309A" w:rsidRPr="007A309A" w:rsidRDefault="007A309A" w:rsidP="007A309A">
      <w:pPr>
        <w:spacing w:after="0" w:line="240" w:lineRule="auto"/>
        <w:rPr>
          <w:rFonts w:ascii="Times New Roman" w:hAnsi="Times New Roman"/>
        </w:rPr>
      </w:pPr>
    </w:p>
    <w:p w14:paraId="32A0CB12" w14:textId="77777777" w:rsidR="007A309A" w:rsidRPr="007A309A" w:rsidRDefault="007A309A" w:rsidP="00531936">
      <w:pPr>
        <w:numPr>
          <w:ilvl w:val="0"/>
          <w:numId w:val="9"/>
        </w:numPr>
        <w:spacing w:after="0"/>
        <w:ind w:left="360"/>
        <w:contextualSpacing/>
        <w:rPr>
          <w:rFonts w:eastAsia="Calibri" w:cs="Calibri"/>
          <w:bCs/>
          <w:lang w:eastAsia="en-US"/>
        </w:rPr>
      </w:pPr>
      <w:r w:rsidRPr="007A309A">
        <w:rPr>
          <w:rFonts w:ascii="Times New Roman" w:eastAsia="Calibri" w:hAnsi="Times New Roman"/>
          <w:bCs/>
          <w:lang w:eastAsia="en-US"/>
        </w:rPr>
        <w:t xml:space="preserve"> </w:t>
      </w:r>
      <w:r w:rsidRPr="007A309A">
        <w:rPr>
          <w:rFonts w:eastAsia="Calibri" w:cs="Calibri"/>
          <w:bCs/>
          <w:lang w:eastAsia="en-US"/>
        </w:rPr>
        <w:t>…………………………………………………………</w:t>
      </w:r>
      <w:r w:rsidR="003419AF">
        <w:rPr>
          <w:rFonts w:eastAsia="Calibri" w:cs="Calibri"/>
          <w:bCs/>
          <w:lang w:eastAsia="en-US"/>
        </w:rPr>
        <w:t>…………</w:t>
      </w:r>
      <w:r w:rsidR="006C3A77">
        <w:rPr>
          <w:rFonts w:eastAsia="Calibri" w:cs="Calibri"/>
          <w:bCs/>
          <w:lang w:eastAsia="en-US"/>
        </w:rPr>
        <w:t>……</w:t>
      </w:r>
      <w:r w:rsidR="003419AF">
        <w:rPr>
          <w:rFonts w:eastAsia="Calibri" w:cs="Calibri"/>
          <w:bCs/>
          <w:lang w:eastAsia="en-US"/>
        </w:rPr>
        <w:t>.</w:t>
      </w:r>
    </w:p>
    <w:p w14:paraId="5D9B4A41" w14:textId="77777777" w:rsidR="007A309A" w:rsidRPr="007A309A" w:rsidRDefault="007A309A" w:rsidP="004C0283">
      <w:pPr>
        <w:tabs>
          <w:tab w:val="left" w:pos="1701"/>
          <w:tab w:val="left" w:pos="2268"/>
        </w:tabs>
        <w:spacing w:after="0"/>
        <w:ind w:left="426"/>
        <w:rPr>
          <w:rFonts w:cs="Calibri"/>
          <w:bCs/>
        </w:rPr>
      </w:pPr>
      <w:r w:rsidRPr="007A309A">
        <w:rPr>
          <w:rFonts w:cs="Calibri"/>
        </w:rPr>
        <w:t>Sídlo:</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97C7BDA" w14:textId="77777777" w:rsidR="007A309A" w:rsidRPr="007A309A" w:rsidRDefault="007A309A" w:rsidP="004C0283">
      <w:pPr>
        <w:tabs>
          <w:tab w:val="left" w:pos="1701"/>
          <w:tab w:val="left" w:pos="2268"/>
        </w:tabs>
        <w:spacing w:after="0"/>
        <w:ind w:left="426"/>
        <w:rPr>
          <w:rFonts w:cs="Calibri"/>
        </w:rPr>
      </w:pPr>
      <w:r w:rsidRPr="007A309A">
        <w:rPr>
          <w:rFonts w:cs="Calibri"/>
        </w:rPr>
        <w:t>Zastoupená:</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27A824AD" w14:textId="77777777" w:rsidR="007A309A" w:rsidRPr="007A309A" w:rsidRDefault="007A309A" w:rsidP="004C0283">
      <w:pPr>
        <w:tabs>
          <w:tab w:val="left" w:pos="2268"/>
        </w:tabs>
        <w:spacing w:after="0"/>
        <w:ind w:left="426"/>
        <w:rPr>
          <w:rFonts w:cs="Calibri"/>
        </w:rPr>
      </w:pPr>
      <w:r w:rsidRPr="007A309A">
        <w:rPr>
          <w:rFonts w:cs="Calibri"/>
        </w:rPr>
        <w:t>bankovní spojení:</w:t>
      </w:r>
      <w:r w:rsidRPr="007A309A">
        <w:rPr>
          <w:rFonts w:cs="Calibri"/>
        </w:rPr>
        <w:tab/>
      </w:r>
      <w:r w:rsidRPr="007A309A">
        <w:rPr>
          <w:rFonts w:cs="Calibri"/>
        </w:rPr>
        <w:tab/>
      </w:r>
      <w:r w:rsidR="004C0283">
        <w:rPr>
          <w:rFonts w:cs="Calibri"/>
        </w:rPr>
        <w:tab/>
        <w:t>…………………………………………</w:t>
      </w:r>
    </w:p>
    <w:p w14:paraId="7893C973" w14:textId="77777777" w:rsidR="007A309A" w:rsidRPr="007A309A" w:rsidRDefault="007A309A" w:rsidP="004C0283">
      <w:pPr>
        <w:tabs>
          <w:tab w:val="left" w:pos="2268"/>
        </w:tabs>
        <w:spacing w:after="0"/>
        <w:ind w:left="426"/>
        <w:rPr>
          <w:rFonts w:cs="Calibri"/>
        </w:rPr>
      </w:pPr>
      <w:r w:rsidRPr="007A309A">
        <w:rPr>
          <w:rFonts w:cs="Calibri"/>
        </w:rPr>
        <w:t>číslo účtu:</w:t>
      </w:r>
      <w:r w:rsidRPr="007A309A">
        <w:rPr>
          <w:rFonts w:cs="Calibri"/>
        </w:rPr>
        <w:tab/>
      </w:r>
      <w:r w:rsidRPr="007A309A">
        <w:rPr>
          <w:rFonts w:cs="Calibri"/>
        </w:rPr>
        <w:tab/>
      </w:r>
      <w:r w:rsidRPr="007A309A">
        <w:rPr>
          <w:rFonts w:cs="Calibri"/>
        </w:rPr>
        <w:tab/>
      </w:r>
      <w:r w:rsidR="004C0283">
        <w:rPr>
          <w:rFonts w:cs="Calibri"/>
        </w:rPr>
        <w:tab/>
        <w:t>…………………………………………</w:t>
      </w:r>
    </w:p>
    <w:p w14:paraId="58A4415A" w14:textId="77777777" w:rsidR="007A309A" w:rsidRPr="007A309A" w:rsidRDefault="007A309A" w:rsidP="004C0283">
      <w:pPr>
        <w:tabs>
          <w:tab w:val="left" w:pos="1701"/>
          <w:tab w:val="left" w:pos="2268"/>
        </w:tabs>
        <w:spacing w:after="0"/>
        <w:ind w:left="426"/>
        <w:rPr>
          <w:rFonts w:cs="Calibri"/>
        </w:rPr>
      </w:pPr>
      <w:r w:rsidRPr="007A309A">
        <w:rPr>
          <w:rFonts w:cs="Calibri"/>
        </w:rPr>
        <w:t>IČ</w:t>
      </w:r>
      <w:r w:rsidR="004C0283">
        <w:rPr>
          <w:rFonts w:cs="Calibri"/>
        </w:rPr>
        <w:t>O</w:t>
      </w:r>
      <w:r w:rsidRPr="007A309A">
        <w:rPr>
          <w:rFonts w:cs="Calibri"/>
        </w:rPr>
        <w:t>:</w:t>
      </w:r>
      <w:r w:rsidR="004C0283">
        <w:rPr>
          <w:rFonts w:cs="Calibri"/>
        </w:rPr>
        <w:tab/>
      </w:r>
      <w:r w:rsidR="004C0283">
        <w:rPr>
          <w:rFonts w:cs="Calibri"/>
        </w:rPr>
        <w:tab/>
        <w:t>…………………………………………</w:t>
      </w:r>
      <w:r w:rsidRPr="007A309A">
        <w:rPr>
          <w:rFonts w:cs="Calibri"/>
        </w:rPr>
        <w:tab/>
      </w:r>
      <w:r w:rsidRPr="007A309A">
        <w:rPr>
          <w:rFonts w:cs="Calibri"/>
        </w:rPr>
        <w:tab/>
      </w:r>
      <w:r w:rsidRPr="007A309A">
        <w:rPr>
          <w:rFonts w:cs="Calibri"/>
        </w:rPr>
        <w:tab/>
      </w:r>
    </w:p>
    <w:p w14:paraId="306C0E36" w14:textId="77777777" w:rsidR="007A309A" w:rsidRPr="007A309A" w:rsidRDefault="007A309A" w:rsidP="004C0283">
      <w:pPr>
        <w:tabs>
          <w:tab w:val="left" w:pos="2268"/>
        </w:tabs>
        <w:spacing w:after="0"/>
        <w:ind w:firstLine="426"/>
        <w:rPr>
          <w:rFonts w:cs="Calibri"/>
        </w:rPr>
      </w:pPr>
      <w:r w:rsidRPr="007A309A">
        <w:rPr>
          <w:rFonts w:cs="Calibri"/>
        </w:rPr>
        <w:t>DIČ:</w:t>
      </w:r>
      <w:r w:rsidRPr="007A309A">
        <w:rPr>
          <w:rFonts w:cs="Calibri"/>
        </w:rPr>
        <w:tab/>
      </w:r>
      <w:r w:rsidRPr="007A309A">
        <w:rPr>
          <w:rFonts w:cs="Calibri"/>
        </w:rPr>
        <w:tab/>
      </w:r>
      <w:r w:rsidRPr="007A309A">
        <w:rPr>
          <w:rFonts w:cs="Calibri"/>
        </w:rPr>
        <w:tab/>
      </w:r>
      <w:r w:rsidR="004C0283">
        <w:rPr>
          <w:rFonts w:cs="Calibri"/>
        </w:rPr>
        <w:tab/>
        <w:t>…………………………………………</w:t>
      </w:r>
    </w:p>
    <w:p w14:paraId="3C69F267" w14:textId="77777777" w:rsidR="007A309A" w:rsidRPr="007A309A" w:rsidRDefault="007A309A" w:rsidP="00531936">
      <w:pPr>
        <w:spacing w:after="0"/>
        <w:ind w:left="426"/>
        <w:jc w:val="both"/>
        <w:rPr>
          <w:rFonts w:eastAsia="Calibri" w:cs="Calibri"/>
          <w:lang w:eastAsia="en-US"/>
        </w:rPr>
      </w:pPr>
      <w:r w:rsidRPr="007A309A">
        <w:rPr>
          <w:rFonts w:eastAsia="Calibri" w:cs="Calibri"/>
          <w:lang w:eastAsia="en-US"/>
        </w:rPr>
        <w:t>zapsaná v obchodním rejstříku vedeném u ………………. soudu v………</w:t>
      </w:r>
      <w:r w:rsidR="003419AF">
        <w:rPr>
          <w:rFonts w:eastAsia="Calibri" w:cs="Calibri"/>
          <w:lang w:eastAsia="en-US"/>
        </w:rPr>
        <w:t>.., oddíl………, vložka……………</w:t>
      </w:r>
    </w:p>
    <w:p w14:paraId="47852984" w14:textId="18D72B4B" w:rsidR="007A309A" w:rsidRPr="007A309A" w:rsidRDefault="007A309A" w:rsidP="00531936">
      <w:pPr>
        <w:spacing w:after="0"/>
        <w:ind w:left="426"/>
        <w:rPr>
          <w:rFonts w:cs="Calibri"/>
        </w:rPr>
      </w:pPr>
    </w:p>
    <w:p w14:paraId="5CBDBFE8" w14:textId="34B43F1E" w:rsidR="004C0283" w:rsidRDefault="00A9243E" w:rsidP="007229FE">
      <w:pPr>
        <w:spacing w:after="0"/>
        <w:ind w:left="426"/>
        <w:rPr>
          <w:rFonts w:cs="Calibri"/>
        </w:rPr>
      </w:pPr>
      <w:r>
        <w:rPr>
          <w:rFonts w:cs="Calibri"/>
        </w:rPr>
        <w:t>Kontaktní osoby</w:t>
      </w:r>
      <w:r w:rsidR="007A309A" w:rsidRPr="007A309A">
        <w:rPr>
          <w:rFonts w:cs="Calibri"/>
        </w:rPr>
        <w:t xml:space="preserve"> ve věcech technických:</w:t>
      </w:r>
      <w:r w:rsidR="00627812">
        <w:rPr>
          <w:rFonts w:cs="Calibri"/>
        </w:rPr>
        <w:t xml:space="preserve"> ..</w:t>
      </w:r>
      <w:r>
        <w:rPr>
          <w:rFonts w:cs="Calibri"/>
        </w:rPr>
        <w:t>…………………… e-mail: …………………, tel. ……………………….</w:t>
      </w:r>
    </w:p>
    <w:p w14:paraId="01E641D0" w14:textId="46D61299" w:rsidR="00F96E15" w:rsidRDefault="00F96E15" w:rsidP="007229FE">
      <w:pPr>
        <w:spacing w:after="0"/>
        <w:ind w:left="426"/>
        <w:rPr>
          <w:rFonts w:cs="Calibri"/>
        </w:rPr>
      </w:pPr>
      <w:r>
        <w:rPr>
          <w:rFonts w:cs="Calibri"/>
        </w:rPr>
        <w:t xml:space="preserve">Kontaktní e-mail: </w:t>
      </w:r>
    </w:p>
    <w:p w14:paraId="76781187" w14:textId="77777777" w:rsidR="007A309A" w:rsidRPr="007A309A" w:rsidRDefault="00A9243E" w:rsidP="00531936">
      <w:pPr>
        <w:spacing w:after="0"/>
        <w:ind w:left="426"/>
        <w:rPr>
          <w:rFonts w:cs="Calibri"/>
        </w:rPr>
      </w:pPr>
      <w:r>
        <w:rPr>
          <w:rFonts w:cs="Calibri"/>
        </w:rPr>
        <w:t>ID d</w:t>
      </w:r>
      <w:r w:rsidR="007A309A" w:rsidRPr="007A309A">
        <w:rPr>
          <w:rFonts w:cs="Calibri"/>
        </w:rPr>
        <w:t>atov</w:t>
      </w:r>
      <w:r>
        <w:rPr>
          <w:rFonts w:cs="Calibri"/>
        </w:rPr>
        <w:t>é</w:t>
      </w:r>
      <w:r w:rsidR="007A309A" w:rsidRPr="007A309A">
        <w:rPr>
          <w:rFonts w:cs="Calibri"/>
        </w:rPr>
        <w:t xml:space="preserve"> schránk</w:t>
      </w:r>
      <w:r>
        <w:rPr>
          <w:rFonts w:cs="Calibri"/>
        </w:rPr>
        <w:t>y</w:t>
      </w:r>
      <w:r w:rsidR="007A309A" w:rsidRPr="007A309A">
        <w:rPr>
          <w:rFonts w:cs="Calibri"/>
        </w:rPr>
        <w:t>:</w:t>
      </w:r>
    </w:p>
    <w:p w14:paraId="3A3EE758" w14:textId="77777777" w:rsidR="007A309A" w:rsidRPr="007A309A" w:rsidRDefault="007A309A" w:rsidP="00531936">
      <w:pPr>
        <w:spacing w:after="0"/>
        <w:rPr>
          <w:rFonts w:cs="Calibri"/>
        </w:rPr>
      </w:pPr>
      <w:r w:rsidRPr="007A309A">
        <w:rPr>
          <w:rFonts w:cs="Calibri"/>
        </w:rPr>
        <w:t>dále jen „</w:t>
      </w:r>
      <w:r w:rsidRPr="00994FF9">
        <w:rPr>
          <w:rFonts w:cs="Calibri"/>
          <w:shd w:val="clear" w:color="auto" w:fill="FFFFFF"/>
        </w:rPr>
        <w:t>prodávající</w:t>
      </w:r>
      <w:r w:rsidRPr="007A309A">
        <w:rPr>
          <w:rFonts w:cs="Calibri"/>
        </w:rPr>
        <w:t>“ na straně druhé</w:t>
      </w:r>
    </w:p>
    <w:p w14:paraId="1A3DF58F" w14:textId="77777777" w:rsidR="007A309A" w:rsidRPr="007A309A" w:rsidRDefault="007A309A" w:rsidP="007A309A">
      <w:pPr>
        <w:spacing w:after="0" w:line="240" w:lineRule="auto"/>
        <w:jc w:val="center"/>
        <w:rPr>
          <w:rFonts w:ascii="Times New Roman" w:hAnsi="Times New Roman"/>
        </w:rPr>
      </w:pPr>
    </w:p>
    <w:p w14:paraId="56023994" w14:textId="77777777" w:rsidR="007A309A" w:rsidRPr="007A309A" w:rsidRDefault="007A309A" w:rsidP="007A309A">
      <w:pPr>
        <w:spacing w:after="0" w:line="240" w:lineRule="auto"/>
        <w:jc w:val="center"/>
        <w:rPr>
          <w:rFonts w:cs="Calibri"/>
        </w:rPr>
      </w:pPr>
      <w:r w:rsidRPr="007A309A">
        <w:rPr>
          <w:rFonts w:cs="Calibri"/>
        </w:rPr>
        <w:t>(společně též dále jen „smluvní strany“)</w:t>
      </w:r>
    </w:p>
    <w:p w14:paraId="2E67B94F"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uzavírají</w:t>
      </w:r>
    </w:p>
    <w:p w14:paraId="5C3CDDAB"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níže uvedeného</w:t>
      </w:r>
      <w:r w:rsidRPr="007A309A">
        <w:rPr>
          <w:rFonts w:cs="Calibri"/>
          <w:b/>
          <w:kern w:val="28"/>
        </w:rPr>
        <w:t xml:space="preserve"> </w:t>
      </w:r>
      <w:r w:rsidRPr="007A309A">
        <w:rPr>
          <w:rFonts w:cs="Calibri"/>
          <w:kern w:val="28"/>
        </w:rPr>
        <w:t>dne, měsíce a roku</w:t>
      </w:r>
    </w:p>
    <w:p w14:paraId="2610DE63" w14:textId="77777777" w:rsidR="007A309A" w:rsidRPr="007A309A" w:rsidRDefault="007A309A" w:rsidP="007A309A">
      <w:pPr>
        <w:keepNext/>
        <w:spacing w:before="240" w:after="60" w:line="240" w:lineRule="auto"/>
        <w:jc w:val="center"/>
        <w:outlineLvl w:val="0"/>
        <w:rPr>
          <w:rFonts w:cs="Calibri"/>
          <w:kern w:val="28"/>
        </w:rPr>
      </w:pPr>
      <w:r w:rsidRPr="007A309A">
        <w:rPr>
          <w:rFonts w:cs="Calibri"/>
          <w:kern w:val="28"/>
        </w:rPr>
        <w:t>tuto kupní smlouvu</w:t>
      </w:r>
    </w:p>
    <w:p w14:paraId="703039B4" w14:textId="36B6DCFF" w:rsidR="007A309A" w:rsidRDefault="007A309A" w:rsidP="007A309A">
      <w:pPr>
        <w:spacing w:after="0" w:line="240" w:lineRule="auto"/>
        <w:jc w:val="center"/>
        <w:rPr>
          <w:rFonts w:cs="Calibri"/>
        </w:rPr>
      </w:pPr>
      <w:r w:rsidRPr="007A309A">
        <w:rPr>
          <w:rFonts w:cs="Calibri"/>
        </w:rPr>
        <w:t>(dále jen „smlouva“)</w:t>
      </w:r>
    </w:p>
    <w:p w14:paraId="2049022C" w14:textId="2BE51C2A" w:rsidR="007229FE" w:rsidRDefault="007229FE" w:rsidP="007A309A">
      <w:pPr>
        <w:spacing w:after="0" w:line="240" w:lineRule="auto"/>
        <w:jc w:val="center"/>
        <w:rPr>
          <w:rFonts w:cs="Calibri"/>
        </w:rPr>
      </w:pPr>
    </w:p>
    <w:p w14:paraId="0F764A5B" w14:textId="77777777" w:rsidR="007229FE" w:rsidRDefault="007229FE" w:rsidP="007A309A">
      <w:pPr>
        <w:spacing w:after="0" w:line="240" w:lineRule="auto"/>
        <w:jc w:val="center"/>
        <w:rPr>
          <w:rFonts w:cs="Calibri"/>
        </w:rPr>
      </w:pPr>
    </w:p>
    <w:p w14:paraId="0522A202" w14:textId="3010EE47" w:rsidR="004B7E13" w:rsidRDefault="00C8563F" w:rsidP="006C3A77">
      <w:pPr>
        <w:spacing w:after="0" w:line="240" w:lineRule="auto"/>
        <w:jc w:val="both"/>
        <w:rPr>
          <w:rFonts w:cs="Calibri"/>
          <w:b/>
        </w:rPr>
      </w:pPr>
      <w:r w:rsidRPr="003419AF">
        <w:rPr>
          <w:rFonts w:cs="Calibri"/>
        </w:rPr>
        <w:lastRenderedPageBreak/>
        <w:t>Podkladem pro uzavření této smlouvy je nabídka vybraného dodavatele předložená v rámci zadávacího řízení zadávaného v</w:t>
      </w:r>
      <w:r w:rsidR="00531936">
        <w:rPr>
          <w:rFonts w:cs="Calibri"/>
        </w:rPr>
        <w:t> otevřeném nadlimitním řízení</w:t>
      </w:r>
      <w:r w:rsidRPr="003419AF">
        <w:rPr>
          <w:rFonts w:cs="Calibri"/>
        </w:rPr>
        <w:t xml:space="preserve"> na </w:t>
      </w:r>
      <w:r w:rsidRPr="00CA24D4">
        <w:rPr>
          <w:rFonts w:cs="Calibri"/>
        </w:rPr>
        <w:t>dodávky</w:t>
      </w:r>
      <w:r w:rsidRPr="003419AF">
        <w:rPr>
          <w:rFonts w:cs="Calibri"/>
          <w:i/>
        </w:rPr>
        <w:t xml:space="preserve"> </w:t>
      </w:r>
      <w:r w:rsidRPr="003419AF">
        <w:rPr>
          <w:rFonts w:cs="Calibri"/>
        </w:rPr>
        <w:t>s názvem „</w:t>
      </w:r>
      <w:r w:rsidR="00513883">
        <w:rPr>
          <w:rFonts w:asciiTheme="minorHAnsi" w:hAnsiTheme="minorHAnsi"/>
          <w:b/>
        </w:rPr>
        <w:t>VARNA – kotle a multifunkční zařízení</w:t>
      </w:r>
      <w:r w:rsidRPr="003419AF">
        <w:rPr>
          <w:rFonts w:cs="Calibri"/>
        </w:rPr>
        <w:t>“ (dále jen „veřejná</w:t>
      </w:r>
      <w:r w:rsidR="003419AF">
        <w:rPr>
          <w:rFonts w:cs="Calibri"/>
        </w:rPr>
        <w:t xml:space="preserve"> zakázka“)</w:t>
      </w:r>
      <w:r w:rsidR="00CA24D4">
        <w:rPr>
          <w:rFonts w:cs="Calibri"/>
        </w:rPr>
        <w:t xml:space="preserve"> </w:t>
      </w:r>
      <w:r w:rsidR="00CA24D4" w:rsidRPr="00CA24D4">
        <w:rPr>
          <w:rFonts w:cs="Calibri"/>
        </w:rPr>
        <w:t>realizované</w:t>
      </w:r>
      <w:r w:rsidR="00531936">
        <w:rPr>
          <w:rFonts w:cs="Calibri"/>
        </w:rPr>
        <w:t>ho</w:t>
      </w:r>
      <w:r w:rsidR="00CA24D4" w:rsidRPr="00CA24D4">
        <w:rPr>
          <w:rFonts w:cs="Calibri"/>
        </w:rPr>
        <w:t xml:space="preserve"> v souladu se zákonem č. 134/2016 Sb., o zadávání veřejných zakázek, v platném znění</w:t>
      </w:r>
      <w:r w:rsidR="00531936">
        <w:rPr>
          <w:rFonts w:cs="Calibri"/>
        </w:rPr>
        <w:t xml:space="preserve"> (dále také „ZZVZ“)</w:t>
      </w:r>
      <w:r w:rsidR="00CA24D4" w:rsidRPr="00CA24D4">
        <w:rPr>
          <w:rFonts w:cs="Calibri"/>
        </w:rPr>
        <w:t>.</w:t>
      </w:r>
      <w:r w:rsidR="00531936">
        <w:rPr>
          <w:rFonts w:cs="Calibri"/>
        </w:rPr>
        <w:t xml:space="preserve"> </w:t>
      </w:r>
      <w:r w:rsidR="00531936" w:rsidRPr="00531936">
        <w:rPr>
          <w:rFonts w:cs="Calibri"/>
        </w:rPr>
        <w:t>Evidenční číslo zakázky ve věstníku veřejných zakázek ………………………… (bude doplněno před podpisem smlouvy)</w:t>
      </w:r>
    </w:p>
    <w:p w14:paraId="1CADE4B2" w14:textId="77777777" w:rsidR="003419AF" w:rsidRPr="003419AF" w:rsidRDefault="003419AF" w:rsidP="003419AF">
      <w:pPr>
        <w:spacing w:after="0"/>
        <w:jc w:val="both"/>
        <w:rPr>
          <w:rFonts w:cs="Calibri"/>
          <w:b/>
        </w:rPr>
      </w:pPr>
    </w:p>
    <w:p w14:paraId="562B3C75" w14:textId="77777777" w:rsidR="0047491B" w:rsidRPr="003937CF" w:rsidRDefault="00CA24D4" w:rsidP="0047491B">
      <w:pPr>
        <w:spacing w:after="0" w:line="240" w:lineRule="auto"/>
        <w:jc w:val="center"/>
        <w:rPr>
          <w:b/>
        </w:rPr>
      </w:pPr>
      <w:r w:rsidRPr="003937CF">
        <w:rPr>
          <w:b/>
        </w:rPr>
        <w:t>Článek 1</w:t>
      </w:r>
      <w:r w:rsidR="0047491B" w:rsidRPr="003937CF">
        <w:rPr>
          <w:b/>
        </w:rPr>
        <w:t>.</w:t>
      </w:r>
    </w:p>
    <w:p w14:paraId="53BB2C65" w14:textId="77777777" w:rsidR="0047491B" w:rsidRPr="00F74152" w:rsidRDefault="0047491B" w:rsidP="00F74152">
      <w:pPr>
        <w:pStyle w:val="Nadpis7"/>
        <w:spacing w:before="0" w:after="0" w:line="240" w:lineRule="auto"/>
        <w:rPr>
          <w:rFonts w:cs="Times New Roman"/>
          <w:bCs w:val="0"/>
        </w:rPr>
      </w:pPr>
      <w:r w:rsidRPr="00F74152">
        <w:rPr>
          <w:rFonts w:cs="Times New Roman"/>
          <w:bCs w:val="0"/>
        </w:rPr>
        <w:t xml:space="preserve">Předmět </w:t>
      </w:r>
      <w:r w:rsidR="001F3578" w:rsidRPr="00F74152">
        <w:rPr>
          <w:rFonts w:cs="Times New Roman"/>
          <w:bCs w:val="0"/>
        </w:rPr>
        <w:t xml:space="preserve">a účel </w:t>
      </w:r>
      <w:r w:rsidRPr="00F74152">
        <w:rPr>
          <w:rFonts w:cs="Times New Roman"/>
          <w:bCs w:val="0"/>
        </w:rPr>
        <w:t>smlouvy</w:t>
      </w:r>
    </w:p>
    <w:p w14:paraId="4EA2FB01" w14:textId="77777777" w:rsidR="001266EA" w:rsidRPr="001266EA" w:rsidRDefault="001266EA" w:rsidP="0047491B">
      <w:pPr>
        <w:spacing w:after="0" w:line="240" w:lineRule="auto"/>
        <w:jc w:val="center"/>
        <w:rPr>
          <w:b/>
          <w:sz w:val="24"/>
          <w:szCs w:val="24"/>
        </w:rPr>
      </w:pPr>
    </w:p>
    <w:p w14:paraId="5D8426CF" w14:textId="77777777" w:rsidR="00655075" w:rsidRDefault="00655075" w:rsidP="00510038">
      <w:pPr>
        <w:pStyle w:val="Zkladntext2"/>
        <w:numPr>
          <w:ilvl w:val="3"/>
          <w:numId w:val="1"/>
        </w:numPr>
        <w:spacing w:line="240" w:lineRule="auto"/>
        <w:ind w:left="567" w:hanging="567"/>
        <w:jc w:val="both"/>
      </w:pPr>
      <w:r>
        <w:t>Předmětem smlouvy je závazek prodávajícího odevzdat věc, která je předmětem koupě a umožnit mu nabýt vlastnické právo k ní a kupující se zavazuje, že věc převezme a zaplatí prodávajícímu kupní cenu.</w:t>
      </w:r>
    </w:p>
    <w:p w14:paraId="31D1BE0C" w14:textId="77777777" w:rsidR="001F3578" w:rsidRDefault="001F3578" w:rsidP="00655075">
      <w:pPr>
        <w:pStyle w:val="Zkladntext2"/>
        <w:numPr>
          <w:ilvl w:val="3"/>
          <w:numId w:val="1"/>
        </w:numPr>
        <w:spacing w:line="240" w:lineRule="auto"/>
        <w:ind w:left="567" w:hanging="567"/>
        <w:jc w:val="both"/>
      </w:pPr>
      <w:r>
        <w:t xml:space="preserve">Účelem </w:t>
      </w:r>
      <w:r w:rsidR="00344C92">
        <w:t xml:space="preserve">této </w:t>
      </w:r>
      <w:r>
        <w:t xml:space="preserve">smlouvy </w:t>
      </w:r>
      <w:r w:rsidRPr="001F3578">
        <w:t xml:space="preserve">je upravit podmínky, za nichž </w:t>
      </w:r>
      <w:r w:rsidR="00344C92">
        <w:t>p</w:t>
      </w:r>
      <w:r w:rsidRPr="001F3578">
        <w:t xml:space="preserve">rodávající provede dodávku </w:t>
      </w:r>
      <w:r>
        <w:t>p</w:t>
      </w:r>
      <w:r w:rsidRPr="001F3578">
        <w:t xml:space="preserve">ředmětu smlouvy pro </w:t>
      </w:r>
      <w:r>
        <w:t>k</w:t>
      </w:r>
      <w:r w:rsidRPr="001F3578">
        <w:t xml:space="preserve">upujícího tak, aby </w:t>
      </w:r>
      <w:r>
        <w:t>k</w:t>
      </w:r>
      <w:r w:rsidRPr="001F3578">
        <w:t xml:space="preserve">upující mohl </w:t>
      </w:r>
      <w:r>
        <w:t>p</w:t>
      </w:r>
      <w:r w:rsidRPr="001F3578">
        <w:t xml:space="preserve">ředmět smlouvy řádně a nerušeně užívat v zájmu zajištění běžného provozu </w:t>
      </w:r>
      <w:r>
        <w:t>k</w:t>
      </w:r>
      <w:r w:rsidRPr="001F3578">
        <w:t>upujícího, a dále upravit vzájemná práva a povinnosti smluvních stran související s plněním této smlouvy.</w:t>
      </w:r>
    </w:p>
    <w:p w14:paraId="5674ACF2" w14:textId="15E1FFBB" w:rsidR="0084285F" w:rsidRDefault="00655075" w:rsidP="0084285F">
      <w:pPr>
        <w:pStyle w:val="Zkladntext2"/>
        <w:numPr>
          <w:ilvl w:val="3"/>
          <w:numId w:val="1"/>
        </w:numPr>
        <w:spacing w:line="240" w:lineRule="auto"/>
        <w:ind w:left="567" w:hanging="567"/>
        <w:jc w:val="both"/>
      </w:pPr>
      <w:r>
        <w:t xml:space="preserve">Předmětem smlouvy je </w:t>
      </w:r>
      <w:r w:rsidR="00B2742F" w:rsidRPr="00651F8C">
        <w:rPr>
          <w:color w:val="000000" w:themeColor="text1"/>
        </w:rPr>
        <w:t xml:space="preserve">dodávka </w:t>
      </w:r>
      <w:r w:rsidR="00B2742F">
        <w:rPr>
          <w:color w:val="000000" w:themeColor="text1"/>
        </w:rPr>
        <w:t xml:space="preserve">a instalace </w:t>
      </w:r>
      <w:r w:rsidR="00022299">
        <w:rPr>
          <w:color w:val="000000" w:themeColor="text1"/>
        </w:rPr>
        <w:t xml:space="preserve">technologie a </w:t>
      </w:r>
      <w:r w:rsidR="00B2742F">
        <w:rPr>
          <w:color w:val="000000" w:themeColor="text1"/>
        </w:rPr>
        <w:t xml:space="preserve">vybavení </w:t>
      </w:r>
      <w:r w:rsidR="00B2742F" w:rsidRPr="00651F8C">
        <w:rPr>
          <w:color w:val="000000" w:themeColor="text1"/>
        </w:rPr>
        <w:t xml:space="preserve">do nově </w:t>
      </w:r>
      <w:r w:rsidR="002830F6">
        <w:rPr>
          <w:color w:val="000000" w:themeColor="text1"/>
        </w:rPr>
        <w:t>z</w:t>
      </w:r>
      <w:r w:rsidR="00B2742F" w:rsidRPr="00651F8C">
        <w:rPr>
          <w:color w:val="000000" w:themeColor="text1"/>
        </w:rPr>
        <w:t>rekonstruovaných prostor 1.NP a 2.NP stravovacího provozu v budově č. 47 Pardubické nemocnice, včetně montážních</w:t>
      </w:r>
      <w:r w:rsidR="00B2742F">
        <w:rPr>
          <w:color w:val="000000" w:themeColor="text1"/>
        </w:rPr>
        <w:t xml:space="preserve"> a instalačních</w:t>
      </w:r>
      <w:r w:rsidR="00B2742F" w:rsidRPr="00651F8C">
        <w:rPr>
          <w:color w:val="000000" w:themeColor="text1"/>
        </w:rPr>
        <w:t xml:space="preserve"> prací souvisejících s dodávkou. Technologie a vybavení budou dodávány souběžně s realizací stavebních úprav dotčené části objektu</w:t>
      </w:r>
      <w:r w:rsidR="00427350">
        <w:rPr>
          <w:rFonts w:cs="Arial"/>
        </w:rPr>
        <w:t>.</w:t>
      </w:r>
      <w:r w:rsidR="00FA6E2C">
        <w:rPr>
          <w:rFonts w:cs="Arial"/>
        </w:rPr>
        <w:t xml:space="preserve"> Plnění smlouvy musí probíhat </w:t>
      </w:r>
      <w:r w:rsidR="00FA6E2C">
        <w:rPr>
          <w:color w:val="000000" w:themeColor="text1"/>
        </w:rPr>
        <w:t>v plné součinnosti s generálním dodavatelem stavebních úprav</w:t>
      </w:r>
      <w:r w:rsidR="00FA6E2C" w:rsidRPr="00D05727">
        <w:rPr>
          <w:rFonts w:cs="Arial"/>
          <w:bCs/>
        </w:rPr>
        <w:t>.</w:t>
      </w:r>
    </w:p>
    <w:p w14:paraId="551BB0E8" w14:textId="77777777" w:rsidR="00122FCB" w:rsidRPr="0084285F" w:rsidRDefault="00122FCB" w:rsidP="0084285F">
      <w:pPr>
        <w:pStyle w:val="Zkladntext2"/>
        <w:numPr>
          <w:ilvl w:val="3"/>
          <w:numId w:val="1"/>
        </w:numPr>
        <w:spacing w:line="240" w:lineRule="auto"/>
        <w:ind w:left="567" w:hanging="567"/>
        <w:jc w:val="both"/>
      </w:pPr>
      <w:r>
        <w:t xml:space="preserve">Přesná specifikace </w:t>
      </w:r>
      <w:r w:rsidR="007F507B">
        <w:t>dodané technologie</w:t>
      </w:r>
      <w:r>
        <w:t xml:space="preserve"> je uvedena v příloze č. 1 této smlouvy.</w:t>
      </w:r>
    </w:p>
    <w:p w14:paraId="225E8AD3" w14:textId="70A2D189" w:rsidR="00D05727" w:rsidRPr="00D05727" w:rsidRDefault="00D05727" w:rsidP="00243C91">
      <w:pPr>
        <w:pStyle w:val="Zkladntext2"/>
        <w:numPr>
          <w:ilvl w:val="3"/>
          <w:numId w:val="1"/>
        </w:numPr>
        <w:spacing w:line="240" w:lineRule="auto"/>
        <w:ind w:left="567" w:hanging="567"/>
        <w:jc w:val="both"/>
        <w:rPr>
          <w:bCs/>
        </w:rPr>
      </w:pPr>
      <w:r w:rsidRPr="00D05727">
        <w:rPr>
          <w:rFonts w:cs="Arial"/>
          <w:bCs/>
        </w:rPr>
        <w:t>Prodávaj</w:t>
      </w:r>
      <w:r w:rsidR="00B2742F">
        <w:rPr>
          <w:rFonts w:cs="Arial"/>
          <w:bCs/>
        </w:rPr>
        <w:t xml:space="preserve">ící je povinen dodat kupujícímu nové, nepoužité, plně funkční a kompletní vybavení 1.NP a 2.NP </w:t>
      </w:r>
      <w:r w:rsidR="00BF7A2E">
        <w:rPr>
          <w:rFonts w:cs="Arial"/>
          <w:bCs/>
        </w:rPr>
        <w:t xml:space="preserve">stravovacího provozu </w:t>
      </w:r>
      <w:r w:rsidR="00B2742F">
        <w:rPr>
          <w:rFonts w:cs="Arial"/>
          <w:bCs/>
        </w:rPr>
        <w:t xml:space="preserve">včetně dopravy do místa plnění, montáže, instalace, zapojení, uvedení do provozu, zaškolení pracovníků, provedení provozních zkoušek a záručního servisu, vše v souladu s příslušnými platnými právními předpisy </w:t>
      </w:r>
      <w:r w:rsidR="00B2742F">
        <w:rPr>
          <w:rFonts w:cs="Arial"/>
          <w:bCs/>
        </w:rPr>
        <w:tab/>
        <w:t>technickými a jinými normami, vztahujícími se na předmět smlouvy z hlediska jeho charakteru a způsobu užití.</w:t>
      </w:r>
    </w:p>
    <w:p w14:paraId="677D7148" w14:textId="43E5B582" w:rsidR="00243C91" w:rsidRPr="00F96E15" w:rsidRDefault="00243C91" w:rsidP="00F96E15">
      <w:pPr>
        <w:pStyle w:val="Zkladntext2"/>
        <w:numPr>
          <w:ilvl w:val="3"/>
          <w:numId w:val="1"/>
        </w:numPr>
        <w:spacing w:line="240" w:lineRule="auto"/>
        <w:ind w:left="567" w:hanging="567"/>
        <w:jc w:val="both"/>
        <w:rPr>
          <w:rFonts w:cs="Arial"/>
          <w:b/>
        </w:rPr>
      </w:pPr>
      <w:r w:rsidRPr="00C34D58">
        <w:rPr>
          <w:rFonts w:cs="Arial"/>
          <w:bCs/>
        </w:rPr>
        <w:t>Plnění předmětu veřejné zakázky zahrnuje:</w:t>
      </w:r>
    </w:p>
    <w:p w14:paraId="318C7930" w14:textId="77777777" w:rsidR="00B2742F" w:rsidRPr="00B2742F" w:rsidRDefault="00B2742F" w:rsidP="00B2742F">
      <w:pPr>
        <w:pStyle w:val="Odstavecseseznamem"/>
        <w:numPr>
          <w:ilvl w:val="0"/>
          <w:numId w:val="39"/>
        </w:numPr>
        <w:spacing w:after="0"/>
        <w:jc w:val="both"/>
        <w:rPr>
          <w:rFonts w:cs="Arial"/>
        </w:rPr>
      </w:pPr>
      <w:r w:rsidRPr="00B2742F">
        <w:rPr>
          <w:rFonts w:cs="Arial"/>
        </w:rPr>
        <w:t>zajištění dopravy všech položek dodávky do místa plnění, vybalení a kontrolu,</w:t>
      </w:r>
    </w:p>
    <w:p w14:paraId="7511EB12" w14:textId="77777777" w:rsidR="00B2742F" w:rsidRPr="00B2742F" w:rsidRDefault="00B2742F" w:rsidP="00B2742F">
      <w:pPr>
        <w:pStyle w:val="Odstavecseseznamem"/>
        <w:numPr>
          <w:ilvl w:val="0"/>
          <w:numId w:val="39"/>
        </w:numPr>
        <w:spacing w:after="0"/>
        <w:jc w:val="both"/>
        <w:rPr>
          <w:rFonts w:cs="Arial"/>
        </w:rPr>
      </w:pPr>
      <w:r w:rsidRPr="00B2742F">
        <w:rPr>
          <w:rFonts w:cs="Arial"/>
        </w:rPr>
        <w:t>instalaci položek dodávky v místě plnění (např. ustavení, napojení na zdroje, zejména připojení k místním elektrickým rozvodům, rozvodu vody, připojení k odpadu apod., je-li funkce položek dodávky pořizovaného zařízení podmíněna takovým připojením ve spolupráci s generálním dodavatelem stavby),</w:t>
      </w:r>
    </w:p>
    <w:p w14:paraId="4B73FA10" w14:textId="761E4F11" w:rsidR="00B2742F" w:rsidRPr="00B2742F" w:rsidRDefault="00B2742F" w:rsidP="00B2742F">
      <w:pPr>
        <w:pStyle w:val="Odstavecseseznamem"/>
        <w:numPr>
          <w:ilvl w:val="0"/>
          <w:numId w:val="39"/>
        </w:numPr>
        <w:spacing w:after="0"/>
        <w:jc w:val="both"/>
        <w:rPr>
          <w:rFonts w:cs="Arial"/>
        </w:rPr>
      </w:pPr>
      <w:r>
        <w:rPr>
          <w:rFonts w:cs="Arial"/>
        </w:rPr>
        <w:t>zprovoznění</w:t>
      </w:r>
      <w:r w:rsidRPr="00B2742F">
        <w:rPr>
          <w:rFonts w:cs="Arial"/>
        </w:rPr>
        <w:t xml:space="preserve"> technologických částí do plného provozu</w:t>
      </w:r>
    </w:p>
    <w:p w14:paraId="3B4D20A3" w14:textId="77777777" w:rsidR="00B2742F" w:rsidRPr="00B2742F" w:rsidRDefault="00B2742F" w:rsidP="00B2742F">
      <w:pPr>
        <w:pStyle w:val="Odstavecseseznamem"/>
        <w:numPr>
          <w:ilvl w:val="0"/>
          <w:numId w:val="40"/>
        </w:numPr>
        <w:spacing w:after="0"/>
        <w:jc w:val="both"/>
        <w:rPr>
          <w:rFonts w:cs="Arial"/>
        </w:rPr>
      </w:pPr>
      <w:r w:rsidRPr="00B2742F">
        <w:rPr>
          <w:rFonts w:cs="Arial"/>
        </w:rPr>
        <w:t>odzkoušení a ověření správné funkčnosti, případně seřízení, předvedení plné funkčnosti,</w:t>
      </w:r>
    </w:p>
    <w:p w14:paraId="18E9EB7A" w14:textId="77777777" w:rsidR="00B2742F" w:rsidRPr="00B2742F" w:rsidRDefault="00B2742F" w:rsidP="00B2742F">
      <w:pPr>
        <w:pStyle w:val="Odstavecseseznamem"/>
        <w:numPr>
          <w:ilvl w:val="0"/>
          <w:numId w:val="40"/>
        </w:numPr>
        <w:spacing w:after="0"/>
        <w:jc w:val="both"/>
        <w:rPr>
          <w:rFonts w:cs="Arial"/>
        </w:rPr>
      </w:pPr>
      <w:r w:rsidRPr="00B2742F">
        <w:rPr>
          <w:rFonts w:cs="Arial"/>
        </w:rPr>
        <w:t>provedení zkušebního provozu jakož i provedení jiných úkonů a činností nutných k tomu, aby dodávka zařízení mohla plnit sjednaný či obvyklý účel,</w:t>
      </w:r>
    </w:p>
    <w:p w14:paraId="60FB6E20" w14:textId="77777777" w:rsidR="00B2742F" w:rsidRPr="00B2742F" w:rsidRDefault="00B2742F" w:rsidP="00B2742F">
      <w:pPr>
        <w:pStyle w:val="Odstavecseseznamem"/>
        <w:numPr>
          <w:ilvl w:val="0"/>
          <w:numId w:val="39"/>
        </w:numPr>
        <w:spacing w:after="0"/>
        <w:jc w:val="both"/>
        <w:rPr>
          <w:rFonts w:cs="Arial"/>
        </w:rPr>
      </w:pPr>
      <w:r w:rsidRPr="00B2742F">
        <w:rPr>
          <w:rFonts w:cs="Arial"/>
        </w:rPr>
        <w:t xml:space="preserve">splnění všech závazných podmínek předepsaných platnou legislativou k řádnému a nerušenému nakládání a užívání předmětu plnění veřejné zakázky   </w:t>
      </w:r>
    </w:p>
    <w:p w14:paraId="28BCB46B" w14:textId="77777777" w:rsidR="00B2742F" w:rsidRDefault="00B2742F" w:rsidP="00B2742F">
      <w:pPr>
        <w:numPr>
          <w:ilvl w:val="1"/>
          <w:numId w:val="41"/>
        </w:numPr>
        <w:spacing w:after="0"/>
        <w:jc w:val="both"/>
        <w:rPr>
          <w:rFonts w:cs="Arial"/>
        </w:rPr>
      </w:pPr>
      <w:r>
        <w:rPr>
          <w:rFonts w:cs="Arial"/>
        </w:rPr>
        <w:t xml:space="preserve">dodání návodu k obsluze v ČJ, </w:t>
      </w:r>
    </w:p>
    <w:p w14:paraId="6A622AD6" w14:textId="77777777" w:rsidR="00B2742F" w:rsidRDefault="00B2742F" w:rsidP="00B2742F">
      <w:pPr>
        <w:numPr>
          <w:ilvl w:val="1"/>
          <w:numId w:val="41"/>
        </w:numPr>
        <w:spacing w:after="0"/>
        <w:jc w:val="both"/>
        <w:rPr>
          <w:rFonts w:cs="Arial"/>
        </w:rPr>
      </w:pPr>
      <w:r>
        <w:rPr>
          <w:rFonts w:cs="Arial"/>
        </w:rPr>
        <w:t>provedení zaškolení obsluhy včetně vyhotovení zápisu,</w:t>
      </w:r>
    </w:p>
    <w:p w14:paraId="531235E6" w14:textId="77777777" w:rsidR="00B2742F" w:rsidRDefault="00B2742F" w:rsidP="00B2742F">
      <w:pPr>
        <w:numPr>
          <w:ilvl w:val="1"/>
          <w:numId w:val="41"/>
        </w:numPr>
        <w:spacing w:after="0"/>
        <w:jc w:val="both"/>
        <w:rPr>
          <w:rFonts w:cs="Arial"/>
        </w:rPr>
      </w:pPr>
      <w:r>
        <w:rPr>
          <w:rFonts w:cs="Arial"/>
        </w:rPr>
        <w:t>dodání záruční a servisní dokumentace</w:t>
      </w:r>
    </w:p>
    <w:p w14:paraId="7CAA9071" w14:textId="03CC3AE3" w:rsidR="00B2742F" w:rsidRDefault="00B2742F" w:rsidP="00B2742F">
      <w:pPr>
        <w:numPr>
          <w:ilvl w:val="1"/>
          <w:numId w:val="41"/>
        </w:numPr>
        <w:spacing w:after="0"/>
        <w:jc w:val="both"/>
        <w:rPr>
          <w:rFonts w:cs="Arial"/>
        </w:rPr>
      </w:pPr>
      <w:r>
        <w:rPr>
          <w:rFonts w:cs="Arial"/>
        </w:rPr>
        <w:t>splnění všech ostatních závazných podmínek předepsaných platnou legislativou ve vztahu k plnění předmětu veřejné zakázky,</w:t>
      </w:r>
    </w:p>
    <w:p w14:paraId="367441BA" w14:textId="77777777" w:rsidR="00B2742F" w:rsidRPr="00B2742F" w:rsidRDefault="00B2742F" w:rsidP="00B2742F">
      <w:pPr>
        <w:pStyle w:val="Odstavecseseznamem"/>
        <w:numPr>
          <w:ilvl w:val="0"/>
          <w:numId w:val="38"/>
        </w:numPr>
        <w:spacing w:after="0"/>
        <w:jc w:val="both"/>
        <w:rPr>
          <w:rFonts w:cs="Arial"/>
        </w:rPr>
      </w:pPr>
      <w:r w:rsidRPr="00B2742F">
        <w:rPr>
          <w:rFonts w:cs="Arial"/>
        </w:rPr>
        <w:t>protokolární předání zboží do provozu kupujícímu,</w:t>
      </w:r>
    </w:p>
    <w:p w14:paraId="431DC373" w14:textId="77777777" w:rsidR="00B2742F" w:rsidRPr="00B2742F" w:rsidRDefault="00B2742F" w:rsidP="00B2742F">
      <w:pPr>
        <w:pStyle w:val="Odstavecseseznamem"/>
        <w:numPr>
          <w:ilvl w:val="0"/>
          <w:numId w:val="38"/>
        </w:numPr>
        <w:spacing w:after="240"/>
        <w:jc w:val="both"/>
        <w:rPr>
          <w:rFonts w:cs="Arial"/>
        </w:rPr>
      </w:pPr>
      <w:r w:rsidRPr="00B2742F">
        <w:rPr>
          <w:rFonts w:cs="Arial"/>
        </w:rPr>
        <w:t>odvoz a likvidaci obalů a odpadu souvisejícího s dodávkou a instalací předmětu plnění.</w:t>
      </w:r>
    </w:p>
    <w:p w14:paraId="5F158B3A" w14:textId="5FD97B94" w:rsidR="00623A85" w:rsidRDefault="00D05727" w:rsidP="00664102">
      <w:pPr>
        <w:pStyle w:val="Zkladntext2"/>
        <w:numPr>
          <w:ilvl w:val="0"/>
          <w:numId w:val="36"/>
        </w:numPr>
        <w:spacing w:line="240" w:lineRule="auto"/>
        <w:ind w:left="567" w:hanging="567"/>
        <w:jc w:val="both"/>
      </w:pPr>
      <w:bookmarkStart w:id="10" w:name="_Hlk38813367"/>
      <w:r w:rsidRPr="00D05727">
        <w:lastRenderedPageBreak/>
        <w:t xml:space="preserve">Součástí </w:t>
      </w:r>
      <w:r w:rsidR="00E36F9B">
        <w:t>předmětu plnění</w:t>
      </w:r>
      <w:r w:rsidRPr="00D05727">
        <w:t xml:space="preserve"> bude </w:t>
      </w:r>
      <w:r w:rsidR="00205D21">
        <w:t xml:space="preserve">provádění komplexní technické péče u </w:t>
      </w:r>
      <w:r w:rsidR="008E28F4">
        <w:t>dodané technologie v rozsahu předepsaném výrobcem</w:t>
      </w:r>
      <w:r w:rsidR="00F96E15">
        <w:t xml:space="preserve"> a</w:t>
      </w:r>
      <w:r w:rsidR="008E28F4">
        <w:t xml:space="preserve"> technickými podmínkami </w:t>
      </w:r>
      <w:r w:rsidRPr="00D05727">
        <w:t>po celou dobu záruční lhůty.</w:t>
      </w:r>
      <w:bookmarkEnd w:id="10"/>
    </w:p>
    <w:p w14:paraId="5503FCF1" w14:textId="77777777" w:rsidR="00513883" w:rsidRPr="00B2742F" w:rsidRDefault="00513883" w:rsidP="00513883">
      <w:pPr>
        <w:pStyle w:val="Zkladntext2"/>
        <w:spacing w:line="240" w:lineRule="auto"/>
        <w:ind w:left="360"/>
        <w:jc w:val="both"/>
      </w:pPr>
    </w:p>
    <w:p w14:paraId="588B0D6E" w14:textId="77777777" w:rsidR="00CB4D93" w:rsidRPr="003937CF" w:rsidRDefault="003249ED" w:rsidP="004F0E6E">
      <w:pPr>
        <w:pStyle w:val="Zkladntext2"/>
        <w:spacing w:before="240" w:after="0" w:line="240" w:lineRule="auto"/>
        <w:jc w:val="center"/>
        <w:rPr>
          <w:b/>
        </w:rPr>
      </w:pPr>
      <w:r w:rsidRPr="003937CF">
        <w:rPr>
          <w:b/>
        </w:rPr>
        <w:t>Článek 2</w:t>
      </w:r>
      <w:r w:rsidR="00CB4D93" w:rsidRPr="003937CF">
        <w:rPr>
          <w:b/>
        </w:rPr>
        <w:t>.</w:t>
      </w:r>
    </w:p>
    <w:p w14:paraId="698F1B3C" w14:textId="77777777" w:rsidR="00D548D1" w:rsidRPr="003937CF" w:rsidRDefault="003249ED" w:rsidP="00053153">
      <w:pPr>
        <w:pStyle w:val="Zkladntext2"/>
        <w:spacing w:after="0" w:line="240" w:lineRule="auto"/>
        <w:jc w:val="center"/>
        <w:rPr>
          <w:b/>
        </w:rPr>
      </w:pPr>
      <w:r w:rsidRPr="003937CF">
        <w:rPr>
          <w:b/>
        </w:rPr>
        <w:t xml:space="preserve">Místo </w:t>
      </w:r>
      <w:r w:rsidR="007D482E">
        <w:rPr>
          <w:b/>
        </w:rPr>
        <w:t>plnění a termín plnění</w:t>
      </w:r>
    </w:p>
    <w:p w14:paraId="3214CAAD" w14:textId="77777777" w:rsidR="00053153" w:rsidRDefault="00053153" w:rsidP="004F0E6E">
      <w:pPr>
        <w:pStyle w:val="Zkladntext2"/>
        <w:spacing w:after="0" w:line="240" w:lineRule="auto"/>
        <w:rPr>
          <w:b/>
          <w:sz w:val="24"/>
          <w:szCs w:val="24"/>
        </w:rPr>
      </w:pPr>
    </w:p>
    <w:p w14:paraId="1BFBAF44" w14:textId="7CCFB6FE" w:rsidR="000835A0" w:rsidRPr="00F96E15" w:rsidRDefault="00053153" w:rsidP="00F96E15">
      <w:pPr>
        <w:spacing w:after="120" w:line="240" w:lineRule="auto"/>
        <w:ind w:left="567" w:hanging="567"/>
        <w:jc w:val="both"/>
      </w:pPr>
      <w:r>
        <w:t xml:space="preserve">1.     </w:t>
      </w:r>
      <w:r w:rsidR="00B6057A">
        <w:tab/>
      </w:r>
      <w:r w:rsidRPr="001F780C">
        <w:t xml:space="preserve">Místem dodání zboží specifikovaného v čl. 1 </w:t>
      </w:r>
      <w:r w:rsidRPr="00053153">
        <w:t xml:space="preserve">je </w:t>
      </w:r>
      <w:r>
        <w:t xml:space="preserve">pracoviště kupujícího: </w:t>
      </w:r>
      <w:r w:rsidR="00C0215D">
        <w:rPr>
          <w:b/>
        </w:rPr>
        <w:t>Pardubická nemocnice</w:t>
      </w:r>
      <w:r w:rsidRPr="00053153">
        <w:t xml:space="preserve">, </w:t>
      </w:r>
      <w:r w:rsidR="00C0215D">
        <w:t>Kyjevská 44, 532 03 Pardubice</w:t>
      </w:r>
      <w:r w:rsidRPr="00053153">
        <w:t xml:space="preserve">, </w:t>
      </w:r>
      <w:r w:rsidR="00C0215D">
        <w:t>1.</w:t>
      </w:r>
      <w:r w:rsidR="00627812">
        <w:t>NP</w:t>
      </w:r>
      <w:r w:rsidR="00C0215D">
        <w:t xml:space="preserve"> a 2. NP budovy </w:t>
      </w:r>
      <w:r w:rsidR="00E36F9B">
        <w:t xml:space="preserve">č. 47 – Kuchyňský blok. </w:t>
      </w:r>
      <w:r w:rsidR="00C409DC" w:rsidRPr="00994FF9">
        <w:rPr>
          <w:shd w:val="clear" w:color="auto" w:fill="FFFFFF"/>
        </w:rPr>
        <w:t>Kupující má právo prodávajícímu po podpisu této smlouvy písemně upřesnit pracoviště, které tvoří místo plnění podle této smlouvy.</w:t>
      </w:r>
    </w:p>
    <w:p w14:paraId="58D79366" w14:textId="7778413E" w:rsidR="00F96E15" w:rsidRDefault="00F96E15" w:rsidP="00F96E15">
      <w:pPr>
        <w:tabs>
          <w:tab w:val="left" w:pos="567"/>
        </w:tabs>
        <w:autoSpaceDE w:val="0"/>
        <w:autoSpaceDN w:val="0"/>
        <w:adjustRightInd w:val="0"/>
        <w:spacing w:after="120" w:line="240" w:lineRule="auto"/>
        <w:ind w:left="567" w:hanging="567"/>
        <w:jc w:val="both"/>
        <w:rPr>
          <w:rFonts w:cs="Calibri"/>
        </w:rPr>
      </w:pPr>
      <w:r>
        <w:rPr>
          <w:rFonts w:cs="Calibri"/>
        </w:rPr>
        <w:t>2</w:t>
      </w:r>
      <w:r w:rsidR="000835A0" w:rsidRPr="000835A0">
        <w:rPr>
          <w:rFonts w:cs="Calibri"/>
        </w:rPr>
        <w:t>.</w:t>
      </w:r>
      <w:r w:rsidR="000835A0">
        <w:rPr>
          <w:rFonts w:cs="Calibri"/>
        </w:rPr>
        <w:t xml:space="preserve"> </w:t>
      </w:r>
      <w:r w:rsidR="000835A0">
        <w:rPr>
          <w:rFonts w:cs="Calibri"/>
        </w:rPr>
        <w:tab/>
      </w:r>
      <w:r w:rsidR="00A354DD" w:rsidRPr="00A354DD">
        <w:rPr>
          <w:rFonts w:cs="Calibri"/>
        </w:rPr>
        <w:t>Technologie bude dodána do místa plnění na výzvu zadavatele, která může nastat nejprve po nabytí účinnosti smlouvy. Písemná výzva bude zadavatelem zaslána vybranému dodavateli (prodávajícímu) elektronickou poštou na kontaktní e-mail prodávajícího uvedený v záhlaví smlouvy</w:t>
      </w:r>
    </w:p>
    <w:p w14:paraId="67B35EB4" w14:textId="1DE1B68F" w:rsidR="00A354DD" w:rsidRDefault="00F96E15" w:rsidP="00F96E15">
      <w:pPr>
        <w:tabs>
          <w:tab w:val="left" w:pos="567"/>
        </w:tabs>
        <w:autoSpaceDE w:val="0"/>
        <w:autoSpaceDN w:val="0"/>
        <w:adjustRightInd w:val="0"/>
        <w:spacing w:after="120" w:line="240" w:lineRule="auto"/>
        <w:ind w:left="567" w:hanging="567"/>
        <w:jc w:val="both"/>
        <w:rPr>
          <w:rFonts w:asciiTheme="minorHAnsi" w:hAnsiTheme="minorHAnsi"/>
          <w:b/>
          <w:bCs/>
        </w:rPr>
      </w:pPr>
      <w:r>
        <w:rPr>
          <w:rFonts w:cs="Calibri"/>
        </w:rPr>
        <w:t xml:space="preserve">3. </w:t>
      </w:r>
      <w:r>
        <w:rPr>
          <w:rFonts w:cs="Calibri"/>
        </w:rPr>
        <w:tab/>
      </w:r>
      <w:r w:rsidR="00A354DD" w:rsidRPr="000021DC">
        <w:rPr>
          <w:rFonts w:asciiTheme="minorHAnsi" w:hAnsiTheme="minorHAnsi"/>
        </w:rPr>
        <w:t>Technologie</w:t>
      </w:r>
      <w:r w:rsidR="00A354DD" w:rsidRPr="00A354DD">
        <w:rPr>
          <w:rFonts w:asciiTheme="minorHAnsi" w:hAnsiTheme="minorHAnsi"/>
        </w:rPr>
        <w:t xml:space="preserve"> bud</w:t>
      </w:r>
      <w:r w:rsidR="00A354DD" w:rsidRPr="000021DC">
        <w:rPr>
          <w:rFonts w:asciiTheme="minorHAnsi" w:hAnsiTheme="minorHAnsi"/>
        </w:rPr>
        <w:t>e</w:t>
      </w:r>
      <w:r w:rsidR="00A354DD" w:rsidRPr="00A354DD">
        <w:rPr>
          <w:rFonts w:asciiTheme="minorHAnsi" w:hAnsiTheme="minorHAnsi"/>
        </w:rPr>
        <w:t xml:space="preserve"> dodán</w:t>
      </w:r>
      <w:r w:rsidR="00A354DD" w:rsidRPr="000021DC">
        <w:rPr>
          <w:rFonts w:asciiTheme="minorHAnsi" w:hAnsiTheme="minorHAnsi"/>
        </w:rPr>
        <w:t>a</w:t>
      </w:r>
      <w:r w:rsidR="00A354DD" w:rsidRPr="00A502FD">
        <w:rPr>
          <w:rFonts w:asciiTheme="minorHAnsi" w:hAnsiTheme="minorHAnsi"/>
        </w:rPr>
        <w:t xml:space="preserve"> včetně instalace a uvedení do provozu nejpozději do </w:t>
      </w:r>
      <w:r w:rsidR="00A354DD" w:rsidRPr="00A354DD">
        <w:rPr>
          <w:rFonts w:asciiTheme="minorHAnsi" w:hAnsiTheme="minorHAnsi"/>
        </w:rPr>
        <w:t>1</w:t>
      </w:r>
      <w:r w:rsidR="00A354DD" w:rsidRPr="000021DC">
        <w:rPr>
          <w:rFonts w:asciiTheme="minorHAnsi" w:hAnsiTheme="minorHAnsi"/>
        </w:rPr>
        <w:t>2</w:t>
      </w:r>
      <w:r w:rsidR="00A354DD" w:rsidRPr="00A354DD">
        <w:rPr>
          <w:rFonts w:asciiTheme="minorHAnsi" w:hAnsiTheme="minorHAnsi"/>
        </w:rPr>
        <w:t xml:space="preserve"> týdnů </w:t>
      </w:r>
      <w:r w:rsidR="00A354DD" w:rsidRPr="000021DC">
        <w:rPr>
          <w:rFonts w:asciiTheme="minorHAnsi" w:hAnsiTheme="minorHAnsi"/>
        </w:rPr>
        <w:t>od</w:t>
      </w:r>
      <w:r w:rsidR="00A354DD" w:rsidRPr="00A502FD">
        <w:rPr>
          <w:rFonts w:asciiTheme="minorHAnsi" w:hAnsiTheme="minorHAnsi"/>
        </w:rPr>
        <w:t xml:space="preserve"> výzvy zadavatele k zahájení plnění</w:t>
      </w:r>
      <w:r w:rsidR="00A354DD">
        <w:rPr>
          <w:rFonts w:asciiTheme="minorHAnsi" w:hAnsiTheme="minorHAnsi"/>
          <w:b/>
          <w:bCs/>
        </w:rPr>
        <w:t>.</w:t>
      </w:r>
    </w:p>
    <w:p w14:paraId="77255D78" w14:textId="109890C7" w:rsidR="00A354DD" w:rsidRDefault="00A354DD" w:rsidP="00A354DD">
      <w:pPr>
        <w:tabs>
          <w:tab w:val="left" w:pos="567"/>
        </w:tabs>
        <w:autoSpaceDE w:val="0"/>
        <w:autoSpaceDN w:val="0"/>
        <w:adjustRightInd w:val="0"/>
        <w:spacing w:after="120" w:line="240" w:lineRule="auto"/>
        <w:ind w:left="567" w:hanging="567"/>
        <w:jc w:val="both"/>
        <w:rPr>
          <w:rStyle w:val="cf01"/>
          <w:rFonts w:ascii="Calibri" w:hAnsi="Calibri" w:cs="Calibri"/>
          <w:bCs/>
          <w:sz w:val="22"/>
          <w:szCs w:val="22"/>
        </w:rPr>
      </w:pPr>
      <w:r>
        <w:rPr>
          <w:rFonts w:cs="Calibri"/>
        </w:rPr>
        <w:t xml:space="preserve">4. </w:t>
      </w:r>
      <w:r>
        <w:rPr>
          <w:rFonts w:cs="Calibri"/>
        </w:rPr>
        <w:tab/>
      </w:r>
      <w:r w:rsidRPr="000021DC">
        <w:rPr>
          <w:rStyle w:val="cf01"/>
          <w:rFonts w:ascii="Calibri" w:hAnsi="Calibri" w:cs="Calibri"/>
          <w:bCs/>
          <w:sz w:val="22"/>
          <w:szCs w:val="22"/>
        </w:rPr>
        <w:t>Zadavatel připouští postupné dodání požadované technologie a vyhrazuje zasílat výzvu či jednotlivé výzvy k zahájení plnění dle svých provozních potřeb.</w:t>
      </w:r>
    </w:p>
    <w:p w14:paraId="47F6DB77" w14:textId="05C1B626" w:rsidR="00A354DD" w:rsidRPr="00A354DD" w:rsidRDefault="00A354DD" w:rsidP="00A354DD">
      <w:pPr>
        <w:tabs>
          <w:tab w:val="left" w:pos="567"/>
        </w:tabs>
        <w:autoSpaceDE w:val="0"/>
        <w:autoSpaceDN w:val="0"/>
        <w:adjustRightInd w:val="0"/>
        <w:spacing w:after="120" w:line="240" w:lineRule="auto"/>
        <w:ind w:left="567" w:hanging="567"/>
        <w:jc w:val="both"/>
        <w:rPr>
          <w:rFonts w:cs="Calibri"/>
        </w:rPr>
      </w:pPr>
      <w:r>
        <w:rPr>
          <w:rStyle w:val="cf01"/>
          <w:rFonts w:ascii="Calibri" w:hAnsi="Calibri" w:cs="Calibri"/>
          <w:bCs/>
          <w:sz w:val="22"/>
          <w:szCs w:val="22"/>
        </w:rPr>
        <w:t xml:space="preserve">5. </w:t>
      </w:r>
      <w:r>
        <w:rPr>
          <w:rStyle w:val="cf01"/>
          <w:rFonts w:ascii="Calibri" w:hAnsi="Calibri" w:cs="Calibri"/>
          <w:bCs/>
          <w:sz w:val="22"/>
          <w:szCs w:val="22"/>
        </w:rPr>
        <w:tab/>
      </w:r>
      <w:r w:rsidRPr="000021DC">
        <w:rPr>
          <w:rStyle w:val="cf01"/>
          <w:rFonts w:ascii="Calibri" w:hAnsi="Calibri" w:cs="Calibri"/>
          <w:sz w:val="22"/>
          <w:szCs w:val="22"/>
        </w:rPr>
        <w:t>Předpokládaný termín dodání je 1</w:t>
      </w:r>
      <w:r w:rsidRPr="000021DC">
        <w:rPr>
          <w:rFonts w:cs="Calibri"/>
        </w:rPr>
        <w:t>.Q - 2.Q roku 2023.</w:t>
      </w:r>
    </w:p>
    <w:p w14:paraId="217F8651" w14:textId="24D22514" w:rsidR="000835A0" w:rsidRDefault="00A354DD" w:rsidP="00A354DD">
      <w:pPr>
        <w:tabs>
          <w:tab w:val="left" w:pos="567"/>
        </w:tabs>
        <w:autoSpaceDE w:val="0"/>
        <w:autoSpaceDN w:val="0"/>
        <w:adjustRightInd w:val="0"/>
        <w:spacing w:after="120" w:line="240" w:lineRule="auto"/>
        <w:ind w:left="567" w:hanging="567"/>
        <w:jc w:val="both"/>
        <w:rPr>
          <w:rFonts w:cs="Calibri"/>
        </w:rPr>
      </w:pPr>
      <w:r>
        <w:rPr>
          <w:rFonts w:cs="Calibri"/>
        </w:rPr>
        <w:t xml:space="preserve">6. </w:t>
      </w:r>
      <w:r>
        <w:rPr>
          <w:rFonts w:cs="Calibri"/>
        </w:rPr>
        <w:tab/>
      </w:r>
      <w:r w:rsidR="00F96E15" w:rsidRPr="00F96E15">
        <w:rPr>
          <w:rFonts w:cs="Calibri"/>
        </w:rPr>
        <w:t>Zadavatel si vyh</w:t>
      </w:r>
      <w:r w:rsidR="00FA6E2C">
        <w:rPr>
          <w:rFonts w:cs="Calibri"/>
        </w:rPr>
        <w:t>razuje v souladu s § 100 odst. 1</w:t>
      </w:r>
      <w:r w:rsidR="00F96E15" w:rsidRPr="00F96E15">
        <w:rPr>
          <w:rFonts w:cs="Calibri"/>
        </w:rPr>
        <w:t xml:space="preserve"> vyhrazenou změnu závazku ve smyslu posunu lhůty pro termín plnění veřejné zakázky. Předpokládaný termín ukončení může být posunut z důvodu posunu termínu realizace stavební části, která souvisí s napojením jednotlivých spotřebičů a jejich uvedení do provozu.</w:t>
      </w:r>
    </w:p>
    <w:p w14:paraId="34509743" w14:textId="4A421046" w:rsidR="000835A0" w:rsidRPr="003E2B61" w:rsidRDefault="00192A74" w:rsidP="000835A0">
      <w:pPr>
        <w:tabs>
          <w:tab w:val="left" w:pos="567"/>
        </w:tabs>
        <w:autoSpaceDE w:val="0"/>
        <w:autoSpaceDN w:val="0"/>
        <w:adjustRightInd w:val="0"/>
        <w:spacing w:after="0" w:line="240" w:lineRule="auto"/>
        <w:ind w:left="567" w:hanging="567"/>
        <w:jc w:val="both"/>
        <w:rPr>
          <w:rFonts w:cs="Calibri"/>
        </w:rPr>
      </w:pPr>
      <w:r>
        <w:rPr>
          <w:rFonts w:cs="Calibri"/>
        </w:rPr>
        <w:t>7</w:t>
      </w:r>
      <w:r w:rsidR="000835A0">
        <w:rPr>
          <w:rFonts w:cs="Calibri"/>
        </w:rPr>
        <w:t xml:space="preserve">. </w:t>
      </w:r>
      <w:r w:rsidR="000835A0">
        <w:rPr>
          <w:rFonts w:cs="Calibri"/>
        </w:rPr>
        <w:tab/>
        <w:t>Prodávající se zavazuje f</w:t>
      </w:r>
      <w:r w:rsidR="000835A0">
        <w:rPr>
          <w:rFonts w:cs="Calibri"/>
          <w:i/>
        </w:rPr>
        <w:t>y</w:t>
      </w:r>
      <w:r w:rsidR="000835A0">
        <w:rPr>
          <w:rFonts w:cs="Calibri"/>
        </w:rPr>
        <w:t xml:space="preserve">zicky dodat technologii včetně všech potřebných úprav, součástí a příslušenství v rozsahu nezbytném k řádnému užívání předmětu plnění, provést montáž a instalaci zařízení v místě plnění v souladu s návodem pro dodávaný předmět kupní smlouvy, provést instruktáž obsluhy a uvést zařízení do </w:t>
      </w:r>
      <w:r w:rsidR="005428A4">
        <w:rPr>
          <w:rFonts w:cs="Calibri"/>
        </w:rPr>
        <w:t xml:space="preserve">plného </w:t>
      </w:r>
      <w:r w:rsidR="000835A0">
        <w:rPr>
          <w:rFonts w:cs="Calibri"/>
        </w:rPr>
        <w:t>provozu.</w:t>
      </w:r>
    </w:p>
    <w:p w14:paraId="12C7A3E8" w14:textId="77777777" w:rsidR="00053153" w:rsidRDefault="00053153" w:rsidP="003E2B61">
      <w:pPr>
        <w:jc w:val="both"/>
        <w:rPr>
          <w:b/>
        </w:rPr>
      </w:pPr>
    </w:p>
    <w:p w14:paraId="150B7E39" w14:textId="77777777" w:rsidR="00513883" w:rsidRPr="003937CF" w:rsidRDefault="00513883" w:rsidP="003E2B61">
      <w:pPr>
        <w:jc w:val="both"/>
        <w:rPr>
          <w:b/>
        </w:rPr>
      </w:pPr>
    </w:p>
    <w:p w14:paraId="0FE7C876" w14:textId="77777777" w:rsidR="004F0E6E" w:rsidRPr="003937CF" w:rsidRDefault="004F0E6E" w:rsidP="004F0E6E">
      <w:pPr>
        <w:pStyle w:val="Zkladntext2"/>
        <w:spacing w:after="0" w:line="240" w:lineRule="auto"/>
        <w:jc w:val="center"/>
        <w:rPr>
          <w:b/>
        </w:rPr>
      </w:pPr>
      <w:r w:rsidRPr="003937CF">
        <w:rPr>
          <w:b/>
        </w:rPr>
        <w:t>Článek 3.</w:t>
      </w:r>
    </w:p>
    <w:p w14:paraId="4A020DCA" w14:textId="77777777" w:rsidR="004F0E6E" w:rsidRPr="003937CF" w:rsidRDefault="004F0E6E" w:rsidP="004F0E6E">
      <w:pPr>
        <w:pStyle w:val="Zkladntext2"/>
        <w:spacing w:after="0" w:line="240" w:lineRule="auto"/>
        <w:jc w:val="center"/>
        <w:rPr>
          <w:b/>
        </w:rPr>
      </w:pPr>
      <w:r w:rsidRPr="003937CF">
        <w:rPr>
          <w:b/>
        </w:rPr>
        <w:t>Dodací podmínky</w:t>
      </w:r>
    </w:p>
    <w:p w14:paraId="4BD7DDB1" w14:textId="77777777" w:rsidR="00053153" w:rsidRDefault="00053153" w:rsidP="00053153">
      <w:pPr>
        <w:pStyle w:val="Zkladntext2"/>
        <w:spacing w:after="0" w:line="240" w:lineRule="auto"/>
        <w:jc w:val="center"/>
        <w:rPr>
          <w:b/>
          <w:sz w:val="24"/>
          <w:szCs w:val="24"/>
        </w:rPr>
      </w:pPr>
    </w:p>
    <w:p w14:paraId="1E8A98A6" w14:textId="77777777" w:rsidR="00930AA6" w:rsidRPr="00930AA6" w:rsidRDefault="00930AA6" w:rsidP="00930AA6">
      <w:pPr>
        <w:pStyle w:val="Zkladntext2"/>
        <w:numPr>
          <w:ilvl w:val="0"/>
          <w:numId w:val="26"/>
        </w:numPr>
        <w:tabs>
          <w:tab w:val="left" w:pos="567"/>
        </w:tabs>
        <w:spacing w:line="240" w:lineRule="auto"/>
        <w:ind w:left="567" w:hanging="567"/>
        <w:jc w:val="both"/>
      </w:pPr>
      <w:r w:rsidRPr="001F780C">
        <w:t xml:space="preserve">Prodávající je povinen vyrozumět kupujícího o dodávce zboží nejméně </w:t>
      </w:r>
      <w:r w:rsidR="00921540">
        <w:t xml:space="preserve">5 </w:t>
      </w:r>
      <w:r w:rsidRPr="001F780C">
        <w:t>pracovní</w:t>
      </w:r>
      <w:r>
        <w:t>ch</w:t>
      </w:r>
      <w:r w:rsidRPr="001F780C">
        <w:t xml:space="preserve"> d</w:t>
      </w:r>
      <w:r>
        <w:t>nů</w:t>
      </w:r>
      <w:r w:rsidRPr="001F780C">
        <w:t xml:space="preserve"> předem.</w:t>
      </w:r>
    </w:p>
    <w:p w14:paraId="460EDB84" w14:textId="6C8B4128" w:rsidR="003664C7" w:rsidRDefault="005428A4" w:rsidP="003C7C63">
      <w:pPr>
        <w:tabs>
          <w:tab w:val="left" w:pos="284"/>
          <w:tab w:val="left" w:pos="567"/>
        </w:tabs>
        <w:spacing w:after="120" w:line="240" w:lineRule="auto"/>
        <w:ind w:left="567" w:hanging="567"/>
        <w:jc w:val="both"/>
        <w:rPr>
          <w:rFonts w:cs="Calibri"/>
        </w:rPr>
      </w:pPr>
      <w:r>
        <w:rPr>
          <w:rFonts w:cs="Calibri"/>
        </w:rPr>
        <w:t>2</w:t>
      </w:r>
      <w:r w:rsidR="00930AA6">
        <w:rPr>
          <w:rFonts w:cs="Calibri"/>
        </w:rPr>
        <w:t xml:space="preserve">. </w:t>
      </w:r>
      <w:r w:rsidR="00930AA6">
        <w:rPr>
          <w:rFonts w:cs="Calibri"/>
        </w:rPr>
        <w:tab/>
      </w:r>
      <w:r w:rsidR="00930AA6">
        <w:rPr>
          <w:rFonts w:cs="Calibri"/>
        </w:rPr>
        <w:tab/>
      </w:r>
      <w:r w:rsidR="003664C7" w:rsidRPr="003664C7">
        <w:rPr>
          <w:rFonts w:cs="Calibri"/>
        </w:rPr>
        <w:t xml:space="preserve">Kupující je povinen </w:t>
      </w:r>
      <w:r w:rsidR="00720EE4">
        <w:rPr>
          <w:rFonts w:cs="Calibri"/>
        </w:rPr>
        <w:t>p</w:t>
      </w:r>
      <w:r w:rsidR="003664C7" w:rsidRPr="003664C7">
        <w:rPr>
          <w:rFonts w:cs="Calibri"/>
        </w:rPr>
        <w:t xml:space="preserve">ředmět smlouvy převzít, jakmile jej k tomu </w:t>
      </w:r>
      <w:r w:rsidR="00720EE4">
        <w:rPr>
          <w:rFonts w:cs="Calibri"/>
        </w:rPr>
        <w:t>p</w:t>
      </w:r>
      <w:r w:rsidR="003664C7" w:rsidRPr="003664C7">
        <w:rPr>
          <w:rFonts w:cs="Calibri"/>
        </w:rPr>
        <w:t xml:space="preserve">rodávající vyzve za předpokladu, že </w:t>
      </w:r>
      <w:r w:rsidR="00720EE4">
        <w:rPr>
          <w:rFonts w:cs="Calibri"/>
        </w:rPr>
        <w:t>p</w:t>
      </w:r>
      <w:r w:rsidR="003664C7" w:rsidRPr="003664C7">
        <w:rPr>
          <w:rFonts w:cs="Calibri"/>
        </w:rPr>
        <w:t xml:space="preserve">ředmět smlouvy bude řádně dodán a instalován, bude provedena jeho montáž v místě plnění a budou provedeny potřebné validace, zkoušky, bude provedena instruktáž obsluhy a </w:t>
      </w:r>
      <w:r w:rsidR="00720EE4">
        <w:rPr>
          <w:rFonts w:cs="Calibri"/>
        </w:rPr>
        <w:t>p</w:t>
      </w:r>
      <w:r w:rsidR="003664C7" w:rsidRPr="003664C7">
        <w:rPr>
          <w:rFonts w:cs="Calibri"/>
        </w:rPr>
        <w:t xml:space="preserve">ředmět smlouvy bude uveden do provozu v souladu s touto smlouvou. Prodávající je povinen </w:t>
      </w:r>
      <w:r w:rsidR="00720EE4">
        <w:rPr>
          <w:rFonts w:cs="Calibri"/>
        </w:rPr>
        <w:t>k</w:t>
      </w:r>
      <w:r w:rsidR="003664C7" w:rsidRPr="003664C7">
        <w:rPr>
          <w:rFonts w:cs="Calibri"/>
        </w:rPr>
        <w:t xml:space="preserve">upujícímu prokázat, že </w:t>
      </w:r>
      <w:r w:rsidR="00720EE4">
        <w:rPr>
          <w:rFonts w:cs="Calibri"/>
        </w:rPr>
        <w:t>p</w:t>
      </w:r>
      <w:r w:rsidR="003664C7" w:rsidRPr="003664C7">
        <w:rPr>
          <w:rFonts w:cs="Calibri"/>
        </w:rPr>
        <w:t>ředmět smlouvy je způsobilý pro provoz a je bez vad a nedodělků.</w:t>
      </w:r>
    </w:p>
    <w:p w14:paraId="43082E2B" w14:textId="77777777" w:rsidR="00720EE4" w:rsidRDefault="001C307B" w:rsidP="003C7C63">
      <w:pPr>
        <w:tabs>
          <w:tab w:val="left" w:pos="1701"/>
        </w:tabs>
        <w:spacing w:after="120" w:line="240" w:lineRule="auto"/>
        <w:ind w:left="567" w:hanging="567"/>
        <w:jc w:val="both"/>
        <w:rPr>
          <w:rFonts w:cs="Calibri"/>
        </w:rPr>
      </w:pPr>
      <w:r>
        <w:rPr>
          <w:rFonts w:cs="Calibri"/>
        </w:rPr>
        <w:t>4</w:t>
      </w:r>
      <w:r w:rsidR="00720EE4">
        <w:rPr>
          <w:rFonts w:cs="Calibri"/>
        </w:rPr>
        <w:t xml:space="preserve">. </w:t>
      </w:r>
      <w:r w:rsidR="00720EE4">
        <w:rPr>
          <w:rFonts w:cs="Calibri"/>
        </w:rPr>
        <w:tab/>
      </w:r>
      <w:r w:rsidR="00720EE4" w:rsidRPr="00720EE4">
        <w:rPr>
          <w:rFonts w:cs="Calibri"/>
        </w:rPr>
        <w:t xml:space="preserve">Předpokladem předání a převzetí </w:t>
      </w:r>
      <w:r w:rsidR="00720EE4">
        <w:rPr>
          <w:rFonts w:cs="Calibri"/>
        </w:rPr>
        <w:t>p</w:t>
      </w:r>
      <w:r w:rsidR="00720EE4" w:rsidRPr="00720EE4">
        <w:rPr>
          <w:rFonts w:cs="Calibri"/>
        </w:rPr>
        <w:t xml:space="preserve">ředmětu smlouvy je prokázání, že </w:t>
      </w:r>
      <w:r w:rsidR="00720EE4">
        <w:rPr>
          <w:rFonts w:cs="Calibri"/>
        </w:rPr>
        <w:t>p</w:t>
      </w:r>
      <w:r w:rsidR="00720EE4" w:rsidRPr="00720EE4">
        <w:rPr>
          <w:rFonts w:cs="Calibri"/>
        </w:rPr>
        <w:t xml:space="preserve">ředmět plnění je způsobilý plnit své funkce a vlastnosti vyplývající z technické specifikace. Během předávání a převzetí </w:t>
      </w:r>
      <w:r w:rsidR="00720EE4">
        <w:rPr>
          <w:rFonts w:cs="Calibri"/>
        </w:rPr>
        <w:t>p</w:t>
      </w:r>
      <w:r w:rsidR="00720EE4" w:rsidRPr="00720EE4">
        <w:rPr>
          <w:rFonts w:cs="Calibri"/>
        </w:rPr>
        <w:t xml:space="preserve">ředmětu smlouvy </w:t>
      </w:r>
      <w:r w:rsidR="00720EE4">
        <w:rPr>
          <w:rFonts w:cs="Calibri"/>
        </w:rPr>
        <w:t>p</w:t>
      </w:r>
      <w:r w:rsidR="00720EE4" w:rsidRPr="00720EE4">
        <w:rPr>
          <w:rFonts w:cs="Calibri"/>
        </w:rPr>
        <w:t xml:space="preserve">rodávající předvede v místě plnění </w:t>
      </w:r>
      <w:r w:rsidR="00720EE4">
        <w:rPr>
          <w:rFonts w:cs="Calibri"/>
        </w:rPr>
        <w:t>k</w:t>
      </w:r>
      <w:r w:rsidR="00720EE4" w:rsidRPr="00720EE4">
        <w:rPr>
          <w:rFonts w:cs="Calibri"/>
        </w:rPr>
        <w:t xml:space="preserve">upujícímu, že </w:t>
      </w:r>
      <w:r w:rsidR="00720EE4">
        <w:rPr>
          <w:rFonts w:cs="Calibri"/>
        </w:rPr>
        <w:t>p</w:t>
      </w:r>
      <w:r w:rsidR="00720EE4" w:rsidRPr="00720EE4">
        <w:rPr>
          <w:rFonts w:cs="Calibri"/>
        </w:rPr>
        <w:t>ředmět smlouvy má vlastnosti a plní funkce stanovené touto smlouvou.</w:t>
      </w:r>
    </w:p>
    <w:p w14:paraId="2BE011F2" w14:textId="0F85160F" w:rsidR="007B5541" w:rsidRPr="00955597" w:rsidRDefault="001C307B" w:rsidP="00720EE4">
      <w:pPr>
        <w:tabs>
          <w:tab w:val="left" w:pos="567"/>
        </w:tabs>
        <w:jc w:val="both"/>
        <w:rPr>
          <w:rFonts w:cs="Calibri"/>
        </w:rPr>
      </w:pPr>
      <w:r>
        <w:t>5</w:t>
      </w:r>
      <w:r w:rsidR="00720EE4">
        <w:t xml:space="preserve">. </w:t>
      </w:r>
      <w:r w:rsidR="00720EE4">
        <w:tab/>
      </w:r>
      <w:r w:rsidR="007B5541" w:rsidRPr="001F780C">
        <w:t>Kupující pověřil jako svého zástupce k převzetí zboží:</w:t>
      </w:r>
      <w:r w:rsidR="005428A4">
        <w:t xml:space="preserve"> (bude doplněno před podpisem smlouvy)</w:t>
      </w:r>
    </w:p>
    <w:p w14:paraId="4E1D4116" w14:textId="47C6D922" w:rsidR="007B5541" w:rsidRPr="00B53F0C" w:rsidRDefault="007B5541" w:rsidP="007B5541">
      <w:pPr>
        <w:spacing w:before="120" w:after="0" w:line="240" w:lineRule="auto"/>
        <w:jc w:val="both"/>
      </w:pPr>
      <w:r>
        <w:t xml:space="preserve">            </w:t>
      </w:r>
      <w:r w:rsidRPr="001F780C">
        <w:tab/>
      </w:r>
      <w:r w:rsidRPr="001F780C">
        <w:tab/>
      </w:r>
      <w:r w:rsidRPr="00B53F0C">
        <w:t xml:space="preserve">Jméno a </w:t>
      </w:r>
      <w:r>
        <w:t xml:space="preserve">příjmení: </w:t>
      </w:r>
      <w:r w:rsidR="005428A4">
        <w:t>……………………….</w:t>
      </w:r>
    </w:p>
    <w:p w14:paraId="5356D078" w14:textId="0A324344" w:rsidR="007B5541" w:rsidRPr="00B53F0C" w:rsidRDefault="000E2C9B" w:rsidP="00921540">
      <w:pPr>
        <w:tabs>
          <w:tab w:val="left" w:pos="2268"/>
        </w:tabs>
        <w:spacing w:after="0" w:line="240" w:lineRule="auto"/>
        <w:jc w:val="both"/>
      </w:pPr>
      <w:r>
        <w:t xml:space="preserve">            </w:t>
      </w:r>
      <w:r w:rsidR="007B5541">
        <w:t>e</w:t>
      </w:r>
      <w:r w:rsidR="00955597">
        <w:t>-</w:t>
      </w:r>
      <w:r w:rsidR="007B5541">
        <w:t>mail:</w:t>
      </w:r>
      <w:r w:rsidR="00921540">
        <w:tab/>
      </w:r>
      <w:r w:rsidR="005428A4">
        <w:t>………………………</w:t>
      </w:r>
    </w:p>
    <w:p w14:paraId="44885F83" w14:textId="6977E606" w:rsidR="000E2C9B" w:rsidRDefault="000E2C9B" w:rsidP="00E2503A">
      <w:pPr>
        <w:tabs>
          <w:tab w:val="left" w:pos="2268"/>
        </w:tabs>
        <w:spacing w:after="0" w:line="240" w:lineRule="auto"/>
        <w:jc w:val="both"/>
      </w:pPr>
      <w:r>
        <w:t xml:space="preserve">            </w:t>
      </w:r>
      <w:r w:rsidR="005428A4">
        <w:t>tel.</w:t>
      </w:r>
      <w:r w:rsidR="007B5541">
        <w:t>:</w:t>
      </w:r>
      <w:r w:rsidR="00E2503A">
        <w:tab/>
      </w:r>
      <w:r w:rsidR="005428A4">
        <w:t>………………………</w:t>
      </w:r>
    </w:p>
    <w:p w14:paraId="3EC50F37" w14:textId="77777777" w:rsidR="007B5541" w:rsidRPr="00B53F0C" w:rsidRDefault="007B5541" w:rsidP="000E2C9B">
      <w:pPr>
        <w:spacing w:after="0" w:line="240" w:lineRule="auto"/>
        <w:jc w:val="both"/>
      </w:pPr>
      <w:r>
        <w:lastRenderedPageBreak/>
        <w:t xml:space="preserve">               </w:t>
      </w:r>
    </w:p>
    <w:p w14:paraId="28E576AA" w14:textId="77777777" w:rsidR="001C307B" w:rsidRDefault="001C307B" w:rsidP="003C7C63">
      <w:pPr>
        <w:tabs>
          <w:tab w:val="left" w:pos="567"/>
        </w:tabs>
        <w:spacing w:after="120" w:line="240" w:lineRule="auto"/>
        <w:ind w:left="567" w:hanging="567"/>
        <w:jc w:val="both"/>
      </w:pPr>
      <w:r>
        <w:rPr>
          <w:rFonts w:eastAsia="SimSun" w:cs="Calibri"/>
          <w:kern w:val="1"/>
          <w:lang w:eastAsia="hi-IN" w:bidi="hi-IN"/>
        </w:rPr>
        <w:t xml:space="preserve">6. </w:t>
      </w:r>
      <w:r>
        <w:rPr>
          <w:rFonts w:eastAsia="SimSun" w:cs="Calibri"/>
          <w:kern w:val="1"/>
          <w:lang w:eastAsia="hi-IN" w:bidi="hi-IN"/>
        </w:rPr>
        <w:tab/>
      </w:r>
      <w:r w:rsidR="00DD1870" w:rsidRPr="007D4423">
        <w:rPr>
          <w:rFonts w:eastAsia="SimSun" w:cs="Calibri"/>
          <w:kern w:val="1"/>
          <w:lang w:eastAsia="hi-IN" w:bidi="hi-IN"/>
        </w:rPr>
        <w:t xml:space="preserve">Předmět smlouvy je dodán jeho protokolárním předáním v místě plnění </w:t>
      </w:r>
      <w:r w:rsidR="008D562D" w:rsidRPr="008D562D">
        <w:rPr>
          <w:rFonts w:eastAsia="SimSun" w:cs="Calibri"/>
          <w:kern w:val="1"/>
          <w:lang w:eastAsia="hi-IN" w:bidi="hi-IN"/>
        </w:rPr>
        <w:t xml:space="preserve">dle čl. 2. odst. 1 smlouvy </w:t>
      </w:r>
      <w:r w:rsidR="00DD1870" w:rsidRPr="007D4423">
        <w:rPr>
          <w:rFonts w:eastAsia="SimSun" w:cs="Calibri"/>
          <w:kern w:val="1"/>
          <w:lang w:eastAsia="hi-IN" w:bidi="hi-IN"/>
        </w:rPr>
        <w:t xml:space="preserve">ze strany prodávajícího a převzetím osobami pověřenými jeho převzetím ze strany kupujícího. Při předání předmětu této smlouvy je prodávající povinen předat kupujícímu doklady dle čl. </w:t>
      </w:r>
      <w:r w:rsidR="00644AB0">
        <w:rPr>
          <w:rFonts w:eastAsia="SimSun" w:cs="Calibri"/>
          <w:kern w:val="1"/>
          <w:lang w:eastAsia="hi-IN" w:bidi="hi-IN"/>
        </w:rPr>
        <w:t>1</w:t>
      </w:r>
      <w:r w:rsidR="00DD1870" w:rsidRPr="007D4423">
        <w:rPr>
          <w:rFonts w:eastAsia="SimSun" w:cs="Calibri"/>
          <w:kern w:val="1"/>
          <w:lang w:eastAsia="hi-IN" w:bidi="hi-IN"/>
        </w:rPr>
        <w:t xml:space="preserve"> odst. </w:t>
      </w:r>
      <w:r w:rsidR="00644AB0">
        <w:rPr>
          <w:rFonts w:eastAsia="SimSun" w:cs="Calibri"/>
          <w:kern w:val="1"/>
          <w:lang w:eastAsia="hi-IN" w:bidi="hi-IN"/>
        </w:rPr>
        <w:t>6</w:t>
      </w:r>
      <w:r w:rsidR="00DD1870" w:rsidRPr="007D4423">
        <w:rPr>
          <w:rFonts w:eastAsia="SimSun" w:cs="Calibri"/>
          <w:kern w:val="1"/>
          <w:lang w:eastAsia="hi-IN" w:bidi="hi-IN"/>
        </w:rPr>
        <w:t xml:space="preserve"> této smlouvy. Protokolární převzetí předmětu plnění bude provedeno až po dodání zboží, jeho instalaci a seznámení zaměstnanců uživatele s jeho obsluhou.</w:t>
      </w:r>
      <w:r w:rsidR="008D562D" w:rsidRPr="008D562D">
        <w:t xml:space="preserve"> </w:t>
      </w:r>
    </w:p>
    <w:p w14:paraId="06062EC1" w14:textId="77777777" w:rsidR="000E2C9B" w:rsidRDefault="001C307B" w:rsidP="001C307B">
      <w:pPr>
        <w:tabs>
          <w:tab w:val="left" w:pos="567"/>
        </w:tabs>
        <w:spacing w:line="240" w:lineRule="auto"/>
        <w:ind w:left="567" w:hanging="567"/>
        <w:jc w:val="both"/>
      </w:pPr>
      <w:r>
        <w:t xml:space="preserve">7. </w:t>
      </w:r>
      <w:r>
        <w:tab/>
        <w:t>P</w:t>
      </w:r>
      <w:r w:rsidR="008D562D">
        <w:t>ředávací protokol</w:t>
      </w:r>
      <w:r w:rsidR="007B5541" w:rsidRPr="001F780C">
        <w:t xml:space="preserve"> vystaví prodávající a bude obsahovat níže uvedené náležitosti:</w:t>
      </w:r>
    </w:p>
    <w:p w14:paraId="1F5C2A5D" w14:textId="24723F6A"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předávacího protokolu a jeho číslo;</w:t>
      </w:r>
    </w:p>
    <w:p w14:paraId="2DD1E4D0"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název a sídlo prodávajícího a kupujícího;</w:t>
      </w:r>
    </w:p>
    <w:p w14:paraId="2ED3327F" w14:textId="77777777" w:rsid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Pr>
          <w:rFonts w:eastAsia="SimSun" w:cs="Calibri"/>
          <w:kern w:val="2"/>
          <w:lang w:eastAsia="hi-IN" w:bidi="hi-IN"/>
        </w:rPr>
        <w:t>označení dodaného zboží a jeho množství;</w:t>
      </w:r>
    </w:p>
    <w:p w14:paraId="4D544D34" w14:textId="0597E259" w:rsidR="007B5541" w:rsidRPr="005428A4" w:rsidRDefault="005428A4" w:rsidP="005428A4">
      <w:pPr>
        <w:pStyle w:val="Odstavecseseznamem"/>
        <w:widowControl w:val="0"/>
        <w:numPr>
          <w:ilvl w:val="0"/>
          <w:numId w:val="33"/>
        </w:numPr>
        <w:tabs>
          <w:tab w:val="left" w:pos="426"/>
        </w:tabs>
        <w:suppressAutoHyphens/>
        <w:spacing w:after="60" w:line="240" w:lineRule="auto"/>
        <w:jc w:val="both"/>
        <w:rPr>
          <w:rFonts w:eastAsia="SimSun" w:cs="Calibri"/>
          <w:kern w:val="2"/>
          <w:lang w:eastAsia="hi-IN" w:bidi="hi-IN"/>
        </w:rPr>
      </w:pPr>
      <w:r w:rsidRPr="005428A4">
        <w:rPr>
          <w:rFonts w:eastAsia="SimSun" w:cs="Calibri"/>
          <w:kern w:val="2"/>
          <w:lang w:eastAsia="hi-IN" w:bidi="hi-IN"/>
        </w:rPr>
        <w:t>datum dodání.</w:t>
      </w:r>
    </w:p>
    <w:p w14:paraId="3622AA52" w14:textId="77777777" w:rsidR="001C307B" w:rsidRDefault="001C307B" w:rsidP="003C7C63">
      <w:pPr>
        <w:tabs>
          <w:tab w:val="left" w:pos="567"/>
        </w:tabs>
        <w:spacing w:after="120" w:line="240" w:lineRule="auto"/>
        <w:ind w:left="567" w:hanging="567"/>
        <w:jc w:val="both"/>
      </w:pPr>
      <w:r>
        <w:t xml:space="preserve">8. </w:t>
      </w:r>
      <w:r>
        <w:tab/>
        <w:t>Předávací protokol</w:t>
      </w:r>
      <w:r w:rsidR="007B5541" w:rsidRPr="001F780C">
        <w:t xml:space="preserve"> podepíš</w:t>
      </w:r>
      <w:r w:rsidR="00197695">
        <w:t>ou</w:t>
      </w:r>
      <w:r w:rsidR="007B5541" w:rsidRPr="001F780C">
        <w:t xml:space="preserve"> a opatří otisky razítek oprávnění zástupci pověření k předání a převzetí zboží. Takto opatřený </w:t>
      </w:r>
      <w:r>
        <w:t>předávací protokol</w:t>
      </w:r>
      <w:r w:rsidR="007B5541" w:rsidRPr="001F780C">
        <w:t xml:space="preserve"> slouží jako doklad o řádném předání a převzetí.</w:t>
      </w:r>
    </w:p>
    <w:p w14:paraId="6AECCAE0" w14:textId="77777777" w:rsidR="001C307B" w:rsidRDefault="001C307B" w:rsidP="003C7C63">
      <w:pPr>
        <w:numPr>
          <w:ilvl w:val="0"/>
          <w:numId w:val="27"/>
        </w:numPr>
        <w:tabs>
          <w:tab w:val="left" w:pos="567"/>
        </w:tabs>
        <w:spacing w:after="120" w:line="240" w:lineRule="auto"/>
        <w:ind w:left="567" w:hanging="567"/>
        <w:jc w:val="both"/>
      </w:pPr>
      <w:r>
        <w:t>Vlastnické právo ke zboží a nebezpečí škody na něm přechází na kupujícího okamžikem jeho předání a převzetí dle odst. 6 tohoto článku.</w:t>
      </w:r>
    </w:p>
    <w:p w14:paraId="192FF155" w14:textId="77777777" w:rsidR="00B36034" w:rsidRDefault="008062D7" w:rsidP="001C307B">
      <w:pPr>
        <w:numPr>
          <w:ilvl w:val="0"/>
          <w:numId w:val="27"/>
        </w:numPr>
        <w:tabs>
          <w:tab w:val="left" w:pos="567"/>
        </w:tabs>
        <w:spacing w:after="0" w:line="240" w:lineRule="auto"/>
        <w:ind w:left="567" w:hanging="567"/>
        <w:jc w:val="both"/>
      </w:pPr>
      <w:r>
        <w:t>Prodávající je povinen do</w:t>
      </w:r>
      <w:r w:rsidRPr="001F780C">
        <w:t xml:space="preserve">dat zboží v souladu s ustanovením § 1914 OZ. Pokud kupující při přejímce zboží zjistí, že zboží trpí vadami, není </w:t>
      </w:r>
      <w:r w:rsidR="00B36034">
        <w:t>v požadovaném množství</w:t>
      </w:r>
      <w:r w:rsidR="008C0943">
        <w:t>,</w:t>
      </w:r>
      <w:r w:rsidR="00B36034">
        <w:t xml:space="preserve"> druhovém složení, v předepsané kvalitě a jakosti</w:t>
      </w:r>
      <w:r w:rsidR="008C0943">
        <w:t>, neodpovídá specifikaci zboží ve smlouvě</w:t>
      </w:r>
      <w:r w:rsidR="00B36034">
        <w:t xml:space="preserve"> </w:t>
      </w:r>
      <w:r w:rsidR="008C0943">
        <w:t>nebo bude zboží poškozené či</w:t>
      </w:r>
      <w:r w:rsidR="00B36034">
        <w:t xml:space="preserve"> prodávající nedodá doklady nutné k převzetí zboží a řádnému užívání</w:t>
      </w:r>
      <w:r w:rsidRPr="001F780C">
        <w:t>, odmítne převzetí zboží s vytčením vad. O takovém odmítn</w:t>
      </w:r>
      <w:r w:rsidR="008C0943">
        <w:t xml:space="preserve">utí sepíše kupující zápis </w:t>
      </w:r>
      <w:r w:rsidRPr="001F780C">
        <w:t>a nechá jej podepsat prodávajícímu. Povinnost prodávajícího dodat zbo</w:t>
      </w:r>
      <w:r>
        <w:t xml:space="preserve">ží v termínu plnění dle </w:t>
      </w:r>
      <w:r w:rsidR="0009205D">
        <w:t xml:space="preserve">harmonogramu </w:t>
      </w:r>
      <w:r w:rsidR="00325CC0">
        <w:t>prováděných</w:t>
      </w:r>
      <w:r w:rsidR="0009205D">
        <w:t xml:space="preserve"> prací</w:t>
      </w:r>
      <w:r w:rsidRPr="001F780C">
        <w:t xml:space="preserve"> tím není dotčena.</w:t>
      </w:r>
    </w:p>
    <w:p w14:paraId="5F4A0A64" w14:textId="77777777" w:rsidR="003937CF" w:rsidRDefault="003937CF" w:rsidP="003937CF">
      <w:pPr>
        <w:spacing w:after="0" w:line="240" w:lineRule="auto"/>
        <w:jc w:val="both"/>
      </w:pPr>
    </w:p>
    <w:p w14:paraId="49E71F04" w14:textId="77777777" w:rsidR="006D6560" w:rsidRPr="001F780C" w:rsidRDefault="006D6560" w:rsidP="003937CF">
      <w:pPr>
        <w:spacing w:after="0" w:line="240" w:lineRule="auto"/>
        <w:jc w:val="both"/>
      </w:pPr>
    </w:p>
    <w:p w14:paraId="367D873B" w14:textId="77777777" w:rsidR="00B36034" w:rsidRPr="003937CF" w:rsidRDefault="00B36034" w:rsidP="003937CF">
      <w:pPr>
        <w:spacing w:before="240" w:after="0"/>
        <w:jc w:val="center"/>
        <w:rPr>
          <w:b/>
          <w:bCs/>
        </w:rPr>
      </w:pPr>
      <w:r w:rsidRPr="003937CF">
        <w:rPr>
          <w:b/>
          <w:bCs/>
        </w:rPr>
        <w:t>Článek 4</w:t>
      </w:r>
    </w:p>
    <w:p w14:paraId="08B9A14D" w14:textId="77777777" w:rsidR="00B36034" w:rsidRPr="003937CF" w:rsidRDefault="002A0AB1" w:rsidP="002A0AB1">
      <w:pPr>
        <w:jc w:val="center"/>
        <w:rPr>
          <w:b/>
          <w:bCs/>
        </w:rPr>
      </w:pPr>
      <w:r w:rsidRPr="003937CF">
        <w:rPr>
          <w:b/>
          <w:bCs/>
        </w:rPr>
        <w:t>Kupní cena</w:t>
      </w:r>
    </w:p>
    <w:p w14:paraId="546DC9A8" w14:textId="77777777" w:rsidR="00B36034" w:rsidRDefault="00B36034" w:rsidP="008C0943">
      <w:pPr>
        <w:pStyle w:val="Zkladntextodsazen3"/>
        <w:numPr>
          <w:ilvl w:val="0"/>
          <w:numId w:val="15"/>
        </w:numPr>
        <w:tabs>
          <w:tab w:val="left" w:pos="567"/>
        </w:tabs>
        <w:ind w:left="567" w:hanging="567"/>
        <w:jc w:val="both"/>
        <w:rPr>
          <w:sz w:val="22"/>
          <w:szCs w:val="22"/>
        </w:rPr>
      </w:pPr>
      <w:r w:rsidRPr="001F780C">
        <w:rPr>
          <w:sz w:val="22"/>
          <w:szCs w:val="22"/>
        </w:rPr>
        <w:t>Smluvní strany se dohodly na celkové kupní cen</w:t>
      </w:r>
      <w:r>
        <w:rPr>
          <w:sz w:val="22"/>
          <w:szCs w:val="22"/>
        </w:rPr>
        <w:t xml:space="preserve">ě </w:t>
      </w:r>
      <w:r w:rsidR="00955597">
        <w:rPr>
          <w:sz w:val="22"/>
          <w:szCs w:val="22"/>
        </w:rPr>
        <w:t>za plnění předmětu veřejné zakázky</w:t>
      </w:r>
      <w:r w:rsidRPr="001F780C">
        <w:rPr>
          <w:sz w:val="22"/>
          <w:szCs w:val="22"/>
        </w:rPr>
        <w:t xml:space="preserve"> ve výši:</w:t>
      </w:r>
    </w:p>
    <w:p w14:paraId="12DE2533" w14:textId="77777777" w:rsidR="003937CF" w:rsidRDefault="003937CF" w:rsidP="003937CF">
      <w:pPr>
        <w:pStyle w:val="Zkladntextodsazen3"/>
        <w:tabs>
          <w:tab w:val="left" w:pos="567"/>
        </w:tabs>
        <w:ind w:left="567"/>
        <w:jc w:val="both"/>
        <w:rPr>
          <w:sz w:val="22"/>
          <w:szCs w:val="22"/>
        </w:rPr>
      </w:pPr>
    </w:p>
    <w:p w14:paraId="0994B903" w14:textId="66F52A47" w:rsidR="00A354DD" w:rsidRPr="007D4423" w:rsidRDefault="00A354DD" w:rsidP="00A354DD">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sidRPr="007D4423">
        <w:rPr>
          <w:rFonts w:eastAsia="SimSun" w:cs="Calibri"/>
          <w:b/>
          <w:kern w:val="1"/>
          <w:lang w:eastAsia="hi-IN" w:bidi="hi-IN"/>
        </w:rPr>
        <w:t>Cena bez DPH (v Kč):</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sidRPr="007D4423">
        <w:rPr>
          <w:rFonts w:eastAsia="SimSun" w:cs="Calibri"/>
          <w:i/>
          <w:kern w:val="1"/>
          <w:highlight w:val="yellow"/>
          <w:lang w:eastAsia="hi-IN" w:bidi="hi-IN"/>
        </w:rPr>
        <w:t xml:space="preserve"> </w:t>
      </w:r>
    </w:p>
    <w:p w14:paraId="298A7066" w14:textId="0651635A" w:rsidR="00A354DD" w:rsidRPr="007D4423" w:rsidRDefault="00A354DD" w:rsidP="00A354DD">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Výše </w:t>
      </w:r>
      <w:r w:rsidRPr="007D4423">
        <w:rPr>
          <w:rFonts w:eastAsia="SimSun" w:cs="Calibri"/>
          <w:b/>
          <w:kern w:val="1"/>
          <w:lang w:eastAsia="hi-IN" w:bidi="hi-IN"/>
        </w:rPr>
        <w:t>DPH (v Kč):</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sidRPr="00A354DD">
        <w:rPr>
          <w:rFonts w:eastAsia="SimSun" w:cs="Calibri"/>
          <w:i/>
          <w:kern w:val="1"/>
          <w:lang w:eastAsia="hi-IN" w:bidi="hi-IN"/>
        </w:rPr>
        <w:t xml:space="preserve"> </w:t>
      </w:r>
    </w:p>
    <w:p w14:paraId="3F06B765" w14:textId="4004F16C" w:rsidR="00A354DD" w:rsidRPr="007D4423" w:rsidRDefault="00A354DD" w:rsidP="00A354DD">
      <w:pPr>
        <w:widowControl w:val="0"/>
        <w:tabs>
          <w:tab w:val="left" w:pos="0"/>
          <w:tab w:val="left" w:pos="360"/>
          <w:tab w:val="left" w:pos="3969"/>
        </w:tabs>
        <w:suppressAutoHyphens/>
        <w:spacing w:after="60" w:line="480" w:lineRule="auto"/>
        <w:ind w:left="1440"/>
        <w:jc w:val="both"/>
        <w:rPr>
          <w:rFonts w:eastAsia="SimSun" w:cs="Calibri"/>
          <w:b/>
          <w:kern w:val="1"/>
          <w:lang w:eastAsia="hi-IN" w:bidi="hi-IN"/>
        </w:rPr>
      </w:pPr>
      <w:r>
        <w:rPr>
          <w:rFonts w:eastAsia="SimSun" w:cs="Calibri"/>
          <w:b/>
          <w:kern w:val="1"/>
          <w:lang w:eastAsia="hi-IN" w:bidi="hi-IN"/>
        </w:rPr>
        <w:t xml:space="preserve">Sazba </w:t>
      </w:r>
      <w:r w:rsidRPr="007D4423">
        <w:rPr>
          <w:rFonts w:eastAsia="SimSun" w:cs="Calibri"/>
          <w:b/>
          <w:kern w:val="1"/>
          <w:lang w:eastAsia="hi-IN" w:bidi="hi-IN"/>
        </w:rPr>
        <w:t>DPH (v %):</w:t>
      </w:r>
      <w:r w:rsidRPr="007D4423">
        <w:rPr>
          <w:rFonts w:eastAsia="SimSun" w:cs="Calibri"/>
          <w:b/>
          <w:kern w:val="1"/>
          <w:lang w:eastAsia="hi-IN" w:bidi="hi-IN"/>
        </w:rPr>
        <w:tab/>
      </w:r>
      <w:r w:rsidRPr="007D4423">
        <w:rPr>
          <w:rFonts w:eastAsia="SimSun" w:cs="Calibri"/>
          <w:b/>
          <w:kern w:val="1"/>
          <w:lang w:eastAsia="hi-IN" w:bidi="hi-IN"/>
        </w:rPr>
        <w:tab/>
      </w:r>
      <w:r w:rsidRPr="00A354DD">
        <w:rPr>
          <w:rFonts w:eastAsia="SimSun" w:cs="Calibri"/>
          <w:b/>
          <w:kern w:val="1"/>
          <w:lang w:eastAsia="hi-IN" w:bidi="hi-IN"/>
        </w:rPr>
        <w:t>………………………</w:t>
      </w:r>
      <w:r>
        <w:rPr>
          <w:rFonts w:eastAsia="SimSun" w:cs="Calibri"/>
          <w:i/>
          <w:kern w:val="1"/>
          <w:highlight w:val="yellow"/>
          <w:lang w:eastAsia="hi-IN" w:bidi="hi-IN"/>
        </w:rPr>
        <w:t xml:space="preserve"> </w:t>
      </w:r>
    </w:p>
    <w:p w14:paraId="7FB67C53" w14:textId="63F2EE98" w:rsidR="00A354DD" w:rsidRDefault="00A354DD" w:rsidP="00A354DD">
      <w:pPr>
        <w:widowControl w:val="0"/>
        <w:tabs>
          <w:tab w:val="left" w:pos="0"/>
          <w:tab w:val="left" w:pos="360"/>
          <w:tab w:val="left" w:pos="3969"/>
        </w:tabs>
        <w:suppressAutoHyphens/>
        <w:spacing w:after="60" w:line="480" w:lineRule="auto"/>
        <w:ind w:left="1440"/>
        <w:jc w:val="both"/>
        <w:rPr>
          <w:rFonts w:eastAsia="SimSun" w:cs="Calibri"/>
          <w:i/>
          <w:kern w:val="1"/>
          <w:lang w:eastAsia="hi-IN" w:bidi="hi-IN"/>
        </w:rPr>
      </w:pPr>
      <w:r w:rsidRPr="007D4423">
        <w:rPr>
          <w:rFonts w:eastAsia="SimSun" w:cs="Calibri"/>
          <w:b/>
          <w:kern w:val="1"/>
          <w:lang w:eastAsia="hi-IN" w:bidi="hi-IN"/>
        </w:rPr>
        <w:t>Cena včetně DPH (v Kč):</w:t>
      </w:r>
      <w:r w:rsidRPr="007D4423">
        <w:rPr>
          <w:rFonts w:eastAsia="SimSun" w:cs="Calibri"/>
          <w:b/>
          <w:kern w:val="1"/>
          <w:lang w:eastAsia="hi-IN" w:bidi="hi-IN"/>
        </w:rPr>
        <w:tab/>
      </w:r>
      <w:r w:rsidRPr="00A354DD">
        <w:rPr>
          <w:rFonts w:eastAsia="SimSun" w:cs="Calibri"/>
          <w:b/>
          <w:kern w:val="1"/>
          <w:lang w:eastAsia="hi-IN" w:bidi="hi-IN"/>
        </w:rPr>
        <w:t>………………………</w:t>
      </w:r>
    </w:p>
    <w:p w14:paraId="67DEDEAB" w14:textId="12AFD8B6" w:rsidR="00B36034" w:rsidRPr="008C0943" w:rsidRDefault="001072E9" w:rsidP="005428A4">
      <w:pPr>
        <w:jc w:val="center"/>
      </w:pPr>
      <w:r>
        <w:t>(dále jen „cena“)</w:t>
      </w:r>
    </w:p>
    <w:p w14:paraId="6C112D85" w14:textId="0E9D8097" w:rsidR="00B36034" w:rsidRPr="001F780C" w:rsidRDefault="005428A4" w:rsidP="003C7C63">
      <w:pPr>
        <w:spacing w:after="120" w:line="240" w:lineRule="auto"/>
        <w:ind w:left="567" w:hanging="567"/>
        <w:jc w:val="both"/>
      </w:pPr>
      <w:r>
        <w:t>2</w:t>
      </w:r>
      <w:r w:rsidR="002A0AB1" w:rsidRPr="002A0AB1">
        <w:t>.</w:t>
      </w:r>
      <w:r w:rsidR="002A0AB1">
        <w:rPr>
          <w:b/>
        </w:rPr>
        <w:t xml:space="preserve">     </w:t>
      </w:r>
      <w:r w:rsidR="00E829E0">
        <w:rPr>
          <w:b/>
        </w:rPr>
        <w:tab/>
      </w:r>
      <w:r w:rsidR="00B36034" w:rsidRPr="001F780C">
        <w:t>Cena stanovená dle této smlouvy je cenou nejvýše přípustnou a konečnou při řádném a včasném splnění celého předmětu této smlouvy ve stanoveném rozsahu, termínech a kvalitě.</w:t>
      </w:r>
    </w:p>
    <w:p w14:paraId="6A0C3AA1" w14:textId="79EEEBC0" w:rsidR="00B36034" w:rsidRPr="001F780C" w:rsidRDefault="005428A4" w:rsidP="001072E9">
      <w:pPr>
        <w:spacing w:after="0" w:line="240" w:lineRule="auto"/>
        <w:ind w:left="567" w:hanging="567"/>
        <w:jc w:val="both"/>
      </w:pPr>
      <w:r>
        <w:t>3</w:t>
      </w:r>
      <w:r w:rsidR="002A0AB1">
        <w:t>.</w:t>
      </w:r>
      <w:r w:rsidR="00B36034" w:rsidRPr="001F780C">
        <w:rPr>
          <w:b/>
        </w:rPr>
        <w:tab/>
      </w:r>
      <w:r w:rsidR="00B36034" w:rsidRPr="001F780C">
        <w:t xml:space="preserve">V kupní ceně jsou zahrnuty veškeré náklady prodávajícího </w:t>
      </w:r>
      <w:r w:rsidR="007F3640">
        <w:t>spojené s plněním</w:t>
      </w:r>
      <w:r w:rsidR="00B36034" w:rsidRPr="001F780C">
        <w:t xml:space="preserve"> </w:t>
      </w:r>
      <w:r w:rsidR="00955597">
        <w:t xml:space="preserve">předmětu </w:t>
      </w:r>
      <w:r w:rsidR="007F3640">
        <w:t>této smlouvy,</w:t>
      </w:r>
      <w:r w:rsidR="00B36034" w:rsidRPr="001F780C">
        <w:t xml:space="preserve"> včetně nákladů na výrobu</w:t>
      </w:r>
      <w:r w:rsidR="00AF12B4">
        <w:t xml:space="preserve"> zboží</w:t>
      </w:r>
      <w:r w:rsidR="00B36034" w:rsidRPr="001F780C">
        <w:t>, dopravu do místa určení</w:t>
      </w:r>
      <w:r w:rsidR="00AF12B4">
        <w:t>,</w:t>
      </w:r>
      <w:r w:rsidR="00B36034" w:rsidRPr="001F780C">
        <w:t xml:space="preserve"> včetně nákladů na manipulační mechanismy, </w:t>
      </w:r>
      <w:r w:rsidR="00AF12B4">
        <w:t xml:space="preserve">montáž, instalaci, veškeré související </w:t>
      </w:r>
      <w:r w:rsidR="007F3640">
        <w:t xml:space="preserve">činnosti a </w:t>
      </w:r>
      <w:r w:rsidR="00AF12B4">
        <w:t>práce spojené s plnění</w:t>
      </w:r>
      <w:r w:rsidR="000C7DDC">
        <w:t>m</w:t>
      </w:r>
      <w:r w:rsidR="00AF12B4">
        <w:t xml:space="preserve"> předmětu </w:t>
      </w:r>
      <w:r w:rsidR="007F3640">
        <w:t>smlouvy</w:t>
      </w:r>
      <w:r w:rsidR="00AF12B4">
        <w:t xml:space="preserve">, </w:t>
      </w:r>
      <w:r w:rsidR="007F3640">
        <w:t>veškeré poplatky</w:t>
      </w:r>
      <w:r w:rsidR="00B36034" w:rsidRPr="001F780C">
        <w:t xml:space="preserve">, </w:t>
      </w:r>
      <w:r w:rsidR="00AF12B4" w:rsidRPr="00AF12B4">
        <w:t>záruční servis</w:t>
      </w:r>
      <w:r w:rsidR="000C7DDC">
        <w:t>ní péče</w:t>
      </w:r>
      <w:r w:rsidR="00AF12B4" w:rsidRPr="00AF12B4">
        <w:t xml:space="preserve"> a seznámení zaměstnanců uživatele s obsluhou</w:t>
      </w:r>
      <w:r w:rsidR="00B36034" w:rsidRPr="001F780C">
        <w:t>.</w:t>
      </w:r>
    </w:p>
    <w:p w14:paraId="7232214E" w14:textId="77777777" w:rsidR="00B36034" w:rsidRPr="001F780C" w:rsidRDefault="00B36034" w:rsidP="002A0AB1">
      <w:pPr>
        <w:rPr>
          <w:b/>
          <w:color w:val="FF0000"/>
        </w:rPr>
      </w:pPr>
    </w:p>
    <w:p w14:paraId="08349FFB" w14:textId="77777777" w:rsidR="00B36034" w:rsidRPr="003937CF" w:rsidRDefault="00B36034" w:rsidP="002A0AB1">
      <w:pPr>
        <w:spacing w:after="0"/>
        <w:jc w:val="center"/>
        <w:rPr>
          <w:b/>
          <w:bCs/>
        </w:rPr>
      </w:pPr>
      <w:r w:rsidRPr="003937CF">
        <w:rPr>
          <w:b/>
          <w:bCs/>
        </w:rPr>
        <w:t>Článek 5</w:t>
      </w:r>
    </w:p>
    <w:p w14:paraId="65EA105C" w14:textId="77777777" w:rsidR="00B36034" w:rsidRPr="003937CF" w:rsidRDefault="002A0AB1" w:rsidP="002A0AB1">
      <w:pPr>
        <w:jc w:val="center"/>
        <w:rPr>
          <w:b/>
          <w:bCs/>
        </w:rPr>
      </w:pPr>
      <w:r w:rsidRPr="003937CF">
        <w:rPr>
          <w:b/>
          <w:bCs/>
        </w:rPr>
        <w:lastRenderedPageBreak/>
        <w:t>Platební podmínky</w:t>
      </w:r>
    </w:p>
    <w:p w14:paraId="5F8291C1" w14:textId="2416DC94" w:rsidR="00B36034" w:rsidRPr="00C93715" w:rsidRDefault="00B36034" w:rsidP="003C7C63">
      <w:pPr>
        <w:tabs>
          <w:tab w:val="num" w:pos="0"/>
        </w:tabs>
        <w:spacing w:after="120" w:line="240" w:lineRule="auto"/>
        <w:ind w:left="567" w:hanging="567"/>
        <w:jc w:val="both"/>
        <w:rPr>
          <w:i/>
        </w:rPr>
      </w:pPr>
      <w:r w:rsidRPr="002A0AB1">
        <w:t>1</w:t>
      </w:r>
      <w:r w:rsidR="002A0AB1">
        <w:t>.</w:t>
      </w:r>
      <w:r w:rsidRPr="001F780C">
        <w:t xml:space="preserve"> </w:t>
      </w:r>
      <w:r w:rsidRPr="001F780C">
        <w:tab/>
      </w:r>
      <w:r w:rsidR="0065167D" w:rsidRPr="007D4423">
        <w:rPr>
          <w:rFonts w:eastAsia="SimSun" w:cs="Calibri"/>
          <w:kern w:val="1"/>
          <w:lang w:eastAsia="hi-IN" w:bidi="hi-IN"/>
        </w:rPr>
        <w:t xml:space="preserve">Kupní cena bude prodávajícímu uhrazena </w:t>
      </w:r>
      <w:r w:rsidR="00FF1E22">
        <w:rPr>
          <w:rFonts w:eastAsia="SimSun" w:cs="Calibri"/>
          <w:kern w:val="1"/>
          <w:lang w:eastAsia="hi-IN" w:bidi="hi-IN"/>
        </w:rPr>
        <w:t>po vystavení daňového dokladu/faktury</w:t>
      </w:r>
      <w:r w:rsidR="00F03F32">
        <w:rPr>
          <w:rFonts w:eastAsia="SimSun" w:cs="Calibri"/>
          <w:kern w:val="1"/>
          <w:lang w:eastAsia="hi-IN" w:bidi="hi-IN"/>
        </w:rPr>
        <w:t xml:space="preserve"> </w:t>
      </w:r>
      <w:r w:rsidR="0065167D" w:rsidRPr="007D4423">
        <w:rPr>
          <w:rFonts w:eastAsia="SimSun" w:cs="Calibri"/>
          <w:kern w:val="1"/>
          <w:lang w:eastAsia="hi-IN" w:bidi="hi-IN"/>
        </w:rPr>
        <w:t>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t xml:space="preserve"> </w:t>
      </w:r>
      <w:r w:rsidR="00A354DD" w:rsidRPr="00A354DD">
        <w:t>Dílčí fakturace je umožněna.</w:t>
      </w:r>
    </w:p>
    <w:p w14:paraId="2F1E8E61" w14:textId="77777777" w:rsidR="00B36034" w:rsidRPr="001F780C" w:rsidRDefault="00B36034" w:rsidP="003C7C63">
      <w:pPr>
        <w:tabs>
          <w:tab w:val="num" w:pos="0"/>
        </w:tabs>
        <w:spacing w:after="120"/>
        <w:ind w:left="567" w:hanging="567"/>
        <w:jc w:val="both"/>
      </w:pPr>
      <w:r w:rsidRPr="002A0AB1">
        <w:t>2</w:t>
      </w:r>
      <w:r w:rsidR="002A0AB1">
        <w:t>.</w:t>
      </w:r>
      <w:r w:rsidRPr="001F780C">
        <w:tab/>
        <w:t>Prodávající není oprávněn požadovat jakékoli zálohy.</w:t>
      </w:r>
    </w:p>
    <w:p w14:paraId="73563E30" w14:textId="3CBCEBCE" w:rsidR="00A354DD" w:rsidRDefault="00B36034" w:rsidP="003C7C63">
      <w:pPr>
        <w:spacing w:after="120" w:line="240" w:lineRule="auto"/>
        <w:ind w:left="567" w:hanging="567"/>
        <w:jc w:val="both"/>
      </w:pPr>
      <w:r w:rsidRPr="002A0AB1">
        <w:t>3</w:t>
      </w:r>
      <w:r w:rsidR="002A0AB1">
        <w:t>.</w:t>
      </w:r>
      <w:r w:rsidRPr="001F780C">
        <w:t xml:space="preserve"> </w:t>
      </w:r>
      <w:r w:rsidRPr="001F780C">
        <w:tab/>
      </w:r>
      <w:r w:rsidR="00A354DD" w:rsidRPr="00A354DD">
        <w:t xml:space="preserve">Prodávající fakturu doručí kupujícímu elektronicky na adresu </w:t>
      </w:r>
      <w:hyperlink r:id="rId8" w:history="1">
        <w:r w:rsidR="00E05CAF" w:rsidRPr="006C4A82">
          <w:rPr>
            <w:rStyle w:val="Hypertextovodkaz"/>
          </w:rPr>
          <w:t>fakturace@nempk.cz</w:t>
        </w:r>
      </w:hyperlink>
      <w:r w:rsidR="00A354DD" w:rsidRPr="00A354DD">
        <w:t>.</w:t>
      </w:r>
    </w:p>
    <w:p w14:paraId="49187712" w14:textId="1EF87DCA" w:rsidR="00E05CAF" w:rsidRDefault="00E05CAF" w:rsidP="003C7C63">
      <w:pPr>
        <w:spacing w:after="120" w:line="240" w:lineRule="auto"/>
        <w:ind w:left="567" w:hanging="567"/>
        <w:jc w:val="both"/>
      </w:pPr>
      <w:r>
        <w:t xml:space="preserve">4. </w:t>
      </w:r>
      <w:r>
        <w:tab/>
      </w:r>
      <w:r w:rsidRPr="00E05CAF">
        <w:t>Faktura musí obsahovat všechny náležitosti řádného daňového dokladu dle § 29 zákona č. 235/2004 Sb., o dani z přidané hodnoty, ve znění pozdějších předpisů, a náležitosti stanovené § 435 občanského zákoníku.</w:t>
      </w:r>
    </w:p>
    <w:p w14:paraId="4248DCFB" w14:textId="25E2E760" w:rsidR="0065167D" w:rsidRPr="00995CA1" w:rsidRDefault="00E05CAF" w:rsidP="003C7C63">
      <w:pPr>
        <w:spacing w:after="120" w:line="240" w:lineRule="auto"/>
        <w:ind w:left="567" w:hanging="567"/>
        <w:jc w:val="both"/>
        <w:rPr>
          <w:rFonts w:eastAsia="SimSun" w:cs="Calibri"/>
          <w:kern w:val="1"/>
          <w:lang w:eastAsia="hi-IN" w:bidi="hi-IN"/>
        </w:rPr>
      </w:pPr>
      <w:r>
        <w:rPr>
          <w:rFonts w:eastAsia="SimSun" w:cs="Calibri"/>
          <w:kern w:val="1"/>
          <w:lang w:eastAsia="hi-IN" w:bidi="hi-IN"/>
        </w:rPr>
        <w:t xml:space="preserve">5. </w:t>
      </w:r>
      <w:r>
        <w:rPr>
          <w:rFonts w:eastAsia="SimSun" w:cs="Calibri"/>
          <w:kern w:val="1"/>
          <w:lang w:eastAsia="hi-IN" w:bidi="hi-IN"/>
        </w:rPr>
        <w:tab/>
      </w:r>
      <w:r w:rsidR="0065167D" w:rsidRPr="007D4423">
        <w:rPr>
          <w:rFonts w:eastAsia="SimSun" w:cs="Calibri"/>
          <w:kern w:val="1"/>
          <w:lang w:eastAsia="hi-IN" w:bidi="hi-IN"/>
        </w:rPr>
        <w:t xml:space="preserve">Splatnost faktury činí 30 dnů ode dne jejího doručení kupujícímu. Stejná lhůta splatnosti platí i při placení jiných plateb (smluvních pokut, úroků z prodlení, náhrady škody apod.). </w:t>
      </w:r>
    </w:p>
    <w:p w14:paraId="649FBE1B" w14:textId="7E141454" w:rsidR="00B36034" w:rsidRDefault="0065167D" w:rsidP="000021DC">
      <w:pPr>
        <w:spacing w:after="120" w:line="240" w:lineRule="auto"/>
        <w:ind w:left="567" w:hanging="567"/>
        <w:jc w:val="both"/>
        <w:rPr>
          <w:rFonts w:eastAsia="SimSun" w:cs="Calibri"/>
          <w:snapToGrid w:val="0"/>
          <w:kern w:val="1"/>
          <w:lang w:eastAsia="hi-IN" w:bidi="hi-IN"/>
        </w:rPr>
      </w:pPr>
      <w:r>
        <w:tab/>
      </w:r>
    </w:p>
    <w:p w14:paraId="5F4CEC8C" w14:textId="77777777" w:rsidR="003664C7" w:rsidRPr="003664C7" w:rsidRDefault="003664C7" w:rsidP="003664C7">
      <w:pPr>
        <w:widowControl w:val="0"/>
        <w:tabs>
          <w:tab w:val="left" w:pos="1134"/>
        </w:tabs>
        <w:suppressAutoHyphens/>
        <w:spacing w:after="0" w:line="240" w:lineRule="auto"/>
        <w:ind w:left="851"/>
        <w:jc w:val="both"/>
        <w:rPr>
          <w:rFonts w:eastAsia="SimSun" w:cs="Calibri"/>
          <w:snapToGrid w:val="0"/>
          <w:kern w:val="1"/>
          <w:lang w:eastAsia="hi-IN" w:bidi="hi-IN"/>
        </w:rPr>
      </w:pPr>
    </w:p>
    <w:p w14:paraId="251BA66E" w14:textId="77777777" w:rsidR="00B36034" w:rsidRPr="001F780C" w:rsidRDefault="00995CA1" w:rsidP="003C7C63">
      <w:pPr>
        <w:spacing w:after="120" w:line="240" w:lineRule="auto"/>
        <w:ind w:left="567" w:hanging="567"/>
        <w:jc w:val="both"/>
      </w:pPr>
      <w:r>
        <w:t>6</w:t>
      </w:r>
      <w:r w:rsidR="00AC6C9B">
        <w:t>.</w:t>
      </w:r>
      <w:r w:rsidR="00B36034" w:rsidRPr="001F780C">
        <w:t xml:space="preserve"> </w:t>
      </w:r>
      <w:r w:rsidR="00B36034" w:rsidRPr="001F780C">
        <w:tab/>
        <w:t>Faktura se považuje za uhrazenou okamžikem odepsání fakturované částky z účtu kupujícího a jejím směrováním na účet prodávajícího.</w:t>
      </w:r>
    </w:p>
    <w:p w14:paraId="30CC8F32" w14:textId="1FB15911" w:rsidR="00B36034" w:rsidRPr="001F780C" w:rsidRDefault="00995CA1" w:rsidP="003C7C63">
      <w:pPr>
        <w:spacing w:after="120" w:line="240" w:lineRule="auto"/>
        <w:ind w:left="567" w:hanging="567"/>
        <w:jc w:val="both"/>
      </w:pPr>
      <w:r>
        <w:t>7</w:t>
      </w:r>
      <w:r w:rsidR="00AC6C9B">
        <w:t>.</w:t>
      </w:r>
      <w:r w:rsidR="00B36034" w:rsidRPr="001F780C">
        <w:t xml:space="preserve"> </w:t>
      </w:r>
      <w:r w:rsidR="00B36034" w:rsidRPr="001F780C">
        <w:tab/>
        <w:t>Kupující si vyhrazuje právo vrátit prodávajícímu do data jeho splatnosti daňový doklad – fakturu, který nebude obsahovat některý údaj nebo přílohu uvedenou ve smlouvě nebo má jiné závady v</w:t>
      </w:r>
      <w:r w:rsidR="00E05CAF">
        <w:t> </w:t>
      </w:r>
      <w:r w:rsidR="00B36034" w:rsidRPr="001F780C">
        <w:t>obsahu</w:t>
      </w:r>
      <w:r w:rsidR="00E05CAF">
        <w:t>.</w:t>
      </w:r>
      <w:r w:rsidR="00B36034" w:rsidRPr="001F780C">
        <w:t xml:space="preserve">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329E44B6" w14:textId="77777777" w:rsidR="00B36034" w:rsidRPr="001F780C" w:rsidRDefault="00995CA1" w:rsidP="003C7C63">
      <w:pPr>
        <w:spacing w:after="120" w:line="240" w:lineRule="auto"/>
        <w:ind w:left="567" w:hanging="567"/>
        <w:jc w:val="both"/>
      </w:pPr>
      <w:r>
        <w:t>8</w:t>
      </w:r>
      <w:r w:rsidR="00AC6C9B">
        <w:rPr>
          <w:b/>
        </w:rPr>
        <w:t>.</w:t>
      </w:r>
      <w:r w:rsidR="00B36034" w:rsidRPr="001F780C">
        <w:rPr>
          <w:b/>
        </w:rPr>
        <w:tab/>
      </w:r>
      <w:r w:rsidR="00B36034"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CBEC1E5" w14:textId="77777777" w:rsidR="00B36034" w:rsidRDefault="00995CA1" w:rsidP="001072E9">
      <w:pPr>
        <w:spacing w:after="0" w:line="240" w:lineRule="auto"/>
        <w:ind w:left="567" w:hanging="567"/>
        <w:jc w:val="both"/>
      </w:pPr>
      <w:r>
        <w:t>9</w:t>
      </w:r>
      <w:r w:rsidR="00AC6C9B">
        <w:rPr>
          <w:b/>
        </w:rPr>
        <w:t>.</w:t>
      </w:r>
      <w:r w:rsidR="00B36034" w:rsidRPr="001F780C">
        <w:rPr>
          <w:b/>
        </w:rPr>
        <w:tab/>
      </w:r>
      <w:r w:rsidR="00B36034"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D216ED8" w14:textId="77777777" w:rsidR="00AC6C9B" w:rsidRDefault="00AC6C9B" w:rsidP="00AC6C9B">
      <w:pPr>
        <w:spacing w:line="240" w:lineRule="auto"/>
        <w:ind w:left="705" w:hanging="705"/>
        <w:jc w:val="both"/>
      </w:pPr>
    </w:p>
    <w:p w14:paraId="1E80FFF0" w14:textId="77777777" w:rsidR="00513883" w:rsidRPr="001F780C" w:rsidRDefault="00513883" w:rsidP="000021DC">
      <w:pPr>
        <w:spacing w:line="240" w:lineRule="auto"/>
        <w:jc w:val="both"/>
      </w:pPr>
    </w:p>
    <w:p w14:paraId="46A629AA" w14:textId="77777777" w:rsidR="00B36034" w:rsidRPr="003937CF" w:rsidRDefault="00B36034" w:rsidP="00AC6C9B">
      <w:pPr>
        <w:spacing w:after="0"/>
        <w:jc w:val="center"/>
        <w:rPr>
          <w:b/>
          <w:bCs/>
        </w:rPr>
      </w:pPr>
      <w:r w:rsidRPr="003937CF">
        <w:rPr>
          <w:b/>
          <w:bCs/>
        </w:rPr>
        <w:t>Článek 6</w:t>
      </w:r>
    </w:p>
    <w:p w14:paraId="6F992663" w14:textId="77777777" w:rsidR="00B36034" w:rsidRPr="003937CF" w:rsidRDefault="00B36034" w:rsidP="00AC6C9B">
      <w:pPr>
        <w:spacing w:after="0"/>
        <w:jc w:val="center"/>
        <w:rPr>
          <w:b/>
        </w:rPr>
      </w:pPr>
      <w:r w:rsidRPr="003937CF">
        <w:rPr>
          <w:b/>
        </w:rPr>
        <w:t>Práva a povinnosti smluvních stran</w:t>
      </w:r>
    </w:p>
    <w:p w14:paraId="616296AE" w14:textId="77777777" w:rsidR="00B36034" w:rsidRPr="001F780C" w:rsidRDefault="00B36034" w:rsidP="008D4061">
      <w:pPr>
        <w:spacing w:after="0"/>
        <w:jc w:val="center"/>
        <w:rPr>
          <w:b/>
        </w:rPr>
      </w:pPr>
    </w:p>
    <w:p w14:paraId="1E3B6EA6" w14:textId="77777777" w:rsidR="00B36034" w:rsidRPr="001F780C" w:rsidRDefault="00B36034" w:rsidP="00A03304">
      <w:pPr>
        <w:tabs>
          <w:tab w:val="left" w:pos="0"/>
        </w:tabs>
        <w:spacing w:after="120" w:line="240" w:lineRule="auto"/>
        <w:ind w:left="567" w:hanging="561"/>
        <w:jc w:val="both"/>
      </w:pPr>
      <w:r w:rsidRPr="00AC6C9B">
        <w:t>1</w:t>
      </w:r>
      <w:r w:rsidR="00AC6C9B" w:rsidRPr="00AC6C9B">
        <w:t>.</w:t>
      </w:r>
      <w:r w:rsidRPr="001F780C">
        <w:t xml:space="preserve"> </w:t>
      </w:r>
      <w:r w:rsidRPr="001F780C">
        <w:tab/>
        <w:t xml:space="preserve">Prodávající je povinen při plnění této smlouvy </w:t>
      </w:r>
      <w:r w:rsidR="007B689A">
        <w:t xml:space="preserve">dodržovat </w:t>
      </w:r>
      <w:r w:rsidR="007B689A" w:rsidRPr="007B689A">
        <w:t>předpisy bezpečnosti a ochrany zdraví při práci, požární a hygienické předpisy</w:t>
      </w:r>
      <w:r w:rsidR="007B689A">
        <w:t xml:space="preserve"> a </w:t>
      </w:r>
      <w:r w:rsidRPr="001F780C">
        <w:t>postupovat s odbornou péčí v souladu s obecně závaznými právními předpisy, technickými normami a podmínkami, které byly sjednány touto smlouvou.</w:t>
      </w:r>
    </w:p>
    <w:p w14:paraId="69109D2F" w14:textId="77777777" w:rsidR="00F7476A" w:rsidRDefault="00B36034" w:rsidP="00A03304">
      <w:pPr>
        <w:tabs>
          <w:tab w:val="left" w:pos="0"/>
        </w:tabs>
        <w:spacing w:after="120" w:line="240" w:lineRule="auto"/>
        <w:ind w:left="561" w:hanging="561"/>
        <w:jc w:val="both"/>
      </w:pPr>
      <w:r w:rsidRPr="00AC6C9B">
        <w:t>2</w:t>
      </w:r>
      <w:r w:rsidR="00AC6C9B">
        <w:t>.</w:t>
      </w:r>
      <w:r w:rsidRPr="001F780C">
        <w:tab/>
      </w:r>
      <w:r w:rsidR="00F7476A" w:rsidRPr="00F7476A">
        <w:t>Prodávající je povinen předcházet škodám, ke kterým by mohlo dojít při plnění smlouvy, a učinit veškerá potřebná opatření, aby nedošlo ke vzniku škod a aby rozsah případně způsobených škod byl co nejnižší.</w:t>
      </w:r>
    </w:p>
    <w:p w14:paraId="3D6B0DD5" w14:textId="77777777" w:rsidR="00B36034" w:rsidRPr="00AC6C9B" w:rsidRDefault="00F7476A" w:rsidP="00A03304">
      <w:pPr>
        <w:tabs>
          <w:tab w:val="left" w:pos="0"/>
        </w:tabs>
        <w:spacing w:after="120" w:line="240" w:lineRule="auto"/>
        <w:ind w:left="561" w:hanging="561"/>
        <w:jc w:val="both"/>
        <w:rPr>
          <w:i/>
        </w:rPr>
      </w:pPr>
      <w:r>
        <w:lastRenderedPageBreak/>
        <w:t xml:space="preserve">3. </w:t>
      </w:r>
      <w:r>
        <w:tab/>
      </w:r>
      <w:r w:rsidR="00B36034" w:rsidRPr="001F780C">
        <w:t>Prodávající prohlašuje, že zboží není zatíženo žádnými právy třetích osob. Prodávající odpovídá za případné porušení práv z průmyslového nebo jiného duševního vlastnictví třetích osob.</w:t>
      </w:r>
    </w:p>
    <w:p w14:paraId="4EFE8496" w14:textId="77777777" w:rsidR="00B36034" w:rsidRDefault="00F7476A" w:rsidP="00A03304">
      <w:pPr>
        <w:tabs>
          <w:tab w:val="center" w:pos="4819"/>
        </w:tabs>
        <w:spacing w:after="120" w:line="240" w:lineRule="auto"/>
        <w:ind w:left="567" w:hanging="561"/>
        <w:jc w:val="both"/>
      </w:pPr>
      <w:r>
        <w:t>4</w:t>
      </w:r>
      <w:r w:rsidR="00AC6C9B" w:rsidRPr="00AC6C9B">
        <w:t>.</w:t>
      </w:r>
      <w:r w:rsidR="00B36034" w:rsidRPr="001F780C">
        <w:tab/>
      </w:r>
      <w:r w:rsidR="00256290" w:rsidRPr="001F780C">
        <w:tab/>
      </w:r>
      <w:r w:rsidR="00B36034" w:rsidRPr="001F780C">
        <w:t>Prodávající není oprávněn postoupit jakákoliv práva nebo povinnosti z této smlouvy na třetí osoby bez předchozího písemného souhlasu kupujícího.</w:t>
      </w:r>
    </w:p>
    <w:p w14:paraId="16ED7234" w14:textId="5FFD9282" w:rsidR="007B689A" w:rsidRPr="007B689A" w:rsidRDefault="00256290" w:rsidP="000021DC">
      <w:pPr>
        <w:tabs>
          <w:tab w:val="left" w:pos="0"/>
        </w:tabs>
        <w:spacing w:after="120"/>
        <w:ind w:left="567" w:hanging="561"/>
        <w:jc w:val="both"/>
        <w:rPr>
          <w:i/>
          <w:iCs/>
        </w:rPr>
      </w:pPr>
      <w:r>
        <w:tab/>
      </w:r>
    </w:p>
    <w:p w14:paraId="2E42EE36" w14:textId="5A7BA711" w:rsidR="00B36034" w:rsidRPr="001F780C" w:rsidRDefault="00E05CAF" w:rsidP="00A03304">
      <w:pPr>
        <w:tabs>
          <w:tab w:val="left" w:pos="0"/>
        </w:tabs>
        <w:spacing w:after="120" w:line="240" w:lineRule="auto"/>
        <w:ind w:left="567" w:hanging="561"/>
        <w:jc w:val="both"/>
      </w:pPr>
      <w:r>
        <w:t>5</w:t>
      </w:r>
      <w:r w:rsidR="007B689A">
        <w:t xml:space="preserve">. </w:t>
      </w:r>
      <w:r w:rsidR="007B689A">
        <w:tab/>
      </w:r>
      <w:r w:rsidR="00B36034" w:rsidRPr="001F780C">
        <w:t>Prodávající není oprávněn v průběhu plnění závazku dle této smlouvy ani po jeho splnění bez písemného souhlasu kupujícího poskytovat jakékoliv informace, se kterými se seznámil v souvislosti s p</w:t>
      </w:r>
      <w:r w:rsidR="00E71DB6">
        <w:t xml:space="preserve">lněním této smlouvy </w:t>
      </w:r>
      <w:r w:rsidR="00B36034" w:rsidRPr="001F780C">
        <w:t xml:space="preserve">třetím osobám. Poskytnuté informace jsou ve smyslu § 1730 OZ považovány za důvěrné. </w:t>
      </w:r>
    </w:p>
    <w:p w14:paraId="58B965BB" w14:textId="0A661D35" w:rsidR="00B36034" w:rsidRPr="001F780C" w:rsidRDefault="00B36034" w:rsidP="00A03304">
      <w:pPr>
        <w:tabs>
          <w:tab w:val="left" w:pos="0"/>
        </w:tabs>
        <w:spacing w:after="120" w:line="240" w:lineRule="auto"/>
        <w:ind w:left="567" w:hanging="561"/>
        <w:jc w:val="both"/>
      </w:pPr>
      <w:r w:rsidRPr="001F780C">
        <w:tab/>
      </w:r>
    </w:p>
    <w:p w14:paraId="5B80A826" w14:textId="4336AD4C" w:rsidR="00B36034" w:rsidRPr="001F780C" w:rsidRDefault="00B36034" w:rsidP="00A03304">
      <w:pPr>
        <w:tabs>
          <w:tab w:val="left" w:pos="0"/>
        </w:tabs>
        <w:spacing w:after="120"/>
        <w:ind w:left="567" w:hanging="561"/>
        <w:jc w:val="both"/>
      </w:pPr>
      <w:r w:rsidRPr="001F780C">
        <w:tab/>
      </w:r>
    </w:p>
    <w:p w14:paraId="71BFA540" w14:textId="23A314A7" w:rsidR="00B36034" w:rsidRPr="003937CF" w:rsidRDefault="00E05CAF" w:rsidP="00A03304">
      <w:pPr>
        <w:tabs>
          <w:tab w:val="left" w:pos="0"/>
        </w:tabs>
        <w:spacing w:after="120" w:line="240" w:lineRule="auto"/>
        <w:ind w:left="567" w:hanging="567"/>
        <w:jc w:val="both"/>
      </w:pPr>
      <w:r>
        <w:t>6</w:t>
      </w:r>
      <w:r w:rsidR="00E71DB6" w:rsidRPr="00E71DB6">
        <w:t>.</w:t>
      </w:r>
      <w:r w:rsidR="00B36034" w:rsidRPr="001F780C">
        <w:tab/>
        <w:t xml:space="preserve">Prodávající je povinen neprodleně vyrozumět kupujícího o případném ohrožení doby plnění a o všech skutečnostech, které mohou řádné a včasné plnění předmětu této smlouvy znemožnit a vyvolat </w:t>
      </w:r>
      <w:r w:rsidR="00B36034" w:rsidRPr="003937CF">
        <w:t>jednání smluvních stran.</w:t>
      </w:r>
    </w:p>
    <w:p w14:paraId="60337438" w14:textId="1A4C5CF7" w:rsidR="003937CF" w:rsidRDefault="00E05CAF" w:rsidP="00A03304">
      <w:pPr>
        <w:tabs>
          <w:tab w:val="left" w:pos="0"/>
        </w:tabs>
        <w:spacing w:after="0"/>
        <w:ind w:left="567" w:hanging="567"/>
        <w:jc w:val="both"/>
      </w:pPr>
      <w:r>
        <w:t>7</w:t>
      </w:r>
      <w:r w:rsidR="003937CF" w:rsidRPr="003937CF">
        <w:t>.</w:t>
      </w:r>
      <w:r w:rsidR="00B36034" w:rsidRPr="001F780C">
        <w:rPr>
          <w:b/>
        </w:rPr>
        <w:tab/>
      </w:r>
      <w:r w:rsidR="00B36034" w:rsidRPr="001F780C">
        <w:t>Smluvní strany se výslovně dohodly, že ustanovení § 1729 OZ se nepoužije.</w:t>
      </w:r>
    </w:p>
    <w:p w14:paraId="30FE7ECE" w14:textId="77777777" w:rsidR="00D97936" w:rsidRDefault="00D97936" w:rsidP="00A03304">
      <w:pPr>
        <w:tabs>
          <w:tab w:val="left" w:pos="0"/>
        </w:tabs>
        <w:spacing w:after="0"/>
        <w:ind w:left="567" w:hanging="567"/>
        <w:jc w:val="both"/>
      </w:pPr>
    </w:p>
    <w:p w14:paraId="400639E0" w14:textId="77777777" w:rsidR="006D6560" w:rsidRDefault="006D6560" w:rsidP="00A03304">
      <w:pPr>
        <w:tabs>
          <w:tab w:val="left" w:pos="0"/>
        </w:tabs>
        <w:spacing w:after="0"/>
        <w:ind w:left="567" w:hanging="567"/>
        <w:jc w:val="both"/>
      </w:pPr>
    </w:p>
    <w:p w14:paraId="7BEA0009" w14:textId="77777777" w:rsidR="00513883" w:rsidRPr="003937CF" w:rsidRDefault="00513883" w:rsidP="000021DC">
      <w:pPr>
        <w:tabs>
          <w:tab w:val="left" w:pos="0"/>
        </w:tabs>
        <w:spacing w:after="0"/>
        <w:jc w:val="both"/>
      </w:pPr>
    </w:p>
    <w:p w14:paraId="2E538558" w14:textId="77777777" w:rsidR="00B36034" w:rsidRPr="003937CF" w:rsidRDefault="00B36034" w:rsidP="003937CF">
      <w:pPr>
        <w:spacing w:after="0"/>
        <w:jc w:val="center"/>
        <w:rPr>
          <w:b/>
          <w:bCs/>
        </w:rPr>
      </w:pPr>
      <w:r w:rsidRPr="003937CF">
        <w:rPr>
          <w:b/>
          <w:bCs/>
        </w:rPr>
        <w:t>Článek 7</w:t>
      </w:r>
    </w:p>
    <w:p w14:paraId="552F5902" w14:textId="77777777" w:rsidR="00B36034" w:rsidRPr="001F780C" w:rsidRDefault="00B36034" w:rsidP="00AA4DB6">
      <w:pPr>
        <w:jc w:val="center"/>
        <w:rPr>
          <w:b/>
        </w:rPr>
      </w:pPr>
      <w:r w:rsidRPr="003937CF">
        <w:rPr>
          <w:b/>
        </w:rPr>
        <w:t xml:space="preserve">Záruka </w:t>
      </w:r>
      <w:r w:rsidR="00AA4DB6">
        <w:rPr>
          <w:b/>
        </w:rPr>
        <w:t>za jakost a reklamační podmínky</w:t>
      </w:r>
    </w:p>
    <w:p w14:paraId="14768BFA" w14:textId="77777777" w:rsidR="00B36034" w:rsidRPr="001F780C" w:rsidRDefault="00B36034" w:rsidP="00A03304">
      <w:pPr>
        <w:spacing w:after="120" w:line="240" w:lineRule="auto"/>
        <w:ind w:left="567" w:hanging="567"/>
        <w:jc w:val="both"/>
      </w:pPr>
      <w:r w:rsidRPr="00921994">
        <w:t>1</w:t>
      </w:r>
      <w:r w:rsidR="00921994">
        <w:t>.</w:t>
      </w:r>
      <w:r w:rsidRPr="001F780C">
        <w:t xml:space="preserve"> </w:t>
      </w:r>
      <w:r w:rsidRPr="001F780C">
        <w:tab/>
        <w:t>Prodávající poskytuje kupujícímu záruku za jakost zboží spočívající v tom, že zboží, jakož i jeho veškeré části i jednotlivé komponenty, bude po záruční dobu způsobilé pro použití k ujednaným, případně jinak obvyklým účelům a zachová si ujednané, případně jinak obvyklé vlastnosti.</w:t>
      </w:r>
    </w:p>
    <w:p w14:paraId="22E4BF07" w14:textId="73659B85" w:rsidR="00B36034" w:rsidRPr="001F780C" w:rsidRDefault="00B36034" w:rsidP="00A03304">
      <w:pPr>
        <w:spacing w:after="120" w:line="240" w:lineRule="auto"/>
        <w:ind w:left="567" w:hanging="567"/>
        <w:jc w:val="both"/>
      </w:pPr>
      <w:r w:rsidRPr="00921994">
        <w:t>2</w:t>
      </w:r>
      <w:r w:rsidR="00921994">
        <w:t>.</w:t>
      </w:r>
      <w:r w:rsidRPr="001F780C">
        <w:tab/>
        <w:t>Záru</w:t>
      </w:r>
      <w:r>
        <w:t xml:space="preserve">ční </w:t>
      </w:r>
      <w:r w:rsidR="00A52287">
        <w:t xml:space="preserve">lhůta </w:t>
      </w:r>
      <w:r w:rsidR="00A81749">
        <w:t>dodaného technologického vybavení</w:t>
      </w:r>
      <w:r w:rsidR="00A52287">
        <w:t>, které j</w:t>
      </w:r>
      <w:r w:rsidR="00A81749">
        <w:t>e</w:t>
      </w:r>
      <w:r w:rsidR="00A52287">
        <w:t xml:space="preserve"> předmětem </w:t>
      </w:r>
      <w:r w:rsidR="002E3D1B">
        <w:t>plnění zakázky</w:t>
      </w:r>
      <w:r w:rsidR="00A52287">
        <w:t>,</w:t>
      </w:r>
      <w:r>
        <w:t xml:space="preserve"> se sjednává v délce </w:t>
      </w:r>
      <w:r w:rsidR="00CC480C" w:rsidRPr="00CC480C">
        <w:t>60 měsíců.</w:t>
      </w:r>
      <w:r w:rsidRPr="001F780C">
        <w:t xml:space="preserve"> Záruční doba počíná běžet dnem podpisu příslušného </w:t>
      </w:r>
      <w:r w:rsidR="002073AB">
        <w:t>předávacího protokolu</w:t>
      </w:r>
      <w:r w:rsidRPr="001F780C">
        <w:t xml:space="preserve"> kupujícím dle této smlouvy.</w:t>
      </w:r>
    </w:p>
    <w:p w14:paraId="3C8134C7" w14:textId="77777777" w:rsidR="00764E85" w:rsidRDefault="00B36034" w:rsidP="00A03304">
      <w:pPr>
        <w:spacing w:after="120" w:line="240" w:lineRule="auto"/>
        <w:ind w:left="567" w:hanging="567"/>
        <w:jc w:val="both"/>
      </w:pPr>
      <w:r w:rsidRPr="00921994">
        <w:t>3</w:t>
      </w:r>
      <w:r w:rsidR="00A52287">
        <w:t>.</w:t>
      </w:r>
      <w:r w:rsidRPr="001F780C">
        <w:tab/>
      </w:r>
      <w:r w:rsidR="000C7DDC">
        <w:t>Prodávající</w:t>
      </w:r>
      <w:r w:rsidR="00F2351F">
        <w:t xml:space="preserve"> se zavazuje, že p</w:t>
      </w:r>
      <w:r w:rsidR="0071403E" w:rsidRPr="0071403E">
        <w:t>o celou dobu záruční lhůty</w:t>
      </w:r>
      <w:r w:rsidR="00F2351F">
        <w:t xml:space="preserve"> </w:t>
      </w:r>
      <w:r w:rsidR="0071403E" w:rsidRPr="0071403E">
        <w:t>bude provádět</w:t>
      </w:r>
      <w:r w:rsidR="000C7DDC">
        <w:t xml:space="preserve"> komplexní technickou péči u </w:t>
      </w:r>
      <w:r w:rsidR="006C0A3B">
        <w:t>dodané technologie</w:t>
      </w:r>
      <w:r w:rsidR="000C7DDC">
        <w:t xml:space="preserve"> v rozsahu předepsaném výrobcem, technickými podmínkami a v souladu s harmonogramem sjednaným s kupujícím, tzn. pravidelný preventivní servis </w:t>
      </w:r>
      <w:r w:rsidR="006C0A3B">
        <w:t>z</w:t>
      </w:r>
      <w:r w:rsidR="000C7DDC">
        <w:t xml:space="preserve">ařízení včetně přídavných zařízení, tj. částečná demontáž </w:t>
      </w:r>
      <w:r w:rsidR="006C0A3B">
        <w:t>z</w:t>
      </w:r>
      <w:r w:rsidR="000C7DDC">
        <w:t xml:space="preserve">ařízení, kontrola všech mechanických a elektrických zařízení, čištění </w:t>
      </w:r>
      <w:r w:rsidR="006C0A3B">
        <w:t>z</w:t>
      </w:r>
      <w:r w:rsidR="000C7DDC">
        <w:t xml:space="preserve">ařízení, odstranění případných technických závad, výměnu spotřebních náhradních dílů a funkční přezkoušení </w:t>
      </w:r>
      <w:r w:rsidR="006C0A3B">
        <w:t>z</w:t>
      </w:r>
      <w:r w:rsidR="000C7DDC">
        <w:t>ařízení.</w:t>
      </w:r>
    </w:p>
    <w:p w14:paraId="43D289D7" w14:textId="77777777" w:rsidR="00764E85" w:rsidRDefault="00764E85" w:rsidP="00A03304">
      <w:pPr>
        <w:spacing w:after="120" w:line="240" w:lineRule="auto"/>
        <w:ind w:left="567" w:hanging="567"/>
        <w:jc w:val="both"/>
      </w:pPr>
      <w:r>
        <w:t xml:space="preserve">4. </w:t>
      </w:r>
      <w:r>
        <w:tab/>
      </w:r>
      <w:r w:rsidR="000C7DDC">
        <w:t>Prodávající se po dobu záruky za jakost zavazuje poskytovat kupujícímu kompletní údržbu a záruční servis předmětu plnění ve smyslu poskytování všech pravidelných prohlídek, ošetřování, seřizování, oprav a zkoušek zboží, které jsou vyžadovány výrobcem nebo příslušnými právními předpisy. V případě, že servisní služby pro předmět plnění nejsou zajišťovány přímo prodávajícím, je prodávající povinen zajistit servisní služby třetí osobou v rozsahu podmínek stanovených touto smlouvou.</w:t>
      </w:r>
    </w:p>
    <w:p w14:paraId="7EFEC4E2" w14:textId="77777777" w:rsidR="00764E85" w:rsidRDefault="00764E85" w:rsidP="00A03304">
      <w:pPr>
        <w:spacing w:after="120" w:line="240" w:lineRule="auto"/>
        <w:ind w:left="567" w:hanging="567"/>
        <w:jc w:val="both"/>
      </w:pPr>
      <w:r>
        <w:t xml:space="preserve">5. </w:t>
      </w:r>
      <w:r>
        <w:tab/>
      </w:r>
      <w:r w:rsidR="000C7DDC">
        <w:t>Prodávající je povinen sledovat dobu, termíny a lhůty všech výše uvedených prohlídek, ošetřování, seřizování, oprav a zkoušek a nejméně 5 pracovních dní předem telefonicky nahlásit kontaktní osobě kupujícího jejich konání kupujícímu.</w:t>
      </w:r>
    </w:p>
    <w:p w14:paraId="0ED412C2" w14:textId="77777777" w:rsidR="00764E85" w:rsidRDefault="00764E85" w:rsidP="00A03304">
      <w:pPr>
        <w:spacing w:after="120" w:line="240" w:lineRule="auto"/>
        <w:ind w:left="567" w:hanging="567"/>
        <w:jc w:val="both"/>
      </w:pPr>
      <w:r>
        <w:t xml:space="preserve">6. </w:t>
      </w:r>
      <w:r>
        <w:tab/>
      </w:r>
      <w:r w:rsidR="000C7DDC">
        <w:t>Kupující se zavazuje poskytnout prodávajícímu k provádění výše uvedených prohlídek, ošetřování, seřizování, oprav a zkoušek předmětu plnění nezbytnou součinnost, zejména umožnit prodávajícímu přístup k předmětu plnění.</w:t>
      </w:r>
    </w:p>
    <w:p w14:paraId="78E04B4E" w14:textId="77777777" w:rsidR="00804AC9" w:rsidRDefault="00764E85" w:rsidP="00A03304">
      <w:pPr>
        <w:spacing w:after="120" w:line="240" w:lineRule="auto"/>
        <w:ind w:left="567" w:hanging="567"/>
        <w:jc w:val="both"/>
      </w:pPr>
      <w:r>
        <w:t xml:space="preserve">7. </w:t>
      </w:r>
      <w:r>
        <w:tab/>
      </w:r>
      <w:r w:rsidR="000C7DDC">
        <w:t xml:space="preserve">Úhrada za poskytování všech výše uvedených prohlídek, ošetřování, seřizování, oprav a zkoušek dle tohoto článku smlouvy je obsažena v ceně </w:t>
      </w:r>
      <w:r w:rsidR="002C7D1E">
        <w:t>v</w:t>
      </w:r>
      <w:r w:rsidR="000C7DDC">
        <w:t xml:space="preserve"> čl. </w:t>
      </w:r>
      <w:r w:rsidR="00804AC9">
        <w:t>4 odst. 1</w:t>
      </w:r>
      <w:r w:rsidR="000C7DDC">
        <w:t xml:space="preserve"> této smlouvy.</w:t>
      </w:r>
    </w:p>
    <w:p w14:paraId="4FB5DD54" w14:textId="77777777" w:rsidR="000C7DDC" w:rsidRPr="002C7D1E" w:rsidRDefault="00804AC9" w:rsidP="00A03304">
      <w:pPr>
        <w:spacing w:after="120" w:line="240" w:lineRule="auto"/>
        <w:ind w:left="567" w:hanging="567"/>
        <w:jc w:val="both"/>
      </w:pPr>
      <w:r>
        <w:lastRenderedPageBreak/>
        <w:t xml:space="preserve">8. </w:t>
      </w:r>
      <w:r>
        <w:tab/>
      </w:r>
      <w:r w:rsidR="000C7DDC">
        <w:t>Kupující je v případě prodlení prodávajícího s plněním povinností vyplývající z tohoto článku oprávněn zajistit si plnění těchto povinností sám, a to k tíži prodávajícího.</w:t>
      </w:r>
    </w:p>
    <w:p w14:paraId="0EF8D23C" w14:textId="77777777" w:rsidR="00804AC9" w:rsidRDefault="00804AC9" w:rsidP="00BC279F">
      <w:pPr>
        <w:tabs>
          <w:tab w:val="left" w:pos="567"/>
        </w:tabs>
        <w:spacing w:after="0" w:line="240" w:lineRule="auto"/>
        <w:ind w:left="5" w:hanging="5"/>
        <w:jc w:val="both"/>
      </w:pPr>
      <w:r>
        <w:t xml:space="preserve">9. </w:t>
      </w:r>
      <w:r>
        <w:tab/>
        <w:t xml:space="preserve">Prodávající se zavazuje po dobu záruky </w:t>
      </w:r>
      <w:r w:rsidR="000C7DDC">
        <w:t>odstraňov</w:t>
      </w:r>
      <w:r>
        <w:t>at</w:t>
      </w:r>
      <w:r w:rsidR="000C7DDC">
        <w:t xml:space="preserve"> poruch</w:t>
      </w:r>
      <w:r>
        <w:t>y</w:t>
      </w:r>
      <w:r w:rsidR="000C7DDC">
        <w:t xml:space="preserve"> a závad</w:t>
      </w:r>
      <w:r>
        <w:t>y</w:t>
      </w:r>
      <w:r w:rsidR="000C7DDC">
        <w:t xml:space="preserve"> vznikl</w:t>
      </w:r>
      <w:r>
        <w:t>é</w:t>
      </w:r>
      <w:r w:rsidR="000C7DDC">
        <w:t xml:space="preserve"> při provozu na základě </w:t>
      </w:r>
      <w:r>
        <w:t xml:space="preserve">    </w:t>
      </w:r>
    </w:p>
    <w:p w14:paraId="7AA5FECA" w14:textId="77777777" w:rsidR="000C7DDC" w:rsidRDefault="00BC279F" w:rsidP="00A03304">
      <w:pPr>
        <w:tabs>
          <w:tab w:val="left" w:pos="567"/>
        </w:tabs>
        <w:spacing w:after="120" w:line="240" w:lineRule="auto"/>
        <w:ind w:left="6" w:hanging="6"/>
        <w:jc w:val="both"/>
      </w:pPr>
      <w:r>
        <w:tab/>
      </w:r>
      <w:r>
        <w:tab/>
      </w:r>
      <w:r w:rsidR="000C7DDC">
        <w:t xml:space="preserve">jejich nahlášení </w:t>
      </w:r>
      <w:r w:rsidR="00804AC9">
        <w:t>kupujícím</w:t>
      </w:r>
      <w:r w:rsidR="000C7DDC">
        <w:t xml:space="preserve"> a provádě</w:t>
      </w:r>
      <w:r w:rsidR="00804AC9">
        <w:t>t</w:t>
      </w:r>
      <w:r w:rsidR="000C7DDC">
        <w:t xml:space="preserve"> opravy celých </w:t>
      </w:r>
      <w:r w:rsidR="00804AC9">
        <w:t>z</w:t>
      </w:r>
      <w:r w:rsidR="000C7DDC">
        <w:t>ařízení nebo jejich součástí.</w:t>
      </w:r>
    </w:p>
    <w:p w14:paraId="4D2C9806" w14:textId="77777777" w:rsidR="003A09BF" w:rsidRDefault="003A09BF" w:rsidP="00A03304">
      <w:pPr>
        <w:tabs>
          <w:tab w:val="left" w:pos="567"/>
        </w:tabs>
        <w:spacing w:after="0" w:line="240" w:lineRule="auto"/>
        <w:jc w:val="both"/>
      </w:pPr>
      <w:r>
        <w:t xml:space="preserve">10. </w:t>
      </w:r>
      <w:r>
        <w:tab/>
        <w:t xml:space="preserve">Prodávající se zavazuje po dobu záruky poskytovat dodávky spotřebního materiálu, zejména dodávky </w:t>
      </w:r>
    </w:p>
    <w:p w14:paraId="42D0F5C5" w14:textId="77777777" w:rsidR="0084419A" w:rsidRDefault="003A09BF" w:rsidP="00A03304">
      <w:pPr>
        <w:tabs>
          <w:tab w:val="left" w:pos="567"/>
        </w:tabs>
        <w:spacing w:after="120" w:line="240" w:lineRule="auto"/>
        <w:ind w:left="567" w:hanging="567"/>
        <w:jc w:val="both"/>
      </w:pPr>
      <w:r>
        <w:tab/>
      </w:r>
      <w:r>
        <w:tab/>
        <w:t>originálního spotřebního materiálu pro provoz zařízení autorizovaným dodavatelem, příp. jiné materiály</w:t>
      </w:r>
      <w:r w:rsidR="0084419A">
        <w:t xml:space="preserve"> k podpoře bezporuchového chodu a ke snížení opotřebení dílů.</w:t>
      </w:r>
    </w:p>
    <w:p w14:paraId="65716D5E" w14:textId="77777777" w:rsidR="006F7ACB" w:rsidRDefault="0084419A" w:rsidP="0084419A">
      <w:pPr>
        <w:tabs>
          <w:tab w:val="left" w:pos="567"/>
        </w:tabs>
        <w:spacing w:line="240" w:lineRule="auto"/>
        <w:ind w:left="567" w:hanging="565"/>
        <w:jc w:val="both"/>
      </w:pPr>
      <w:r>
        <w:t xml:space="preserve">11. </w:t>
      </w:r>
      <w:r>
        <w:tab/>
      </w:r>
      <w:r w:rsidR="00B36034" w:rsidRPr="001F780C">
        <w:t>V záruční době je kupující povinen reklamovat vady zboží bez zbytečného odkladu poté, co tyto vady zjistí, nejpozději však do 30 kalendářních dní (dále jen „reklamace“)</w:t>
      </w:r>
      <w:r w:rsidR="006F7ACB">
        <w:t>, a to formou písemného oznámení (popř. e-mailem) obsahujícího co nejpodrobnější specifikaci zjištěné vady (dále též „reklamace“). Kupující bude vady zboží oznamovat na:</w:t>
      </w:r>
    </w:p>
    <w:p w14:paraId="4B7D9114" w14:textId="77777777" w:rsidR="006F7ACB" w:rsidRDefault="006F7ACB" w:rsidP="00106D49">
      <w:pPr>
        <w:tabs>
          <w:tab w:val="left" w:pos="1418"/>
        </w:tabs>
        <w:spacing w:line="240" w:lineRule="auto"/>
        <w:ind w:left="567" w:hanging="567"/>
        <w:jc w:val="both"/>
      </w:pPr>
      <w:r>
        <w:tab/>
        <w:t xml:space="preserve">e-mail: </w:t>
      </w:r>
      <w:r w:rsidR="00106D49">
        <w:tab/>
      </w:r>
      <w:r w:rsidRPr="006F7ACB">
        <w:rPr>
          <w:rFonts w:cs="Calibri"/>
          <w:highlight w:val="yellow"/>
        </w:rPr>
        <w:t>………………………………</w:t>
      </w:r>
      <w:r>
        <w:t xml:space="preserve"> dopln</w:t>
      </w:r>
      <w:r>
        <w:rPr>
          <w:rFonts w:cs="Calibri"/>
        </w:rPr>
        <w:t>í</w:t>
      </w:r>
      <w:r>
        <w:t xml:space="preserve"> dodavatel</w:t>
      </w:r>
    </w:p>
    <w:p w14:paraId="2B33959E" w14:textId="77777777" w:rsidR="00106D49" w:rsidRDefault="00106D49" w:rsidP="00106D49">
      <w:pPr>
        <w:tabs>
          <w:tab w:val="left" w:pos="1418"/>
        </w:tabs>
        <w:spacing w:line="240" w:lineRule="auto"/>
        <w:ind w:left="567"/>
        <w:jc w:val="both"/>
      </w:pPr>
      <w:r>
        <w:t>tel.:</w:t>
      </w:r>
      <w:r w:rsidRPr="00106D49">
        <w:t xml:space="preserve"> </w:t>
      </w:r>
      <w:r>
        <w:tab/>
      </w:r>
      <w:r w:rsidRPr="00106D49">
        <w:rPr>
          <w:highlight w:val="yellow"/>
        </w:rPr>
        <w:t>………………………………</w:t>
      </w:r>
      <w:r w:rsidRPr="00106D49">
        <w:t xml:space="preserve"> doplní dodavatel</w:t>
      </w:r>
    </w:p>
    <w:p w14:paraId="74FF90B5" w14:textId="77777777" w:rsidR="00B36034" w:rsidRDefault="006F7ACB" w:rsidP="00106D49">
      <w:pPr>
        <w:tabs>
          <w:tab w:val="left" w:pos="1418"/>
        </w:tabs>
        <w:spacing w:line="240" w:lineRule="auto"/>
        <w:ind w:left="567" w:hanging="567"/>
        <w:jc w:val="both"/>
      </w:pPr>
      <w:r>
        <w:tab/>
        <w:t xml:space="preserve">adresu: </w:t>
      </w:r>
      <w:r w:rsidR="00106D49">
        <w:tab/>
      </w:r>
      <w:r w:rsidRPr="006F7ACB">
        <w:rPr>
          <w:rFonts w:cs="Calibri"/>
          <w:highlight w:val="yellow"/>
        </w:rPr>
        <w:t>………………………………</w:t>
      </w:r>
      <w:r>
        <w:t xml:space="preserve"> dopln</w:t>
      </w:r>
      <w:r>
        <w:rPr>
          <w:rFonts w:cs="Calibri"/>
        </w:rPr>
        <w:t>í</w:t>
      </w:r>
      <w:r>
        <w:t xml:space="preserve"> dodavatel</w:t>
      </w:r>
      <w:r w:rsidR="00B36034" w:rsidRPr="001F780C">
        <w:t>.</w:t>
      </w:r>
    </w:p>
    <w:p w14:paraId="0B5F6672" w14:textId="77777777" w:rsidR="006F7ACB" w:rsidRPr="001F780C" w:rsidRDefault="006F7ACB" w:rsidP="006F7ACB">
      <w:pPr>
        <w:spacing w:line="240" w:lineRule="auto"/>
        <w:ind w:left="567"/>
        <w:jc w:val="both"/>
      </w:pPr>
      <w:r>
        <w:rPr>
          <w:rFonts w:cs="Calibri"/>
          <w:lang w:eastAsia="ar-SA"/>
        </w:rPr>
        <w:t>Jakmile kupující odešle toto oznámení, bude se mít za to, že požaduje bezplatné odstranění vady, neuvede-li v oznámení jinak.</w:t>
      </w:r>
    </w:p>
    <w:p w14:paraId="65E9CC19" w14:textId="77777777" w:rsidR="000E6D83" w:rsidRDefault="0084419A" w:rsidP="00A03304">
      <w:pPr>
        <w:spacing w:after="120" w:line="240" w:lineRule="auto"/>
        <w:ind w:left="567" w:hanging="567"/>
        <w:jc w:val="both"/>
      </w:pPr>
      <w:r>
        <w:t>12</w:t>
      </w:r>
      <w:r w:rsidR="00A52287">
        <w:t>.</w:t>
      </w:r>
      <w:r w:rsidR="00B36034" w:rsidRPr="001F780C">
        <w:rPr>
          <w:b/>
        </w:rPr>
        <w:tab/>
      </w:r>
      <w:r w:rsidR="00A52287">
        <w:t xml:space="preserve">V záruční lhůtě je prodávající povinen bezplatně odstraňovat reklamované vady, popřípadě uspokojit jiný nárok kupujícího z vadného plnění, a to tak, že je prodávající povinen nastoupit k řešení reklamace kupujícího ve lhůtě nejpozději do </w:t>
      </w:r>
      <w:r w:rsidR="00F2351F">
        <w:t xml:space="preserve">24 hodin </w:t>
      </w:r>
      <w:r w:rsidR="00A52287">
        <w:t xml:space="preserve">od nahlášení vad </w:t>
      </w:r>
      <w:bookmarkStart w:id="11" w:name="_Hlk42109000"/>
      <w:r w:rsidR="00A52287">
        <w:t>zboží kupujícím</w:t>
      </w:r>
      <w:r w:rsidR="000E6D83">
        <w:t xml:space="preserve"> prodávajícímu, pokud se smluvní strany nedohodnou jinak.</w:t>
      </w:r>
      <w:r w:rsidR="00A52287">
        <w:t xml:space="preserve"> </w:t>
      </w:r>
      <w:bookmarkEnd w:id="11"/>
    </w:p>
    <w:p w14:paraId="5547CD1F" w14:textId="77777777" w:rsidR="000E6D83" w:rsidRDefault="0084419A" w:rsidP="00A03304">
      <w:pPr>
        <w:spacing w:after="120" w:line="240" w:lineRule="auto"/>
        <w:ind w:left="567" w:hanging="567"/>
        <w:jc w:val="both"/>
        <w:rPr>
          <w:b/>
        </w:rPr>
      </w:pPr>
      <w:r>
        <w:t>13</w:t>
      </w:r>
      <w:r w:rsidR="00AA4DB6">
        <w:t xml:space="preserve">.     Prodávající </w:t>
      </w:r>
      <w:r w:rsidR="000E6D83">
        <w:t xml:space="preserve">se zavazuje pro účely odstranění reklamovaných vad zajistit opravu reklamovaného zboží do </w:t>
      </w:r>
      <w:r w:rsidR="00F2351F" w:rsidRPr="00F2351F">
        <w:t>48 hodin</w:t>
      </w:r>
      <w:r w:rsidR="00A52287">
        <w:rPr>
          <w:b/>
        </w:rPr>
        <w:t xml:space="preserve"> </w:t>
      </w:r>
      <w:r w:rsidR="000E6D83" w:rsidRPr="000E6D83">
        <w:t xml:space="preserve">od nahlášení vad zboží </w:t>
      </w:r>
      <w:r w:rsidR="00AD4963" w:rsidRPr="00AD4963">
        <w:t>bez použití náhradních dílů a do 72 hodin od nahlášení vad s použitím náhradních dílů.</w:t>
      </w:r>
      <w:r w:rsidR="000E6D83" w:rsidRPr="000E6D83">
        <w:rPr>
          <w:b/>
        </w:rPr>
        <w:t xml:space="preserve"> </w:t>
      </w:r>
    </w:p>
    <w:p w14:paraId="3E9509A2" w14:textId="77777777" w:rsidR="00106D49" w:rsidRDefault="0084419A" w:rsidP="00A03304">
      <w:pPr>
        <w:spacing w:after="120" w:line="240" w:lineRule="auto"/>
        <w:ind w:left="567" w:hanging="567"/>
        <w:jc w:val="both"/>
      </w:pPr>
      <w:r>
        <w:t>14</w:t>
      </w:r>
      <w:r w:rsidR="000E6D83">
        <w:t xml:space="preserve">.  </w:t>
      </w:r>
      <w:r w:rsidR="00AD4963">
        <w:t xml:space="preserve"> </w:t>
      </w:r>
      <w:r w:rsidR="00106D49">
        <w:tab/>
        <w:t xml:space="preserve">V případě potřeby dovozu náhradních dílů ze zahraničí </w:t>
      </w:r>
      <w:r w:rsidR="00AA621A">
        <w:t>prodávající</w:t>
      </w:r>
      <w:r w:rsidR="00106D49">
        <w:t xml:space="preserve"> garantuje zprovoznění přístrojového vybavení do 6 pracovních dnů od nahlášení vad.</w:t>
      </w:r>
    </w:p>
    <w:p w14:paraId="769F70DA" w14:textId="77777777" w:rsidR="00AA621A" w:rsidRDefault="00AA621A" w:rsidP="00A03304">
      <w:pPr>
        <w:spacing w:after="120" w:line="240" w:lineRule="auto"/>
        <w:ind w:left="567" w:hanging="567"/>
        <w:jc w:val="both"/>
      </w:pPr>
      <w:r>
        <w:t>15</w:t>
      </w:r>
      <w:r w:rsidR="00106D49">
        <w:t>.</w:t>
      </w:r>
      <w:r w:rsidR="00106D49">
        <w:tab/>
        <w:t xml:space="preserve">Pokud nastane zdržení dodávky náhradních dílů v důsledku vyšší moci, dohodnou se </w:t>
      </w:r>
      <w:r>
        <w:t>s</w:t>
      </w:r>
      <w:r w:rsidR="00106D49">
        <w:t>mluvní strany na prodloužení termínu plnění úměrně trvání okolností bránících dodržení původního termínu.</w:t>
      </w:r>
    </w:p>
    <w:p w14:paraId="5DB955B4" w14:textId="77777777" w:rsidR="00AA621A" w:rsidRDefault="00AA621A" w:rsidP="00A03304">
      <w:pPr>
        <w:spacing w:after="120" w:line="240" w:lineRule="auto"/>
        <w:ind w:left="567" w:hanging="567"/>
        <w:jc w:val="both"/>
      </w:pPr>
      <w:r>
        <w:t xml:space="preserve">16. </w:t>
      </w:r>
      <w:r>
        <w:tab/>
      </w:r>
      <w:r w:rsidRPr="00AA621A">
        <w:t xml:space="preserve">O předání </w:t>
      </w:r>
      <w:r>
        <w:t xml:space="preserve">řádně dokončených prací </w:t>
      </w:r>
      <w:r w:rsidRPr="00AA621A">
        <w:t xml:space="preserve">bude sepsán protokol, který podepíšou obě </w:t>
      </w:r>
      <w:r>
        <w:t>s</w:t>
      </w:r>
      <w:r w:rsidRPr="00AA621A">
        <w:t>mluvní strany.</w:t>
      </w:r>
    </w:p>
    <w:p w14:paraId="2A19B3A2" w14:textId="77777777" w:rsidR="00D8590D" w:rsidRPr="00D8590D" w:rsidRDefault="00AA621A" w:rsidP="00A03304">
      <w:pPr>
        <w:spacing w:after="120" w:line="240" w:lineRule="auto"/>
        <w:ind w:left="567" w:hanging="567"/>
        <w:jc w:val="both"/>
      </w:pPr>
      <w:r>
        <w:t xml:space="preserve">17. </w:t>
      </w:r>
      <w:r>
        <w:tab/>
      </w:r>
      <w:r w:rsidR="000E6D83" w:rsidRPr="000E6D83">
        <w:t xml:space="preserve">V případě zájmu kupujícího se prodávající zavazuje zapůjčit po dobu vyřízení reklamace podobný výrobek, který je schopen nahradit funkci reklamovaného zboží. Zapůjčené zboží musí být vráceno při převzetí zboží, které bylo předmětem reklamace. </w:t>
      </w:r>
    </w:p>
    <w:p w14:paraId="370D0E24" w14:textId="77777777" w:rsidR="00D8590D" w:rsidRDefault="0084419A" w:rsidP="00A03304">
      <w:pPr>
        <w:spacing w:after="120" w:line="240" w:lineRule="auto"/>
        <w:ind w:left="567" w:hanging="567"/>
        <w:jc w:val="both"/>
      </w:pPr>
      <w:r>
        <w:t>1</w:t>
      </w:r>
      <w:r w:rsidR="00AA621A">
        <w:t>8</w:t>
      </w:r>
      <w:r w:rsidR="000E6D83">
        <w:t>.</w:t>
      </w:r>
      <w:r w:rsidR="00B36034" w:rsidRPr="001F780C">
        <w:tab/>
        <w:t>Smluvní strany se dohodly, že kupující je oprávněn vadu, kterou prodávající neodstraní ve lhůtě dle čl. 7</w:t>
      </w:r>
      <w:r w:rsidR="000E6D83">
        <w:t xml:space="preserve"> odst. </w:t>
      </w:r>
      <w:r w:rsidR="00F6506F">
        <w:t>13</w:t>
      </w:r>
      <w:r w:rsidR="00B36034" w:rsidRPr="001F780C">
        <w:t xml:space="preserve"> </w:t>
      </w:r>
      <w:r w:rsidR="00F6506F">
        <w:t xml:space="preserve">a 14 </w:t>
      </w:r>
      <w:r w:rsidR="00B36034" w:rsidRPr="001F780C">
        <w:t>nechat odstranit jiným subjektem dle výběru kupujícího. Náklady na odstranění vady v tomto případě uhradí kupujícímu v plné výši prodávající.</w:t>
      </w:r>
    </w:p>
    <w:p w14:paraId="0AE44F14" w14:textId="410EF95B" w:rsidR="00B36034" w:rsidRPr="001F780C" w:rsidRDefault="0084419A" w:rsidP="00A03304">
      <w:pPr>
        <w:spacing w:after="120" w:line="240" w:lineRule="auto"/>
        <w:ind w:left="567" w:hanging="567"/>
        <w:jc w:val="both"/>
      </w:pPr>
      <w:r>
        <w:t>1</w:t>
      </w:r>
      <w:r w:rsidR="00F6506F">
        <w:t>9</w:t>
      </w:r>
      <w:r w:rsidR="00D8590D">
        <w:t xml:space="preserve">.    </w:t>
      </w:r>
      <w:r w:rsidR="009C0FBC">
        <w:t xml:space="preserve"> </w:t>
      </w:r>
      <w:r w:rsidR="00D8590D">
        <w:t>Jde-li o vadu zboží, kterou nelze odstranit a která brání užívání zboží, má kupující právo na výměnu zboží za nové.</w:t>
      </w:r>
      <w:r w:rsidR="00B36034" w:rsidRPr="001F780C">
        <w:t xml:space="preserve"> </w:t>
      </w:r>
    </w:p>
    <w:p w14:paraId="73BA5721" w14:textId="3CEBDD8A" w:rsidR="00922A77" w:rsidRDefault="00F6506F" w:rsidP="00A03304">
      <w:pPr>
        <w:spacing w:after="120" w:line="240" w:lineRule="auto"/>
        <w:ind w:left="567" w:hanging="567"/>
        <w:jc w:val="both"/>
      </w:pPr>
      <w:r>
        <w:t>20</w:t>
      </w:r>
      <w:r w:rsidR="000E6D83">
        <w:t>.</w:t>
      </w:r>
      <w:r w:rsidR="00B36034" w:rsidRPr="001F780C">
        <w:tab/>
      </w:r>
      <w:r w:rsidR="00922A77" w:rsidRPr="00922A77">
        <w:t>Kupující má právo na dodání nové</w:t>
      </w:r>
      <w:r w:rsidR="00CB026F">
        <w:t>ho</w:t>
      </w:r>
      <w:r w:rsidR="00922A77" w:rsidRPr="00922A77">
        <w:t xml:space="preserve"> </w:t>
      </w:r>
      <w:r w:rsidR="00CB026F">
        <w:t>zboží</w:t>
      </w:r>
      <w:r w:rsidR="00922A77" w:rsidRPr="00922A77">
        <w:t xml:space="preserve"> nebo výměnu součásti i v případě odstranitelné vady, pokud nemůže věc řádně užívat pro opakovaný výskyt vady po opravě nebo pro větší počet vad. Větším počtem vad se rozumí 3 závady stejného druhu na předmětu </w:t>
      </w:r>
      <w:r w:rsidR="00A5549E">
        <w:t>koupě</w:t>
      </w:r>
      <w:r w:rsidR="00922A77" w:rsidRPr="00922A77">
        <w:t>.</w:t>
      </w:r>
    </w:p>
    <w:p w14:paraId="4EAD74EA" w14:textId="77777777" w:rsidR="00B36034" w:rsidRPr="001F780C" w:rsidRDefault="00F6506F" w:rsidP="00A03304">
      <w:pPr>
        <w:spacing w:after="120" w:line="240" w:lineRule="auto"/>
        <w:ind w:left="567" w:hanging="567"/>
        <w:jc w:val="both"/>
      </w:pPr>
      <w:r>
        <w:t>21</w:t>
      </w:r>
      <w:r w:rsidR="00D51C03">
        <w:t xml:space="preserve">. </w:t>
      </w:r>
      <w:r w:rsidR="00D51C03">
        <w:tab/>
      </w:r>
      <w:r w:rsidR="00B36034" w:rsidRPr="001F780C">
        <w:t>Smluvní strany se výslovně dohodly, že vyskytne-li se v průběhu záruční doby skrytá vada zboží má se za to, že touto vadou zboží trpělo již v době předání.</w:t>
      </w:r>
    </w:p>
    <w:p w14:paraId="6F6B0C72" w14:textId="77777777" w:rsidR="00B36034" w:rsidRPr="001F780C" w:rsidRDefault="00F6506F" w:rsidP="00850840">
      <w:pPr>
        <w:spacing w:after="120" w:line="240" w:lineRule="auto"/>
        <w:ind w:left="567" w:hanging="567"/>
        <w:jc w:val="both"/>
      </w:pPr>
      <w:r>
        <w:t>22</w:t>
      </w:r>
      <w:r w:rsidR="00D8590D">
        <w:t>.</w:t>
      </w:r>
      <w:r w:rsidR="00B36034" w:rsidRPr="001F780C">
        <w:tab/>
        <w:t>Záruční doba neběží po dobu, po kterou kupující nemůže užívat zboží pro jeho vady, za které odpovídá prodávající.</w:t>
      </w:r>
    </w:p>
    <w:p w14:paraId="78C970A4" w14:textId="77777777" w:rsidR="00B36034" w:rsidRPr="001F780C" w:rsidRDefault="00AD4963" w:rsidP="00850840">
      <w:pPr>
        <w:spacing w:after="120" w:line="240" w:lineRule="auto"/>
        <w:ind w:left="567" w:hanging="567"/>
        <w:jc w:val="both"/>
      </w:pPr>
      <w:r>
        <w:lastRenderedPageBreak/>
        <w:t>2</w:t>
      </w:r>
      <w:r w:rsidR="00F6506F">
        <w:t>3</w:t>
      </w:r>
      <w:r w:rsidR="00D8590D">
        <w:t>.</w:t>
      </w:r>
      <w:r w:rsidR="00B36034" w:rsidRPr="001F780C">
        <w:tab/>
        <w:t>Záruka se nevztahuje na závady prokazatelně způsobené neodbornou manipulací nebo mechanickým poškozením zboží kupujícím.</w:t>
      </w:r>
    </w:p>
    <w:p w14:paraId="62F32DE6" w14:textId="77777777" w:rsidR="00B36034" w:rsidRDefault="00AD4963" w:rsidP="00922A77">
      <w:pPr>
        <w:spacing w:line="240" w:lineRule="auto"/>
        <w:ind w:left="567" w:hanging="567"/>
        <w:jc w:val="both"/>
      </w:pPr>
      <w:r>
        <w:t>2</w:t>
      </w:r>
      <w:r w:rsidR="00F6506F">
        <w:t>4</w:t>
      </w:r>
      <w:r w:rsidR="00D8590D">
        <w:t>.</w:t>
      </w:r>
      <w:r w:rsidR="00B36034" w:rsidRPr="001F780C">
        <w:tab/>
      </w:r>
      <w:r w:rsidR="00922A77" w:rsidRPr="00922A77">
        <w:t xml:space="preserve">Prodávající je povinen uhradit kupujícímu škodu, která mu vznikla vadným plněním, a to v plné výši. Prodávající rovněž kupujícímu uhradí náklady vzniklé při uplatňování práv z odpovědnosti za vady.  </w:t>
      </w:r>
    </w:p>
    <w:p w14:paraId="2634C72B" w14:textId="77777777" w:rsidR="006A4BD9" w:rsidRDefault="006A4BD9" w:rsidP="006A4BD9">
      <w:pPr>
        <w:spacing w:after="0"/>
        <w:ind w:left="567" w:hanging="567"/>
        <w:jc w:val="both"/>
      </w:pPr>
    </w:p>
    <w:p w14:paraId="7D62528F" w14:textId="77777777" w:rsidR="006D6560" w:rsidRPr="001F780C" w:rsidRDefault="006D6560" w:rsidP="006A4BD9">
      <w:pPr>
        <w:spacing w:after="0"/>
        <w:ind w:left="567" w:hanging="567"/>
        <w:jc w:val="both"/>
      </w:pPr>
    </w:p>
    <w:p w14:paraId="51C984B4" w14:textId="77777777" w:rsidR="00B36034" w:rsidRPr="001F780C" w:rsidRDefault="00D8590D" w:rsidP="00D8590D">
      <w:pPr>
        <w:spacing w:after="0"/>
        <w:jc w:val="center"/>
        <w:rPr>
          <w:b/>
          <w:bCs/>
        </w:rPr>
      </w:pPr>
      <w:r>
        <w:rPr>
          <w:b/>
          <w:bCs/>
        </w:rPr>
        <w:t>Článek 8</w:t>
      </w:r>
    </w:p>
    <w:p w14:paraId="3AF4BD31" w14:textId="77777777" w:rsidR="00B36034" w:rsidRDefault="00B36034" w:rsidP="00E30793">
      <w:pPr>
        <w:spacing w:after="0"/>
        <w:jc w:val="center"/>
        <w:rPr>
          <w:b/>
        </w:rPr>
      </w:pPr>
      <w:r w:rsidRPr="001F780C">
        <w:rPr>
          <w:b/>
        </w:rPr>
        <w:t>Přechod vlastnictví a nebezpečí škody</w:t>
      </w:r>
    </w:p>
    <w:p w14:paraId="5A0AC56F" w14:textId="77777777" w:rsidR="006A4BD9" w:rsidRPr="001F780C" w:rsidRDefault="006A4BD9" w:rsidP="00325CC0">
      <w:pPr>
        <w:spacing w:after="0"/>
        <w:rPr>
          <w:b/>
        </w:rPr>
      </w:pPr>
    </w:p>
    <w:p w14:paraId="6A451BD9" w14:textId="77777777" w:rsidR="00B36034" w:rsidRPr="00D8590D" w:rsidRDefault="00D8590D" w:rsidP="00850840">
      <w:pPr>
        <w:spacing w:after="120" w:line="240" w:lineRule="auto"/>
        <w:ind w:left="567" w:hanging="567"/>
        <w:jc w:val="both"/>
      </w:pPr>
      <w:r w:rsidRPr="00D8590D">
        <w:t>1.</w:t>
      </w:r>
      <w:r w:rsidR="00B36034" w:rsidRPr="00D8590D">
        <w:tab/>
        <w:t xml:space="preserve">Vlastnické právo ke zboží přechází z prodávajícího na kupujícího okamžikem podpisu </w:t>
      </w:r>
      <w:r w:rsidR="006A4BD9">
        <w:t>předávacího protokolu</w:t>
      </w:r>
      <w:r w:rsidR="00B36034" w:rsidRPr="00D8590D">
        <w:t>.</w:t>
      </w:r>
    </w:p>
    <w:p w14:paraId="784A3C94" w14:textId="77777777" w:rsidR="00B36034" w:rsidRPr="00D8590D" w:rsidRDefault="00B36034" w:rsidP="00850840">
      <w:pPr>
        <w:spacing w:after="120" w:line="240" w:lineRule="auto"/>
        <w:ind w:left="567" w:hanging="567"/>
        <w:jc w:val="both"/>
      </w:pPr>
      <w:r w:rsidRPr="00D8590D">
        <w:t>2</w:t>
      </w:r>
      <w:r w:rsidR="00D8590D" w:rsidRPr="00D8590D">
        <w:t>.</w:t>
      </w:r>
      <w:r w:rsidRPr="00D8590D">
        <w:tab/>
        <w:t>S přechodem vlastnického práva přechází současně na kupujícího i nebezpečí škody na předmětu koupě.</w:t>
      </w:r>
    </w:p>
    <w:p w14:paraId="5302F76B" w14:textId="77777777" w:rsidR="00B36034" w:rsidRPr="00D8590D" w:rsidRDefault="00B36034" w:rsidP="00850840">
      <w:pPr>
        <w:spacing w:after="120" w:line="240" w:lineRule="auto"/>
        <w:ind w:left="567" w:hanging="567"/>
        <w:jc w:val="both"/>
      </w:pPr>
      <w:r w:rsidRPr="00D8590D">
        <w:t>3</w:t>
      </w:r>
      <w:r w:rsidR="00D8590D" w:rsidRPr="00D8590D">
        <w:t>.</w:t>
      </w:r>
      <w:r w:rsidRPr="00D8590D">
        <w:tab/>
        <w:t>Prodávající je povinen nahradit kupujícímu v plné výši újmu, která kupujícímu vznikla vadným plněním nebo jako důsledek porušení povinností a závazků prodávajícího dle této smlouvy.</w:t>
      </w:r>
    </w:p>
    <w:p w14:paraId="33DAB53D" w14:textId="77777777" w:rsidR="00D8590D" w:rsidRDefault="00B36034" w:rsidP="00850840">
      <w:pPr>
        <w:spacing w:after="120" w:line="240" w:lineRule="auto"/>
        <w:ind w:left="567" w:hanging="567"/>
        <w:jc w:val="both"/>
      </w:pPr>
      <w:r w:rsidRPr="00D8590D">
        <w:t>4</w:t>
      </w:r>
      <w:r w:rsidR="00D8590D" w:rsidRPr="00D8590D">
        <w:t>.</w:t>
      </w:r>
      <w:r w:rsidRPr="001F780C">
        <w:tab/>
        <w:t>Smluvní strany se dohodly, že v případě náhrady škody se bude hradit pouze skutečná prokazatelně vzniklá škoda.</w:t>
      </w:r>
    </w:p>
    <w:p w14:paraId="3544DFD3" w14:textId="77777777" w:rsidR="00B36034" w:rsidRPr="001F780C" w:rsidRDefault="00B36034" w:rsidP="00D8590D">
      <w:pPr>
        <w:spacing w:after="0"/>
        <w:jc w:val="center"/>
        <w:rPr>
          <w:b/>
          <w:bCs/>
        </w:rPr>
      </w:pPr>
      <w:r w:rsidRPr="001F780C">
        <w:rPr>
          <w:b/>
          <w:bCs/>
        </w:rPr>
        <w:t xml:space="preserve">Článek </w:t>
      </w:r>
      <w:r w:rsidR="006A4BD9">
        <w:rPr>
          <w:b/>
          <w:bCs/>
        </w:rPr>
        <w:t>9</w:t>
      </w:r>
    </w:p>
    <w:p w14:paraId="2E4B744D" w14:textId="77777777" w:rsidR="00B36034" w:rsidRPr="001F780C" w:rsidRDefault="00B36034" w:rsidP="00D8590D">
      <w:pPr>
        <w:spacing w:after="0"/>
        <w:jc w:val="center"/>
        <w:rPr>
          <w:b/>
          <w:bCs/>
        </w:rPr>
      </w:pPr>
      <w:r w:rsidRPr="001F780C">
        <w:rPr>
          <w:b/>
          <w:bCs/>
        </w:rPr>
        <w:t>Smluvní pokuty</w:t>
      </w:r>
    </w:p>
    <w:p w14:paraId="1FB96EDD" w14:textId="77777777" w:rsidR="00B36034" w:rsidRPr="001F780C" w:rsidRDefault="00B36034" w:rsidP="002C5816">
      <w:pPr>
        <w:spacing w:after="0"/>
        <w:jc w:val="center"/>
        <w:rPr>
          <w:b/>
          <w:bCs/>
        </w:rPr>
      </w:pPr>
    </w:p>
    <w:p w14:paraId="27DED34D" w14:textId="77777777" w:rsidR="00B36034" w:rsidRPr="001F780C" w:rsidRDefault="00B36034" w:rsidP="00850840">
      <w:pPr>
        <w:tabs>
          <w:tab w:val="num" w:pos="0"/>
        </w:tabs>
        <w:spacing w:after="120" w:line="240" w:lineRule="auto"/>
        <w:ind w:left="567" w:hanging="567"/>
        <w:jc w:val="both"/>
      </w:pPr>
      <w:r w:rsidRPr="00D8590D">
        <w:t>1</w:t>
      </w:r>
      <w:r w:rsidR="00D8590D" w:rsidRPr="00D8590D">
        <w:t>.</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5D0199" w14:textId="3EDF816C" w:rsidR="00B36034" w:rsidRPr="001F780C" w:rsidRDefault="00B36034" w:rsidP="00850840">
      <w:pPr>
        <w:tabs>
          <w:tab w:val="num" w:pos="0"/>
        </w:tabs>
        <w:spacing w:after="120" w:line="240" w:lineRule="auto"/>
        <w:ind w:left="567" w:hanging="567"/>
        <w:jc w:val="both"/>
      </w:pPr>
      <w:r w:rsidRPr="00D8590D">
        <w:t>2</w:t>
      </w:r>
      <w:r w:rsidR="00D8590D" w:rsidRPr="00D8590D">
        <w:t>.</w:t>
      </w:r>
      <w:r w:rsidRPr="001F780C">
        <w:tab/>
        <w:t xml:space="preserve">V případě prodlení prodávajícího s dodáním zboží ve sjednané době </w:t>
      </w:r>
      <w:r w:rsidR="00CB026F">
        <w:t xml:space="preserve">je kupující oprávněn požadovat </w:t>
      </w:r>
      <w:r w:rsidRPr="001F780C">
        <w:t>smluvní pokutu ve výši 0,</w:t>
      </w:r>
      <w:r w:rsidR="00CB026F">
        <w:t>05</w:t>
      </w:r>
      <w:r w:rsidRPr="001F780C">
        <w:t xml:space="preserve"> % z kupní ceny bez DPH </w:t>
      </w:r>
      <w:r w:rsidR="006C0D88">
        <w:t>z</w:t>
      </w:r>
      <w:r w:rsidR="00A719E5" w:rsidRPr="00F2351F">
        <w:rPr>
          <w:i/>
          <w:iCs/>
        </w:rPr>
        <w:t xml:space="preserve"> </w:t>
      </w:r>
      <w:r w:rsidR="00A719E5" w:rsidRPr="006C0D88">
        <w:t>dodávky</w:t>
      </w:r>
      <w:r w:rsidR="00A719E5">
        <w:t xml:space="preserve"> </w:t>
      </w:r>
      <w:r w:rsidRPr="001F780C">
        <w:t>za každý započatý den prodlení až do úplného splnění závazku nebo do zániku smluvního vztahu.</w:t>
      </w:r>
    </w:p>
    <w:p w14:paraId="4D130F24" w14:textId="3F9EC668" w:rsidR="00B36034" w:rsidRPr="00182698" w:rsidRDefault="00B36034" w:rsidP="00850840">
      <w:pPr>
        <w:tabs>
          <w:tab w:val="num" w:pos="0"/>
        </w:tabs>
        <w:spacing w:after="120" w:line="240" w:lineRule="auto"/>
        <w:ind w:left="567" w:hanging="567"/>
        <w:jc w:val="both"/>
      </w:pPr>
      <w:r w:rsidRPr="00D8590D">
        <w:t>3</w:t>
      </w:r>
      <w:r w:rsidR="00D8590D" w:rsidRPr="00D8590D">
        <w:t>.</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F38B9A2" w14:textId="01DC4B02" w:rsidR="00B36034" w:rsidRPr="001F780C" w:rsidRDefault="00B36034" w:rsidP="00850840">
      <w:pPr>
        <w:tabs>
          <w:tab w:val="num" w:pos="0"/>
        </w:tabs>
        <w:spacing w:after="120" w:line="240" w:lineRule="auto"/>
        <w:ind w:left="567" w:hanging="567"/>
        <w:jc w:val="both"/>
      </w:pPr>
      <w:r w:rsidRPr="001F780C">
        <w:rPr>
          <w:b/>
        </w:rPr>
        <w:tab/>
      </w:r>
    </w:p>
    <w:p w14:paraId="6E3668B8" w14:textId="7B363A67" w:rsidR="00B36034" w:rsidRPr="001F780C" w:rsidRDefault="00945EE3" w:rsidP="00850840">
      <w:pPr>
        <w:tabs>
          <w:tab w:val="num" w:pos="0"/>
        </w:tabs>
        <w:spacing w:after="120" w:line="240" w:lineRule="auto"/>
        <w:ind w:left="567" w:hanging="567"/>
        <w:jc w:val="both"/>
      </w:pPr>
      <w:r>
        <w:t>4</w:t>
      </w:r>
      <w:r w:rsidR="00D8590D" w:rsidRPr="00D8590D">
        <w:t>.</w:t>
      </w:r>
      <w:r w:rsidR="00B36034" w:rsidRPr="001F780C">
        <w:rPr>
          <w:b/>
        </w:rPr>
        <w:tab/>
      </w:r>
      <w:r w:rsidR="00B36034" w:rsidRPr="001F780C">
        <w:t xml:space="preserve">V případě prodlení prodávajícího s odstraněním </w:t>
      </w:r>
      <w:r w:rsidR="004F1FC9">
        <w:t xml:space="preserve">vad zboží ve lhůtě dle čl. 7 odst. </w:t>
      </w:r>
      <w:r w:rsidR="00855898">
        <w:t>13 a 14</w:t>
      </w:r>
      <w:r w:rsidR="00B36034" w:rsidRPr="001F780C">
        <w:t xml:space="preserve"> je </w:t>
      </w:r>
      <w:r w:rsidR="00EC2DCB">
        <w:t>kupující oprávněn požadovat</w:t>
      </w:r>
      <w:r w:rsidR="00B36034" w:rsidRPr="001F780C">
        <w:t xml:space="preserve"> smluvní pokutu ve výši</w:t>
      </w:r>
      <w:r w:rsidR="006C0D88">
        <w:t xml:space="preserve"> 1 000,-</w:t>
      </w:r>
      <w:r w:rsidR="00822EAB" w:rsidRPr="006C0D88">
        <w:t xml:space="preserve"> </w:t>
      </w:r>
      <w:r w:rsidR="00822EAB">
        <w:t>Kč</w:t>
      </w:r>
      <w:r w:rsidR="00B36034" w:rsidRPr="001F780C">
        <w:t xml:space="preserve"> </w:t>
      </w:r>
      <w:r w:rsidR="00D62CB6">
        <w:t>za každý</w:t>
      </w:r>
      <w:r w:rsidR="00B36034" w:rsidRPr="001F780C">
        <w:t xml:space="preserve"> započatý den prodlení až do podpisu protokolu o odstranění vady poslední smluvní stranou.</w:t>
      </w:r>
      <w:r w:rsidR="00822EAB">
        <w:t xml:space="preserve"> Celková výše smluvní pokuty není omezena.</w:t>
      </w:r>
    </w:p>
    <w:p w14:paraId="385C5833" w14:textId="6168C2FD" w:rsidR="00D62CB6" w:rsidRDefault="00B36034" w:rsidP="00850840">
      <w:pPr>
        <w:tabs>
          <w:tab w:val="num" w:pos="0"/>
        </w:tabs>
        <w:spacing w:after="120" w:line="240" w:lineRule="auto"/>
        <w:ind w:left="567" w:hanging="567"/>
        <w:jc w:val="both"/>
        <w:rPr>
          <w:b/>
        </w:rPr>
      </w:pPr>
      <w:r w:rsidRPr="001F780C">
        <w:rPr>
          <w:b/>
        </w:rPr>
        <w:tab/>
      </w:r>
      <w:r w:rsidR="002C5816">
        <w:rPr>
          <w:b/>
        </w:rPr>
        <w:t xml:space="preserve"> </w:t>
      </w:r>
    </w:p>
    <w:p w14:paraId="49B07205" w14:textId="0B0D4CF7" w:rsidR="00B36034" w:rsidRPr="001F780C" w:rsidRDefault="00411563" w:rsidP="00850840">
      <w:pPr>
        <w:tabs>
          <w:tab w:val="center" w:pos="4819"/>
        </w:tabs>
        <w:spacing w:after="120" w:line="240" w:lineRule="auto"/>
        <w:ind w:left="567" w:hanging="567"/>
        <w:jc w:val="both"/>
        <w:rPr>
          <w:b/>
        </w:rPr>
      </w:pPr>
      <w:r>
        <w:t>5</w:t>
      </w:r>
      <w:r w:rsidR="002C5816">
        <w:t xml:space="preserve">.    </w:t>
      </w:r>
      <w:r w:rsidR="00256290">
        <w:tab/>
      </w:r>
      <w:r w:rsidR="00B36034" w:rsidRPr="001F780C">
        <w:t>Právo fakturovat a vymáhat smluvní pokutu, úrok z prodlení a náhradu nákladů spojených s uplatněním pohledávky vzniká prvním dnem následujícím po marném uplynutí lhůty k plnění závazku</w:t>
      </w:r>
      <w:r w:rsidR="00B36034" w:rsidRPr="001F780C">
        <w:rPr>
          <w:b/>
        </w:rPr>
        <w:t>.</w:t>
      </w:r>
    </w:p>
    <w:p w14:paraId="11130D53" w14:textId="184E462C" w:rsidR="00B36034" w:rsidRPr="001F780C" w:rsidRDefault="00411563" w:rsidP="00850840">
      <w:pPr>
        <w:tabs>
          <w:tab w:val="num" w:pos="0"/>
        </w:tabs>
        <w:spacing w:after="120" w:line="240" w:lineRule="auto"/>
        <w:ind w:left="567" w:hanging="567"/>
        <w:jc w:val="both"/>
      </w:pPr>
      <w:r>
        <w:t>6</w:t>
      </w:r>
      <w:r w:rsidR="00D8590D" w:rsidRPr="00D8590D">
        <w:t>.</w:t>
      </w:r>
      <w:r w:rsidR="00B36034" w:rsidRPr="001F780C">
        <w:rPr>
          <w:b/>
        </w:rPr>
        <w:tab/>
      </w:r>
      <w:r w:rsidR="00B36034" w:rsidRPr="001F780C">
        <w:rPr>
          <w:b/>
        </w:rPr>
        <w:tab/>
      </w:r>
      <w:r w:rsidR="00B36034" w:rsidRPr="001F780C">
        <w:t>Smluvní pokuta, úrok z prodlení a náhrad nákladů spojených s uplatněním pohledávky jsou splatné do 30 dnů ode dne doručení penalizační faktury.</w:t>
      </w:r>
    </w:p>
    <w:p w14:paraId="22F2E506" w14:textId="0DE6C06F" w:rsidR="00B36034" w:rsidRDefault="00411563" w:rsidP="008248BE">
      <w:pPr>
        <w:tabs>
          <w:tab w:val="num" w:pos="0"/>
        </w:tabs>
        <w:spacing w:line="240" w:lineRule="auto"/>
        <w:ind w:left="567" w:hanging="567"/>
        <w:jc w:val="both"/>
      </w:pPr>
      <w:r>
        <w:t>7</w:t>
      </w:r>
      <w:r w:rsidR="00D8590D" w:rsidRPr="00D8590D">
        <w:t>.</w:t>
      </w:r>
      <w:r w:rsidR="00B36034" w:rsidRPr="001F780C">
        <w:rPr>
          <w:b/>
        </w:rPr>
        <w:tab/>
      </w:r>
      <w:r w:rsidR="00B36034"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5B48CFAD" w14:textId="77777777" w:rsidR="00325CC0" w:rsidRPr="001F780C" w:rsidRDefault="00325CC0" w:rsidP="008248BE">
      <w:pPr>
        <w:tabs>
          <w:tab w:val="num" w:pos="0"/>
        </w:tabs>
        <w:spacing w:line="240" w:lineRule="auto"/>
        <w:ind w:left="567" w:hanging="567"/>
        <w:jc w:val="both"/>
      </w:pPr>
    </w:p>
    <w:p w14:paraId="1353F80B" w14:textId="77777777" w:rsidR="00B36034" w:rsidRPr="001F780C" w:rsidRDefault="00B36034" w:rsidP="002C5816">
      <w:pPr>
        <w:spacing w:after="0" w:line="240" w:lineRule="auto"/>
        <w:jc w:val="center"/>
        <w:rPr>
          <w:b/>
          <w:bCs/>
        </w:rPr>
      </w:pPr>
      <w:r w:rsidRPr="001F780C">
        <w:rPr>
          <w:b/>
          <w:bCs/>
        </w:rPr>
        <w:t>Článek 1</w:t>
      </w:r>
      <w:r w:rsidR="00325CC0">
        <w:rPr>
          <w:b/>
          <w:bCs/>
        </w:rPr>
        <w:t>0</w:t>
      </w:r>
    </w:p>
    <w:p w14:paraId="175F6975" w14:textId="77777777" w:rsidR="00B36034" w:rsidRPr="001F780C" w:rsidRDefault="002C5816" w:rsidP="002C5816">
      <w:pPr>
        <w:spacing w:line="240" w:lineRule="auto"/>
        <w:jc w:val="center"/>
        <w:rPr>
          <w:b/>
        </w:rPr>
      </w:pPr>
      <w:r>
        <w:rPr>
          <w:b/>
        </w:rPr>
        <w:t>Zánik závazků</w:t>
      </w:r>
    </w:p>
    <w:p w14:paraId="425D6E78" w14:textId="77777777" w:rsidR="00B36034" w:rsidRPr="001F780C" w:rsidRDefault="00B36034" w:rsidP="00021380">
      <w:pPr>
        <w:pStyle w:val="Zkladntextodsazen"/>
        <w:numPr>
          <w:ilvl w:val="0"/>
          <w:numId w:val="17"/>
        </w:numPr>
        <w:tabs>
          <w:tab w:val="left" w:pos="567"/>
        </w:tabs>
        <w:spacing w:after="0" w:line="240" w:lineRule="auto"/>
        <w:ind w:left="0" w:firstLine="0"/>
        <w:jc w:val="both"/>
      </w:pPr>
      <w:r w:rsidRPr="001F780C">
        <w:t>Smluvní strany se dohodly, že závazek ze smluvního vztahu zaniká v těchto případech:</w:t>
      </w:r>
    </w:p>
    <w:p w14:paraId="1563B794" w14:textId="77777777" w:rsidR="00D97936" w:rsidRDefault="00B36034" w:rsidP="00D97936">
      <w:pPr>
        <w:pStyle w:val="Odstavecseseznamem"/>
        <w:numPr>
          <w:ilvl w:val="0"/>
          <w:numId w:val="30"/>
        </w:numPr>
        <w:spacing w:after="0" w:line="240" w:lineRule="auto"/>
        <w:ind w:left="993" w:hanging="284"/>
        <w:jc w:val="both"/>
      </w:pPr>
      <w:r w:rsidRPr="002C5816">
        <w:t>splněním všech závazků řádně a včas;</w:t>
      </w:r>
    </w:p>
    <w:p w14:paraId="2D867545" w14:textId="77777777" w:rsidR="00D97936" w:rsidRDefault="00B36034" w:rsidP="00D97936">
      <w:pPr>
        <w:pStyle w:val="Odstavecseseznamem"/>
        <w:numPr>
          <w:ilvl w:val="0"/>
          <w:numId w:val="30"/>
        </w:numPr>
        <w:spacing w:after="0" w:line="240" w:lineRule="auto"/>
        <w:ind w:left="993" w:hanging="284"/>
        <w:jc w:val="both"/>
      </w:pPr>
      <w:r w:rsidRPr="002C5816">
        <w:t>dohodou smluvních stran při vzájemném vyrovnání účelně vynaložených a prokazatelně doložených nákladů ke dni zániku smlouvy;</w:t>
      </w:r>
    </w:p>
    <w:p w14:paraId="1A4D9D01" w14:textId="77777777" w:rsidR="00D97936" w:rsidRDefault="00B36034" w:rsidP="00D97936">
      <w:pPr>
        <w:pStyle w:val="Odstavecseseznamem"/>
        <w:numPr>
          <w:ilvl w:val="0"/>
          <w:numId w:val="30"/>
        </w:numPr>
        <w:spacing w:after="0" w:line="240" w:lineRule="auto"/>
        <w:ind w:left="993" w:hanging="284"/>
        <w:jc w:val="both"/>
      </w:pPr>
      <w:r w:rsidRPr="002C5816">
        <w:t>jednostranným odstoupením od smlouvy pro její podstatné porušení;</w:t>
      </w:r>
    </w:p>
    <w:p w14:paraId="2E8CE709" w14:textId="77777777" w:rsidR="00822EAB" w:rsidRDefault="00B36034" w:rsidP="00D97936">
      <w:pPr>
        <w:pStyle w:val="Odstavecseseznamem"/>
        <w:numPr>
          <w:ilvl w:val="0"/>
          <w:numId w:val="30"/>
        </w:numPr>
        <w:spacing w:after="120" w:line="240" w:lineRule="auto"/>
        <w:ind w:left="993" w:hanging="284"/>
        <w:contextualSpacing w:val="0"/>
        <w:jc w:val="both"/>
      </w:pPr>
      <w:r w:rsidRPr="002C5816">
        <w:t>jednostranným odstoupením kupujícího od smlouvy</w:t>
      </w:r>
      <w:r w:rsidR="00021380">
        <w:t>,</w:t>
      </w:r>
      <w:r w:rsidRPr="002C5816">
        <w:t xml:space="preserve"> pokud bude prodávající v insolvenčním řízení bude rozhodnuto o jeho úpadku nebo bude-li vůči prodávajícímu insolvenční návrh zamítnut pro nedostatek majetku k úhradě nákladů insolvenčního řízení.</w:t>
      </w:r>
    </w:p>
    <w:p w14:paraId="6E881C88" w14:textId="77777777" w:rsidR="00D97936" w:rsidRDefault="00B36034" w:rsidP="00D97936">
      <w:pPr>
        <w:pStyle w:val="Odstavecseseznamem"/>
        <w:numPr>
          <w:ilvl w:val="0"/>
          <w:numId w:val="17"/>
        </w:numPr>
        <w:tabs>
          <w:tab w:val="left" w:pos="0"/>
        </w:tabs>
        <w:spacing w:line="240" w:lineRule="auto"/>
        <w:ind w:left="567" w:hanging="567"/>
        <w:jc w:val="both"/>
      </w:pPr>
      <w:r w:rsidRPr="00822EAB">
        <w:t>Kupující je oprávněn odstoupit od smlouvy pro její podstatné porušení v případě:</w:t>
      </w:r>
    </w:p>
    <w:p w14:paraId="76BB8C8E" w14:textId="307E6F5A" w:rsidR="00D97936" w:rsidRDefault="00B36034" w:rsidP="00D97936">
      <w:pPr>
        <w:pStyle w:val="Odstavecseseznamem"/>
        <w:numPr>
          <w:ilvl w:val="0"/>
          <w:numId w:val="31"/>
        </w:numPr>
        <w:tabs>
          <w:tab w:val="left" w:pos="0"/>
        </w:tabs>
        <w:spacing w:line="240" w:lineRule="auto"/>
        <w:ind w:left="993" w:hanging="284"/>
        <w:jc w:val="both"/>
      </w:pPr>
      <w:r w:rsidRPr="00822EAB">
        <w:t xml:space="preserve">jestliže je prodávající v prodlení s dodáním zboží ve sjednané lhůtě delší než </w:t>
      </w:r>
      <w:r w:rsidR="00D97936">
        <w:t>1</w:t>
      </w:r>
      <w:r w:rsidRPr="00822EAB">
        <w:t>0 pracovních dnů;</w:t>
      </w:r>
    </w:p>
    <w:p w14:paraId="140C2D3B" w14:textId="77777777" w:rsidR="00D97936" w:rsidRDefault="00B36034" w:rsidP="00D97936">
      <w:pPr>
        <w:pStyle w:val="Odstavecseseznamem"/>
        <w:numPr>
          <w:ilvl w:val="0"/>
          <w:numId w:val="31"/>
        </w:numPr>
        <w:tabs>
          <w:tab w:val="left" w:pos="0"/>
        </w:tabs>
        <w:spacing w:line="240" w:lineRule="auto"/>
        <w:ind w:left="993" w:hanging="284"/>
        <w:jc w:val="both"/>
      </w:pPr>
      <w:r w:rsidRPr="00822EAB">
        <w:t>jestliže prodávající nedodá, byť jen část zboží v dohodnuté kvalitě a množství, jestliže zboží nebude mít deklarované vlastnosti</w:t>
      </w:r>
      <w:r w:rsidR="00021380">
        <w:t>;</w:t>
      </w:r>
      <w:r w:rsidRPr="00822EAB">
        <w:t xml:space="preserve"> </w:t>
      </w:r>
    </w:p>
    <w:p w14:paraId="322FFDD6" w14:textId="77777777" w:rsidR="00B36034" w:rsidRPr="00822EAB" w:rsidRDefault="00B36034" w:rsidP="00D97936">
      <w:pPr>
        <w:pStyle w:val="Odstavecseseznamem"/>
        <w:numPr>
          <w:ilvl w:val="0"/>
          <w:numId w:val="31"/>
        </w:numPr>
        <w:tabs>
          <w:tab w:val="left" w:pos="0"/>
        </w:tabs>
        <w:spacing w:line="240" w:lineRule="auto"/>
        <w:ind w:left="993" w:hanging="284"/>
        <w:jc w:val="both"/>
      </w:pPr>
      <w:r w:rsidRPr="00822EAB">
        <w:t>jestliže prodávající dodá zboží, které je zatíženo právy třetích osob</w:t>
      </w:r>
      <w:r w:rsidR="00325CC0">
        <w:t>.</w:t>
      </w:r>
    </w:p>
    <w:p w14:paraId="7629C691" w14:textId="77777777" w:rsidR="00B36034" w:rsidRPr="00021380" w:rsidRDefault="00B36034" w:rsidP="00850840">
      <w:pPr>
        <w:spacing w:after="120"/>
        <w:ind w:left="567" w:hanging="567"/>
        <w:jc w:val="both"/>
      </w:pPr>
      <w:r w:rsidRPr="00021380">
        <w:t>3</w:t>
      </w:r>
      <w:r w:rsidR="00021380">
        <w:t xml:space="preserve">.        </w:t>
      </w:r>
      <w:r w:rsidRPr="001F780C">
        <w:t>Odstoupení od smlouvy pro podstatné porušení smlouvy se dále řídí ustanovením § 2001 a násl. OZ.</w:t>
      </w:r>
    </w:p>
    <w:p w14:paraId="3BB3A1FC" w14:textId="77777777" w:rsidR="008A7DF0" w:rsidRDefault="00021380" w:rsidP="00EC2DCB">
      <w:pPr>
        <w:spacing w:line="240" w:lineRule="auto"/>
        <w:ind w:left="567" w:hanging="567"/>
        <w:jc w:val="both"/>
      </w:pPr>
      <w:r>
        <w:t>4.</w:t>
      </w:r>
      <w:r>
        <w:rPr>
          <w:b/>
        </w:rPr>
        <w:t xml:space="preserve">      </w:t>
      </w:r>
      <w:r w:rsidR="00B36034"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755A1D61" w14:textId="77777777" w:rsidR="00D97936" w:rsidRPr="008248BE" w:rsidRDefault="00D97936" w:rsidP="00EC2DCB">
      <w:pPr>
        <w:spacing w:line="240" w:lineRule="auto"/>
        <w:ind w:left="567" w:hanging="567"/>
        <w:jc w:val="both"/>
      </w:pPr>
    </w:p>
    <w:p w14:paraId="1D261477" w14:textId="77777777" w:rsidR="00B36034" w:rsidRPr="001F780C" w:rsidRDefault="00B36034" w:rsidP="00021380">
      <w:pPr>
        <w:spacing w:after="0"/>
        <w:jc w:val="center"/>
        <w:rPr>
          <w:b/>
          <w:bCs/>
        </w:rPr>
      </w:pPr>
      <w:r w:rsidRPr="001F780C">
        <w:rPr>
          <w:b/>
          <w:bCs/>
        </w:rPr>
        <w:t>Článek 1</w:t>
      </w:r>
      <w:r w:rsidR="008A7DF0">
        <w:rPr>
          <w:b/>
          <w:bCs/>
        </w:rPr>
        <w:t>1</w:t>
      </w:r>
    </w:p>
    <w:p w14:paraId="58EBE761" w14:textId="77777777" w:rsidR="00B36034" w:rsidRDefault="008248BE" w:rsidP="008248BE">
      <w:pPr>
        <w:spacing w:after="0"/>
        <w:jc w:val="center"/>
        <w:rPr>
          <w:b/>
        </w:rPr>
      </w:pPr>
      <w:r>
        <w:rPr>
          <w:b/>
        </w:rPr>
        <w:t>Závěrečná ujednání</w:t>
      </w:r>
    </w:p>
    <w:p w14:paraId="6D185F62" w14:textId="77777777" w:rsidR="008248BE" w:rsidRPr="001F780C" w:rsidRDefault="008248BE" w:rsidP="008248BE">
      <w:pPr>
        <w:spacing w:after="0"/>
        <w:jc w:val="center"/>
        <w:rPr>
          <w:b/>
        </w:rPr>
      </w:pPr>
    </w:p>
    <w:p w14:paraId="5B102910" w14:textId="77777777" w:rsidR="00B36034" w:rsidRPr="001F780C" w:rsidRDefault="00B36034" w:rsidP="00850840">
      <w:pPr>
        <w:spacing w:after="120" w:line="240" w:lineRule="auto"/>
        <w:ind w:left="567" w:hanging="567"/>
        <w:jc w:val="both"/>
      </w:pPr>
      <w:r w:rsidRPr="00021380">
        <w:t>1</w:t>
      </w:r>
      <w:r w:rsidR="00021380">
        <w:rPr>
          <w:b/>
        </w:rPr>
        <w:t>.</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16042B66" w14:textId="77777777" w:rsidR="00B36034" w:rsidRPr="001F780C" w:rsidRDefault="00B36034" w:rsidP="00850840">
      <w:pPr>
        <w:spacing w:after="120" w:line="240" w:lineRule="auto"/>
        <w:ind w:left="567" w:hanging="567"/>
        <w:jc w:val="both"/>
      </w:pPr>
      <w:r w:rsidRPr="00021380">
        <w:t>2</w:t>
      </w:r>
      <w:r w:rsidR="00021380">
        <w:rPr>
          <w:b/>
        </w:rPr>
        <w:t>.</w:t>
      </w:r>
      <w:r w:rsidRPr="001F780C">
        <w:rPr>
          <w:b/>
        </w:rPr>
        <w:tab/>
      </w:r>
      <w:r w:rsidRPr="001F780C">
        <w:t>Změny této smlouvy lze činit pouze po dosažení úplného konsenzu na obsahu, změny či doplňku této smlouvy</w:t>
      </w:r>
      <w:r w:rsidR="008248BE">
        <w:t>,</w:t>
      </w:r>
      <w:r w:rsidRPr="001F780C">
        <w:t xml:space="preserve"> a to formou písemných, vzestupně číslovaných dodatků, podepsaných oběma smluvními stranami. </w:t>
      </w:r>
    </w:p>
    <w:p w14:paraId="0E7ED928" w14:textId="1F0EEAC9" w:rsidR="00B36034" w:rsidRPr="001F780C" w:rsidRDefault="00B36034" w:rsidP="00A5549E">
      <w:pPr>
        <w:pStyle w:val="Zkladntextodsazen"/>
        <w:spacing w:line="240" w:lineRule="auto"/>
        <w:ind w:left="567" w:hanging="567"/>
        <w:jc w:val="both"/>
      </w:pPr>
      <w:r w:rsidRPr="00021380">
        <w:t>3</w:t>
      </w:r>
      <w:r w:rsidR="00021380">
        <w:t>.</w:t>
      </w:r>
      <w:r w:rsidRPr="001F780C">
        <w:t xml:space="preserve"> </w:t>
      </w:r>
      <w:r w:rsidRPr="001F780C">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335D9D1D" w14:textId="7D829D8B" w:rsidR="00B36034" w:rsidRPr="001F780C" w:rsidRDefault="00B36034" w:rsidP="00850840">
      <w:pPr>
        <w:pStyle w:val="Zkladntextodsazen"/>
        <w:spacing w:line="240" w:lineRule="auto"/>
        <w:ind w:left="567" w:hanging="567"/>
        <w:jc w:val="both"/>
      </w:pPr>
      <w:r w:rsidRPr="00021380">
        <w:t>5</w:t>
      </w:r>
      <w:r w:rsidR="00021380">
        <w:t>.</w:t>
      </w:r>
      <w:r w:rsidRPr="001F780C">
        <w:tab/>
        <w:t>Prodávající podpisem této smlouvy uděluje podle zákona č. 1</w:t>
      </w:r>
      <w:r w:rsidR="00A719E5">
        <w:t>10</w:t>
      </w:r>
      <w:r w:rsidRPr="001F780C">
        <w:t>/20</w:t>
      </w:r>
      <w:r w:rsidR="00A719E5">
        <w:t>19</w:t>
      </w:r>
      <w:r w:rsidRPr="001F780C">
        <w:t xml:space="preserve"> Sb., o </w:t>
      </w:r>
      <w:r w:rsidR="00A719E5">
        <w:t>zpracování</w:t>
      </w:r>
      <w:r w:rsidRPr="001F780C">
        <w:t xml:space="preserve"> osobních údajů, v platném znění</w:t>
      </w:r>
      <w:r w:rsidR="00A719E5">
        <w:t>,</w:t>
      </w:r>
      <w:r w:rsidRPr="001F780C">
        <w:t xml:space="preserve"> souhlas kupujícímu se zpracováním jeho osobních a dalších údajů ve smlouvě uvedených pro účely naplnění práv a povinností vyplývajících z této smlouvy, a to po dobu její platnosti.</w:t>
      </w:r>
    </w:p>
    <w:p w14:paraId="29612340" w14:textId="77777777" w:rsidR="00B36034" w:rsidRPr="001F780C" w:rsidRDefault="00B36034" w:rsidP="008248BE">
      <w:pPr>
        <w:pStyle w:val="Zkladntextodsazen"/>
        <w:spacing w:line="240" w:lineRule="auto"/>
        <w:ind w:left="567" w:hanging="567"/>
        <w:jc w:val="both"/>
        <w:rPr>
          <w:b/>
        </w:rPr>
      </w:pPr>
      <w:r w:rsidRPr="00021380">
        <w:t>6</w:t>
      </w:r>
      <w:r w:rsidR="00021380">
        <w:rPr>
          <w:b/>
        </w:rPr>
        <w:t>.</w:t>
      </w:r>
      <w:r w:rsidRPr="001F780C">
        <w:rPr>
          <w:b/>
        </w:rPr>
        <w:tab/>
      </w:r>
      <w:r w:rsidRPr="001F780C">
        <w:t xml:space="preserve">Prodávající bere na vědomí, že </w:t>
      </w:r>
      <w:r>
        <w:t xml:space="preserve">kupující </w:t>
      </w:r>
      <w:r w:rsidR="008248BE">
        <w:t xml:space="preserve">je ve smyslu </w:t>
      </w:r>
      <w:r w:rsidRPr="001F780C">
        <w:t>zákona č. 340/2015 Sb., o zvláštních podmínkách účinnosti některých smluv, uveřejňování těchto smluv a o registru smluv, v platném znění (dále</w:t>
      </w:r>
      <w:r w:rsidR="008248BE">
        <w:t xml:space="preserve"> jen „zákon o registru smluv“) </w:t>
      </w:r>
      <w:r w:rsidRPr="001F780C">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0E920D31" w14:textId="77777777" w:rsidR="00B36034" w:rsidRPr="001F780C" w:rsidRDefault="00B36034" w:rsidP="008248BE">
      <w:pPr>
        <w:pStyle w:val="Zkladntextodsazen"/>
        <w:spacing w:line="240" w:lineRule="auto"/>
        <w:ind w:left="567" w:hanging="567"/>
        <w:jc w:val="both"/>
        <w:rPr>
          <w:color w:val="339966"/>
        </w:rPr>
      </w:pPr>
      <w:r w:rsidRPr="00021380">
        <w:lastRenderedPageBreak/>
        <w:t>7</w:t>
      </w:r>
      <w:r w:rsidR="00021380">
        <w:rPr>
          <w:b/>
        </w:rPr>
        <w:t>.</w:t>
      </w:r>
      <w:r w:rsidRPr="00021380">
        <w:rPr>
          <w:b/>
        </w:rPr>
        <w:t xml:space="preserve"> </w:t>
      </w:r>
      <w:r w:rsidRPr="001F780C">
        <w:rPr>
          <w:b/>
        </w:rPr>
        <w:tab/>
      </w:r>
      <w:r w:rsidRPr="001F780C">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1410DA75" w14:textId="77777777" w:rsidR="00B36034" w:rsidRPr="001F780C" w:rsidRDefault="00B36034" w:rsidP="008248BE">
      <w:pPr>
        <w:pStyle w:val="Zkladntextodsazen"/>
        <w:spacing w:line="240" w:lineRule="auto"/>
        <w:ind w:left="567" w:hanging="567"/>
        <w:jc w:val="both"/>
      </w:pPr>
      <w:r w:rsidRPr="00021380">
        <w:t>8</w:t>
      </w:r>
      <w:r w:rsidR="00021380">
        <w:t>.</w:t>
      </w:r>
      <w:r w:rsidRPr="001F780C">
        <w:t xml:space="preserve"> </w:t>
      </w:r>
      <w:r w:rsidRPr="001F780C">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6599832F" w14:textId="77777777" w:rsidR="00B36034" w:rsidRPr="001F780C" w:rsidRDefault="008248BE" w:rsidP="008248BE">
      <w:pPr>
        <w:pStyle w:val="Zkladntextodsazen"/>
        <w:ind w:left="0"/>
        <w:jc w:val="both"/>
      </w:pPr>
      <w:r>
        <w:t>9</w:t>
      </w:r>
      <w:r w:rsidR="00021380">
        <w:t>.</w:t>
      </w:r>
      <w:r w:rsidR="00B36034" w:rsidRPr="001F780C">
        <w:tab/>
      </w:r>
      <w:r w:rsidR="00021380">
        <w:t xml:space="preserve">      </w:t>
      </w:r>
      <w:r>
        <w:t xml:space="preserve">  </w:t>
      </w:r>
      <w:r w:rsidR="00B36034" w:rsidRPr="001F780C">
        <w:t>Tato smlouva nabývá platnosti dnem podpisu poslední smluvní stranou.</w:t>
      </w:r>
    </w:p>
    <w:p w14:paraId="4D4A8341" w14:textId="77052A87" w:rsidR="00B36034" w:rsidRPr="001F780C" w:rsidRDefault="008248BE" w:rsidP="008248BE">
      <w:pPr>
        <w:pStyle w:val="Zkladntextodsazen"/>
        <w:spacing w:line="240" w:lineRule="auto"/>
        <w:ind w:left="567" w:hanging="567"/>
        <w:jc w:val="both"/>
      </w:pPr>
      <w:r>
        <w:t>10</w:t>
      </w:r>
      <w:r w:rsidR="00021380">
        <w:t>.</w:t>
      </w:r>
      <w:r w:rsidR="00B36034" w:rsidRPr="001F780C">
        <w:tab/>
        <w:t>Tato smlouva nabývá účinnosti</w:t>
      </w:r>
      <w:r w:rsidR="006D6560">
        <w:t xml:space="preserve"> dnem zveřejnění</w:t>
      </w:r>
      <w:r w:rsidR="00B36034" w:rsidRPr="001F780C">
        <w:t xml:space="preserve"> této smlouvy v registru smluv dle zákona o registru smluv.</w:t>
      </w:r>
    </w:p>
    <w:p w14:paraId="3E9A4502" w14:textId="20F08C31" w:rsidR="00B36034" w:rsidRPr="001F780C" w:rsidRDefault="008248BE" w:rsidP="008248BE">
      <w:pPr>
        <w:pStyle w:val="Zkladntextodsazen"/>
        <w:spacing w:line="240" w:lineRule="auto"/>
        <w:ind w:left="567" w:hanging="567"/>
        <w:jc w:val="both"/>
      </w:pPr>
      <w:r>
        <w:t>11</w:t>
      </w:r>
      <w:r w:rsidR="00021380">
        <w:t>.</w:t>
      </w:r>
      <w:r w:rsidR="00B36034" w:rsidRPr="001F780C">
        <w:t xml:space="preserve"> </w:t>
      </w:r>
      <w:r>
        <w:tab/>
        <w:t xml:space="preserve">Tato smlouva je vyhotovena </w:t>
      </w:r>
      <w:r w:rsidR="00A5549E">
        <w:t>v jednom originále</w:t>
      </w:r>
      <w:r>
        <w:t xml:space="preserve">, </w:t>
      </w:r>
      <w:r w:rsidR="00A5549E" w:rsidRPr="00A5549E">
        <w:t>který je elektronicky podepsaný oběma smluvními stranami.</w:t>
      </w:r>
    </w:p>
    <w:p w14:paraId="3F5622E3" w14:textId="77777777" w:rsidR="00B36034" w:rsidRPr="001F780C" w:rsidRDefault="008248BE" w:rsidP="008248BE">
      <w:pPr>
        <w:pStyle w:val="Zkladntextodsazen"/>
        <w:spacing w:after="0" w:line="240" w:lineRule="auto"/>
        <w:ind w:left="567" w:hanging="567"/>
        <w:jc w:val="both"/>
      </w:pPr>
      <w:r>
        <w:t>12</w:t>
      </w:r>
      <w:r w:rsidR="00021380">
        <w:t>.</w:t>
      </w:r>
      <w:r w:rsidR="00B36034" w:rsidRPr="001F780C">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66852B0A" w14:textId="77777777" w:rsidR="00B36034" w:rsidRDefault="00B36034" w:rsidP="008248BE">
      <w:pPr>
        <w:pStyle w:val="Zkladntextodsazen"/>
        <w:spacing w:after="0"/>
        <w:ind w:left="0"/>
        <w:jc w:val="both"/>
      </w:pPr>
    </w:p>
    <w:p w14:paraId="1C3D7947" w14:textId="77777777" w:rsidR="006D6560" w:rsidRPr="001F780C" w:rsidRDefault="006D6560" w:rsidP="008248BE">
      <w:pPr>
        <w:pStyle w:val="Zkladntextodsazen"/>
        <w:spacing w:after="0"/>
        <w:ind w:left="0"/>
        <w:jc w:val="both"/>
      </w:pPr>
    </w:p>
    <w:p w14:paraId="1DD110E7" w14:textId="77777777" w:rsidR="008248BE" w:rsidRDefault="00850840" w:rsidP="008248BE">
      <w:pPr>
        <w:spacing w:before="120" w:after="0" w:line="240" w:lineRule="auto"/>
        <w:jc w:val="both"/>
      </w:pPr>
      <w:r>
        <w:t>Seznam příloh</w:t>
      </w:r>
      <w:r w:rsidR="008248BE">
        <w:t>:</w:t>
      </w:r>
    </w:p>
    <w:p w14:paraId="78822177" w14:textId="77777777" w:rsidR="008248BE" w:rsidRPr="00B53F0C" w:rsidRDefault="008248BE" w:rsidP="00A719E5">
      <w:pPr>
        <w:spacing w:after="0" w:line="240" w:lineRule="auto"/>
        <w:ind w:left="426"/>
        <w:jc w:val="both"/>
      </w:pPr>
    </w:p>
    <w:p w14:paraId="334AD13C" w14:textId="6E2883FB" w:rsidR="008248BE" w:rsidRPr="00256290" w:rsidRDefault="008248BE" w:rsidP="008248BE">
      <w:pPr>
        <w:spacing w:after="0" w:line="240" w:lineRule="auto"/>
      </w:pPr>
      <w:r w:rsidRPr="00256290">
        <w:t xml:space="preserve">Příloha č. 1 </w:t>
      </w:r>
      <w:r w:rsidR="007229FE">
        <w:t>–</w:t>
      </w:r>
      <w:r w:rsidR="0003730F">
        <w:t xml:space="preserve"> </w:t>
      </w:r>
      <w:r w:rsidR="007229FE">
        <w:t xml:space="preserve">Specifikace technologického vybavení </w:t>
      </w:r>
    </w:p>
    <w:p w14:paraId="205CFAA6" w14:textId="4FA30047" w:rsidR="005679D8" w:rsidRPr="007229FE" w:rsidRDefault="005679D8" w:rsidP="008248BE">
      <w:pPr>
        <w:spacing w:after="0" w:line="240" w:lineRule="auto"/>
      </w:pPr>
    </w:p>
    <w:p w14:paraId="2A08766B" w14:textId="77777777" w:rsidR="005679D8" w:rsidRPr="00256290" w:rsidRDefault="005679D8" w:rsidP="008248BE">
      <w:pPr>
        <w:spacing w:after="0" w:line="240" w:lineRule="auto"/>
      </w:pPr>
    </w:p>
    <w:p w14:paraId="21B39E9F" w14:textId="77777777" w:rsidR="00B36034" w:rsidRDefault="00B36034" w:rsidP="00B36034">
      <w:pPr>
        <w:rPr>
          <w:b/>
        </w:rPr>
      </w:pPr>
    </w:p>
    <w:p w14:paraId="02D8F2A3" w14:textId="77777777" w:rsidR="008A7DF0" w:rsidRPr="001F780C" w:rsidRDefault="008A7DF0" w:rsidP="00B36034">
      <w:pPr>
        <w:rPr>
          <w:b/>
        </w:rPr>
      </w:pPr>
    </w:p>
    <w:p w14:paraId="57E10585" w14:textId="77777777" w:rsidR="003C0D14" w:rsidRDefault="00B36034" w:rsidP="00A719E5">
      <w:pPr>
        <w:shd w:val="clear" w:color="auto" w:fill="FFFFFF"/>
      </w:pPr>
      <w:r w:rsidRPr="001F780C">
        <w:t>V Pardubicích dne …………………</w:t>
      </w:r>
      <w:r w:rsidRPr="001F780C">
        <w:tab/>
      </w:r>
      <w:r w:rsidRPr="001F780C">
        <w:tab/>
      </w:r>
      <w:r w:rsidRPr="001F780C">
        <w:tab/>
      </w:r>
      <w:r w:rsidR="008248BE">
        <w:t xml:space="preserve">                                                </w:t>
      </w:r>
      <w:r w:rsidRPr="001F780C">
        <w:t>V ………..……</w:t>
      </w:r>
      <w:r w:rsidR="008248BE">
        <w:t>………….</w:t>
      </w:r>
      <w:r w:rsidRPr="001F780C">
        <w:t xml:space="preserve"> dne</w:t>
      </w:r>
      <w:r w:rsidR="008248BE">
        <w:t>………………</w:t>
      </w:r>
    </w:p>
    <w:p w14:paraId="6E9DA2E5" w14:textId="77777777" w:rsidR="008A7DF0" w:rsidRDefault="008A7DF0" w:rsidP="00B36034"/>
    <w:p w14:paraId="307F2B65" w14:textId="77777777" w:rsidR="00B36034" w:rsidRPr="001F780C" w:rsidRDefault="00B36034" w:rsidP="00B36034">
      <w:r w:rsidRPr="001F780C">
        <w:t>Za kupujícího:</w:t>
      </w:r>
      <w:r w:rsidR="008248BE">
        <w:t xml:space="preserve">                                                                               </w:t>
      </w:r>
      <w:r w:rsidR="006733A0" w:rsidRPr="001F780C">
        <w:t>Za prodávajícího:</w:t>
      </w:r>
      <w:r w:rsidR="008248BE">
        <w:t xml:space="preserve">      </w:t>
      </w:r>
      <w:r w:rsidRPr="001F780C">
        <w:tab/>
      </w:r>
      <w:r w:rsidRPr="001F780C">
        <w:tab/>
      </w:r>
    </w:p>
    <w:p w14:paraId="19B09371" w14:textId="77777777" w:rsidR="00B36034" w:rsidRDefault="00B36034" w:rsidP="00B36034">
      <w:pPr>
        <w:rPr>
          <w:shd w:val="clear" w:color="auto" w:fill="FFFFFF"/>
        </w:rPr>
      </w:pPr>
    </w:p>
    <w:p w14:paraId="2615100C" w14:textId="77777777" w:rsidR="008A7DF0" w:rsidRDefault="008A7DF0" w:rsidP="00B36034">
      <w:pPr>
        <w:rPr>
          <w:shd w:val="clear" w:color="auto" w:fill="FFFFFF"/>
        </w:rPr>
      </w:pPr>
    </w:p>
    <w:p w14:paraId="11156677" w14:textId="77777777" w:rsidR="008A7DF0" w:rsidRPr="00B36034" w:rsidRDefault="008A7DF0" w:rsidP="00B36034">
      <w:pPr>
        <w:rPr>
          <w:shd w:val="clear" w:color="auto" w:fill="FFFFFF"/>
        </w:rPr>
      </w:pPr>
    </w:p>
    <w:p w14:paraId="7D08AF5B" w14:textId="77777777" w:rsidR="008248BE" w:rsidRPr="00580035" w:rsidRDefault="008248BE" w:rsidP="008248BE">
      <w:pPr>
        <w:spacing w:after="0" w:line="240" w:lineRule="auto"/>
        <w:jc w:val="both"/>
        <w:rPr>
          <w:rFonts w:cs="Calibri"/>
        </w:rPr>
      </w:pPr>
      <w:r w:rsidRPr="00580035">
        <w:rPr>
          <w:rFonts w:cs="Calibri"/>
        </w:rPr>
        <w:t>........................................................</w:t>
      </w:r>
      <w:r>
        <w:rPr>
          <w:rFonts w:cs="Calibri"/>
        </w:rPr>
        <w:t xml:space="preserve">                                          ………………………………………………………</w:t>
      </w:r>
    </w:p>
    <w:p w14:paraId="513C24E0" w14:textId="77777777" w:rsidR="008248BE" w:rsidRPr="00580035" w:rsidRDefault="008248BE" w:rsidP="008248BE">
      <w:pPr>
        <w:pStyle w:val="Nadpis2"/>
        <w:spacing w:before="0" w:after="0" w:line="240" w:lineRule="auto"/>
        <w:rPr>
          <w:rFonts w:ascii="Calibri" w:hAnsi="Calibri" w:cs="Calibri"/>
          <w:b w:val="0"/>
          <w:i w:val="0"/>
          <w:sz w:val="22"/>
          <w:szCs w:val="22"/>
        </w:rPr>
      </w:pPr>
      <w:r w:rsidRPr="00580035">
        <w:rPr>
          <w:rFonts w:ascii="Calibri" w:hAnsi="Calibri" w:cs="Calibri"/>
          <w:b w:val="0"/>
          <w:i w:val="0"/>
          <w:sz w:val="22"/>
          <w:szCs w:val="22"/>
        </w:rPr>
        <w:t>MUDr. Tomáš Gottvald</w:t>
      </w:r>
      <w:r w:rsidR="00A719E5">
        <w:rPr>
          <w:rFonts w:ascii="Calibri" w:hAnsi="Calibri" w:cs="Calibri"/>
          <w:b w:val="0"/>
          <w:i w:val="0"/>
          <w:sz w:val="22"/>
          <w:szCs w:val="22"/>
        </w:rPr>
        <w:t>, MHA</w:t>
      </w:r>
    </w:p>
    <w:p w14:paraId="0B5F9818" w14:textId="77777777" w:rsidR="008248BE" w:rsidRPr="00580035" w:rsidRDefault="008248BE" w:rsidP="008248BE">
      <w:pPr>
        <w:spacing w:after="0" w:line="240" w:lineRule="auto"/>
        <w:ind w:left="4950" w:hanging="4950"/>
        <w:rPr>
          <w:rFonts w:cs="Calibri"/>
        </w:rPr>
      </w:pPr>
      <w:r w:rsidRPr="00580035">
        <w:rPr>
          <w:rFonts w:cs="Calibri"/>
        </w:rPr>
        <w:t>předseda představenstva</w:t>
      </w:r>
    </w:p>
    <w:p w14:paraId="6D5A87B7" w14:textId="77777777" w:rsidR="008248BE" w:rsidRPr="00580035" w:rsidRDefault="008248BE" w:rsidP="008248BE">
      <w:pPr>
        <w:spacing w:after="0"/>
        <w:ind w:left="4950" w:hanging="4950"/>
        <w:rPr>
          <w:rFonts w:cs="Calibri"/>
        </w:rPr>
      </w:pPr>
    </w:p>
    <w:p w14:paraId="45155DC2" w14:textId="77777777" w:rsidR="008248BE" w:rsidRDefault="008248BE" w:rsidP="008248BE">
      <w:pPr>
        <w:spacing w:after="0"/>
        <w:rPr>
          <w:rFonts w:cs="Calibri"/>
        </w:rPr>
      </w:pPr>
    </w:p>
    <w:p w14:paraId="5FBAB311" w14:textId="7680E5D5" w:rsidR="008A7DF0" w:rsidRDefault="008A7DF0" w:rsidP="008248BE">
      <w:pPr>
        <w:spacing w:after="0"/>
        <w:rPr>
          <w:rFonts w:cs="Calibri"/>
        </w:rPr>
      </w:pPr>
    </w:p>
    <w:p w14:paraId="49FE0B0C" w14:textId="77777777" w:rsidR="009C0FBC" w:rsidRPr="00580035" w:rsidRDefault="009C0FBC" w:rsidP="008248BE">
      <w:pPr>
        <w:spacing w:after="0"/>
        <w:rPr>
          <w:rFonts w:cs="Calibri"/>
        </w:rPr>
      </w:pPr>
    </w:p>
    <w:p w14:paraId="187479FB" w14:textId="77777777" w:rsidR="008248BE" w:rsidRPr="00580035" w:rsidRDefault="008248BE" w:rsidP="008248BE">
      <w:pPr>
        <w:spacing w:after="0"/>
        <w:rPr>
          <w:rFonts w:cs="Calibri"/>
        </w:rPr>
      </w:pPr>
    </w:p>
    <w:p w14:paraId="47784DC0" w14:textId="77777777" w:rsidR="008248BE" w:rsidRPr="00580035" w:rsidRDefault="008248BE" w:rsidP="008248BE">
      <w:pPr>
        <w:spacing w:after="0" w:line="240" w:lineRule="auto"/>
        <w:ind w:left="4950" w:hanging="4950"/>
        <w:rPr>
          <w:rFonts w:cs="Calibri"/>
        </w:rPr>
      </w:pPr>
      <w:r>
        <w:rPr>
          <w:rFonts w:cs="Calibri"/>
        </w:rPr>
        <w:lastRenderedPageBreak/>
        <w:t>……………………………………………………</w:t>
      </w:r>
      <w:r w:rsidR="00A719E5">
        <w:rPr>
          <w:rFonts w:cs="Calibri"/>
        </w:rPr>
        <w:t>.</w:t>
      </w:r>
      <w:r w:rsidRPr="00580035">
        <w:rPr>
          <w:rFonts w:cs="Calibri"/>
        </w:rPr>
        <w:t xml:space="preserve"> </w:t>
      </w:r>
      <w:r>
        <w:rPr>
          <w:rFonts w:cs="Calibri"/>
        </w:rPr>
        <w:t xml:space="preserve">                                 </w:t>
      </w:r>
      <w:r w:rsidR="006733A0">
        <w:rPr>
          <w:rFonts w:cs="Calibri"/>
        </w:rPr>
        <w:t xml:space="preserve">      </w:t>
      </w:r>
      <w:r>
        <w:rPr>
          <w:rFonts w:cs="Calibri"/>
        </w:rPr>
        <w:t xml:space="preserve">  ………………………………………………………</w:t>
      </w:r>
    </w:p>
    <w:p w14:paraId="6D4BA819" w14:textId="7D1AE838" w:rsidR="008248BE" w:rsidRPr="00580035" w:rsidRDefault="008248BE" w:rsidP="008248BE">
      <w:pPr>
        <w:spacing w:after="0" w:line="240" w:lineRule="auto"/>
        <w:ind w:left="4950" w:hanging="4950"/>
        <w:rPr>
          <w:rFonts w:cs="Calibri"/>
        </w:rPr>
      </w:pPr>
      <w:r w:rsidRPr="00580035">
        <w:rPr>
          <w:rFonts w:cs="Calibri"/>
        </w:rPr>
        <w:t xml:space="preserve">Ing. </w:t>
      </w:r>
      <w:r w:rsidR="00A44259">
        <w:rPr>
          <w:rFonts w:cs="Calibri"/>
        </w:rPr>
        <w:t>Hynek Rais, MHA</w:t>
      </w:r>
      <w:r w:rsidRPr="00580035">
        <w:rPr>
          <w:rFonts w:cs="Calibri"/>
        </w:rPr>
        <w:tab/>
      </w:r>
    </w:p>
    <w:p w14:paraId="0A7CAFC3" w14:textId="77777777" w:rsidR="00B36034" w:rsidRPr="008248BE" w:rsidRDefault="008248BE" w:rsidP="008248BE">
      <w:pPr>
        <w:pStyle w:val="Zhlav"/>
        <w:tabs>
          <w:tab w:val="clear" w:pos="4536"/>
          <w:tab w:val="clear" w:pos="9072"/>
        </w:tabs>
        <w:spacing w:after="0" w:line="240" w:lineRule="auto"/>
        <w:rPr>
          <w:rFonts w:cs="Calibri"/>
          <w:lang w:val="cs-CZ"/>
        </w:rPr>
      </w:pPr>
      <w:r w:rsidRPr="00895E35">
        <w:rPr>
          <w:rFonts w:cs="Calibri"/>
          <w:lang w:val="cs-CZ"/>
        </w:rPr>
        <w:t>místopředseda představenstva</w:t>
      </w:r>
      <w:bookmarkEnd w:id="2"/>
      <w:bookmarkEnd w:id="3"/>
      <w:bookmarkEnd w:id="4"/>
      <w:bookmarkEnd w:id="5"/>
      <w:bookmarkEnd w:id="6"/>
      <w:bookmarkEnd w:id="7"/>
      <w:bookmarkEnd w:id="8"/>
      <w:bookmarkEnd w:id="9"/>
    </w:p>
    <w:sectPr w:rsidR="00B36034" w:rsidRPr="008248BE" w:rsidSect="006A267B">
      <w:headerReference w:type="default" r:id="rId9"/>
      <w:footerReference w:type="default" r:id="rId10"/>
      <w:pgSz w:w="11906" w:h="16838" w:code="9"/>
      <w:pgMar w:top="1361" w:right="1134" w:bottom="1021" w:left="1134" w:header="56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F5917" w14:textId="77777777" w:rsidR="0068228D" w:rsidRDefault="0068228D" w:rsidP="00EB199D">
      <w:pPr>
        <w:spacing w:after="0" w:line="240" w:lineRule="auto"/>
      </w:pPr>
      <w:r>
        <w:separator/>
      </w:r>
    </w:p>
  </w:endnote>
  <w:endnote w:type="continuationSeparator" w:id="0">
    <w:p w14:paraId="41F6874B" w14:textId="77777777" w:rsidR="0068228D" w:rsidRDefault="0068228D" w:rsidP="00EB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5002EFF" w:usb1="C000E47F" w:usb2="0000002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3477D" w14:textId="77777777" w:rsidR="00EE4CCA" w:rsidRDefault="001266EA" w:rsidP="006A267B">
    <w:pPr>
      <w:pStyle w:val="Zpat"/>
      <w:jc w:val="center"/>
    </w:pPr>
    <w:r>
      <w:fldChar w:fldCharType="begin"/>
    </w:r>
    <w:r>
      <w:instrText>PAGE   \* MERGEFORMAT</w:instrText>
    </w:r>
    <w:r>
      <w:fldChar w:fldCharType="separate"/>
    </w:r>
    <w:r w:rsidR="00FA6E2C" w:rsidRPr="00FA6E2C">
      <w:rPr>
        <w:noProof/>
        <w:lang w:val="cs-CZ"/>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AE4A4" w14:textId="77777777" w:rsidR="0068228D" w:rsidRDefault="0068228D" w:rsidP="00EB199D">
      <w:pPr>
        <w:spacing w:after="0" w:line="240" w:lineRule="auto"/>
      </w:pPr>
      <w:r>
        <w:separator/>
      </w:r>
    </w:p>
  </w:footnote>
  <w:footnote w:type="continuationSeparator" w:id="0">
    <w:p w14:paraId="28C08E5D" w14:textId="77777777" w:rsidR="0068228D" w:rsidRDefault="0068228D" w:rsidP="00EB1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613FD" w14:textId="77777777" w:rsidR="001266EA" w:rsidRDefault="00C47DBF">
    <w:pPr>
      <w:pStyle w:val="Zhlav"/>
    </w:pPr>
    <w:r>
      <w:rPr>
        <w:noProof/>
        <w:lang w:val="cs-CZ"/>
      </w:rPr>
      <w:drawing>
        <wp:anchor distT="0" distB="0" distL="114300" distR="114300" simplePos="0" relativeHeight="251657728" behindDoc="0" locked="0" layoutInCell="1" allowOverlap="1" wp14:anchorId="5AFB0B85" wp14:editId="6BF5C5E1">
          <wp:simplePos x="0" y="0"/>
          <wp:positionH relativeFrom="margin">
            <wp:posOffset>3812540</wp:posOffset>
          </wp:positionH>
          <wp:positionV relativeFrom="paragraph">
            <wp:posOffset>-177800</wp:posOffset>
          </wp:positionV>
          <wp:extent cx="2178050" cy="58293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8050" cy="582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9B311" w14:textId="77777777" w:rsidR="000B57CE" w:rsidRDefault="000B57CE" w:rsidP="00EB19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E425B"/>
    <w:multiLevelType w:val="hybridMultilevel"/>
    <w:tmpl w:val="D4B6DC0C"/>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1AA3239B"/>
    <w:multiLevelType w:val="hybridMultilevel"/>
    <w:tmpl w:val="789C5E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110F79"/>
    <w:multiLevelType w:val="hybridMultilevel"/>
    <w:tmpl w:val="7D2C7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BE08D9"/>
    <w:multiLevelType w:val="hybridMultilevel"/>
    <w:tmpl w:val="87624ED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9073B4"/>
    <w:multiLevelType w:val="hybridMultilevel"/>
    <w:tmpl w:val="829AE9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DB14851"/>
    <w:multiLevelType w:val="hybridMultilevel"/>
    <w:tmpl w:val="14D2199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F193671"/>
    <w:multiLevelType w:val="hybridMultilevel"/>
    <w:tmpl w:val="86222F54"/>
    <w:lvl w:ilvl="0" w:tplc="EDF0AA5C">
      <w:start w:val="1"/>
      <w:numFmt w:val="decimal"/>
      <w:lvlText w:val="%1."/>
      <w:lvlJc w:val="left"/>
      <w:pPr>
        <w:tabs>
          <w:tab w:val="num" w:pos="502"/>
        </w:tabs>
        <w:ind w:left="502"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0E80AFCA"/>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51670A0"/>
    <w:multiLevelType w:val="hybridMultilevel"/>
    <w:tmpl w:val="F7621B30"/>
    <w:lvl w:ilvl="0" w:tplc="38EAC98E">
      <w:start w:val="32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183A0F"/>
    <w:multiLevelType w:val="hybridMultilevel"/>
    <w:tmpl w:val="17C2CBF8"/>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30A42F7C"/>
    <w:multiLevelType w:val="hybridMultilevel"/>
    <w:tmpl w:val="CBCE3D96"/>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B8FE7A46">
      <w:start w:val="1"/>
      <w:numFmt w:val="decimal"/>
      <w:lvlText w:val="%4."/>
      <w:lvlJc w:val="left"/>
      <w:pPr>
        <w:ind w:left="2880" w:hanging="360"/>
      </w:pPr>
      <w:rPr>
        <w:b w:val="0"/>
        <w:bCs/>
      </w:r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3CE3297"/>
    <w:multiLevelType w:val="hybridMultilevel"/>
    <w:tmpl w:val="EC96D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126423"/>
    <w:multiLevelType w:val="hybridMultilevel"/>
    <w:tmpl w:val="1D3037C4"/>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9A1047"/>
    <w:multiLevelType w:val="hybridMultilevel"/>
    <w:tmpl w:val="60228E76"/>
    <w:lvl w:ilvl="0" w:tplc="EDD47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DF60D1"/>
    <w:multiLevelType w:val="hybridMultilevel"/>
    <w:tmpl w:val="BF56B80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457B370E"/>
    <w:multiLevelType w:val="hybridMultilevel"/>
    <w:tmpl w:val="9B6ACB42"/>
    <w:lvl w:ilvl="0" w:tplc="04050001">
      <w:start w:val="1"/>
      <w:numFmt w:val="bullet"/>
      <w:lvlText w:val=""/>
      <w:lvlJc w:val="left"/>
      <w:pPr>
        <w:ind w:left="1779" w:hanging="360"/>
      </w:pPr>
      <w:rPr>
        <w:rFonts w:ascii="Symbol" w:hAnsi="Symbol" w:hint="default"/>
      </w:rPr>
    </w:lvl>
    <w:lvl w:ilvl="1" w:tplc="04050003">
      <w:start w:val="1"/>
      <w:numFmt w:val="bullet"/>
      <w:lvlText w:val="o"/>
      <w:lvlJc w:val="left"/>
      <w:pPr>
        <w:ind w:left="2499" w:hanging="360"/>
      </w:pPr>
      <w:rPr>
        <w:rFonts w:ascii="Courier New" w:hAnsi="Courier New" w:cs="Courier New" w:hint="default"/>
      </w:rPr>
    </w:lvl>
    <w:lvl w:ilvl="2" w:tplc="04050005">
      <w:start w:val="1"/>
      <w:numFmt w:val="bullet"/>
      <w:lvlText w:val=""/>
      <w:lvlJc w:val="left"/>
      <w:pPr>
        <w:ind w:left="3219" w:hanging="360"/>
      </w:pPr>
      <w:rPr>
        <w:rFonts w:ascii="Wingdings" w:hAnsi="Wingdings" w:hint="default"/>
      </w:rPr>
    </w:lvl>
    <w:lvl w:ilvl="3" w:tplc="04050001" w:tentative="1">
      <w:start w:val="1"/>
      <w:numFmt w:val="bullet"/>
      <w:lvlText w:val=""/>
      <w:lvlJc w:val="left"/>
      <w:pPr>
        <w:ind w:left="3939" w:hanging="360"/>
      </w:pPr>
      <w:rPr>
        <w:rFonts w:ascii="Symbol" w:hAnsi="Symbol" w:hint="default"/>
      </w:rPr>
    </w:lvl>
    <w:lvl w:ilvl="4" w:tplc="04050003" w:tentative="1">
      <w:start w:val="1"/>
      <w:numFmt w:val="bullet"/>
      <w:lvlText w:val="o"/>
      <w:lvlJc w:val="left"/>
      <w:pPr>
        <w:ind w:left="4659" w:hanging="360"/>
      </w:pPr>
      <w:rPr>
        <w:rFonts w:ascii="Courier New" w:hAnsi="Courier New" w:cs="Courier New" w:hint="default"/>
      </w:rPr>
    </w:lvl>
    <w:lvl w:ilvl="5" w:tplc="04050005" w:tentative="1">
      <w:start w:val="1"/>
      <w:numFmt w:val="bullet"/>
      <w:lvlText w:val=""/>
      <w:lvlJc w:val="left"/>
      <w:pPr>
        <w:ind w:left="5379" w:hanging="360"/>
      </w:pPr>
      <w:rPr>
        <w:rFonts w:ascii="Wingdings" w:hAnsi="Wingdings" w:hint="default"/>
      </w:rPr>
    </w:lvl>
    <w:lvl w:ilvl="6" w:tplc="04050001" w:tentative="1">
      <w:start w:val="1"/>
      <w:numFmt w:val="bullet"/>
      <w:lvlText w:val=""/>
      <w:lvlJc w:val="left"/>
      <w:pPr>
        <w:ind w:left="6099" w:hanging="360"/>
      </w:pPr>
      <w:rPr>
        <w:rFonts w:ascii="Symbol" w:hAnsi="Symbol" w:hint="default"/>
      </w:rPr>
    </w:lvl>
    <w:lvl w:ilvl="7" w:tplc="04050003" w:tentative="1">
      <w:start w:val="1"/>
      <w:numFmt w:val="bullet"/>
      <w:lvlText w:val="o"/>
      <w:lvlJc w:val="left"/>
      <w:pPr>
        <w:ind w:left="6819" w:hanging="360"/>
      </w:pPr>
      <w:rPr>
        <w:rFonts w:ascii="Courier New" w:hAnsi="Courier New" w:cs="Courier New" w:hint="default"/>
      </w:rPr>
    </w:lvl>
    <w:lvl w:ilvl="8" w:tplc="04050005" w:tentative="1">
      <w:start w:val="1"/>
      <w:numFmt w:val="bullet"/>
      <w:lvlText w:val=""/>
      <w:lvlJc w:val="left"/>
      <w:pPr>
        <w:ind w:left="7539" w:hanging="360"/>
      </w:pPr>
      <w:rPr>
        <w:rFonts w:ascii="Wingdings" w:hAnsi="Wingdings" w:hint="default"/>
      </w:rPr>
    </w:lvl>
  </w:abstractNum>
  <w:abstractNum w:abstractNumId="18"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9" w15:restartNumberingAfterBreak="0">
    <w:nsid w:val="46916335"/>
    <w:multiLevelType w:val="hybridMultilevel"/>
    <w:tmpl w:val="72D0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4E722B7E"/>
    <w:multiLevelType w:val="hybridMultilevel"/>
    <w:tmpl w:val="7C1E1104"/>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3" w15:restartNumberingAfterBreak="0">
    <w:nsid w:val="52B83181"/>
    <w:multiLevelType w:val="hybridMultilevel"/>
    <w:tmpl w:val="74AED7F0"/>
    <w:lvl w:ilvl="0" w:tplc="905E0DF6">
      <w:start w:val="1"/>
      <w:numFmt w:val="decimal"/>
      <w:lvlText w:val="%1."/>
      <w:lvlJc w:val="left"/>
      <w:pPr>
        <w:ind w:left="720" w:hanging="360"/>
      </w:pPr>
      <w:rPr>
        <w:rFonts w:ascii="Calibri" w:hAnsi="Calibri" w:cs="Calibri"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3D97F5B"/>
    <w:multiLevelType w:val="hybridMultilevel"/>
    <w:tmpl w:val="2E7A795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6901A8D"/>
    <w:multiLevelType w:val="hybridMultilevel"/>
    <w:tmpl w:val="9B023CC2"/>
    <w:lvl w:ilvl="0" w:tplc="04050003">
      <w:start w:val="1"/>
      <w:numFmt w:val="bullet"/>
      <w:lvlText w:val="o"/>
      <w:lvlJc w:val="left"/>
      <w:pPr>
        <w:ind w:left="1352" w:hanging="360"/>
      </w:pPr>
      <w:rPr>
        <w:rFonts w:ascii="Courier New" w:hAnsi="Courier New" w:cs="Courier New" w:hint="default"/>
      </w:rPr>
    </w:lvl>
    <w:lvl w:ilvl="1" w:tplc="04050003" w:tentative="1">
      <w:start w:val="1"/>
      <w:numFmt w:val="bullet"/>
      <w:lvlText w:val="o"/>
      <w:lvlJc w:val="left"/>
      <w:pPr>
        <w:ind w:left="2945" w:hanging="360"/>
      </w:pPr>
      <w:rPr>
        <w:rFonts w:ascii="Courier New" w:hAnsi="Courier New" w:cs="Courier New" w:hint="default"/>
      </w:rPr>
    </w:lvl>
    <w:lvl w:ilvl="2" w:tplc="04050005" w:tentative="1">
      <w:start w:val="1"/>
      <w:numFmt w:val="bullet"/>
      <w:lvlText w:val=""/>
      <w:lvlJc w:val="left"/>
      <w:pPr>
        <w:ind w:left="3665" w:hanging="360"/>
      </w:pPr>
      <w:rPr>
        <w:rFonts w:ascii="Wingdings" w:hAnsi="Wingdings" w:hint="default"/>
      </w:rPr>
    </w:lvl>
    <w:lvl w:ilvl="3" w:tplc="04050001" w:tentative="1">
      <w:start w:val="1"/>
      <w:numFmt w:val="bullet"/>
      <w:lvlText w:val=""/>
      <w:lvlJc w:val="left"/>
      <w:pPr>
        <w:ind w:left="4385" w:hanging="360"/>
      </w:pPr>
      <w:rPr>
        <w:rFonts w:ascii="Symbol" w:hAnsi="Symbol" w:hint="default"/>
      </w:rPr>
    </w:lvl>
    <w:lvl w:ilvl="4" w:tplc="04050003" w:tentative="1">
      <w:start w:val="1"/>
      <w:numFmt w:val="bullet"/>
      <w:lvlText w:val="o"/>
      <w:lvlJc w:val="left"/>
      <w:pPr>
        <w:ind w:left="5105" w:hanging="360"/>
      </w:pPr>
      <w:rPr>
        <w:rFonts w:ascii="Courier New" w:hAnsi="Courier New" w:cs="Courier New" w:hint="default"/>
      </w:rPr>
    </w:lvl>
    <w:lvl w:ilvl="5" w:tplc="04050005" w:tentative="1">
      <w:start w:val="1"/>
      <w:numFmt w:val="bullet"/>
      <w:lvlText w:val=""/>
      <w:lvlJc w:val="left"/>
      <w:pPr>
        <w:ind w:left="5825" w:hanging="360"/>
      </w:pPr>
      <w:rPr>
        <w:rFonts w:ascii="Wingdings" w:hAnsi="Wingdings" w:hint="default"/>
      </w:rPr>
    </w:lvl>
    <w:lvl w:ilvl="6" w:tplc="04050001" w:tentative="1">
      <w:start w:val="1"/>
      <w:numFmt w:val="bullet"/>
      <w:lvlText w:val=""/>
      <w:lvlJc w:val="left"/>
      <w:pPr>
        <w:ind w:left="6545" w:hanging="360"/>
      </w:pPr>
      <w:rPr>
        <w:rFonts w:ascii="Symbol" w:hAnsi="Symbol" w:hint="default"/>
      </w:rPr>
    </w:lvl>
    <w:lvl w:ilvl="7" w:tplc="04050003" w:tentative="1">
      <w:start w:val="1"/>
      <w:numFmt w:val="bullet"/>
      <w:lvlText w:val="o"/>
      <w:lvlJc w:val="left"/>
      <w:pPr>
        <w:ind w:left="7265" w:hanging="360"/>
      </w:pPr>
      <w:rPr>
        <w:rFonts w:ascii="Courier New" w:hAnsi="Courier New" w:cs="Courier New" w:hint="default"/>
      </w:rPr>
    </w:lvl>
    <w:lvl w:ilvl="8" w:tplc="04050005" w:tentative="1">
      <w:start w:val="1"/>
      <w:numFmt w:val="bullet"/>
      <w:lvlText w:val=""/>
      <w:lvlJc w:val="left"/>
      <w:pPr>
        <w:ind w:left="7985" w:hanging="360"/>
      </w:pPr>
      <w:rPr>
        <w:rFonts w:ascii="Wingdings" w:hAnsi="Wingdings" w:hint="default"/>
      </w:rPr>
    </w:lvl>
  </w:abstractNum>
  <w:abstractNum w:abstractNumId="27" w15:restartNumberingAfterBreak="0">
    <w:nsid w:val="59834BD9"/>
    <w:multiLevelType w:val="hybridMultilevel"/>
    <w:tmpl w:val="02083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CE0DC7"/>
    <w:multiLevelType w:val="hybridMultilevel"/>
    <w:tmpl w:val="F51A6B54"/>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030A02"/>
    <w:multiLevelType w:val="hybridMultilevel"/>
    <w:tmpl w:val="4A0865F6"/>
    <w:lvl w:ilvl="0" w:tplc="F9D2A16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6C333D5D"/>
    <w:multiLevelType w:val="hybridMultilevel"/>
    <w:tmpl w:val="B56C9C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C054D1"/>
    <w:multiLevelType w:val="hybridMultilevel"/>
    <w:tmpl w:val="11A2B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3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7D5E43B1"/>
    <w:multiLevelType w:val="hybridMultilevel"/>
    <w:tmpl w:val="606A41B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9" w15:restartNumberingAfterBreak="0">
    <w:nsid w:val="7FB62FFA"/>
    <w:multiLevelType w:val="hybridMultilevel"/>
    <w:tmpl w:val="A0A21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3214818">
    <w:abstractNumId w:val="3"/>
  </w:num>
  <w:num w:numId="2" w16cid:durableId="1281499577">
    <w:abstractNumId w:val="29"/>
  </w:num>
  <w:num w:numId="3" w16cid:durableId="291593387">
    <w:abstractNumId w:val="6"/>
  </w:num>
  <w:num w:numId="4" w16cid:durableId="2032369135">
    <w:abstractNumId w:val="38"/>
  </w:num>
  <w:num w:numId="5" w16cid:durableId="1417550885">
    <w:abstractNumId w:val="0"/>
  </w:num>
  <w:num w:numId="6" w16cid:durableId="2067101187">
    <w:abstractNumId w:val="4"/>
  </w:num>
  <w:num w:numId="7" w16cid:durableId="1305741092">
    <w:abstractNumId w:val="13"/>
  </w:num>
  <w:num w:numId="8" w16cid:durableId="1023285925">
    <w:abstractNumId w:val="36"/>
  </w:num>
  <w:num w:numId="9" w16cid:durableId="7655426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211140">
    <w:abstractNumId w:val="24"/>
  </w:num>
  <w:num w:numId="11" w16cid:durableId="499852480">
    <w:abstractNumId w:val="7"/>
  </w:num>
  <w:num w:numId="12" w16cid:durableId="479617824">
    <w:abstractNumId w:val="32"/>
  </w:num>
  <w:num w:numId="13" w16cid:durableId="836532827">
    <w:abstractNumId w:val="31"/>
  </w:num>
  <w:num w:numId="14" w16cid:durableId="1566331057">
    <w:abstractNumId w:val="8"/>
  </w:num>
  <w:num w:numId="15" w16cid:durableId="801193384">
    <w:abstractNumId w:val="34"/>
  </w:num>
  <w:num w:numId="16" w16cid:durableId="666832726">
    <w:abstractNumId w:val="15"/>
  </w:num>
  <w:num w:numId="17" w16cid:durableId="1556312321">
    <w:abstractNumId w:val="27"/>
  </w:num>
  <w:num w:numId="18" w16cid:durableId="960692858">
    <w:abstractNumId w:val="17"/>
  </w:num>
  <w:num w:numId="19" w16cid:durableId="288359827">
    <w:abstractNumId w:val="19"/>
  </w:num>
  <w:num w:numId="20" w16cid:durableId="1420366688">
    <w:abstractNumId w:val="2"/>
  </w:num>
  <w:num w:numId="21" w16cid:durableId="894002479">
    <w:abstractNumId w:val="12"/>
  </w:num>
  <w:num w:numId="22" w16cid:durableId="1767840806">
    <w:abstractNumId w:val="30"/>
  </w:num>
  <w:num w:numId="23" w16cid:durableId="617490787">
    <w:abstractNumId w:val="25"/>
  </w:num>
  <w:num w:numId="24" w16cid:durableId="557518392">
    <w:abstractNumId w:val="14"/>
  </w:num>
  <w:num w:numId="25" w16cid:durableId="810632689">
    <w:abstractNumId w:val="9"/>
  </w:num>
  <w:num w:numId="26" w16cid:durableId="530070656">
    <w:abstractNumId w:val="33"/>
  </w:num>
  <w:num w:numId="27" w16cid:durableId="1441874622">
    <w:abstractNumId w:val="28"/>
  </w:num>
  <w:num w:numId="28" w16cid:durableId="1014771913">
    <w:abstractNumId w:val="17"/>
  </w:num>
  <w:num w:numId="29" w16cid:durableId="1851291537">
    <w:abstractNumId w:val="37"/>
  </w:num>
  <w:num w:numId="30" w16cid:durableId="1789004946">
    <w:abstractNumId w:val="39"/>
  </w:num>
  <w:num w:numId="31" w16cid:durableId="992417909">
    <w:abstractNumId w:val="5"/>
  </w:num>
  <w:num w:numId="32" w16cid:durableId="1335257081">
    <w:abstractNumId w:val="22"/>
  </w:num>
  <w:num w:numId="33" w16cid:durableId="1280995487">
    <w:abstractNumId w:val="18"/>
  </w:num>
  <w:num w:numId="34" w16cid:durableId="1548952082">
    <w:abstractNumId w:val="35"/>
  </w:num>
  <w:num w:numId="35" w16cid:durableId="1943829699">
    <w:abstractNumId w:val="20"/>
  </w:num>
  <w:num w:numId="36" w16cid:durableId="1903758941">
    <w:abstractNumId w:val="21"/>
  </w:num>
  <w:num w:numId="37" w16cid:durableId="1388799331">
    <w:abstractNumId w:val="1"/>
  </w:num>
  <w:num w:numId="38" w16cid:durableId="618297475">
    <w:abstractNumId w:val="10"/>
  </w:num>
  <w:num w:numId="39" w16cid:durableId="1586647928">
    <w:abstractNumId w:val="16"/>
  </w:num>
  <w:num w:numId="40" w16cid:durableId="881942461">
    <w:abstractNumId w:val="26"/>
  </w:num>
  <w:num w:numId="41" w16cid:durableId="181209584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91B"/>
    <w:rsid w:val="000021DC"/>
    <w:rsid w:val="000058C5"/>
    <w:rsid w:val="0000784C"/>
    <w:rsid w:val="00015D33"/>
    <w:rsid w:val="00021380"/>
    <w:rsid w:val="00022299"/>
    <w:rsid w:val="00027435"/>
    <w:rsid w:val="00031E59"/>
    <w:rsid w:val="00034B73"/>
    <w:rsid w:val="00036DDD"/>
    <w:rsid w:val="0003730F"/>
    <w:rsid w:val="00044C86"/>
    <w:rsid w:val="00053153"/>
    <w:rsid w:val="000835A0"/>
    <w:rsid w:val="00084CB9"/>
    <w:rsid w:val="0009205D"/>
    <w:rsid w:val="00095742"/>
    <w:rsid w:val="00096ADC"/>
    <w:rsid w:val="000A091A"/>
    <w:rsid w:val="000A79CD"/>
    <w:rsid w:val="000B57CE"/>
    <w:rsid w:val="000B583B"/>
    <w:rsid w:val="000C6823"/>
    <w:rsid w:val="000C7DDC"/>
    <w:rsid w:val="000D2BC1"/>
    <w:rsid w:val="000D767B"/>
    <w:rsid w:val="000E18B2"/>
    <w:rsid w:val="000E2C9B"/>
    <w:rsid w:val="000E4808"/>
    <w:rsid w:val="000E6D83"/>
    <w:rsid w:val="00101136"/>
    <w:rsid w:val="00103929"/>
    <w:rsid w:val="001051A5"/>
    <w:rsid w:val="0010606F"/>
    <w:rsid w:val="001066AD"/>
    <w:rsid w:val="00106D49"/>
    <w:rsid w:val="001072E9"/>
    <w:rsid w:val="00107AA0"/>
    <w:rsid w:val="00107C2A"/>
    <w:rsid w:val="0011115F"/>
    <w:rsid w:val="001159E6"/>
    <w:rsid w:val="00122FCB"/>
    <w:rsid w:val="00123A17"/>
    <w:rsid w:val="001266EA"/>
    <w:rsid w:val="0013159D"/>
    <w:rsid w:val="00135FBC"/>
    <w:rsid w:val="00140C69"/>
    <w:rsid w:val="00141CBF"/>
    <w:rsid w:val="00147666"/>
    <w:rsid w:val="00147D3B"/>
    <w:rsid w:val="001539B0"/>
    <w:rsid w:val="0015547C"/>
    <w:rsid w:val="00156FF5"/>
    <w:rsid w:val="00157287"/>
    <w:rsid w:val="00170C01"/>
    <w:rsid w:val="0017223F"/>
    <w:rsid w:val="00182698"/>
    <w:rsid w:val="00184477"/>
    <w:rsid w:val="001864C5"/>
    <w:rsid w:val="00192A74"/>
    <w:rsid w:val="001938F7"/>
    <w:rsid w:val="00195042"/>
    <w:rsid w:val="00196762"/>
    <w:rsid w:val="00197695"/>
    <w:rsid w:val="001A183E"/>
    <w:rsid w:val="001A51D8"/>
    <w:rsid w:val="001A5AA7"/>
    <w:rsid w:val="001A699B"/>
    <w:rsid w:val="001B63AE"/>
    <w:rsid w:val="001C13C3"/>
    <w:rsid w:val="001C307B"/>
    <w:rsid w:val="001D746D"/>
    <w:rsid w:val="001F3578"/>
    <w:rsid w:val="00204AEF"/>
    <w:rsid w:val="00205D21"/>
    <w:rsid w:val="00207259"/>
    <w:rsid w:val="002073AB"/>
    <w:rsid w:val="00207CF8"/>
    <w:rsid w:val="00210558"/>
    <w:rsid w:val="00213441"/>
    <w:rsid w:val="0021755A"/>
    <w:rsid w:val="00223A22"/>
    <w:rsid w:val="002252A4"/>
    <w:rsid w:val="00230A04"/>
    <w:rsid w:val="00232FB8"/>
    <w:rsid w:val="002438AF"/>
    <w:rsid w:val="00243C91"/>
    <w:rsid w:val="00243CD1"/>
    <w:rsid w:val="00256290"/>
    <w:rsid w:val="00262CE8"/>
    <w:rsid w:val="00264C3B"/>
    <w:rsid w:val="00266411"/>
    <w:rsid w:val="00267392"/>
    <w:rsid w:val="0028007D"/>
    <w:rsid w:val="00280980"/>
    <w:rsid w:val="002830F6"/>
    <w:rsid w:val="0029102A"/>
    <w:rsid w:val="002A0AB1"/>
    <w:rsid w:val="002A734F"/>
    <w:rsid w:val="002B603C"/>
    <w:rsid w:val="002B689D"/>
    <w:rsid w:val="002C0962"/>
    <w:rsid w:val="002C5816"/>
    <w:rsid w:val="002C7D1E"/>
    <w:rsid w:val="002D14D7"/>
    <w:rsid w:val="002D1C99"/>
    <w:rsid w:val="002E3D1B"/>
    <w:rsid w:val="002E7C53"/>
    <w:rsid w:val="002F3E32"/>
    <w:rsid w:val="002F76F6"/>
    <w:rsid w:val="003072A9"/>
    <w:rsid w:val="0032017C"/>
    <w:rsid w:val="003249ED"/>
    <w:rsid w:val="00325547"/>
    <w:rsid w:val="00325CC0"/>
    <w:rsid w:val="00326ACF"/>
    <w:rsid w:val="00335D31"/>
    <w:rsid w:val="003419AF"/>
    <w:rsid w:val="00344C92"/>
    <w:rsid w:val="00353DA3"/>
    <w:rsid w:val="003664C7"/>
    <w:rsid w:val="00367742"/>
    <w:rsid w:val="003736A0"/>
    <w:rsid w:val="0037421E"/>
    <w:rsid w:val="003776EF"/>
    <w:rsid w:val="00381A55"/>
    <w:rsid w:val="00386AB5"/>
    <w:rsid w:val="003937CF"/>
    <w:rsid w:val="003A09BF"/>
    <w:rsid w:val="003B1797"/>
    <w:rsid w:val="003B277B"/>
    <w:rsid w:val="003B451E"/>
    <w:rsid w:val="003B577C"/>
    <w:rsid w:val="003B5C5C"/>
    <w:rsid w:val="003B7E02"/>
    <w:rsid w:val="003C0D14"/>
    <w:rsid w:val="003C46B2"/>
    <w:rsid w:val="003C7C63"/>
    <w:rsid w:val="003D0F41"/>
    <w:rsid w:val="003D1EF8"/>
    <w:rsid w:val="003D5A41"/>
    <w:rsid w:val="003D6B79"/>
    <w:rsid w:val="003E2B61"/>
    <w:rsid w:val="003F0787"/>
    <w:rsid w:val="003F242D"/>
    <w:rsid w:val="00402005"/>
    <w:rsid w:val="004048FE"/>
    <w:rsid w:val="00411563"/>
    <w:rsid w:val="00424FBB"/>
    <w:rsid w:val="004251DF"/>
    <w:rsid w:val="00426D7D"/>
    <w:rsid w:val="00427350"/>
    <w:rsid w:val="00430AF3"/>
    <w:rsid w:val="00435883"/>
    <w:rsid w:val="004407E3"/>
    <w:rsid w:val="00440807"/>
    <w:rsid w:val="004452A0"/>
    <w:rsid w:val="00460DD7"/>
    <w:rsid w:val="00461083"/>
    <w:rsid w:val="00464143"/>
    <w:rsid w:val="004648D3"/>
    <w:rsid w:val="0047491B"/>
    <w:rsid w:val="004764E6"/>
    <w:rsid w:val="00482A05"/>
    <w:rsid w:val="00483D35"/>
    <w:rsid w:val="0048541D"/>
    <w:rsid w:val="004919B1"/>
    <w:rsid w:val="004B454A"/>
    <w:rsid w:val="004B7E13"/>
    <w:rsid w:val="004C0283"/>
    <w:rsid w:val="004C1D8E"/>
    <w:rsid w:val="004C7ECE"/>
    <w:rsid w:val="004D51A3"/>
    <w:rsid w:val="004E0EA1"/>
    <w:rsid w:val="004E127E"/>
    <w:rsid w:val="004E6ABD"/>
    <w:rsid w:val="004F0E6E"/>
    <w:rsid w:val="004F1FC9"/>
    <w:rsid w:val="004F3F39"/>
    <w:rsid w:val="005022D9"/>
    <w:rsid w:val="00502430"/>
    <w:rsid w:val="00502948"/>
    <w:rsid w:val="00510038"/>
    <w:rsid w:val="00513883"/>
    <w:rsid w:val="00513BB1"/>
    <w:rsid w:val="0051442B"/>
    <w:rsid w:val="00514C25"/>
    <w:rsid w:val="00515341"/>
    <w:rsid w:val="00520C1A"/>
    <w:rsid w:val="00523B74"/>
    <w:rsid w:val="0052414E"/>
    <w:rsid w:val="0052420A"/>
    <w:rsid w:val="00530B58"/>
    <w:rsid w:val="00531936"/>
    <w:rsid w:val="00533428"/>
    <w:rsid w:val="005354A9"/>
    <w:rsid w:val="005369B3"/>
    <w:rsid w:val="005428A4"/>
    <w:rsid w:val="005454D3"/>
    <w:rsid w:val="0055001C"/>
    <w:rsid w:val="0055516F"/>
    <w:rsid w:val="0055572C"/>
    <w:rsid w:val="00560D45"/>
    <w:rsid w:val="00566603"/>
    <w:rsid w:val="005679D8"/>
    <w:rsid w:val="00574E29"/>
    <w:rsid w:val="005759AE"/>
    <w:rsid w:val="00575FBF"/>
    <w:rsid w:val="005767DB"/>
    <w:rsid w:val="00577AC9"/>
    <w:rsid w:val="00580035"/>
    <w:rsid w:val="005800A0"/>
    <w:rsid w:val="00583CF1"/>
    <w:rsid w:val="00584154"/>
    <w:rsid w:val="00584C15"/>
    <w:rsid w:val="0059343C"/>
    <w:rsid w:val="00593D76"/>
    <w:rsid w:val="005950B8"/>
    <w:rsid w:val="005A186C"/>
    <w:rsid w:val="005A196C"/>
    <w:rsid w:val="005B388E"/>
    <w:rsid w:val="005B51D8"/>
    <w:rsid w:val="005B6977"/>
    <w:rsid w:val="005C09E9"/>
    <w:rsid w:val="005C134F"/>
    <w:rsid w:val="005C4DC8"/>
    <w:rsid w:val="005D3935"/>
    <w:rsid w:val="005D5B37"/>
    <w:rsid w:val="005D78E9"/>
    <w:rsid w:val="005E10EF"/>
    <w:rsid w:val="005E325E"/>
    <w:rsid w:val="005F4B59"/>
    <w:rsid w:val="00605560"/>
    <w:rsid w:val="0060648B"/>
    <w:rsid w:val="006110A9"/>
    <w:rsid w:val="00612A17"/>
    <w:rsid w:val="00623A85"/>
    <w:rsid w:val="00627812"/>
    <w:rsid w:val="00636107"/>
    <w:rsid w:val="00640C7E"/>
    <w:rsid w:val="00640D6C"/>
    <w:rsid w:val="006413A2"/>
    <w:rsid w:val="00644AB0"/>
    <w:rsid w:val="0065167D"/>
    <w:rsid w:val="006534F8"/>
    <w:rsid w:val="00653CD4"/>
    <w:rsid w:val="00654C4B"/>
    <w:rsid w:val="00655075"/>
    <w:rsid w:val="006577D6"/>
    <w:rsid w:val="00662E2A"/>
    <w:rsid w:val="00664102"/>
    <w:rsid w:val="006733A0"/>
    <w:rsid w:val="00680570"/>
    <w:rsid w:val="0068228D"/>
    <w:rsid w:val="006A176E"/>
    <w:rsid w:val="006A267B"/>
    <w:rsid w:val="006A4BD9"/>
    <w:rsid w:val="006A546C"/>
    <w:rsid w:val="006B6CD6"/>
    <w:rsid w:val="006B6E22"/>
    <w:rsid w:val="006C0A3B"/>
    <w:rsid w:val="006C0D88"/>
    <w:rsid w:val="006C3A77"/>
    <w:rsid w:val="006D6560"/>
    <w:rsid w:val="006E0B70"/>
    <w:rsid w:val="006E204A"/>
    <w:rsid w:val="006E51FF"/>
    <w:rsid w:val="006E6EC6"/>
    <w:rsid w:val="006F1CAB"/>
    <w:rsid w:val="006F2E1F"/>
    <w:rsid w:val="006F40FE"/>
    <w:rsid w:val="006F7ACB"/>
    <w:rsid w:val="00702B83"/>
    <w:rsid w:val="0071047E"/>
    <w:rsid w:val="00712710"/>
    <w:rsid w:val="0071403E"/>
    <w:rsid w:val="00720EC6"/>
    <w:rsid w:val="00720EE4"/>
    <w:rsid w:val="007229FE"/>
    <w:rsid w:val="0074398C"/>
    <w:rsid w:val="007528FA"/>
    <w:rsid w:val="00753237"/>
    <w:rsid w:val="00753912"/>
    <w:rsid w:val="007638D5"/>
    <w:rsid w:val="00764E85"/>
    <w:rsid w:val="0076587B"/>
    <w:rsid w:val="00772B96"/>
    <w:rsid w:val="007A309A"/>
    <w:rsid w:val="007A35A2"/>
    <w:rsid w:val="007A44A0"/>
    <w:rsid w:val="007A7B70"/>
    <w:rsid w:val="007B52A5"/>
    <w:rsid w:val="007B5541"/>
    <w:rsid w:val="007B689A"/>
    <w:rsid w:val="007C0FBD"/>
    <w:rsid w:val="007C7F8D"/>
    <w:rsid w:val="007D482E"/>
    <w:rsid w:val="007E042D"/>
    <w:rsid w:val="007E3531"/>
    <w:rsid w:val="007E4433"/>
    <w:rsid w:val="007F3640"/>
    <w:rsid w:val="007F507B"/>
    <w:rsid w:val="007F5AF4"/>
    <w:rsid w:val="007F602D"/>
    <w:rsid w:val="007F6B00"/>
    <w:rsid w:val="007F7F9B"/>
    <w:rsid w:val="00804AC9"/>
    <w:rsid w:val="008053C9"/>
    <w:rsid w:val="008062D7"/>
    <w:rsid w:val="00807BAC"/>
    <w:rsid w:val="00813F62"/>
    <w:rsid w:val="00821CD4"/>
    <w:rsid w:val="00822EAB"/>
    <w:rsid w:val="008248BE"/>
    <w:rsid w:val="00826FF0"/>
    <w:rsid w:val="008424F9"/>
    <w:rsid w:val="0084285F"/>
    <w:rsid w:val="00842C12"/>
    <w:rsid w:val="0084419A"/>
    <w:rsid w:val="008455B9"/>
    <w:rsid w:val="0084612D"/>
    <w:rsid w:val="00850840"/>
    <w:rsid w:val="0085187B"/>
    <w:rsid w:val="00853E61"/>
    <w:rsid w:val="00855898"/>
    <w:rsid w:val="00860A25"/>
    <w:rsid w:val="00863DA2"/>
    <w:rsid w:val="0086557F"/>
    <w:rsid w:val="008719E4"/>
    <w:rsid w:val="0087735F"/>
    <w:rsid w:val="00887205"/>
    <w:rsid w:val="0089111E"/>
    <w:rsid w:val="00893F24"/>
    <w:rsid w:val="00895E35"/>
    <w:rsid w:val="008A7DF0"/>
    <w:rsid w:val="008B3543"/>
    <w:rsid w:val="008B6793"/>
    <w:rsid w:val="008B6D98"/>
    <w:rsid w:val="008C0943"/>
    <w:rsid w:val="008C324E"/>
    <w:rsid w:val="008D3358"/>
    <w:rsid w:val="008D4061"/>
    <w:rsid w:val="008D562D"/>
    <w:rsid w:val="008E0D8F"/>
    <w:rsid w:val="008E14A5"/>
    <w:rsid w:val="008E231C"/>
    <w:rsid w:val="008E28F4"/>
    <w:rsid w:val="008E5C3E"/>
    <w:rsid w:val="008F2350"/>
    <w:rsid w:val="00900B49"/>
    <w:rsid w:val="00907EBC"/>
    <w:rsid w:val="009208B8"/>
    <w:rsid w:val="00921540"/>
    <w:rsid w:val="00921994"/>
    <w:rsid w:val="00922A77"/>
    <w:rsid w:val="00923DFE"/>
    <w:rsid w:val="009253CC"/>
    <w:rsid w:val="00925C37"/>
    <w:rsid w:val="00930AA6"/>
    <w:rsid w:val="00933020"/>
    <w:rsid w:val="00936840"/>
    <w:rsid w:val="0094013A"/>
    <w:rsid w:val="00944CF3"/>
    <w:rsid w:val="00945EE3"/>
    <w:rsid w:val="00946584"/>
    <w:rsid w:val="00946E10"/>
    <w:rsid w:val="00947538"/>
    <w:rsid w:val="00952575"/>
    <w:rsid w:val="00952D5C"/>
    <w:rsid w:val="00955597"/>
    <w:rsid w:val="009576FD"/>
    <w:rsid w:val="009600E5"/>
    <w:rsid w:val="0096558D"/>
    <w:rsid w:val="009667D3"/>
    <w:rsid w:val="00994FF9"/>
    <w:rsid w:val="00995CA1"/>
    <w:rsid w:val="0099645F"/>
    <w:rsid w:val="0099671E"/>
    <w:rsid w:val="009A5A8C"/>
    <w:rsid w:val="009B5DDA"/>
    <w:rsid w:val="009C0FBC"/>
    <w:rsid w:val="009C1836"/>
    <w:rsid w:val="009C28B4"/>
    <w:rsid w:val="009C587E"/>
    <w:rsid w:val="009D1DEF"/>
    <w:rsid w:val="009D7C2E"/>
    <w:rsid w:val="009E2D66"/>
    <w:rsid w:val="009E67EA"/>
    <w:rsid w:val="009F39CE"/>
    <w:rsid w:val="009F7778"/>
    <w:rsid w:val="00A0026D"/>
    <w:rsid w:val="00A020AB"/>
    <w:rsid w:val="00A03304"/>
    <w:rsid w:val="00A06122"/>
    <w:rsid w:val="00A22F2E"/>
    <w:rsid w:val="00A2545E"/>
    <w:rsid w:val="00A354DD"/>
    <w:rsid w:val="00A36227"/>
    <w:rsid w:val="00A36A38"/>
    <w:rsid w:val="00A44259"/>
    <w:rsid w:val="00A52287"/>
    <w:rsid w:val="00A5549E"/>
    <w:rsid w:val="00A6283F"/>
    <w:rsid w:val="00A63E88"/>
    <w:rsid w:val="00A648B8"/>
    <w:rsid w:val="00A67F19"/>
    <w:rsid w:val="00A70739"/>
    <w:rsid w:val="00A719E5"/>
    <w:rsid w:val="00A742CF"/>
    <w:rsid w:val="00A81749"/>
    <w:rsid w:val="00A83DAC"/>
    <w:rsid w:val="00A854D1"/>
    <w:rsid w:val="00A9243E"/>
    <w:rsid w:val="00AA26CF"/>
    <w:rsid w:val="00AA4DB6"/>
    <w:rsid w:val="00AA621A"/>
    <w:rsid w:val="00AA7556"/>
    <w:rsid w:val="00AB3D86"/>
    <w:rsid w:val="00AB5510"/>
    <w:rsid w:val="00AB7491"/>
    <w:rsid w:val="00AC56F2"/>
    <w:rsid w:val="00AC6C9B"/>
    <w:rsid w:val="00AD4963"/>
    <w:rsid w:val="00AD62CC"/>
    <w:rsid w:val="00AE0D39"/>
    <w:rsid w:val="00AE1866"/>
    <w:rsid w:val="00AE4B8E"/>
    <w:rsid w:val="00AE5548"/>
    <w:rsid w:val="00AE5E01"/>
    <w:rsid w:val="00AF12B4"/>
    <w:rsid w:val="00AF35BE"/>
    <w:rsid w:val="00B01728"/>
    <w:rsid w:val="00B02AA2"/>
    <w:rsid w:val="00B045BF"/>
    <w:rsid w:val="00B15E74"/>
    <w:rsid w:val="00B24200"/>
    <w:rsid w:val="00B24ED1"/>
    <w:rsid w:val="00B2742F"/>
    <w:rsid w:val="00B34735"/>
    <w:rsid w:val="00B36034"/>
    <w:rsid w:val="00B41E9F"/>
    <w:rsid w:val="00B43CB7"/>
    <w:rsid w:val="00B51624"/>
    <w:rsid w:val="00B53F0C"/>
    <w:rsid w:val="00B55EB2"/>
    <w:rsid w:val="00B5669A"/>
    <w:rsid w:val="00B57870"/>
    <w:rsid w:val="00B6057A"/>
    <w:rsid w:val="00B7089B"/>
    <w:rsid w:val="00B95601"/>
    <w:rsid w:val="00BA0B6B"/>
    <w:rsid w:val="00BA18DE"/>
    <w:rsid w:val="00BA574B"/>
    <w:rsid w:val="00BB563D"/>
    <w:rsid w:val="00BB74C4"/>
    <w:rsid w:val="00BC1EB2"/>
    <w:rsid w:val="00BC211B"/>
    <w:rsid w:val="00BC279F"/>
    <w:rsid w:val="00BC2EDB"/>
    <w:rsid w:val="00BC5600"/>
    <w:rsid w:val="00BD0602"/>
    <w:rsid w:val="00BE7E59"/>
    <w:rsid w:val="00BF7A2E"/>
    <w:rsid w:val="00C0215D"/>
    <w:rsid w:val="00C03566"/>
    <w:rsid w:val="00C0373F"/>
    <w:rsid w:val="00C1341A"/>
    <w:rsid w:val="00C14B69"/>
    <w:rsid w:val="00C2056C"/>
    <w:rsid w:val="00C21D28"/>
    <w:rsid w:val="00C24DE5"/>
    <w:rsid w:val="00C312B1"/>
    <w:rsid w:val="00C34D58"/>
    <w:rsid w:val="00C409DC"/>
    <w:rsid w:val="00C40DF8"/>
    <w:rsid w:val="00C46302"/>
    <w:rsid w:val="00C47DBF"/>
    <w:rsid w:val="00C52996"/>
    <w:rsid w:val="00C64853"/>
    <w:rsid w:val="00C64A36"/>
    <w:rsid w:val="00C67FCA"/>
    <w:rsid w:val="00C71177"/>
    <w:rsid w:val="00C81793"/>
    <w:rsid w:val="00C844B7"/>
    <w:rsid w:val="00C8563F"/>
    <w:rsid w:val="00C8690D"/>
    <w:rsid w:val="00CA24D4"/>
    <w:rsid w:val="00CA3296"/>
    <w:rsid w:val="00CB026F"/>
    <w:rsid w:val="00CB4D93"/>
    <w:rsid w:val="00CC480C"/>
    <w:rsid w:val="00CD14AE"/>
    <w:rsid w:val="00CD2854"/>
    <w:rsid w:val="00CD29EC"/>
    <w:rsid w:val="00CE24AA"/>
    <w:rsid w:val="00CE55E1"/>
    <w:rsid w:val="00CE74B0"/>
    <w:rsid w:val="00D01579"/>
    <w:rsid w:val="00D01E47"/>
    <w:rsid w:val="00D0469F"/>
    <w:rsid w:val="00D05727"/>
    <w:rsid w:val="00D07395"/>
    <w:rsid w:val="00D214C0"/>
    <w:rsid w:val="00D27620"/>
    <w:rsid w:val="00D30E3A"/>
    <w:rsid w:val="00D32F88"/>
    <w:rsid w:val="00D407CA"/>
    <w:rsid w:val="00D51712"/>
    <w:rsid w:val="00D51C03"/>
    <w:rsid w:val="00D54519"/>
    <w:rsid w:val="00D548D1"/>
    <w:rsid w:val="00D62CB6"/>
    <w:rsid w:val="00D641FD"/>
    <w:rsid w:val="00D7398B"/>
    <w:rsid w:val="00D73993"/>
    <w:rsid w:val="00D77808"/>
    <w:rsid w:val="00D81B0D"/>
    <w:rsid w:val="00D8590D"/>
    <w:rsid w:val="00D95FAC"/>
    <w:rsid w:val="00D97936"/>
    <w:rsid w:val="00DA08D9"/>
    <w:rsid w:val="00DA12EA"/>
    <w:rsid w:val="00DA5A34"/>
    <w:rsid w:val="00DB426F"/>
    <w:rsid w:val="00DB5E89"/>
    <w:rsid w:val="00DD1870"/>
    <w:rsid w:val="00DD5953"/>
    <w:rsid w:val="00DD5A00"/>
    <w:rsid w:val="00DE1254"/>
    <w:rsid w:val="00DE1ED7"/>
    <w:rsid w:val="00DE2F25"/>
    <w:rsid w:val="00DE49A5"/>
    <w:rsid w:val="00DE4AFC"/>
    <w:rsid w:val="00DE4C24"/>
    <w:rsid w:val="00DF0245"/>
    <w:rsid w:val="00DF0881"/>
    <w:rsid w:val="00DF4B97"/>
    <w:rsid w:val="00E0200E"/>
    <w:rsid w:val="00E05CAF"/>
    <w:rsid w:val="00E06634"/>
    <w:rsid w:val="00E1331F"/>
    <w:rsid w:val="00E14CE6"/>
    <w:rsid w:val="00E20BF4"/>
    <w:rsid w:val="00E22900"/>
    <w:rsid w:val="00E2503A"/>
    <w:rsid w:val="00E2527E"/>
    <w:rsid w:val="00E30793"/>
    <w:rsid w:val="00E33237"/>
    <w:rsid w:val="00E33CAB"/>
    <w:rsid w:val="00E36F9B"/>
    <w:rsid w:val="00E451DB"/>
    <w:rsid w:val="00E54EE0"/>
    <w:rsid w:val="00E57420"/>
    <w:rsid w:val="00E663C8"/>
    <w:rsid w:val="00E71DB6"/>
    <w:rsid w:val="00E73D5C"/>
    <w:rsid w:val="00E811D9"/>
    <w:rsid w:val="00E811DF"/>
    <w:rsid w:val="00E81AD8"/>
    <w:rsid w:val="00E829E0"/>
    <w:rsid w:val="00E909EB"/>
    <w:rsid w:val="00E95A7D"/>
    <w:rsid w:val="00EA197B"/>
    <w:rsid w:val="00EA339F"/>
    <w:rsid w:val="00EA7534"/>
    <w:rsid w:val="00EB199D"/>
    <w:rsid w:val="00EB1DCD"/>
    <w:rsid w:val="00EB2B2B"/>
    <w:rsid w:val="00EB4B60"/>
    <w:rsid w:val="00EC2DCB"/>
    <w:rsid w:val="00EC4B93"/>
    <w:rsid w:val="00EC6D6B"/>
    <w:rsid w:val="00ED38F8"/>
    <w:rsid w:val="00EE1100"/>
    <w:rsid w:val="00EE4CCA"/>
    <w:rsid w:val="00EE6949"/>
    <w:rsid w:val="00EE7F7B"/>
    <w:rsid w:val="00EF3AE2"/>
    <w:rsid w:val="00EF65CC"/>
    <w:rsid w:val="00F03EB1"/>
    <w:rsid w:val="00F03F32"/>
    <w:rsid w:val="00F05183"/>
    <w:rsid w:val="00F10508"/>
    <w:rsid w:val="00F2041A"/>
    <w:rsid w:val="00F22F8A"/>
    <w:rsid w:val="00F2351F"/>
    <w:rsid w:val="00F254E5"/>
    <w:rsid w:val="00F265DA"/>
    <w:rsid w:val="00F316BA"/>
    <w:rsid w:val="00F416DF"/>
    <w:rsid w:val="00F4623D"/>
    <w:rsid w:val="00F535F6"/>
    <w:rsid w:val="00F56916"/>
    <w:rsid w:val="00F5726D"/>
    <w:rsid w:val="00F608CC"/>
    <w:rsid w:val="00F62407"/>
    <w:rsid w:val="00F64081"/>
    <w:rsid w:val="00F64E04"/>
    <w:rsid w:val="00F6506F"/>
    <w:rsid w:val="00F66EE0"/>
    <w:rsid w:val="00F728CE"/>
    <w:rsid w:val="00F74152"/>
    <w:rsid w:val="00F7476A"/>
    <w:rsid w:val="00F96E15"/>
    <w:rsid w:val="00FA6E2C"/>
    <w:rsid w:val="00FC0AA6"/>
    <w:rsid w:val="00FC0F46"/>
    <w:rsid w:val="00FC29DF"/>
    <w:rsid w:val="00FC4333"/>
    <w:rsid w:val="00FC6255"/>
    <w:rsid w:val="00FD3BFB"/>
    <w:rsid w:val="00FD644D"/>
    <w:rsid w:val="00FD68A6"/>
    <w:rsid w:val="00FE3A5B"/>
    <w:rsid w:val="00FE6219"/>
    <w:rsid w:val="00FE77C3"/>
    <w:rsid w:val="00FF1E22"/>
    <w:rsid w:val="00FF54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16B37"/>
  <w15:chartTrackingRefBased/>
  <w15:docId w15:val="{A21293FD-55C9-4EBB-951A-5CA288FB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1DCD"/>
    <w:pPr>
      <w:spacing w:after="200" w:line="276" w:lineRule="auto"/>
    </w:pPr>
    <w:rPr>
      <w:rFonts w:eastAsia="Times New Roman"/>
      <w:sz w:val="22"/>
      <w:szCs w:val="22"/>
    </w:rPr>
  </w:style>
  <w:style w:type="paragraph" w:styleId="Nadpis1">
    <w:name w:val="heading 1"/>
    <w:basedOn w:val="Normln"/>
    <w:next w:val="Normln"/>
    <w:link w:val="Nadpis1Char"/>
    <w:qFormat/>
    <w:rsid w:val="0047491B"/>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0026D"/>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
    <w:unhideWhenUsed/>
    <w:qFormat/>
    <w:rsid w:val="00CB4D93"/>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iPriority w:val="9"/>
    <w:unhideWhenUsed/>
    <w:qFormat/>
    <w:rsid w:val="00CB4D93"/>
    <w:pPr>
      <w:keepNext/>
      <w:spacing w:before="240" w:after="60"/>
      <w:outlineLvl w:val="3"/>
    </w:pPr>
    <w:rPr>
      <w:b/>
      <w:bCs/>
      <w:sz w:val="28"/>
      <w:szCs w:val="28"/>
    </w:rPr>
  </w:style>
  <w:style w:type="paragraph" w:styleId="Nadpis5">
    <w:name w:val="heading 5"/>
    <w:basedOn w:val="Normln"/>
    <w:next w:val="Normln"/>
    <w:link w:val="Nadpis5Char"/>
    <w:uiPriority w:val="9"/>
    <w:unhideWhenUsed/>
    <w:qFormat/>
    <w:rsid w:val="00BC211B"/>
    <w:pPr>
      <w:keepNext/>
      <w:tabs>
        <w:tab w:val="left" w:pos="3686"/>
      </w:tabs>
      <w:autoSpaceDE w:val="0"/>
      <w:autoSpaceDN w:val="0"/>
      <w:adjustRightInd w:val="0"/>
      <w:jc w:val="center"/>
      <w:outlineLvl w:val="4"/>
    </w:pPr>
    <w:rPr>
      <w:b/>
      <w:bCs/>
      <w:sz w:val="24"/>
      <w:szCs w:val="24"/>
    </w:rPr>
  </w:style>
  <w:style w:type="paragraph" w:styleId="Nadpis6">
    <w:name w:val="heading 6"/>
    <w:basedOn w:val="Normln"/>
    <w:next w:val="Normln"/>
    <w:link w:val="Nadpis6Char"/>
    <w:uiPriority w:val="9"/>
    <w:unhideWhenUsed/>
    <w:qFormat/>
    <w:rsid w:val="00C8563F"/>
    <w:pPr>
      <w:keepNext/>
      <w:jc w:val="both"/>
      <w:outlineLvl w:val="5"/>
    </w:pPr>
    <w:rPr>
      <w:rFonts w:cs="Calibri"/>
      <w:b/>
      <w:sz w:val="28"/>
      <w:szCs w:val="28"/>
    </w:rPr>
  </w:style>
  <w:style w:type="paragraph" w:styleId="Nadpis7">
    <w:name w:val="heading 7"/>
    <w:basedOn w:val="Normln"/>
    <w:next w:val="Normln"/>
    <w:link w:val="Nadpis7Char"/>
    <w:uiPriority w:val="9"/>
    <w:unhideWhenUsed/>
    <w:qFormat/>
    <w:rsid w:val="00A9243E"/>
    <w:pPr>
      <w:keepNext/>
      <w:spacing w:before="120" w:after="60"/>
      <w:jc w:val="center"/>
      <w:outlineLvl w:val="6"/>
    </w:pPr>
    <w:rPr>
      <w:rFonts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7491B"/>
    <w:rPr>
      <w:rFonts w:ascii="Cambria" w:eastAsia="Calibri" w:hAnsi="Cambria" w:cs="Times New Roman"/>
      <w:b/>
      <w:bCs/>
      <w:kern w:val="32"/>
      <w:sz w:val="32"/>
      <w:szCs w:val="32"/>
      <w:lang w:val="x-none"/>
    </w:rPr>
  </w:style>
  <w:style w:type="paragraph" w:styleId="Zkladntext">
    <w:name w:val="Body Text"/>
    <w:basedOn w:val="Normln"/>
    <w:link w:val="ZkladntextChar"/>
    <w:unhideWhenUsed/>
    <w:rsid w:val="0047491B"/>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47491B"/>
    <w:rPr>
      <w:rFonts w:ascii="Times New Roman" w:eastAsia="Times New Roman" w:hAnsi="Times New Roman" w:cs="Times New Roman"/>
      <w:sz w:val="24"/>
      <w:szCs w:val="20"/>
      <w:lang w:val="x-none"/>
    </w:rPr>
  </w:style>
  <w:style w:type="character" w:styleId="Odkaznakoment">
    <w:name w:val="annotation reference"/>
    <w:uiPriority w:val="99"/>
    <w:semiHidden/>
    <w:unhideWhenUsed/>
    <w:rsid w:val="00F2041A"/>
    <w:rPr>
      <w:sz w:val="16"/>
      <w:szCs w:val="16"/>
    </w:rPr>
  </w:style>
  <w:style w:type="paragraph" w:styleId="Textkomente">
    <w:name w:val="annotation text"/>
    <w:basedOn w:val="Normln"/>
    <w:link w:val="TextkomenteChar"/>
    <w:uiPriority w:val="99"/>
    <w:semiHidden/>
    <w:unhideWhenUsed/>
    <w:rsid w:val="00F2041A"/>
    <w:pPr>
      <w:spacing w:line="240" w:lineRule="auto"/>
    </w:pPr>
    <w:rPr>
      <w:sz w:val="20"/>
      <w:szCs w:val="20"/>
      <w:lang w:val="x-none" w:eastAsia="x-none"/>
    </w:rPr>
  </w:style>
  <w:style w:type="character" w:customStyle="1" w:styleId="TextkomenteChar">
    <w:name w:val="Text komentáře Char"/>
    <w:link w:val="Textkomente"/>
    <w:uiPriority w:val="99"/>
    <w:semiHidden/>
    <w:rsid w:val="00F204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2041A"/>
    <w:rPr>
      <w:b/>
      <w:bCs/>
    </w:rPr>
  </w:style>
  <w:style w:type="character" w:customStyle="1" w:styleId="PedmtkomenteChar">
    <w:name w:val="Předmět komentáře Char"/>
    <w:link w:val="Pedmtkomente"/>
    <w:uiPriority w:val="99"/>
    <w:semiHidden/>
    <w:rsid w:val="00F204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F2041A"/>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F2041A"/>
    <w:rPr>
      <w:rFonts w:ascii="Tahoma" w:eastAsia="Calibri" w:hAnsi="Tahoma" w:cs="Tahoma"/>
      <w:sz w:val="16"/>
      <w:szCs w:val="16"/>
    </w:rPr>
  </w:style>
  <w:style w:type="paragraph" w:styleId="Zhlav">
    <w:name w:val="header"/>
    <w:basedOn w:val="Normln"/>
    <w:link w:val="ZhlavChar"/>
    <w:uiPriority w:val="99"/>
    <w:unhideWhenUsed/>
    <w:rsid w:val="00EB199D"/>
    <w:pPr>
      <w:tabs>
        <w:tab w:val="center" w:pos="4536"/>
        <w:tab w:val="right" w:pos="9072"/>
      </w:tabs>
    </w:pPr>
    <w:rPr>
      <w:lang w:val="x-none"/>
    </w:rPr>
  </w:style>
  <w:style w:type="character" w:customStyle="1" w:styleId="ZhlavChar">
    <w:name w:val="Záhlaví Char"/>
    <w:link w:val="Zhlav"/>
    <w:uiPriority w:val="99"/>
    <w:rsid w:val="00EB199D"/>
    <w:rPr>
      <w:sz w:val="22"/>
      <w:szCs w:val="22"/>
      <w:lang w:eastAsia="en-US"/>
    </w:rPr>
  </w:style>
  <w:style w:type="paragraph" w:styleId="Zpat">
    <w:name w:val="footer"/>
    <w:basedOn w:val="Normln"/>
    <w:link w:val="ZpatChar"/>
    <w:uiPriority w:val="99"/>
    <w:unhideWhenUsed/>
    <w:rsid w:val="00EB199D"/>
    <w:pPr>
      <w:tabs>
        <w:tab w:val="center" w:pos="4536"/>
        <w:tab w:val="right" w:pos="9072"/>
      </w:tabs>
    </w:pPr>
    <w:rPr>
      <w:lang w:val="x-none"/>
    </w:rPr>
  </w:style>
  <w:style w:type="character" w:customStyle="1" w:styleId="ZpatChar">
    <w:name w:val="Zápatí Char"/>
    <w:link w:val="Zpat"/>
    <w:uiPriority w:val="99"/>
    <w:rsid w:val="00EB199D"/>
    <w:rPr>
      <w:sz w:val="22"/>
      <w:szCs w:val="22"/>
      <w:lang w:eastAsia="en-US"/>
    </w:rPr>
  </w:style>
  <w:style w:type="character" w:styleId="Hypertextovodkaz">
    <w:name w:val="Hyperlink"/>
    <w:uiPriority w:val="99"/>
    <w:unhideWhenUsed/>
    <w:rsid w:val="004F3F39"/>
    <w:rPr>
      <w:color w:val="0000FF"/>
      <w:u w:val="single"/>
    </w:rPr>
  </w:style>
  <w:style w:type="character" w:customStyle="1" w:styleId="Nadpis2Char">
    <w:name w:val="Nadpis 2 Char"/>
    <w:link w:val="Nadpis2"/>
    <w:uiPriority w:val="9"/>
    <w:rsid w:val="00A0026D"/>
    <w:rPr>
      <w:rFonts w:ascii="Calibri Light" w:eastAsia="Times New Roman" w:hAnsi="Calibri Light" w:cs="Times New Roman"/>
      <w:b/>
      <w:bCs/>
      <w:i/>
      <w:iCs/>
      <w:sz w:val="28"/>
      <w:szCs w:val="28"/>
      <w:lang w:eastAsia="en-US"/>
    </w:rPr>
  </w:style>
  <w:style w:type="paragraph" w:styleId="Zkladntext2">
    <w:name w:val="Body Text 2"/>
    <w:basedOn w:val="Normln"/>
    <w:link w:val="Zkladntext2Char"/>
    <w:uiPriority w:val="99"/>
    <w:unhideWhenUsed/>
    <w:rsid w:val="00EB2B2B"/>
    <w:pPr>
      <w:spacing w:after="120" w:line="480" w:lineRule="auto"/>
    </w:pPr>
  </w:style>
  <w:style w:type="character" w:customStyle="1" w:styleId="Zkladntext2Char">
    <w:name w:val="Základní text 2 Char"/>
    <w:link w:val="Zkladntext2"/>
    <w:uiPriority w:val="99"/>
    <w:rsid w:val="00EB2B2B"/>
    <w:rPr>
      <w:sz w:val="22"/>
      <w:szCs w:val="22"/>
      <w:lang w:eastAsia="en-US"/>
    </w:rPr>
  </w:style>
  <w:style w:type="paragraph" w:styleId="Zkladntextodsazen">
    <w:name w:val="Body Text Indent"/>
    <w:basedOn w:val="Normln"/>
    <w:link w:val="ZkladntextodsazenChar"/>
    <w:uiPriority w:val="99"/>
    <w:semiHidden/>
    <w:unhideWhenUsed/>
    <w:rsid w:val="00EB2B2B"/>
    <w:pPr>
      <w:spacing w:after="120"/>
      <w:ind w:left="283"/>
    </w:pPr>
  </w:style>
  <w:style w:type="character" w:customStyle="1" w:styleId="ZkladntextodsazenChar">
    <w:name w:val="Základní text odsazený Char"/>
    <w:link w:val="Zkladntextodsazen"/>
    <w:uiPriority w:val="99"/>
    <w:semiHidden/>
    <w:rsid w:val="00EB2B2B"/>
    <w:rPr>
      <w:sz w:val="22"/>
      <w:szCs w:val="22"/>
      <w:lang w:eastAsia="en-US"/>
    </w:rPr>
  </w:style>
  <w:style w:type="paragraph" w:styleId="Nzev">
    <w:name w:val="Title"/>
    <w:basedOn w:val="Normln"/>
    <w:next w:val="Normln"/>
    <w:link w:val="NzevChar"/>
    <w:uiPriority w:val="99"/>
    <w:qFormat/>
    <w:rsid w:val="0036774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rsid w:val="00367742"/>
    <w:rPr>
      <w:rFonts w:ascii="Cambria" w:eastAsia="Times New Roman" w:hAnsi="Cambria"/>
      <w:color w:val="17365D"/>
      <w:spacing w:val="5"/>
      <w:kern w:val="28"/>
      <w:sz w:val="52"/>
      <w:szCs w:val="52"/>
    </w:rPr>
  </w:style>
  <w:style w:type="paragraph" w:customStyle="1" w:styleId="Odstavec1">
    <w:name w:val="Odstavec 1."/>
    <w:basedOn w:val="Normln"/>
    <w:uiPriority w:val="99"/>
    <w:rsid w:val="00325547"/>
    <w:pPr>
      <w:keepNext/>
      <w:numPr>
        <w:numId w:val="4"/>
      </w:numPr>
      <w:spacing w:before="360" w:after="120" w:line="240" w:lineRule="auto"/>
    </w:pPr>
    <w:rPr>
      <w:b/>
      <w:bCs/>
      <w:sz w:val="24"/>
      <w:szCs w:val="24"/>
    </w:rPr>
  </w:style>
  <w:style w:type="paragraph" w:customStyle="1" w:styleId="Odstavec11">
    <w:name w:val="Odstavec 1.1"/>
    <w:basedOn w:val="Normln"/>
    <w:uiPriority w:val="99"/>
    <w:rsid w:val="00325547"/>
    <w:pPr>
      <w:numPr>
        <w:ilvl w:val="1"/>
        <w:numId w:val="4"/>
      </w:numPr>
      <w:spacing w:before="120" w:after="120" w:line="240" w:lineRule="auto"/>
    </w:pPr>
    <w:rPr>
      <w:sz w:val="20"/>
      <w:szCs w:val="24"/>
    </w:rPr>
  </w:style>
  <w:style w:type="paragraph" w:styleId="Bezmezer">
    <w:name w:val="No Spacing"/>
    <w:link w:val="BezmezerChar"/>
    <w:uiPriority w:val="99"/>
    <w:qFormat/>
    <w:rsid w:val="00593D76"/>
    <w:rPr>
      <w:rFonts w:eastAsia="Times New Roman"/>
      <w:sz w:val="22"/>
      <w:szCs w:val="22"/>
    </w:rPr>
  </w:style>
  <w:style w:type="character" w:customStyle="1" w:styleId="BezmezerChar">
    <w:name w:val="Bez mezer Char"/>
    <w:link w:val="Bezmezer"/>
    <w:uiPriority w:val="99"/>
    <w:locked/>
    <w:rsid w:val="00593D76"/>
    <w:rPr>
      <w:rFonts w:eastAsia="Times New Roman"/>
      <w:sz w:val="22"/>
      <w:szCs w:val="22"/>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B24200"/>
    <w:pPr>
      <w:ind w:left="720"/>
      <w:contextualSpacing/>
    </w:pPr>
  </w:style>
  <w:style w:type="paragraph" w:customStyle="1" w:styleId="Default">
    <w:name w:val="Default"/>
    <w:rsid w:val="007F7F9B"/>
    <w:pPr>
      <w:autoSpaceDE w:val="0"/>
      <w:autoSpaceDN w:val="0"/>
      <w:adjustRightInd w:val="0"/>
    </w:pPr>
    <w:rPr>
      <w:rFonts w:ascii="Times New Roman" w:hAnsi="Times New Roman"/>
      <w:color w:val="000000"/>
      <w:sz w:val="24"/>
      <w:szCs w:val="24"/>
    </w:rPr>
  </w:style>
  <w:style w:type="character" w:customStyle="1" w:styleId="Nadpis3Char">
    <w:name w:val="Nadpis 3 Char"/>
    <w:link w:val="Nadpis3"/>
    <w:uiPriority w:val="9"/>
    <w:rsid w:val="00CB4D93"/>
    <w:rPr>
      <w:rFonts w:ascii="Calibri Light" w:eastAsia="Times New Roman" w:hAnsi="Calibri Light" w:cs="Times New Roman"/>
      <w:b/>
      <w:bCs/>
      <w:sz w:val="26"/>
      <w:szCs w:val="26"/>
      <w:lang w:eastAsia="en-US"/>
    </w:rPr>
  </w:style>
  <w:style w:type="character" w:customStyle="1" w:styleId="Nadpis4Char">
    <w:name w:val="Nadpis 4 Char"/>
    <w:link w:val="Nadpis4"/>
    <w:uiPriority w:val="9"/>
    <w:rsid w:val="00CB4D93"/>
    <w:rPr>
      <w:rFonts w:ascii="Calibri" w:eastAsia="Times New Roman" w:hAnsi="Calibri" w:cs="Times New Roman"/>
      <w:b/>
      <w:bCs/>
      <w:sz w:val="28"/>
      <w:szCs w:val="28"/>
      <w:lang w:eastAsia="en-US"/>
    </w:rPr>
  </w:style>
  <w:style w:type="character" w:customStyle="1" w:styleId="Nadpis5Char">
    <w:name w:val="Nadpis 5 Char"/>
    <w:link w:val="Nadpis5"/>
    <w:uiPriority w:val="9"/>
    <w:rsid w:val="00BC211B"/>
    <w:rPr>
      <w:rFonts w:eastAsia="Times New Roman"/>
      <w:b/>
      <w:bCs/>
      <w:sz w:val="24"/>
      <w:szCs w:val="24"/>
    </w:rPr>
  </w:style>
  <w:style w:type="character" w:customStyle="1" w:styleId="Nadpis6Char">
    <w:name w:val="Nadpis 6 Char"/>
    <w:link w:val="Nadpis6"/>
    <w:uiPriority w:val="9"/>
    <w:rsid w:val="00C8563F"/>
    <w:rPr>
      <w:rFonts w:eastAsia="Times New Roman" w:cs="Calibri"/>
      <w:b/>
      <w:sz w:val="28"/>
      <w:szCs w:val="28"/>
    </w:rPr>
  </w:style>
  <w:style w:type="paragraph" w:styleId="Zkladntextodsazen2">
    <w:name w:val="Body Text Indent 2"/>
    <w:basedOn w:val="Normln"/>
    <w:link w:val="Zkladntextodsazen2Char"/>
    <w:uiPriority w:val="99"/>
    <w:unhideWhenUsed/>
    <w:rsid w:val="00053153"/>
    <w:pPr>
      <w:autoSpaceDE w:val="0"/>
      <w:autoSpaceDN w:val="0"/>
      <w:adjustRightInd w:val="0"/>
      <w:spacing w:after="0"/>
      <w:ind w:firstLine="567"/>
      <w:jc w:val="both"/>
    </w:pPr>
    <w:rPr>
      <w:rFonts w:cs="Calibri"/>
      <w:lang w:eastAsia="en-US"/>
    </w:rPr>
  </w:style>
  <w:style w:type="character" w:customStyle="1" w:styleId="Zkladntextodsazen2Char">
    <w:name w:val="Základní text odsazený 2 Char"/>
    <w:link w:val="Zkladntextodsazen2"/>
    <w:uiPriority w:val="99"/>
    <w:rsid w:val="00053153"/>
    <w:rPr>
      <w:rFonts w:eastAsia="Times New Roman" w:cs="Calibri"/>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7B5541"/>
    <w:rPr>
      <w:rFonts w:eastAsia="Times New Roman"/>
      <w:sz w:val="22"/>
      <w:szCs w:val="22"/>
    </w:rPr>
  </w:style>
  <w:style w:type="paragraph" w:styleId="Zkladntextodsazen3">
    <w:name w:val="Body Text Indent 3"/>
    <w:basedOn w:val="Normln"/>
    <w:link w:val="Zkladntextodsazen3Char"/>
    <w:uiPriority w:val="99"/>
    <w:semiHidden/>
    <w:unhideWhenUsed/>
    <w:rsid w:val="00B36034"/>
    <w:pPr>
      <w:spacing w:after="120"/>
      <w:ind w:left="283"/>
    </w:pPr>
    <w:rPr>
      <w:sz w:val="16"/>
      <w:szCs w:val="16"/>
    </w:rPr>
  </w:style>
  <w:style w:type="character" w:customStyle="1" w:styleId="Zkladntextodsazen3Char">
    <w:name w:val="Základní text odsazený 3 Char"/>
    <w:link w:val="Zkladntextodsazen3"/>
    <w:uiPriority w:val="99"/>
    <w:semiHidden/>
    <w:rsid w:val="00B36034"/>
    <w:rPr>
      <w:rFonts w:eastAsia="Times New Roman"/>
      <w:sz w:val="16"/>
      <w:szCs w:val="16"/>
    </w:rPr>
  </w:style>
  <w:style w:type="character" w:customStyle="1" w:styleId="Nadpis7Char">
    <w:name w:val="Nadpis 7 Char"/>
    <w:link w:val="Nadpis7"/>
    <w:uiPriority w:val="9"/>
    <w:rsid w:val="00A9243E"/>
    <w:rPr>
      <w:rFonts w:eastAsia="Times New Roman" w:cs="Calibri"/>
      <w:b/>
      <w:bCs/>
      <w:sz w:val="22"/>
      <w:szCs w:val="22"/>
    </w:rPr>
  </w:style>
  <w:style w:type="paragraph" w:styleId="Revize">
    <w:name w:val="Revision"/>
    <w:hidden/>
    <w:uiPriority w:val="99"/>
    <w:semiHidden/>
    <w:rsid w:val="00135FBC"/>
    <w:rPr>
      <w:rFonts w:eastAsia="Times New Roman"/>
      <w:sz w:val="22"/>
      <w:szCs w:val="22"/>
    </w:rPr>
  </w:style>
  <w:style w:type="character" w:customStyle="1" w:styleId="cf01">
    <w:name w:val="cf01"/>
    <w:rsid w:val="00A354DD"/>
    <w:rPr>
      <w:rFonts w:ascii="Segoe UI" w:hAnsi="Segoe UI" w:cs="Segoe UI" w:hint="default"/>
      <w:sz w:val="18"/>
      <w:szCs w:val="18"/>
    </w:rPr>
  </w:style>
  <w:style w:type="character" w:styleId="Nevyeenzmnka">
    <w:name w:val="Unresolved Mention"/>
    <w:basedOn w:val="Standardnpsmoodstavce"/>
    <w:uiPriority w:val="99"/>
    <w:semiHidden/>
    <w:unhideWhenUsed/>
    <w:rsid w:val="00E05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2620">
      <w:bodyDiv w:val="1"/>
      <w:marLeft w:val="0"/>
      <w:marRight w:val="0"/>
      <w:marTop w:val="0"/>
      <w:marBottom w:val="0"/>
      <w:divBdr>
        <w:top w:val="none" w:sz="0" w:space="0" w:color="auto"/>
        <w:left w:val="none" w:sz="0" w:space="0" w:color="auto"/>
        <w:bottom w:val="none" w:sz="0" w:space="0" w:color="auto"/>
        <w:right w:val="none" w:sz="0" w:space="0" w:color="auto"/>
      </w:divBdr>
    </w:div>
    <w:div w:id="459030838">
      <w:bodyDiv w:val="1"/>
      <w:marLeft w:val="0"/>
      <w:marRight w:val="0"/>
      <w:marTop w:val="0"/>
      <w:marBottom w:val="0"/>
      <w:divBdr>
        <w:top w:val="none" w:sz="0" w:space="0" w:color="auto"/>
        <w:left w:val="none" w:sz="0" w:space="0" w:color="auto"/>
        <w:bottom w:val="none" w:sz="0" w:space="0" w:color="auto"/>
        <w:right w:val="none" w:sz="0" w:space="0" w:color="auto"/>
      </w:divBdr>
    </w:div>
    <w:div w:id="540484495">
      <w:bodyDiv w:val="1"/>
      <w:marLeft w:val="0"/>
      <w:marRight w:val="0"/>
      <w:marTop w:val="0"/>
      <w:marBottom w:val="0"/>
      <w:divBdr>
        <w:top w:val="none" w:sz="0" w:space="0" w:color="auto"/>
        <w:left w:val="none" w:sz="0" w:space="0" w:color="auto"/>
        <w:bottom w:val="none" w:sz="0" w:space="0" w:color="auto"/>
        <w:right w:val="none" w:sz="0" w:space="0" w:color="auto"/>
      </w:divBdr>
    </w:div>
    <w:div w:id="990134210">
      <w:bodyDiv w:val="1"/>
      <w:marLeft w:val="0"/>
      <w:marRight w:val="0"/>
      <w:marTop w:val="0"/>
      <w:marBottom w:val="0"/>
      <w:divBdr>
        <w:top w:val="none" w:sz="0" w:space="0" w:color="auto"/>
        <w:left w:val="none" w:sz="0" w:space="0" w:color="auto"/>
        <w:bottom w:val="none" w:sz="0" w:space="0" w:color="auto"/>
        <w:right w:val="none" w:sz="0" w:space="0" w:color="auto"/>
      </w:divBdr>
    </w:div>
    <w:div w:id="1625230019">
      <w:bodyDiv w:val="1"/>
      <w:marLeft w:val="0"/>
      <w:marRight w:val="0"/>
      <w:marTop w:val="0"/>
      <w:marBottom w:val="0"/>
      <w:divBdr>
        <w:top w:val="none" w:sz="0" w:space="0" w:color="auto"/>
        <w:left w:val="none" w:sz="0" w:space="0" w:color="auto"/>
        <w:bottom w:val="none" w:sz="0" w:space="0" w:color="auto"/>
        <w:right w:val="none" w:sz="0" w:space="0" w:color="auto"/>
      </w:divBdr>
    </w:div>
    <w:div w:id="174433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96E7F-6A54-439A-9A5E-5217E5E61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4011</Words>
  <Characters>23669</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FNHK</Company>
  <LinksUpToDate>false</LinksUpToDate>
  <CharactersWithSpaces>27625</CharactersWithSpaces>
  <SharedDoc>false</SharedDoc>
  <HLinks>
    <vt:vector size="6" baseType="variant">
      <vt:variant>
        <vt:i4>1376309</vt:i4>
      </vt:variant>
      <vt:variant>
        <vt:i4>0</vt:i4>
      </vt:variant>
      <vt:variant>
        <vt:i4>0</vt:i4>
      </vt:variant>
      <vt:variant>
        <vt:i4>5</vt:i4>
      </vt:variant>
      <vt:variant>
        <vt:lpwstr>mailto:fakturace@nempk.cz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Vinopal Vilém</dc:creator>
  <cp:keywords/>
  <cp:lastModifiedBy>Kateřina Koláčková</cp:lastModifiedBy>
  <cp:revision>2</cp:revision>
  <cp:lastPrinted>2016-05-09T19:07:00Z</cp:lastPrinted>
  <dcterms:created xsi:type="dcterms:W3CDTF">2022-11-14T17:59:00Z</dcterms:created>
  <dcterms:modified xsi:type="dcterms:W3CDTF">2022-11-14T17:59:00Z</dcterms:modified>
</cp:coreProperties>
</file>