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7DA29C28"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343110" w:rsidRPr="00343110">
        <w:rPr>
          <w:rFonts w:ascii="Calibri" w:hAnsi="Calibri"/>
          <w:b/>
          <w:bCs/>
          <w:sz w:val="22"/>
          <w:szCs w:val="22"/>
        </w:rPr>
        <w:t>Ultrazvukový přístroj do Orlickoústecké nemocnice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24DACFB" w:rsidR="00EB723F" w:rsidRDefault="00EB723F" w:rsidP="00646D37">
      <w:pPr>
        <w:widowControl w:val="0"/>
        <w:suppressAutoHyphens/>
        <w:jc w:val="both"/>
        <w:rPr>
          <w:rFonts w:ascii="Calibri" w:eastAsia="SimSun" w:hAnsi="Calibri"/>
          <w:b/>
          <w:bCs/>
          <w:kern w:val="1"/>
          <w:sz w:val="20"/>
          <w:szCs w:val="20"/>
          <w:lang w:eastAsia="hi-IN" w:bidi="hi-IN"/>
        </w:rPr>
      </w:pP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7BB7FF94" w:rsidR="00903214" w:rsidRPr="00903214" w:rsidRDefault="00903214" w:rsidP="00830B28">
      <w:pPr>
        <w:spacing w:line="276" w:lineRule="auto"/>
        <w:ind w:firstLine="142"/>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r w:rsidR="00343110" w:rsidRPr="00343110">
        <w:rPr>
          <w:rFonts w:ascii="Calibri" w:eastAsia="Calibri" w:hAnsi="Calibri" w:cs="Arial"/>
          <w:b/>
          <w:bCs/>
          <w:sz w:val="22"/>
          <w:szCs w:val="22"/>
          <w:lang w:eastAsia="en-US"/>
        </w:rPr>
        <w:t>Orlickoústecká nemocnice</w:t>
      </w:r>
      <w:r w:rsidR="00343110">
        <w:rPr>
          <w:rFonts w:ascii="Calibri" w:eastAsia="Calibri" w:hAnsi="Calibri" w:cs="Arial"/>
          <w:b/>
          <w:bCs/>
          <w:sz w:val="22"/>
          <w:szCs w:val="22"/>
          <w:lang w:eastAsia="en-US"/>
        </w:rPr>
        <w:t xml:space="preserve">, </w:t>
      </w:r>
      <w:r w:rsidR="00343110" w:rsidRPr="00343110">
        <w:rPr>
          <w:rFonts w:ascii="Calibri" w:eastAsia="Calibri" w:hAnsi="Calibri" w:cs="Arial"/>
          <w:b/>
          <w:bCs/>
          <w:sz w:val="22"/>
          <w:szCs w:val="22"/>
          <w:lang w:eastAsia="en-US"/>
        </w:rPr>
        <w:t>Čs. Armády 7076, 562 18 Ústí nad Orlicí</w:t>
      </w:r>
      <w:r w:rsidR="00343110">
        <w:rPr>
          <w:rFonts w:ascii="Calibri" w:eastAsia="Calibri" w:hAnsi="Calibri" w:cs="Arial"/>
          <w:b/>
          <w:bCs/>
          <w:sz w:val="22"/>
          <w:szCs w:val="22"/>
          <w:lang w:eastAsia="en-US"/>
        </w:rPr>
        <w:t>, urologická ambulance</w:t>
      </w:r>
      <w:r w:rsidR="00830B28">
        <w:rPr>
          <w:rFonts w:ascii="Calibri" w:eastAsia="Calibri" w:hAnsi="Calibri" w:cs="Arial"/>
          <w:b/>
          <w:bCs/>
          <w:sz w:val="22"/>
          <w:szCs w:val="22"/>
          <w:lang w:eastAsia="en-US"/>
        </w:rPr>
        <w:t xml:space="preserve"> </w:t>
      </w:r>
    </w:p>
    <w:bookmarkEnd w:id="2"/>
    <w:p w14:paraId="6386B664" w14:textId="56A1DF3E" w:rsidR="00830B28" w:rsidRPr="002E6639" w:rsidRDefault="002E6639" w:rsidP="002E6639">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Zboží bude dodáno do místa plnění nejpozději do 1</w:t>
      </w:r>
      <w:r>
        <w:rPr>
          <w:rFonts w:ascii="Calibri" w:eastAsia="SimSun" w:hAnsi="Calibri" w:cs="Calibri"/>
          <w:b/>
          <w:bCs/>
          <w:kern w:val="1"/>
          <w:sz w:val="22"/>
          <w:szCs w:val="22"/>
          <w:lang w:eastAsia="hi-IN" w:bidi="hi-IN"/>
        </w:rPr>
        <w:t>2</w:t>
      </w:r>
      <w:r w:rsidRPr="00A40542">
        <w:rPr>
          <w:rFonts w:ascii="Calibri" w:eastAsia="SimSun" w:hAnsi="Calibri" w:cs="Calibri"/>
          <w:b/>
          <w:bCs/>
          <w:kern w:val="1"/>
          <w:sz w:val="22"/>
          <w:szCs w:val="22"/>
          <w:lang w:eastAsia="hi-IN" w:bidi="hi-IN"/>
        </w:rPr>
        <w:t xml:space="preserve"> týdnů od nabytí účinnosti kupní smlouvy.</w:t>
      </w:r>
      <w:r w:rsidR="00830B28" w:rsidRPr="002E6639">
        <w:rPr>
          <w:rFonts w:ascii="Calibri" w:eastAsia="SimSun" w:hAnsi="Calibri" w:cs="Calibri"/>
          <w:kern w:val="1"/>
          <w:sz w:val="22"/>
          <w:szCs w:val="22"/>
          <w:lang w:eastAsia="hi-IN" w:bidi="hi-IN"/>
        </w:rPr>
        <w:t xml:space="preserve"> </w:t>
      </w:r>
    </w:p>
    <w:p w14:paraId="42101729" w14:textId="77777777" w:rsidR="00830B28" w:rsidRP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Zadavatel si vyhrazuje možnost prodloužení realizace termínu plnění v případě, že dodavatel </w:t>
      </w:r>
      <w:proofErr w:type="gramStart"/>
      <w:r w:rsidRPr="00830B28">
        <w:rPr>
          <w:rFonts w:ascii="Calibri" w:eastAsia="SimSun" w:hAnsi="Calibri" w:cs="Calibri"/>
          <w:kern w:val="1"/>
          <w:sz w:val="22"/>
          <w:szCs w:val="22"/>
          <w:lang w:eastAsia="hi-IN" w:bidi="hi-IN"/>
        </w:rPr>
        <w:t>doloží</w:t>
      </w:r>
      <w:proofErr w:type="gramEnd"/>
      <w:r w:rsidRPr="00830B28">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Pr>
          <w:rFonts w:ascii="Calibri" w:eastAsia="SimSun" w:hAnsi="Calibri" w:cs="Calibri"/>
          <w:i/>
          <w:iCs/>
          <w:kern w:val="1"/>
          <w:sz w:val="22"/>
          <w:szCs w:val="22"/>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lastRenderedPageBreak/>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53AE70DA" w14:textId="662C4AC3" w:rsidR="004A5F75"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33A409" w14:textId="4EA4D2F7"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4" w:name="_Hlk20150622"/>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1C73CB88"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77777777" w:rsidR="00830B28" w:rsidRPr="00B90A24" w:rsidRDefault="00830B2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35348CE" w14:textId="2153E33F" w:rsidR="00830B28" w:rsidRPr="004A5F75" w:rsidRDefault="00061C01" w:rsidP="004A5F7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p>
    <w:p w14:paraId="1BF54763" w14:textId="77777777" w:rsidR="00830B28" w:rsidRDefault="00830B28" w:rsidP="007102D5">
      <w:pPr>
        <w:widowControl w:val="0"/>
        <w:suppressAutoHyphens/>
        <w:spacing w:after="60" w:line="240" w:lineRule="atLeast"/>
        <w:rPr>
          <w:rFonts w:asciiTheme="minorHAnsi" w:hAnsiTheme="minorHAnsi" w:cstheme="minorHAnsi"/>
          <w:b/>
        </w:rPr>
      </w:pPr>
    </w:p>
    <w:p w14:paraId="403B83B1" w14:textId="5AA8EDC0"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4A5F75">
        <w:rPr>
          <w:rFonts w:asciiTheme="minorHAnsi" w:hAnsiTheme="minorHAnsi" w:cstheme="minorHAnsi"/>
          <w:bCs/>
          <w:i/>
          <w:iCs/>
        </w:rPr>
        <w:t>(</w:t>
      </w:r>
      <w:r w:rsidR="004A5F75">
        <w:rPr>
          <w:rFonts w:asciiTheme="minorHAnsi" w:hAnsiTheme="minorHAnsi" w:cstheme="minorHAnsi"/>
          <w:bCs/>
          <w:i/>
          <w:iCs/>
        </w:rPr>
        <w:t>bude doplněno před podpisem smlouvy</w:t>
      </w:r>
      <w:r w:rsidR="00A473D9" w:rsidRPr="004A5F75">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10</Pages>
  <Words>3373</Words>
  <Characters>19903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25</cp:revision>
  <cp:lastPrinted>2018-10-01T07:59:00Z</cp:lastPrinted>
  <dcterms:created xsi:type="dcterms:W3CDTF">2022-02-09T13:00:00Z</dcterms:created>
  <dcterms:modified xsi:type="dcterms:W3CDTF">2022-10-16T10:19:00Z</dcterms:modified>
</cp:coreProperties>
</file>