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BB9DFE9" w:rsidR="00933239" w:rsidRPr="00933239" w:rsidRDefault="0009554F" w:rsidP="00ED07DC">
      <w:pPr>
        <w:pStyle w:val="Nadpis8"/>
      </w:pPr>
      <w:r w:rsidRPr="0009554F">
        <w:t>Ultrazvukov</w:t>
      </w:r>
      <w:r w:rsidR="00ED07DC">
        <w:t xml:space="preserve">ý přístroj </w:t>
      </w:r>
      <w:r w:rsidR="005B145F">
        <w:t>do Orlickoústecké</w:t>
      </w:r>
      <w:r w:rsidR="00ED07DC">
        <w:t xml:space="preserve"> nemocnic</w:t>
      </w:r>
      <w:r w:rsidR="005B145F">
        <w:t>e</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7C87F44"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2698D">
        <w:rPr>
          <w:rFonts w:asciiTheme="minorHAnsi" w:hAnsiTheme="minorHAnsi" w:cstheme="minorHAnsi"/>
          <w:sz w:val="22"/>
          <w:szCs w:val="22"/>
        </w:rPr>
        <w:t xml:space="preserve">, </w:t>
      </w:r>
      <w:r w:rsidR="00B2698D" w:rsidRPr="00B2698D">
        <w:rPr>
          <w:rFonts w:asciiTheme="minorHAnsi" w:hAnsiTheme="minorHAnsi" w:cstheme="minorHAnsi"/>
          <w:sz w:val="22"/>
          <w:szCs w:val="22"/>
        </w:rPr>
        <w:t>COŽ ZADAVATEL EXPLICITNĚ UVÁDÍ U KAŽDÉHO TAKOVÉHO ODKAZU</w:t>
      </w:r>
      <w:r w:rsidRPr="000D284B">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34CFC131" w:rsid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5B145F" w:rsidRPr="00654188" w14:paraId="743F4637" w14:textId="77777777" w:rsidTr="00F05C72">
        <w:trPr>
          <w:trHeight w:val="387"/>
        </w:trPr>
        <w:tc>
          <w:tcPr>
            <w:tcW w:w="4536" w:type="dxa"/>
            <w:shd w:val="clear" w:color="auto" w:fill="BDD6EE" w:themeFill="accent1" w:themeFillTint="66"/>
            <w:vAlign w:val="center"/>
          </w:tcPr>
          <w:p w14:paraId="79DBC935" w14:textId="77777777" w:rsidR="005B145F" w:rsidRPr="00393D63" w:rsidRDefault="005B145F" w:rsidP="00F05C72">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7FC2EE5C" w14:textId="769FB788" w:rsidR="005B145F" w:rsidRPr="00393D63" w:rsidRDefault="005B145F" w:rsidP="00F05C72">
            <w:pPr>
              <w:autoSpaceDE w:val="0"/>
              <w:autoSpaceDN w:val="0"/>
              <w:adjustRightInd w:val="0"/>
              <w:rPr>
                <w:rFonts w:asciiTheme="minorHAnsi" w:hAnsiTheme="minorHAnsi"/>
                <w:b/>
                <w:bCs/>
                <w:sz w:val="28"/>
                <w:szCs w:val="28"/>
              </w:rPr>
            </w:pPr>
            <w:r>
              <w:rPr>
                <w:rFonts w:asciiTheme="minorHAnsi" w:hAnsiTheme="minorHAnsi"/>
                <w:b/>
                <w:bCs/>
                <w:sz w:val="28"/>
                <w:szCs w:val="28"/>
              </w:rPr>
              <w:t>Ultrazvukový přístroj – 1 ks</w:t>
            </w:r>
          </w:p>
        </w:tc>
      </w:tr>
      <w:tr w:rsidR="005B145F" w:rsidRPr="00654188" w14:paraId="776D62E3" w14:textId="77777777" w:rsidTr="00F05C72">
        <w:trPr>
          <w:tblHeader/>
        </w:trPr>
        <w:tc>
          <w:tcPr>
            <w:tcW w:w="4536" w:type="dxa"/>
            <w:shd w:val="clear" w:color="auto" w:fill="F7CAAC" w:themeFill="accent2" w:themeFillTint="66"/>
          </w:tcPr>
          <w:p w14:paraId="3A75A37E" w14:textId="77777777" w:rsidR="005B145F" w:rsidRPr="000B3193" w:rsidRDefault="005B145F" w:rsidP="00F05C7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E0DE7D2" w14:textId="77777777" w:rsidR="005B145F" w:rsidRPr="00600F8C" w:rsidRDefault="005B145F" w:rsidP="00F05C72">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6835555" w14:textId="77777777" w:rsidR="005B145F" w:rsidRPr="00600F8C" w:rsidRDefault="005B145F" w:rsidP="00F05C72">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B145F" w:rsidRPr="00C10A7D" w14:paraId="0C343357" w14:textId="77777777" w:rsidTr="00F05C72">
        <w:tc>
          <w:tcPr>
            <w:tcW w:w="4536" w:type="dxa"/>
          </w:tcPr>
          <w:p w14:paraId="3A778378" w14:textId="77777777" w:rsidR="005B145F" w:rsidRPr="005A339B" w:rsidRDefault="005B145F" w:rsidP="00F05C7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5A339B">
              <w:rPr>
                <w:rFonts w:asciiTheme="minorHAnsi" w:eastAsia="Times New Roman" w:hAnsiTheme="minorHAnsi" w:cs="Times New Roman"/>
                <w:szCs w:val="24"/>
                <w:lang w:eastAsia="cs-CZ"/>
              </w:rPr>
              <w:t>Základní specifikace</w:t>
            </w:r>
            <w:r>
              <w:rPr>
                <w:rFonts w:asciiTheme="minorHAnsi" w:eastAsia="Times New Roman" w:hAnsiTheme="minorHAnsi" w:cs="Times New Roman"/>
                <w:szCs w:val="24"/>
                <w:lang w:eastAsia="cs-CZ"/>
              </w:rPr>
              <w:t xml:space="preserve"> </w:t>
            </w:r>
          </w:p>
        </w:tc>
        <w:tc>
          <w:tcPr>
            <w:tcW w:w="1276" w:type="dxa"/>
            <w:vAlign w:val="center"/>
          </w:tcPr>
          <w:p w14:paraId="15FB66BE" w14:textId="77777777" w:rsidR="005B145F" w:rsidRPr="002476E6" w:rsidRDefault="005B145F" w:rsidP="00F05C72">
            <w:pPr>
              <w:jc w:val="center"/>
              <w:rPr>
                <w:rFonts w:ascii="Calibri" w:hAnsi="Calibri" w:cs="Calibri"/>
                <w:color w:val="FF0000"/>
                <w:szCs w:val="20"/>
              </w:rPr>
            </w:pPr>
          </w:p>
        </w:tc>
        <w:tc>
          <w:tcPr>
            <w:tcW w:w="3821" w:type="dxa"/>
            <w:vAlign w:val="center"/>
          </w:tcPr>
          <w:p w14:paraId="68A139D3" w14:textId="77777777" w:rsidR="005B145F" w:rsidRPr="002476E6" w:rsidRDefault="005B145F" w:rsidP="00F05C72">
            <w:pPr>
              <w:jc w:val="center"/>
              <w:rPr>
                <w:rFonts w:ascii="Calibri" w:hAnsi="Calibri" w:cs="Calibri"/>
                <w:color w:val="FF0000"/>
                <w:szCs w:val="20"/>
              </w:rPr>
            </w:pPr>
          </w:p>
        </w:tc>
      </w:tr>
      <w:tr w:rsidR="005B145F" w:rsidRPr="00C10A7D" w14:paraId="58FCC37F" w14:textId="77777777" w:rsidTr="00F05C72">
        <w:tc>
          <w:tcPr>
            <w:tcW w:w="4536" w:type="dxa"/>
          </w:tcPr>
          <w:p w14:paraId="49A2425C" w14:textId="77777777" w:rsidR="005B145F" w:rsidRDefault="005B145F" w:rsidP="00F05C72">
            <w:pPr>
              <w:rPr>
                <w:rFonts w:ascii="Calibri" w:hAnsi="Calibri" w:cs="Calibri"/>
                <w:color w:val="000000" w:themeColor="text1"/>
                <w:szCs w:val="20"/>
              </w:rPr>
            </w:pPr>
            <w:r w:rsidRPr="00581CED">
              <w:rPr>
                <w:rFonts w:ascii="Calibri" w:hAnsi="Calibri" w:cs="Calibri"/>
                <w:color w:val="000000" w:themeColor="text1"/>
                <w:szCs w:val="20"/>
              </w:rPr>
              <w:t xml:space="preserve">plně digitální přístroj s výlučně digitálním formátováním UZ svazku </w:t>
            </w:r>
          </w:p>
        </w:tc>
        <w:tc>
          <w:tcPr>
            <w:tcW w:w="1276" w:type="dxa"/>
            <w:vAlign w:val="center"/>
          </w:tcPr>
          <w:p w14:paraId="70D88E46" w14:textId="77777777" w:rsidR="005B145F" w:rsidRPr="00131CB3" w:rsidRDefault="005B145F" w:rsidP="00F05C72">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3ED6FEE1" w14:textId="77777777" w:rsidR="005B145F" w:rsidRPr="00131CB3" w:rsidRDefault="005B145F" w:rsidP="00F05C72">
            <w:pPr>
              <w:jc w:val="center"/>
              <w:rPr>
                <w:rFonts w:ascii="Calibri" w:hAnsi="Calibri" w:cs="Calibri"/>
                <w:color w:val="FF0000"/>
                <w:szCs w:val="20"/>
              </w:rPr>
            </w:pPr>
            <w:r w:rsidRPr="00131CB3">
              <w:rPr>
                <w:rFonts w:ascii="Calibri" w:hAnsi="Calibri" w:cs="Calibri"/>
                <w:color w:val="FF0000"/>
                <w:szCs w:val="20"/>
              </w:rPr>
              <w:t>(doplní dodavatel)</w:t>
            </w:r>
          </w:p>
        </w:tc>
      </w:tr>
      <w:tr w:rsidR="005B145F" w:rsidRPr="00C10A7D" w14:paraId="2D9E4382" w14:textId="77777777" w:rsidTr="00F05C72">
        <w:tc>
          <w:tcPr>
            <w:tcW w:w="4536" w:type="dxa"/>
          </w:tcPr>
          <w:p w14:paraId="73E4BD18" w14:textId="77777777" w:rsidR="005B145F" w:rsidRPr="00581CED" w:rsidRDefault="005B145F" w:rsidP="00F05C72">
            <w:pPr>
              <w:rPr>
                <w:rFonts w:ascii="Calibri" w:hAnsi="Calibri" w:cs="Calibri"/>
                <w:color w:val="000000" w:themeColor="text1"/>
                <w:szCs w:val="20"/>
              </w:rPr>
            </w:pPr>
            <w:r w:rsidRPr="00581CED">
              <w:rPr>
                <w:rFonts w:ascii="Calibri" w:hAnsi="Calibri" w:cs="Calibri"/>
                <w:color w:val="000000" w:themeColor="text1"/>
                <w:szCs w:val="20"/>
              </w:rPr>
              <w:t xml:space="preserve">přístroj lehce manévrovatelný s možností blokování a fixace kol ve směru </w:t>
            </w:r>
            <w:r w:rsidRPr="00581CED">
              <w:rPr>
                <w:rFonts w:ascii="Calibri" w:hAnsi="Calibri" w:cs="Calibri"/>
                <w:color w:val="000000" w:themeColor="text1"/>
                <w:szCs w:val="20"/>
              </w:rPr>
              <w:tab/>
            </w:r>
          </w:p>
        </w:tc>
        <w:tc>
          <w:tcPr>
            <w:tcW w:w="1276" w:type="dxa"/>
            <w:vAlign w:val="center"/>
          </w:tcPr>
          <w:p w14:paraId="29373962" w14:textId="77777777" w:rsidR="005B145F" w:rsidRPr="002476E6" w:rsidRDefault="005B145F" w:rsidP="00F05C72">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6A11B39" w14:textId="77777777" w:rsidR="005B145F" w:rsidRPr="002476E6" w:rsidRDefault="005B145F" w:rsidP="00F05C72">
            <w:pPr>
              <w:jc w:val="center"/>
              <w:rPr>
                <w:rFonts w:ascii="Calibri" w:hAnsi="Calibri" w:cs="Calibri"/>
                <w:color w:val="FF0000"/>
                <w:szCs w:val="20"/>
              </w:rPr>
            </w:pPr>
            <w:r w:rsidRPr="00131CB3">
              <w:rPr>
                <w:rFonts w:ascii="Calibri" w:hAnsi="Calibri" w:cs="Calibri"/>
                <w:color w:val="FF0000"/>
                <w:szCs w:val="20"/>
              </w:rPr>
              <w:t>(doplní dodavatel)</w:t>
            </w:r>
          </w:p>
        </w:tc>
      </w:tr>
      <w:tr w:rsidR="005B145F" w:rsidRPr="00C10A7D" w14:paraId="608CE997" w14:textId="77777777" w:rsidTr="00F05C72">
        <w:tc>
          <w:tcPr>
            <w:tcW w:w="4536" w:type="dxa"/>
          </w:tcPr>
          <w:p w14:paraId="2B9097FD" w14:textId="77777777" w:rsidR="005B145F" w:rsidRPr="00E413BF" w:rsidRDefault="005B145F" w:rsidP="00F05C72">
            <w:pPr>
              <w:rPr>
                <w:rFonts w:ascii="Calibri" w:hAnsi="Calibri" w:cs="Calibri"/>
                <w:color w:val="000000" w:themeColor="text1"/>
                <w:szCs w:val="20"/>
              </w:rPr>
            </w:pPr>
            <w:r w:rsidRPr="00581CED">
              <w:rPr>
                <w:rFonts w:ascii="Calibri" w:hAnsi="Calibri" w:cs="Calibri"/>
                <w:color w:val="000000" w:themeColor="text1"/>
                <w:szCs w:val="20"/>
              </w:rPr>
              <w:t xml:space="preserve">snadné a intuitivní ovládání, přizpůsobitelné pro různé druhy vyšetření </w:t>
            </w:r>
          </w:p>
        </w:tc>
        <w:tc>
          <w:tcPr>
            <w:tcW w:w="1276" w:type="dxa"/>
            <w:vAlign w:val="center"/>
          </w:tcPr>
          <w:p w14:paraId="65237C81"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6C5887"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3EFE8269" w14:textId="77777777" w:rsidTr="00F05C72">
        <w:tc>
          <w:tcPr>
            <w:tcW w:w="4536" w:type="dxa"/>
          </w:tcPr>
          <w:p w14:paraId="18EA28B0" w14:textId="77777777" w:rsidR="005B145F" w:rsidRPr="00E413BF" w:rsidRDefault="005B145F" w:rsidP="00F05C72">
            <w:pPr>
              <w:rPr>
                <w:rFonts w:ascii="Calibri" w:hAnsi="Calibri" w:cs="Calibri"/>
                <w:color w:val="000000" w:themeColor="text1"/>
                <w:szCs w:val="20"/>
              </w:rPr>
            </w:pPr>
            <w:r w:rsidRPr="00581CED">
              <w:rPr>
                <w:rFonts w:ascii="Calibri" w:hAnsi="Calibri" w:cs="Calibri"/>
                <w:color w:val="000000" w:themeColor="text1"/>
                <w:szCs w:val="20"/>
              </w:rPr>
              <w:t>komplexní programové vybavení umožňující komfortní obsluhu a zahrnující rozsáhlé možnosti klinických aplikací</w:t>
            </w:r>
            <w:r w:rsidRPr="00581CED">
              <w:rPr>
                <w:rFonts w:eastAsiaTheme="minorHAnsi" w:cs="Arial"/>
                <w:color w:val="000000"/>
                <w:sz w:val="23"/>
                <w:szCs w:val="23"/>
                <w:lang w:eastAsia="en-US"/>
              </w:rPr>
              <w:t xml:space="preserve"> </w:t>
            </w:r>
          </w:p>
        </w:tc>
        <w:tc>
          <w:tcPr>
            <w:tcW w:w="1276" w:type="dxa"/>
            <w:vAlign w:val="center"/>
          </w:tcPr>
          <w:p w14:paraId="6A27B1D1"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DD7C84"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2F45C3C8" w14:textId="77777777" w:rsidTr="00F05C72">
        <w:tc>
          <w:tcPr>
            <w:tcW w:w="4536" w:type="dxa"/>
          </w:tcPr>
          <w:p w14:paraId="44DDC14C" w14:textId="77777777" w:rsidR="005B145F"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konektory pro současné připojení 4 ultrazvukových sond</w:t>
            </w:r>
          </w:p>
        </w:tc>
        <w:tc>
          <w:tcPr>
            <w:tcW w:w="1276" w:type="dxa"/>
          </w:tcPr>
          <w:p w14:paraId="0A4D6192" w14:textId="77777777" w:rsidR="005B145F" w:rsidRPr="002476E6" w:rsidRDefault="005B145F" w:rsidP="00F05C72">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tcPr>
          <w:p w14:paraId="55A4D32A" w14:textId="77777777" w:rsidR="005B145F" w:rsidRPr="002476E6" w:rsidRDefault="005B145F" w:rsidP="00F05C72">
            <w:pPr>
              <w:jc w:val="center"/>
              <w:rPr>
                <w:rFonts w:ascii="Calibri" w:hAnsi="Calibri" w:cs="Calibri"/>
                <w:color w:val="FF0000"/>
                <w:szCs w:val="20"/>
              </w:rPr>
            </w:pPr>
            <w:r w:rsidRPr="00296D4E">
              <w:rPr>
                <w:rFonts w:ascii="Calibri" w:hAnsi="Calibri" w:cs="Calibri"/>
                <w:color w:val="FF0000"/>
                <w:szCs w:val="20"/>
              </w:rPr>
              <w:t>(doplní dodavatel)</w:t>
            </w:r>
          </w:p>
        </w:tc>
      </w:tr>
      <w:tr w:rsidR="005B145F" w:rsidRPr="00C10A7D" w14:paraId="55509C39" w14:textId="77777777" w:rsidTr="00F05C72">
        <w:tc>
          <w:tcPr>
            <w:tcW w:w="4536" w:type="dxa"/>
          </w:tcPr>
          <w:p w14:paraId="22749B1C" w14:textId="77777777" w:rsidR="005B145F"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 xml:space="preserve">všechny sondy programově nastavitelné pro dané vyšetřované oblasti </w:t>
            </w:r>
          </w:p>
        </w:tc>
        <w:tc>
          <w:tcPr>
            <w:tcW w:w="1276" w:type="dxa"/>
            <w:vAlign w:val="center"/>
          </w:tcPr>
          <w:p w14:paraId="6E6F57A3" w14:textId="77777777" w:rsidR="005B145F" w:rsidRPr="002476E6"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vAlign w:val="center"/>
          </w:tcPr>
          <w:p w14:paraId="4081F995" w14:textId="77777777" w:rsidR="005B145F" w:rsidRPr="002476E6"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7F2F6BF4" w14:textId="77777777" w:rsidTr="00F05C72">
        <w:tc>
          <w:tcPr>
            <w:tcW w:w="4536" w:type="dxa"/>
          </w:tcPr>
          <w:p w14:paraId="10862168" w14:textId="77777777" w:rsidR="005B145F" w:rsidRPr="00E413BF"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 xml:space="preserve">frekvenční rozsah přístroje 1–18 MHz </w:t>
            </w:r>
          </w:p>
        </w:tc>
        <w:tc>
          <w:tcPr>
            <w:tcW w:w="1276" w:type="dxa"/>
            <w:vAlign w:val="center"/>
          </w:tcPr>
          <w:p w14:paraId="04BC5F70"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A5F832"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3ED1B897" w14:textId="77777777" w:rsidTr="00F05C72">
        <w:tc>
          <w:tcPr>
            <w:tcW w:w="4536" w:type="dxa"/>
          </w:tcPr>
          <w:p w14:paraId="594D6F04" w14:textId="77777777" w:rsidR="005B145F" w:rsidRPr="0027330B"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 xml:space="preserve">systém podporuje sondy typu single </w:t>
            </w:r>
            <w:proofErr w:type="spellStart"/>
            <w:r w:rsidRPr="007A3AED">
              <w:rPr>
                <w:rFonts w:ascii="Calibri" w:hAnsi="Calibri" w:cs="Calibri"/>
                <w:color w:val="000000" w:themeColor="text1"/>
                <w:szCs w:val="20"/>
              </w:rPr>
              <w:t>crystal</w:t>
            </w:r>
            <w:proofErr w:type="spellEnd"/>
            <w:r w:rsidRPr="007A3AED">
              <w:rPr>
                <w:rFonts w:ascii="Calibri" w:hAnsi="Calibri" w:cs="Calibri"/>
                <w:color w:val="000000" w:themeColor="text1"/>
                <w:szCs w:val="20"/>
              </w:rPr>
              <w:t xml:space="preserve"> a matrix </w:t>
            </w:r>
          </w:p>
        </w:tc>
        <w:tc>
          <w:tcPr>
            <w:tcW w:w="1276" w:type="dxa"/>
            <w:vAlign w:val="center"/>
          </w:tcPr>
          <w:p w14:paraId="0AA8E491"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5548AC"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5D2193F8" w14:textId="77777777" w:rsidTr="00F05C72">
        <w:tc>
          <w:tcPr>
            <w:tcW w:w="4536" w:type="dxa"/>
          </w:tcPr>
          <w:p w14:paraId="0EA344FC" w14:textId="77777777" w:rsidR="005B145F" w:rsidRPr="007A3AED"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 xml:space="preserve">výškově a stranově stavitelný 23“ digitální LCD monitor s vysokým rozlišením umístěný na pohyblivém rameni se třemi stupni volnosti </w:t>
            </w:r>
          </w:p>
        </w:tc>
        <w:tc>
          <w:tcPr>
            <w:tcW w:w="1276" w:type="dxa"/>
            <w:vAlign w:val="center"/>
          </w:tcPr>
          <w:p w14:paraId="289A4001"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9632A4"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26A926F4" w14:textId="77777777" w:rsidTr="00F05C72">
        <w:tc>
          <w:tcPr>
            <w:tcW w:w="4536" w:type="dxa"/>
          </w:tcPr>
          <w:p w14:paraId="6C367B7D" w14:textId="77777777" w:rsidR="005B145F" w:rsidRPr="007A3AED" w:rsidRDefault="005B145F" w:rsidP="00F05C72">
            <w:pPr>
              <w:rPr>
                <w:rFonts w:ascii="Calibri" w:hAnsi="Calibri" w:cs="Calibri"/>
                <w:color w:val="000000" w:themeColor="text1"/>
                <w:szCs w:val="20"/>
              </w:rPr>
            </w:pPr>
            <w:r w:rsidRPr="007A3AED">
              <w:rPr>
                <w:rFonts w:ascii="Calibri" w:hAnsi="Calibri" w:cs="Calibri"/>
                <w:color w:val="000000" w:themeColor="text1"/>
                <w:szCs w:val="20"/>
              </w:rPr>
              <w:t xml:space="preserve">výškově a stranově stavitelný ovládací panel s barevným podsvícením aktivních kláves </w:t>
            </w:r>
          </w:p>
        </w:tc>
        <w:tc>
          <w:tcPr>
            <w:tcW w:w="1276" w:type="dxa"/>
            <w:vAlign w:val="center"/>
          </w:tcPr>
          <w:p w14:paraId="012C67EB"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9B5F71"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1315E61E" w14:textId="77777777" w:rsidTr="00F05C72">
        <w:tc>
          <w:tcPr>
            <w:tcW w:w="4536" w:type="dxa"/>
          </w:tcPr>
          <w:p w14:paraId="424826C2" w14:textId="77777777" w:rsidR="005B145F" w:rsidRPr="007A3AED" w:rsidRDefault="005B145F" w:rsidP="00F05C72">
            <w:pPr>
              <w:rPr>
                <w:rFonts w:ascii="Calibri" w:hAnsi="Calibri" w:cs="Calibri"/>
                <w:color w:val="000000" w:themeColor="text1"/>
                <w:szCs w:val="20"/>
              </w:rPr>
            </w:pPr>
            <w:r w:rsidRPr="007A3AED">
              <w:rPr>
                <w:rFonts w:ascii="Calibri" w:hAnsi="Calibri" w:cs="Calibri"/>
                <w:color w:val="000000" w:themeColor="text1"/>
                <w:szCs w:val="20"/>
              </w:rPr>
              <w:lastRenderedPageBreak/>
              <w:t>pomocná barevná dotyková 12“ LCD obrazovka pro zjednodušení a urychlení ovládání, pro zobrazení nabídky funkcí a kalkulací s možností konfigurace nabídky dle požadavků uživatele</w:t>
            </w:r>
          </w:p>
        </w:tc>
        <w:tc>
          <w:tcPr>
            <w:tcW w:w="1276" w:type="dxa"/>
            <w:vAlign w:val="center"/>
          </w:tcPr>
          <w:p w14:paraId="6503C6F0"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F3E144"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479C62BA" w14:textId="77777777" w:rsidTr="00F05C72">
        <w:tc>
          <w:tcPr>
            <w:tcW w:w="4536" w:type="dxa"/>
          </w:tcPr>
          <w:p w14:paraId="4A29BC67" w14:textId="77777777" w:rsidR="005B145F" w:rsidRPr="0033029E" w:rsidRDefault="005B145F" w:rsidP="00F05C7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8B3331">
              <w:rPr>
                <w:rFonts w:asciiTheme="minorHAnsi" w:eastAsia="Times New Roman" w:hAnsiTheme="minorHAnsi" w:cs="Times New Roman"/>
                <w:szCs w:val="24"/>
                <w:lang w:eastAsia="cs-CZ"/>
              </w:rPr>
              <w:t xml:space="preserve">Zobrazovací režimy </w:t>
            </w:r>
          </w:p>
        </w:tc>
        <w:tc>
          <w:tcPr>
            <w:tcW w:w="1276" w:type="dxa"/>
            <w:vAlign w:val="center"/>
          </w:tcPr>
          <w:p w14:paraId="3E2D9B67" w14:textId="77777777" w:rsidR="005B145F" w:rsidRPr="002476E6" w:rsidRDefault="005B145F" w:rsidP="00F05C72">
            <w:pPr>
              <w:jc w:val="center"/>
              <w:rPr>
                <w:rFonts w:ascii="Calibri" w:hAnsi="Calibri" w:cs="Calibri"/>
                <w:color w:val="FF0000"/>
                <w:szCs w:val="20"/>
              </w:rPr>
            </w:pPr>
          </w:p>
        </w:tc>
        <w:tc>
          <w:tcPr>
            <w:tcW w:w="3821" w:type="dxa"/>
            <w:vAlign w:val="center"/>
          </w:tcPr>
          <w:p w14:paraId="76AF8C0A" w14:textId="77777777" w:rsidR="005B145F" w:rsidRPr="002476E6" w:rsidRDefault="005B145F" w:rsidP="00F05C72">
            <w:pPr>
              <w:jc w:val="center"/>
              <w:rPr>
                <w:rFonts w:ascii="Calibri" w:hAnsi="Calibri" w:cs="Calibri"/>
                <w:color w:val="FF0000"/>
                <w:szCs w:val="20"/>
              </w:rPr>
            </w:pPr>
          </w:p>
        </w:tc>
      </w:tr>
      <w:tr w:rsidR="005B145F" w:rsidRPr="00C10A7D" w14:paraId="496304E2" w14:textId="77777777" w:rsidTr="00F05C72">
        <w:tc>
          <w:tcPr>
            <w:tcW w:w="4536" w:type="dxa"/>
          </w:tcPr>
          <w:p w14:paraId="55846697" w14:textId="77777777" w:rsidR="005B145F" w:rsidRPr="008B3331"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2D zobrazení (B-mode) na základních frekvencích </w:t>
            </w:r>
          </w:p>
          <w:p w14:paraId="536093B5" w14:textId="77777777" w:rsidR="005B145F" w:rsidRPr="00E413BF" w:rsidRDefault="005B145F" w:rsidP="00F05C72">
            <w:pPr>
              <w:rPr>
                <w:rFonts w:ascii="Calibri" w:hAnsi="Calibri" w:cs="Calibri"/>
                <w:color w:val="000000" w:themeColor="text1"/>
                <w:szCs w:val="20"/>
              </w:rPr>
            </w:pPr>
          </w:p>
        </w:tc>
        <w:tc>
          <w:tcPr>
            <w:tcW w:w="1276" w:type="dxa"/>
            <w:vAlign w:val="center"/>
          </w:tcPr>
          <w:p w14:paraId="3B0F7353"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AC8188F" w14:textId="77777777" w:rsidR="005B145F" w:rsidRPr="002476E6" w:rsidRDefault="005B145F" w:rsidP="00F05C72">
            <w:pPr>
              <w:jc w:val="center"/>
              <w:rPr>
                <w:rFonts w:ascii="Calibri" w:hAnsi="Calibri" w:cs="Calibri"/>
                <w:color w:val="FF0000"/>
                <w:szCs w:val="20"/>
              </w:rPr>
            </w:pPr>
            <w:r w:rsidRPr="002476E6">
              <w:rPr>
                <w:rFonts w:ascii="Calibri" w:hAnsi="Calibri" w:cs="Calibri"/>
                <w:color w:val="FF0000"/>
                <w:szCs w:val="20"/>
              </w:rPr>
              <w:t>(doplní dodavatel)</w:t>
            </w:r>
          </w:p>
        </w:tc>
      </w:tr>
      <w:tr w:rsidR="005B145F" w:rsidRPr="00C10A7D" w14:paraId="700D7D92" w14:textId="77777777" w:rsidTr="00F05C72">
        <w:tc>
          <w:tcPr>
            <w:tcW w:w="4536" w:type="dxa"/>
          </w:tcPr>
          <w:p w14:paraId="76BF3142" w14:textId="77777777" w:rsidR="005B145F" w:rsidRPr="0027330B" w:rsidRDefault="005B145F" w:rsidP="00F05C72">
            <w:pPr>
              <w:rPr>
                <w:rFonts w:ascii="Calibri" w:hAnsi="Calibri" w:cs="Calibri"/>
                <w:color w:val="000000" w:themeColor="text1"/>
                <w:szCs w:val="20"/>
              </w:rPr>
            </w:pPr>
            <w:proofErr w:type="gramStart"/>
            <w:r w:rsidRPr="008B3331">
              <w:rPr>
                <w:rFonts w:ascii="Calibri" w:hAnsi="Calibri" w:cs="Calibri"/>
                <w:color w:val="000000" w:themeColor="text1"/>
                <w:szCs w:val="20"/>
              </w:rPr>
              <w:t>2D</w:t>
            </w:r>
            <w:proofErr w:type="gramEnd"/>
            <w:r w:rsidRPr="008B3331">
              <w:rPr>
                <w:rFonts w:ascii="Calibri" w:hAnsi="Calibri" w:cs="Calibri"/>
                <w:color w:val="000000" w:themeColor="text1"/>
                <w:szCs w:val="20"/>
              </w:rPr>
              <w:t xml:space="preserve"> na harmonických frekvencích (THI) na všech sondách (potlačení fundamentální frekvence, zvýšení kontrastní rozlišovací schopnosti) včetně pulzní subtrakce a diferenciálního harmonického zobrazení s možností volby jednotlivých frekvencí </w:t>
            </w:r>
          </w:p>
        </w:tc>
        <w:tc>
          <w:tcPr>
            <w:tcW w:w="1276" w:type="dxa"/>
          </w:tcPr>
          <w:p w14:paraId="1FD1A50B" w14:textId="77777777" w:rsidR="005B145F" w:rsidRPr="002476E6" w:rsidRDefault="005B145F" w:rsidP="00F05C72">
            <w:pPr>
              <w:jc w:val="center"/>
              <w:rPr>
                <w:rFonts w:ascii="Calibri" w:hAnsi="Calibri" w:cs="Calibri"/>
                <w:color w:val="FF0000"/>
                <w:szCs w:val="20"/>
              </w:rPr>
            </w:pPr>
            <w:r w:rsidRPr="00BA3DC5">
              <w:rPr>
                <w:rFonts w:ascii="Calibri" w:hAnsi="Calibri" w:cs="Calibri"/>
                <w:color w:val="FF0000"/>
                <w:szCs w:val="20"/>
              </w:rPr>
              <w:t>(doplní dodavatel)</w:t>
            </w:r>
          </w:p>
        </w:tc>
        <w:tc>
          <w:tcPr>
            <w:tcW w:w="3821" w:type="dxa"/>
          </w:tcPr>
          <w:p w14:paraId="48B55869" w14:textId="77777777" w:rsidR="005B145F" w:rsidRPr="002476E6" w:rsidRDefault="005B145F" w:rsidP="00F05C72">
            <w:pPr>
              <w:jc w:val="center"/>
              <w:rPr>
                <w:rFonts w:ascii="Calibri" w:hAnsi="Calibri" w:cs="Calibri"/>
                <w:color w:val="FF0000"/>
                <w:szCs w:val="20"/>
              </w:rPr>
            </w:pPr>
            <w:r w:rsidRPr="00BA3DC5">
              <w:rPr>
                <w:rFonts w:ascii="Calibri" w:hAnsi="Calibri" w:cs="Calibri"/>
                <w:color w:val="FF0000"/>
                <w:szCs w:val="20"/>
              </w:rPr>
              <w:t>(doplní dodavatel)</w:t>
            </w:r>
          </w:p>
        </w:tc>
      </w:tr>
      <w:tr w:rsidR="005B145F" w:rsidRPr="00C10A7D" w14:paraId="1F468AFF" w14:textId="77777777" w:rsidTr="00F05C72">
        <w:tc>
          <w:tcPr>
            <w:tcW w:w="4536" w:type="dxa"/>
          </w:tcPr>
          <w:p w14:paraId="50974A8A" w14:textId="77777777" w:rsidR="005B145F" w:rsidRPr="008B3331"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trapezoidní zobrazení na lineárních sondách </w:t>
            </w:r>
          </w:p>
          <w:p w14:paraId="57137DC0" w14:textId="77777777" w:rsidR="005B145F" w:rsidRPr="00E413BF" w:rsidRDefault="005B145F" w:rsidP="00F05C72">
            <w:pPr>
              <w:rPr>
                <w:rFonts w:ascii="Calibri" w:hAnsi="Calibri" w:cs="Calibri"/>
                <w:color w:val="000000" w:themeColor="text1"/>
                <w:szCs w:val="20"/>
              </w:rPr>
            </w:pPr>
          </w:p>
        </w:tc>
        <w:tc>
          <w:tcPr>
            <w:tcW w:w="1276" w:type="dxa"/>
          </w:tcPr>
          <w:p w14:paraId="21CC24FD" w14:textId="77777777" w:rsidR="005B145F" w:rsidRPr="002476E6" w:rsidRDefault="005B145F" w:rsidP="00F05C72">
            <w:pPr>
              <w:jc w:val="center"/>
              <w:rPr>
                <w:rFonts w:ascii="Calibri" w:hAnsi="Calibri" w:cs="Calibri"/>
                <w:color w:val="FF0000"/>
                <w:szCs w:val="20"/>
              </w:rPr>
            </w:pPr>
            <w:r w:rsidRPr="00D2133D">
              <w:rPr>
                <w:rFonts w:ascii="Calibri" w:hAnsi="Calibri" w:cs="Calibri"/>
                <w:color w:val="FF0000"/>
                <w:szCs w:val="20"/>
              </w:rPr>
              <w:t>(doplní dodavatel)</w:t>
            </w:r>
          </w:p>
        </w:tc>
        <w:tc>
          <w:tcPr>
            <w:tcW w:w="3821" w:type="dxa"/>
          </w:tcPr>
          <w:p w14:paraId="2FB3C984" w14:textId="77777777" w:rsidR="005B145F" w:rsidRPr="002476E6" w:rsidRDefault="005B145F" w:rsidP="00F05C72">
            <w:pPr>
              <w:jc w:val="center"/>
              <w:rPr>
                <w:rFonts w:ascii="Calibri" w:hAnsi="Calibri" w:cs="Calibri"/>
                <w:color w:val="FF0000"/>
                <w:szCs w:val="20"/>
              </w:rPr>
            </w:pPr>
            <w:r w:rsidRPr="00D2133D">
              <w:rPr>
                <w:rFonts w:ascii="Calibri" w:hAnsi="Calibri" w:cs="Calibri"/>
                <w:color w:val="FF0000"/>
                <w:szCs w:val="20"/>
              </w:rPr>
              <w:t>(doplní dodavatel)</w:t>
            </w:r>
          </w:p>
        </w:tc>
      </w:tr>
      <w:tr w:rsidR="005B145F" w:rsidRPr="00C10A7D" w14:paraId="41EBC946" w14:textId="77777777" w:rsidTr="00F05C72">
        <w:tc>
          <w:tcPr>
            <w:tcW w:w="4536" w:type="dxa"/>
          </w:tcPr>
          <w:p w14:paraId="704F1B65" w14:textId="77777777" w:rsidR="005B145F" w:rsidRPr="008B3331"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úhlové (</w:t>
            </w:r>
            <w:proofErr w:type="spellStart"/>
            <w:r w:rsidRPr="008B3331">
              <w:rPr>
                <w:rFonts w:ascii="Calibri" w:hAnsi="Calibri" w:cs="Calibri"/>
                <w:color w:val="000000" w:themeColor="text1"/>
                <w:szCs w:val="20"/>
              </w:rPr>
              <w:t>compound</w:t>
            </w:r>
            <w:proofErr w:type="spellEnd"/>
            <w:r w:rsidRPr="008B3331">
              <w:rPr>
                <w:rFonts w:ascii="Calibri" w:hAnsi="Calibri" w:cs="Calibri"/>
                <w:color w:val="000000" w:themeColor="text1"/>
                <w:szCs w:val="20"/>
              </w:rPr>
              <w:t xml:space="preserve">) zobrazení na všech sondách zajišťující nejvyšší kvalitu zobrazení. Úhlové zobrazení je aktivní i v režimech harmonického zobrazení, barevném mapování a v duplexním i triplexním režimu </w:t>
            </w:r>
          </w:p>
        </w:tc>
        <w:tc>
          <w:tcPr>
            <w:tcW w:w="1276" w:type="dxa"/>
          </w:tcPr>
          <w:p w14:paraId="25DAEBD4" w14:textId="77777777" w:rsidR="005B145F" w:rsidRPr="002476E6"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5A95DA7D" w14:textId="77777777" w:rsidR="005B145F" w:rsidRPr="002476E6"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09F370EA" w14:textId="77777777" w:rsidTr="00F05C72">
        <w:tc>
          <w:tcPr>
            <w:tcW w:w="4536" w:type="dxa"/>
          </w:tcPr>
          <w:p w14:paraId="0D95506F" w14:textId="77777777" w:rsidR="005B145F" w:rsidRPr="004B09F4"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M-mód, anatomický M-mód </w:t>
            </w:r>
          </w:p>
        </w:tc>
        <w:tc>
          <w:tcPr>
            <w:tcW w:w="1276" w:type="dxa"/>
          </w:tcPr>
          <w:p w14:paraId="343B692C" w14:textId="77777777" w:rsidR="005B145F" w:rsidRPr="002476E6" w:rsidRDefault="005B145F" w:rsidP="00F05C72">
            <w:pPr>
              <w:jc w:val="center"/>
              <w:rPr>
                <w:rFonts w:ascii="Calibri" w:hAnsi="Calibri" w:cs="Calibri"/>
                <w:color w:val="FF0000"/>
                <w:szCs w:val="20"/>
              </w:rPr>
            </w:pPr>
            <w:r w:rsidRPr="00B73BB6">
              <w:rPr>
                <w:rFonts w:ascii="Calibri" w:hAnsi="Calibri" w:cs="Calibri"/>
                <w:color w:val="FF0000"/>
                <w:szCs w:val="20"/>
              </w:rPr>
              <w:t>(doplní dodavatel)</w:t>
            </w:r>
          </w:p>
        </w:tc>
        <w:tc>
          <w:tcPr>
            <w:tcW w:w="3821" w:type="dxa"/>
          </w:tcPr>
          <w:p w14:paraId="663E9553" w14:textId="77777777" w:rsidR="005B145F" w:rsidRPr="002476E6" w:rsidRDefault="005B145F" w:rsidP="00F05C72">
            <w:pPr>
              <w:jc w:val="center"/>
              <w:rPr>
                <w:rFonts w:ascii="Calibri" w:hAnsi="Calibri" w:cs="Calibri"/>
                <w:color w:val="FF0000"/>
                <w:szCs w:val="20"/>
              </w:rPr>
            </w:pPr>
            <w:r w:rsidRPr="00B73BB6">
              <w:rPr>
                <w:rFonts w:ascii="Calibri" w:hAnsi="Calibri" w:cs="Calibri"/>
                <w:color w:val="FF0000"/>
                <w:szCs w:val="20"/>
              </w:rPr>
              <w:t>(doplní dodavatel)</w:t>
            </w:r>
          </w:p>
        </w:tc>
      </w:tr>
      <w:tr w:rsidR="005B145F" w:rsidRPr="00C10A7D" w14:paraId="6A7D5037" w14:textId="77777777" w:rsidTr="00F05C72">
        <w:tc>
          <w:tcPr>
            <w:tcW w:w="4536" w:type="dxa"/>
          </w:tcPr>
          <w:p w14:paraId="5B3F79BA"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PW pulzní </w:t>
            </w:r>
            <w:proofErr w:type="spellStart"/>
            <w:r w:rsidRPr="008B3331">
              <w:rPr>
                <w:rFonts w:ascii="Calibri" w:hAnsi="Calibri" w:cs="Calibri"/>
                <w:color w:val="000000" w:themeColor="text1"/>
                <w:szCs w:val="20"/>
              </w:rPr>
              <w:t>doppler</w:t>
            </w:r>
            <w:proofErr w:type="spellEnd"/>
            <w:r w:rsidRPr="008B3331">
              <w:rPr>
                <w:rFonts w:ascii="Calibri" w:hAnsi="Calibri" w:cs="Calibri"/>
                <w:color w:val="000000" w:themeColor="text1"/>
                <w:szCs w:val="20"/>
              </w:rPr>
              <w:t xml:space="preserve"> včetně HPRF módu </w:t>
            </w:r>
          </w:p>
        </w:tc>
        <w:tc>
          <w:tcPr>
            <w:tcW w:w="1276" w:type="dxa"/>
          </w:tcPr>
          <w:p w14:paraId="2D2DC1AB" w14:textId="77777777" w:rsidR="005B145F" w:rsidRPr="002476E6" w:rsidRDefault="005B145F" w:rsidP="00F05C72">
            <w:pPr>
              <w:jc w:val="center"/>
              <w:rPr>
                <w:rFonts w:ascii="Calibri" w:hAnsi="Calibri" w:cs="Calibri"/>
                <w:color w:val="FF0000"/>
                <w:szCs w:val="20"/>
              </w:rPr>
            </w:pPr>
            <w:r w:rsidRPr="007967FB">
              <w:rPr>
                <w:rFonts w:ascii="Calibri" w:hAnsi="Calibri" w:cs="Calibri"/>
                <w:color w:val="FF0000"/>
                <w:szCs w:val="20"/>
              </w:rPr>
              <w:t>(doplní dodavatel)</w:t>
            </w:r>
          </w:p>
        </w:tc>
        <w:tc>
          <w:tcPr>
            <w:tcW w:w="3821" w:type="dxa"/>
          </w:tcPr>
          <w:p w14:paraId="4F6B8294" w14:textId="77777777" w:rsidR="005B145F" w:rsidRPr="002476E6" w:rsidRDefault="005B145F" w:rsidP="00F05C72">
            <w:pPr>
              <w:jc w:val="center"/>
              <w:rPr>
                <w:rFonts w:ascii="Calibri" w:hAnsi="Calibri" w:cs="Calibri"/>
                <w:color w:val="FF0000"/>
                <w:szCs w:val="20"/>
              </w:rPr>
            </w:pPr>
            <w:r w:rsidRPr="007967FB">
              <w:rPr>
                <w:rFonts w:ascii="Calibri" w:hAnsi="Calibri" w:cs="Calibri"/>
                <w:color w:val="FF0000"/>
                <w:szCs w:val="20"/>
              </w:rPr>
              <w:t>(doplní dodavatel)</w:t>
            </w:r>
          </w:p>
        </w:tc>
      </w:tr>
      <w:tr w:rsidR="005B145F" w:rsidRPr="00C10A7D" w14:paraId="0B604833" w14:textId="77777777" w:rsidTr="00F05C72">
        <w:tc>
          <w:tcPr>
            <w:tcW w:w="4536" w:type="dxa"/>
          </w:tcPr>
          <w:p w14:paraId="647B2FC3"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CW kontinuální </w:t>
            </w:r>
            <w:proofErr w:type="spellStart"/>
            <w:r w:rsidRPr="008B3331">
              <w:rPr>
                <w:rFonts w:ascii="Calibri" w:hAnsi="Calibri" w:cs="Calibri"/>
                <w:color w:val="000000" w:themeColor="text1"/>
                <w:szCs w:val="20"/>
              </w:rPr>
              <w:t>doppler</w:t>
            </w:r>
            <w:proofErr w:type="spellEnd"/>
            <w:r w:rsidRPr="008B3331">
              <w:rPr>
                <w:rFonts w:ascii="Calibri" w:hAnsi="Calibri" w:cs="Calibri"/>
                <w:color w:val="000000" w:themeColor="text1"/>
                <w:szCs w:val="20"/>
              </w:rPr>
              <w:t xml:space="preserve"> </w:t>
            </w:r>
          </w:p>
        </w:tc>
        <w:tc>
          <w:tcPr>
            <w:tcW w:w="1276" w:type="dxa"/>
          </w:tcPr>
          <w:p w14:paraId="64E42740"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1FC2B32B"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38D1D97B" w14:textId="77777777" w:rsidTr="00F05C72">
        <w:tc>
          <w:tcPr>
            <w:tcW w:w="4536" w:type="dxa"/>
          </w:tcPr>
          <w:p w14:paraId="07BE7C43"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barevné širokopásmové dopplerovské zobrazení krevního průtoku (</w:t>
            </w:r>
            <w:proofErr w:type="spellStart"/>
            <w:r w:rsidRPr="008B3331">
              <w:rPr>
                <w:rFonts w:ascii="Calibri" w:hAnsi="Calibri" w:cs="Calibri"/>
                <w:color w:val="000000" w:themeColor="text1"/>
                <w:szCs w:val="20"/>
              </w:rPr>
              <w:t>Dynamic</w:t>
            </w:r>
            <w:proofErr w:type="spellEnd"/>
            <w:r w:rsidRPr="008B3331">
              <w:rPr>
                <w:rFonts w:ascii="Calibri" w:hAnsi="Calibri" w:cs="Calibri"/>
                <w:color w:val="000000" w:themeColor="text1"/>
                <w:szCs w:val="20"/>
              </w:rPr>
              <w:t xml:space="preserve"> </w:t>
            </w:r>
            <w:proofErr w:type="spellStart"/>
            <w:r w:rsidRPr="008B3331">
              <w:rPr>
                <w:rFonts w:ascii="Calibri" w:hAnsi="Calibri" w:cs="Calibri"/>
                <w:color w:val="000000" w:themeColor="text1"/>
                <w:szCs w:val="20"/>
              </w:rPr>
              <w:t>Flow</w:t>
            </w:r>
            <w:proofErr w:type="spellEnd"/>
            <w:r w:rsidRPr="008B3331">
              <w:rPr>
                <w:rFonts w:ascii="Calibri" w:hAnsi="Calibri" w:cs="Calibri"/>
                <w:color w:val="000000" w:themeColor="text1"/>
                <w:szCs w:val="20"/>
              </w:rPr>
              <w:t xml:space="preserve">) s vysokou rozlišovací schopností a obrazovou rychlostí </w:t>
            </w:r>
          </w:p>
        </w:tc>
        <w:tc>
          <w:tcPr>
            <w:tcW w:w="1276" w:type="dxa"/>
          </w:tcPr>
          <w:p w14:paraId="31B1BE81"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AE61C21"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46813655" w14:textId="77777777" w:rsidTr="00F05C72">
        <w:tc>
          <w:tcPr>
            <w:tcW w:w="4536" w:type="dxa"/>
          </w:tcPr>
          <w:p w14:paraId="65912610"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TDI – tkáňový </w:t>
            </w:r>
            <w:proofErr w:type="spellStart"/>
            <w:r w:rsidRPr="008B3331">
              <w:rPr>
                <w:rFonts w:ascii="Calibri" w:hAnsi="Calibri" w:cs="Calibri"/>
                <w:color w:val="000000" w:themeColor="text1"/>
                <w:szCs w:val="20"/>
              </w:rPr>
              <w:t>doppler</w:t>
            </w:r>
            <w:proofErr w:type="spellEnd"/>
            <w:r w:rsidRPr="008B3331">
              <w:rPr>
                <w:rFonts w:ascii="Calibri" w:hAnsi="Calibri" w:cs="Calibri"/>
                <w:color w:val="000000" w:themeColor="text1"/>
                <w:szCs w:val="20"/>
              </w:rPr>
              <w:t xml:space="preserve"> </w:t>
            </w:r>
          </w:p>
        </w:tc>
        <w:tc>
          <w:tcPr>
            <w:tcW w:w="1276" w:type="dxa"/>
          </w:tcPr>
          <w:p w14:paraId="0C6E209D"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77E5D09E"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2387950A" w14:textId="77777777" w:rsidTr="00F05C72">
        <w:tc>
          <w:tcPr>
            <w:tcW w:w="4536" w:type="dxa"/>
          </w:tcPr>
          <w:p w14:paraId="660E3B4F"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Rychlé </w:t>
            </w:r>
            <w:proofErr w:type="spellStart"/>
            <w:r w:rsidRPr="008B3331">
              <w:rPr>
                <w:rFonts w:ascii="Calibri" w:hAnsi="Calibri" w:cs="Calibri"/>
                <w:color w:val="000000" w:themeColor="text1"/>
                <w:szCs w:val="20"/>
              </w:rPr>
              <w:t>simultáníí</w:t>
            </w:r>
            <w:proofErr w:type="spellEnd"/>
            <w:r w:rsidRPr="008B3331">
              <w:rPr>
                <w:rFonts w:ascii="Calibri" w:hAnsi="Calibri" w:cs="Calibri"/>
                <w:color w:val="000000" w:themeColor="text1"/>
                <w:szCs w:val="20"/>
              </w:rPr>
              <w:t xml:space="preserve"> duplexní (</w:t>
            </w:r>
            <w:proofErr w:type="gramStart"/>
            <w:r w:rsidRPr="008B3331">
              <w:rPr>
                <w:rFonts w:ascii="Calibri" w:hAnsi="Calibri" w:cs="Calibri"/>
                <w:color w:val="000000" w:themeColor="text1"/>
                <w:szCs w:val="20"/>
              </w:rPr>
              <w:t>2D</w:t>
            </w:r>
            <w:proofErr w:type="gramEnd"/>
            <w:r w:rsidRPr="008B3331">
              <w:rPr>
                <w:rFonts w:ascii="Calibri" w:hAnsi="Calibri" w:cs="Calibri"/>
                <w:color w:val="000000" w:themeColor="text1"/>
                <w:szCs w:val="20"/>
              </w:rPr>
              <w:t xml:space="preserve"> + PW) i živé triplexní zobrazení (2D + CFM+PW) v reálném čase na všech sondách </w:t>
            </w:r>
          </w:p>
        </w:tc>
        <w:tc>
          <w:tcPr>
            <w:tcW w:w="1276" w:type="dxa"/>
          </w:tcPr>
          <w:p w14:paraId="4B063D22"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49642FB8"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3CC2B9BC" w14:textId="77777777" w:rsidTr="00F05C72">
        <w:tc>
          <w:tcPr>
            <w:tcW w:w="4536" w:type="dxa"/>
          </w:tcPr>
          <w:p w14:paraId="236D6964" w14:textId="77777777" w:rsidR="005B145F" w:rsidRDefault="005B145F" w:rsidP="00F05C72">
            <w:pPr>
              <w:rPr>
                <w:rFonts w:ascii="Calibri" w:hAnsi="Calibri" w:cs="Calibri"/>
                <w:color w:val="000000" w:themeColor="text1"/>
                <w:szCs w:val="20"/>
              </w:rPr>
            </w:pPr>
            <w:proofErr w:type="spellStart"/>
            <w:r w:rsidRPr="008B3331">
              <w:rPr>
                <w:rFonts w:ascii="Calibri" w:hAnsi="Calibri" w:cs="Calibri"/>
                <w:color w:val="000000" w:themeColor="text1"/>
                <w:szCs w:val="20"/>
              </w:rPr>
              <w:t>Twin</w:t>
            </w:r>
            <w:proofErr w:type="spellEnd"/>
            <w:r w:rsidRPr="008B3331">
              <w:rPr>
                <w:rFonts w:ascii="Calibri" w:hAnsi="Calibri" w:cs="Calibri"/>
                <w:color w:val="000000" w:themeColor="text1"/>
                <w:szCs w:val="20"/>
              </w:rPr>
              <w:t xml:space="preserve"> </w:t>
            </w:r>
            <w:proofErr w:type="spellStart"/>
            <w:r w:rsidRPr="008B3331">
              <w:rPr>
                <w:rFonts w:ascii="Calibri" w:hAnsi="Calibri" w:cs="Calibri"/>
                <w:color w:val="000000" w:themeColor="text1"/>
                <w:szCs w:val="20"/>
              </w:rPr>
              <w:t>View</w:t>
            </w:r>
            <w:proofErr w:type="spellEnd"/>
            <w:r w:rsidRPr="008B3331">
              <w:rPr>
                <w:rFonts w:ascii="Calibri" w:hAnsi="Calibri" w:cs="Calibri"/>
                <w:color w:val="000000" w:themeColor="text1"/>
                <w:szCs w:val="20"/>
              </w:rPr>
              <w:t xml:space="preserve"> – simultánní duální zobrazení </w:t>
            </w:r>
            <w:proofErr w:type="gramStart"/>
            <w:r w:rsidRPr="008B3331">
              <w:rPr>
                <w:rFonts w:ascii="Calibri" w:hAnsi="Calibri" w:cs="Calibri"/>
                <w:color w:val="000000" w:themeColor="text1"/>
                <w:szCs w:val="20"/>
              </w:rPr>
              <w:t>2D</w:t>
            </w:r>
            <w:proofErr w:type="gramEnd"/>
            <w:r w:rsidRPr="008B3331">
              <w:rPr>
                <w:rFonts w:ascii="Calibri" w:hAnsi="Calibri" w:cs="Calibri"/>
                <w:color w:val="000000" w:themeColor="text1"/>
                <w:szCs w:val="20"/>
              </w:rPr>
              <w:t xml:space="preserve"> a 2D + CFM v reálném čase </w:t>
            </w:r>
          </w:p>
        </w:tc>
        <w:tc>
          <w:tcPr>
            <w:tcW w:w="1276" w:type="dxa"/>
          </w:tcPr>
          <w:p w14:paraId="3770E31E"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0C5BBD0"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3655D723" w14:textId="77777777" w:rsidTr="00F05C72">
        <w:tc>
          <w:tcPr>
            <w:tcW w:w="4536" w:type="dxa"/>
          </w:tcPr>
          <w:p w14:paraId="155C2A5B" w14:textId="77777777" w:rsidR="005B145F" w:rsidRDefault="005B145F" w:rsidP="00F05C72">
            <w:pPr>
              <w:rPr>
                <w:rFonts w:ascii="Calibri" w:hAnsi="Calibri" w:cs="Calibri"/>
                <w:color w:val="000000" w:themeColor="text1"/>
                <w:szCs w:val="20"/>
              </w:rPr>
            </w:pPr>
            <w:r w:rsidRPr="008B3331">
              <w:rPr>
                <w:rFonts w:ascii="Calibri" w:hAnsi="Calibri" w:cs="Calibri"/>
                <w:color w:val="000000" w:themeColor="text1"/>
                <w:szCs w:val="20"/>
              </w:rPr>
              <w:t xml:space="preserve">Modul pro detekci a vizualizaci </w:t>
            </w:r>
            <w:proofErr w:type="spellStart"/>
            <w:r w:rsidRPr="008B3331">
              <w:rPr>
                <w:rFonts w:ascii="Calibri" w:hAnsi="Calibri" w:cs="Calibri"/>
                <w:color w:val="000000" w:themeColor="text1"/>
                <w:szCs w:val="20"/>
              </w:rPr>
              <w:t>mikrokalcifikací</w:t>
            </w:r>
            <w:proofErr w:type="spellEnd"/>
            <w:r w:rsidRPr="008B3331">
              <w:rPr>
                <w:rFonts w:ascii="Calibri" w:hAnsi="Calibri" w:cs="Calibri"/>
                <w:color w:val="000000" w:themeColor="text1"/>
                <w:szCs w:val="20"/>
              </w:rPr>
              <w:t xml:space="preserve"> v reálném čase </w:t>
            </w:r>
          </w:p>
        </w:tc>
        <w:tc>
          <w:tcPr>
            <w:tcW w:w="1276" w:type="dxa"/>
          </w:tcPr>
          <w:p w14:paraId="0BD1A7D3"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51FF710"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1EF05D23" w14:textId="77777777" w:rsidTr="00F05C72">
        <w:tc>
          <w:tcPr>
            <w:tcW w:w="4536" w:type="dxa"/>
          </w:tcPr>
          <w:p w14:paraId="162B27A5" w14:textId="77777777" w:rsidR="005B145F" w:rsidRDefault="005B145F" w:rsidP="00F05C72">
            <w:pPr>
              <w:pStyle w:val="Nadpis6"/>
              <w:suppressAutoHyphens w:val="0"/>
              <w:autoSpaceDE w:val="0"/>
              <w:autoSpaceDN w:val="0"/>
              <w:adjustRightInd w:val="0"/>
              <w:outlineLvl w:val="5"/>
              <w:rPr>
                <w:color w:val="000000" w:themeColor="text1"/>
                <w:szCs w:val="20"/>
              </w:rPr>
            </w:pPr>
            <w:r w:rsidRPr="008B3331">
              <w:rPr>
                <w:rFonts w:asciiTheme="minorHAnsi" w:eastAsia="Times New Roman" w:hAnsiTheme="minorHAnsi" w:cs="Times New Roman"/>
                <w:szCs w:val="24"/>
                <w:lang w:eastAsia="cs-CZ"/>
              </w:rPr>
              <w:t>Zobrazovací režimy</w:t>
            </w:r>
          </w:p>
        </w:tc>
        <w:tc>
          <w:tcPr>
            <w:tcW w:w="1276" w:type="dxa"/>
          </w:tcPr>
          <w:p w14:paraId="109C94D3" w14:textId="77777777" w:rsidR="005B145F" w:rsidRPr="007967FB" w:rsidRDefault="005B145F" w:rsidP="00F05C72">
            <w:pPr>
              <w:jc w:val="center"/>
              <w:rPr>
                <w:rFonts w:ascii="Calibri" w:hAnsi="Calibri" w:cs="Calibri"/>
                <w:color w:val="FF0000"/>
                <w:szCs w:val="20"/>
              </w:rPr>
            </w:pPr>
          </w:p>
        </w:tc>
        <w:tc>
          <w:tcPr>
            <w:tcW w:w="3821" w:type="dxa"/>
          </w:tcPr>
          <w:p w14:paraId="620618C0" w14:textId="77777777" w:rsidR="005B145F" w:rsidRPr="007967FB" w:rsidRDefault="005B145F" w:rsidP="00F05C72">
            <w:pPr>
              <w:jc w:val="center"/>
              <w:rPr>
                <w:rFonts w:ascii="Calibri" w:hAnsi="Calibri" w:cs="Calibri"/>
                <w:color w:val="FF0000"/>
                <w:szCs w:val="20"/>
              </w:rPr>
            </w:pPr>
          </w:p>
        </w:tc>
      </w:tr>
      <w:tr w:rsidR="005B145F" w:rsidRPr="00C10A7D" w14:paraId="66A7D347" w14:textId="77777777" w:rsidTr="00F05C72">
        <w:tc>
          <w:tcPr>
            <w:tcW w:w="4536" w:type="dxa"/>
          </w:tcPr>
          <w:p w14:paraId="0631C3F6" w14:textId="77777777" w:rsidR="005B145F" w:rsidRPr="0033029E"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možnost měření v živém i zmrazeném obraze </w:t>
            </w:r>
          </w:p>
        </w:tc>
        <w:tc>
          <w:tcPr>
            <w:tcW w:w="1276" w:type="dxa"/>
          </w:tcPr>
          <w:p w14:paraId="3E376958"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6ED1188D"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77BEFFA1" w14:textId="77777777" w:rsidTr="00F05C72">
        <w:tc>
          <w:tcPr>
            <w:tcW w:w="4536" w:type="dxa"/>
          </w:tcPr>
          <w:p w14:paraId="4F6146F3" w14:textId="77777777" w:rsidR="005B145F" w:rsidRPr="0033029E"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uspořádání B-módu a Doppler módu na obrazovce vedle sebe, nad sebou a s možností změny uspořádání </w:t>
            </w:r>
          </w:p>
        </w:tc>
        <w:tc>
          <w:tcPr>
            <w:tcW w:w="1276" w:type="dxa"/>
          </w:tcPr>
          <w:p w14:paraId="61EBB14A"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29FD5BFF"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528AD53D" w14:textId="77777777" w:rsidTr="00F05C72">
        <w:tc>
          <w:tcPr>
            <w:tcW w:w="4536" w:type="dxa"/>
          </w:tcPr>
          <w:p w14:paraId="7561B3F4" w14:textId="77777777" w:rsidR="005B145F"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zvětšování a zmenšování zobrazovacího pole v reálném i zamraženém režimu s možností horizontálních a vertikálního posunu (HD ZOOM) </w:t>
            </w:r>
          </w:p>
        </w:tc>
        <w:tc>
          <w:tcPr>
            <w:tcW w:w="1276" w:type="dxa"/>
          </w:tcPr>
          <w:p w14:paraId="40418A35"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2D5FE2C1"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7F1FFA24" w14:textId="77777777" w:rsidTr="00F05C72">
        <w:tc>
          <w:tcPr>
            <w:tcW w:w="4536" w:type="dxa"/>
          </w:tcPr>
          <w:p w14:paraId="332357CF" w14:textId="77777777" w:rsidR="005B145F" w:rsidRPr="0033029E"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možnost </w:t>
            </w:r>
            <w:proofErr w:type="spellStart"/>
            <w:r w:rsidRPr="0033029E">
              <w:rPr>
                <w:rFonts w:ascii="Calibri" w:hAnsi="Calibri" w:cs="Calibri"/>
                <w:color w:val="000000" w:themeColor="text1"/>
                <w:szCs w:val="20"/>
              </w:rPr>
              <w:t>biplanárního</w:t>
            </w:r>
            <w:proofErr w:type="spellEnd"/>
            <w:r w:rsidRPr="0033029E">
              <w:rPr>
                <w:rFonts w:ascii="Calibri" w:hAnsi="Calibri" w:cs="Calibri"/>
                <w:color w:val="000000" w:themeColor="text1"/>
                <w:szCs w:val="20"/>
              </w:rPr>
              <w:t xml:space="preserve"> zobrazení </w:t>
            </w:r>
          </w:p>
          <w:p w14:paraId="6DEC6116" w14:textId="77777777" w:rsidR="005B145F" w:rsidRDefault="005B145F" w:rsidP="00F05C72">
            <w:pPr>
              <w:rPr>
                <w:rFonts w:ascii="Calibri" w:hAnsi="Calibri" w:cs="Calibri"/>
                <w:color w:val="000000" w:themeColor="text1"/>
                <w:szCs w:val="20"/>
              </w:rPr>
            </w:pPr>
          </w:p>
        </w:tc>
        <w:tc>
          <w:tcPr>
            <w:tcW w:w="1276" w:type="dxa"/>
          </w:tcPr>
          <w:p w14:paraId="20556E5F"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08780337" w14:textId="77777777" w:rsidR="005B145F" w:rsidRPr="007967FB"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0A4803A2" w14:textId="77777777" w:rsidTr="00F05C72">
        <w:tc>
          <w:tcPr>
            <w:tcW w:w="4536" w:type="dxa"/>
          </w:tcPr>
          <w:p w14:paraId="08CC3AE1" w14:textId="77777777" w:rsidR="005B145F" w:rsidRPr="00507D94"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automatická optimalizace dopplerovských parametrů </w:t>
            </w:r>
          </w:p>
        </w:tc>
        <w:tc>
          <w:tcPr>
            <w:tcW w:w="1276" w:type="dxa"/>
          </w:tcPr>
          <w:p w14:paraId="1DFB90B3" w14:textId="77777777" w:rsidR="005B145F" w:rsidRPr="00E029BC"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c>
          <w:tcPr>
            <w:tcW w:w="3821" w:type="dxa"/>
          </w:tcPr>
          <w:p w14:paraId="56EAD707" w14:textId="77777777" w:rsidR="005B145F" w:rsidRPr="00E029BC" w:rsidRDefault="005B145F" w:rsidP="00F05C72">
            <w:pPr>
              <w:jc w:val="center"/>
              <w:rPr>
                <w:rFonts w:ascii="Calibri" w:hAnsi="Calibri" w:cs="Calibri"/>
                <w:color w:val="FF0000"/>
                <w:szCs w:val="20"/>
              </w:rPr>
            </w:pPr>
            <w:r w:rsidRPr="00E029BC">
              <w:rPr>
                <w:rFonts w:ascii="Calibri" w:hAnsi="Calibri" w:cs="Calibri"/>
                <w:color w:val="FF0000"/>
                <w:szCs w:val="20"/>
              </w:rPr>
              <w:t>(doplní dodavatel)</w:t>
            </w:r>
          </w:p>
        </w:tc>
      </w:tr>
      <w:tr w:rsidR="005B145F" w:rsidRPr="00C10A7D" w14:paraId="51C51AED" w14:textId="77777777" w:rsidTr="00F05C72">
        <w:tc>
          <w:tcPr>
            <w:tcW w:w="4536" w:type="dxa"/>
          </w:tcPr>
          <w:p w14:paraId="07C01A66" w14:textId="77777777" w:rsidR="005B145F" w:rsidRPr="00507D94"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paměťová smyčka pro uložení 10 000 snímků s možností manuálního a dynamického prohlížení s měnitelnou rychlostí, možnost zpětného měření a vyhodnocení záznamu </w:t>
            </w:r>
          </w:p>
        </w:tc>
        <w:tc>
          <w:tcPr>
            <w:tcW w:w="1276" w:type="dxa"/>
          </w:tcPr>
          <w:p w14:paraId="6FC16589"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69613898"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67B4EFBA" w14:textId="77777777" w:rsidTr="00F05C72">
        <w:tc>
          <w:tcPr>
            <w:tcW w:w="4536" w:type="dxa"/>
          </w:tcPr>
          <w:p w14:paraId="11A6CBAB" w14:textId="77777777" w:rsidR="005B145F" w:rsidRDefault="005B145F" w:rsidP="00F05C72">
            <w:pPr>
              <w:rPr>
                <w:rFonts w:ascii="Calibri" w:hAnsi="Calibri" w:cs="Calibri"/>
                <w:color w:val="000000" w:themeColor="text1"/>
                <w:szCs w:val="20"/>
              </w:rPr>
            </w:pPr>
            <w:r w:rsidRPr="0033029E">
              <w:rPr>
                <w:rFonts w:ascii="Calibri" w:hAnsi="Calibri" w:cs="Calibri"/>
                <w:color w:val="000000" w:themeColor="text1"/>
                <w:szCs w:val="20"/>
              </w:rPr>
              <w:lastRenderedPageBreak/>
              <w:t xml:space="preserve">možnost časového záznamu zobrazení na paměťové médium </w:t>
            </w:r>
          </w:p>
        </w:tc>
        <w:tc>
          <w:tcPr>
            <w:tcW w:w="1276" w:type="dxa"/>
          </w:tcPr>
          <w:p w14:paraId="46E0233B"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1FB46C8C"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784CCB79" w14:textId="77777777" w:rsidTr="00F05C72">
        <w:tc>
          <w:tcPr>
            <w:tcW w:w="4536" w:type="dxa"/>
          </w:tcPr>
          <w:p w14:paraId="235DAD9B" w14:textId="77777777" w:rsidR="005B145F" w:rsidRPr="00507D94" w:rsidRDefault="005B145F" w:rsidP="00F05C72">
            <w:pPr>
              <w:rPr>
                <w:rFonts w:ascii="Calibri" w:hAnsi="Calibri" w:cs="Calibri"/>
                <w:color w:val="000000" w:themeColor="text1"/>
                <w:szCs w:val="20"/>
              </w:rPr>
            </w:pPr>
            <w:r w:rsidRPr="0033029E">
              <w:rPr>
                <w:rFonts w:ascii="Calibri" w:hAnsi="Calibri" w:cs="Calibri"/>
                <w:color w:val="000000" w:themeColor="text1"/>
                <w:szCs w:val="20"/>
              </w:rPr>
              <w:t xml:space="preserve">komplexní programové vybavení pro provedení všech typů měření používaných v obecné ultrazvukové diagnostice </w:t>
            </w:r>
          </w:p>
        </w:tc>
        <w:tc>
          <w:tcPr>
            <w:tcW w:w="1276" w:type="dxa"/>
          </w:tcPr>
          <w:p w14:paraId="5BD9D086"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4E218DE1"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651E29BC" w14:textId="77777777" w:rsidTr="00F05C72">
        <w:tc>
          <w:tcPr>
            <w:tcW w:w="4536" w:type="dxa"/>
          </w:tcPr>
          <w:p w14:paraId="3526DFE3" w14:textId="77777777" w:rsidR="005B145F"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automatické trasování dopplerovských křivek včetně automatického vyhodnocení parametrů PI, RI, S, D, S/</w:t>
            </w:r>
            <w:proofErr w:type="gramStart"/>
            <w:r w:rsidRPr="00507D94">
              <w:rPr>
                <w:rFonts w:ascii="Calibri" w:hAnsi="Calibri" w:cs="Calibri"/>
                <w:color w:val="000000" w:themeColor="text1"/>
                <w:szCs w:val="20"/>
              </w:rPr>
              <w:t>D,</w:t>
            </w:r>
            <w:proofErr w:type="gramEnd"/>
            <w:r w:rsidRPr="00507D94">
              <w:rPr>
                <w:rFonts w:ascii="Calibri" w:hAnsi="Calibri" w:cs="Calibri"/>
                <w:color w:val="000000" w:themeColor="text1"/>
                <w:szCs w:val="20"/>
              </w:rPr>
              <w:t xml:space="preserve"> apod. </w:t>
            </w:r>
          </w:p>
        </w:tc>
        <w:tc>
          <w:tcPr>
            <w:tcW w:w="1276" w:type="dxa"/>
          </w:tcPr>
          <w:p w14:paraId="2F67D5EB"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3D8652AA"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553B5162" w14:textId="77777777" w:rsidTr="00F05C72">
        <w:tc>
          <w:tcPr>
            <w:tcW w:w="4536" w:type="dxa"/>
          </w:tcPr>
          <w:p w14:paraId="5133F34D" w14:textId="77777777" w:rsidR="005B145F"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automatické měření parametru IMT </w:t>
            </w:r>
          </w:p>
        </w:tc>
        <w:tc>
          <w:tcPr>
            <w:tcW w:w="1276" w:type="dxa"/>
          </w:tcPr>
          <w:p w14:paraId="5109C14A"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7E49186F"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2E3B3519" w14:textId="77777777" w:rsidTr="00F05C72">
        <w:tc>
          <w:tcPr>
            <w:tcW w:w="4536" w:type="dxa"/>
          </w:tcPr>
          <w:p w14:paraId="5FAE0E91" w14:textId="77777777" w:rsidR="005B145F"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generování komplexního a přehledného vyšetřovacího protokolu s možností jeho dalšího zpracování na externím PC </w:t>
            </w:r>
          </w:p>
        </w:tc>
        <w:tc>
          <w:tcPr>
            <w:tcW w:w="1276" w:type="dxa"/>
          </w:tcPr>
          <w:p w14:paraId="3371B515"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2C3CA964"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1D79C4FE" w14:textId="77777777" w:rsidTr="00F05C72">
        <w:tc>
          <w:tcPr>
            <w:tcW w:w="4536" w:type="dxa"/>
          </w:tcPr>
          <w:p w14:paraId="3070DCC5" w14:textId="77777777" w:rsidR="005B145F"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databáze pacientských a obrazových dat s možností vyhledávání podle jména pacienta, rodného čísla, diagnózy nebo typu vyšetření </w:t>
            </w:r>
          </w:p>
        </w:tc>
        <w:tc>
          <w:tcPr>
            <w:tcW w:w="1276" w:type="dxa"/>
          </w:tcPr>
          <w:p w14:paraId="74D23F7D"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c>
          <w:tcPr>
            <w:tcW w:w="3821" w:type="dxa"/>
          </w:tcPr>
          <w:p w14:paraId="40DA9B04" w14:textId="77777777" w:rsidR="005B145F" w:rsidRPr="00E029BC" w:rsidRDefault="005B145F" w:rsidP="00F05C72">
            <w:pPr>
              <w:jc w:val="center"/>
              <w:rPr>
                <w:rFonts w:ascii="Calibri" w:hAnsi="Calibri" w:cs="Calibri"/>
                <w:color w:val="FF0000"/>
                <w:szCs w:val="20"/>
              </w:rPr>
            </w:pPr>
            <w:r w:rsidRPr="00797D95">
              <w:rPr>
                <w:rFonts w:ascii="Calibri" w:hAnsi="Calibri" w:cs="Calibri"/>
                <w:color w:val="FF0000"/>
                <w:szCs w:val="20"/>
              </w:rPr>
              <w:t>(doplní dodavatel)</w:t>
            </w:r>
          </w:p>
        </w:tc>
      </w:tr>
      <w:tr w:rsidR="005B145F" w:rsidRPr="00C10A7D" w14:paraId="13666437" w14:textId="77777777" w:rsidTr="00F05C72">
        <w:tc>
          <w:tcPr>
            <w:tcW w:w="4536" w:type="dxa"/>
          </w:tcPr>
          <w:p w14:paraId="63870443" w14:textId="77777777" w:rsidR="005B145F" w:rsidRPr="00240180"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přímý RAW data výstup </w:t>
            </w:r>
          </w:p>
        </w:tc>
        <w:tc>
          <w:tcPr>
            <w:tcW w:w="1276" w:type="dxa"/>
          </w:tcPr>
          <w:p w14:paraId="4DBB5CD3"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27E4E65E"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41B08E50" w14:textId="77777777" w:rsidTr="00F05C72">
        <w:tc>
          <w:tcPr>
            <w:tcW w:w="4536" w:type="dxa"/>
          </w:tcPr>
          <w:p w14:paraId="5A1F5112" w14:textId="77777777" w:rsidR="005B145F" w:rsidRPr="00240180"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široké možnosti upgradu během celé doby používání zařízení </w:t>
            </w:r>
          </w:p>
        </w:tc>
        <w:tc>
          <w:tcPr>
            <w:tcW w:w="1276" w:type="dxa"/>
          </w:tcPr>
          <w:p w14:paraId="7E75F720"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E9693CB"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4EEDAE15" w14:textId="77777777" w:rsidTr="00F05C72">
        <w:tc>
          <w:tcPr>
            <w:tcW w:w="4536" w:type="dxa"/>
          </w:tcPr>
          <w:p w14:paraId="2D507C6A" w14:textId="77777777" w:rsidR="005B145F" w:rsidRPr="00240180"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integrovaná ochrana proti přepětí a podpětí v elektrické síti </w:t>
            </w:r>
          </w:p>
        </w:tc>
        <w:tc>
          <w:tcPr>
            <w:tcW w:w="1276" w:type="dxa"/>
          </w:tcPr>
          <w:p w14:paraId="03C1B0D3"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38A9389D"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51EEF9DA" w14:textId="77777777" w:rsidTr="00F05C72">
        <w:tc>
          <w:tcPr>
            <w:tcW w:w="4536" w:type="dxa"/>
          </w:tcPr>
          <w:p w14:paraId="0F3C4DAC" w14:textId="77777777" w:rsidR="005B145F" w:rsidRPr="00507D94"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možnost připojení nožního spínače </w:t>
            </w:r>
          </w:p>
          <w:p w14:paraId="177C847F" w14:textId="77777777" w:rsidR="005B145F" w:rsidRPr="00240180" w:rsidRDefault="005B145F" w:rsidP="00F05C72">
            <w:pPr>
              <w:jc w:val="both"/>
              <w:rPr>
                <w:rFonts w:ascii="Calibri" w:hAnsi="Calibri" w:cs="Calibri"/>
                <w:color w:val="000000" w:themeColor="text1"/>
                <w:szCs w:val="20"/>
              </w:rPr>
            </w:pPr>
          </w:p>
        </w:tc>
        <w:tc>
          <w:tcPr>
            <w:tcW w:w="1276" w:type="dxa"/>
          </w:tcPr>
          <w:p w14:paraId="1EF3BAC7"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7513871"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3ABEADD4" w14:textId="77777777" w:rsidTr="00F05C72">
        <w:tc>
          <w:tcPr>
            <w:tcW w:w="4536" w:type="dxa"/>
          </w:tcPr>
          <w:p w14:paraId="57F3FFE1" w14:textId="77777777" w:rsidR="005B145F" w:rsidRPr="00507D94"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možnost rozšíření o modul </w:t>
            </w:r>
            <w:proofErr w:type="spellStart"/>
            <w:r w:rsidRPr="00507D94">
              <w:rPr>
                <w:rFonts w:ascii="Calibri" w:hAnsi="Calibri" w:cs="Calibri"/>
                <w:color w:val="000000" w:themeColor="text1"/>
                <w:szCs w:val="20"/>
              </w:rPr>
              <w:t>Shear</w:t>
            </w:r>
            <w:proofErr w:type="spellEnd"/>
            <w:r w:rsidRPr="00507D94">
              <w:rPr>
                <w:rFonts w:ascii="Calibri" w:hAnsi="Calibri" w:cs="Calibri"/>
                <w:color w:val="000000" w:themeColor="text1"/>
                <w:szCs w:val="20"/>
              </w:rPr>
              <w:t xml:space="preserve"> </w:t>
            </w:r>
            <w:proofErr w:type="spellStart"/>
            <w:r w:rsidRPr="00507D94">
              <w:rPr>
                <w:rFonts w:ascii="Calibri" w:hAnsi="Calibri" w:cs="Calibri"/>
                <w:color w:val="000000" w:themeColor="text1"/>
                <w:szCs w:val="20"/>
              </w:rPr>
              <w:t>Wave</w:t>
            </w:r>
            <w:proofErr w:type="spellEnd"/>
            <w:r w:rsidRPr="00507D94">
              <w:rPr>
                <w:rFonts w:ascii="Calibri" w:hAnsi="Calibri" w:cs="Calibri"/>
                <w:color w:val="000000" w:themeColor="text1"/>
                <w:szCs w:val="20"/>
              </w:rPr>
              <w:t xml:space="preserve"> </w:t>
            </w:r>
            <w:proofErr w:type="spellStart"/>
            <w:r w:rsidRPr="00507D94">
              <w:rPr>
                <w:rFonts w:ascii="Calibri" w:hAnsi="Calibri" w:cs="Calibri"/>
                <w:color w:val="000000" w:themeColor="text1"/>
                <w:szCs w:val="20"/>
              </w:rPr>
              <w:t>Elastografie</w:t>
            </w:r>
            <w:proofErr w:type="spellEnd"/>
            <w:r w:rsidRPr="00507D94">
              <w:rPr>
                <w:rFonts w:ascii="Calibri" w:hAnsi="Calibri" w:cs="Calibri"/>
                <w:color w:val="000000" w:themeColor="text1"/>
                <w:szCs w:val="20"/>
              </w:rPr>
              <w:t xml:space="preserve"> </w:t>
            </w:r>
          </w:p>
          <w:p w14:paraId="46AC32DB" w14:textId="77777777" w:rsidR="005B145F" w:rsidRPr="00507D94" w:rsidRDefault="005B145F" w:rsidP="00F05C72">
            <w:pPr>
              <w:jc w:val="both"/>
              <w:rPr>
                <w:rFonts w:ascii="Calibri" w:hAnsi="Calibri" w:cs="Calibri"/>
                <w:color w:val="000000" w:themeColor="text1"/>
                <w:szCs w:val="20"/>
              </w:rPr>
            </w:pPr>
          </w:p>
        </w:tc>
        <w:tc>
          <w:tcPr>
            <w:tcW w:w="1276" w:type="dxa"/>
          </w:tcPr>
          <w:p w14:paraId="5727C669"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2BF39598"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2FD01027" w14:textId="77777777" w:rsidTr="00F05C72">
        <w:tc>
          <w:tcPr>
            <w:tcW w:w="4536" w:type="dxa"/>
          </w:tcPr>
          <w:p w14:paraId="401F6E0A" w14:textId="77777777" w:rsidR="005B145F" w:rsidRPr="00507D94"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možnost </w:t>
            </w:r>
            <w:proofErr w:type="spellStart"/>
            <w:r w:rsidRPr="00507D94">
              <w:rPr>
                <w:rFonts w:ascii="Calibri" w:hAnsi="Calibri" w:cs="Calibri"/>
                <w:color w:val="000000" w:themeColor="text1"/>
                <w:szCs w:val="20"/>
              </w:rPr>
              <w:t>rožšíření</w:t>
            </w:r>
            <w:proofErr w:type="spellEnd"/>
            <w:r w:rsidRPr="00507D94">
              <w:rPr>
                <w:rFonts w:ascii="Calibri" w:hAnsi="Calibri" w:cs="Calibri"/>
                <w:color w:val="000000" w:themeColor="text1"/>
                <w:szCs w:val="20"/>
              </w:rPr>
              <w:t xml:space="preserve"> o modul fúzní biopsie prostaty </w:t>
            </w:r>
          </w:p>
          <w:p w14:paraId="10CD4F2D" w14:textId="77777777" w:rsidR="005B145F" w:rsidRPr="00240180" w:rsidRDefault="005B145F" w:rsidP="00F05C72">
            <w:pPr>
              <w:jc w:val="both"/>
              <w:rPr>
                <w:rFonts w:ascii="Calibri" w:hAnsi="Calibri" w:cs="Calibri"/>
                <w:color w:val="000000" w:themeColor="text1"/>
                <w:szCs w:val="20"/>
              </w:rPr>
            </w:pPr>
          </w:p>
        </w:tc>
        <w:tc>
          <w:tcPr>
            <w:tcW w:w="1276" w:type="dxa"/>
          </w:tcPr>
          <w:p w14:paraId="2F632726"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9E1A052"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078F55A5" w14:textId="77777777" w:rsidTr="00F05C72">
        <w:tc>
          <w:tcPr>
            <w:tcW w:w="4536" w:type="dxa"/>
          </w:tcPr>
          <w:p w14:paraId="5C088201" w14:textId="77777777" w:rsidR="005B145F" w:rsidRPr="00507D94" w:rsidRDefault="005B145F" w:rsidP="00F05C7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507D94">
              <w:rPr>
                <w:rFonts w:asciiTheme="minorHAnsi" w:eastAsia="Times New Roman" w:hAnsiTheme="minorHAnsi" w:cs="Times New Roman"/>
                <w:szCs w:val="24"/>
                <w:lang w:eastAsia="cs-CZ"/>
              </w:rPr>
              <w:t>Dokumentační zařízení</w:t>
            </w:r>
          </w:p>
        </w:tc>
        <w:tc>
          <w:tcPr>
            <w:tcW w:w="1276" w:type="dxa"/>
          </w:tcPr>
          <w:p w14:paraId="4D705866" w14:textId="77777777" w:rsidR="005B145F" w:rsidRPr="00797D95" w:rsidRDefault="005B145F" w:rsidP="00F05C72">
            <w:pPr>
              <w:jc w:val="center"/>
              <w:rPr>
                <w:rFonts w:ascii="Calibri" w:hAnsi="Calibri" w:cs="Calibri"/>
                <w:color w:val="FF0000"/>
                <w:szCs w:val="20"/>
              </w:rPr>
            </w:pPr>
          </w:p>
        </w:tc>
        <w:tc>
          <w:tcPr>
            <w:tcW w:w="3821" w:type="dxa"/>
          </w:tcPr>
          <w:p w14:paraId="69FC1A71" w14:textId="77777777" w:rsidR="005B145F" w:rsidRPr="00797D95" w:rsidRDefault="005B145F" w:rsidP="00F05C72">
            <w:pPr>
              <w:jc w:val="center"/>
              <w:rPr>
                <w:rFonts w:ascii="Calibri" w:hAnsi="Calibri" w:cs="Calibri"/>
                <w:color w:val="FF0000"/>
                <w:szCs w:val="20"/>
              </w:rPr>
            </w:pPr>
          </w:p>
        </w:tc>
      </w:tr>
      <w:tr w:rsidR="005B145F" w:rsidRPr="00C10A7D" w14:paraId="59C17592" w14:textId="77777777" w:rsidTr="00F05C72">
        <w:tc>
          <w:tcPr>
            <w:tcW w:w="4536" w:type="dxa"/>
          </w:tcPr>
          <w:p w14:paraId="20D54055" w14:textId="77777777" w:rsidR="005B145F" w:rsidRPr="000E24EA"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 xml:space="preserve">1TB HDD pro archivaci statických snímků a obrazových sekvencí </w:t>
            </w:r>
          </w:p>
        </w:tc>
        <w:tc>
          <w:tcPr>
            <w:tcW w:w="1276" w:type="dxa"/>
          </w:tcPr>
          <w:p w14:paraId="3011C8DC"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35535A71"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17A56362" w14:textId="77777777" w:rsidTr="00F05C72">
        <w:tc>
          <w:tcPr>
            <w:tcW w:w="4536" w:type="dxa"/>
          </w:tcPr>
          <w:p w14:paraId="6DC837AE" w14:textId="77777777" w:rsidR="005B145F" w:rsidRPr="000E24EA" w:rsidRDefault="005B145F" w:rsidP="00F05C72">
            <w:pPr>
              <w:rPr>
                <w:rFonts w:ascii="Calibri" w:hAnsi="Calibri" w:cs="Calibri"/>
                <w:color w:val="000000" w:themeColor="text1"/>
                <w:szCs w:val="20"/>
              </w:rPr>
            </w:pPr>
            <w:r w:rsidRPr="00507D94">
              <w:rPr>
                <w:rFonts w:ascii="Calibri" w:hAnsi="Calibri" w:cs="Calibri"/>
                <w:color w:val="000000" w:themeColor="text1"/>
                <w:szCs w:val="20"/>
              </w:rPr>
              <w:t>jednotka DVD/CD-R/RW pro uložení a archivaci informace na DVD/CD médium (formáty .</w:t>
            </w:r>
            <w:proofErr w:type="spellStart"/>
            <w:r w:rsidRPr="00507D94">
              <w:rPr>
                <w:rFonts w:ascii="Calibri" w:hAnsi="Calibri" w:cs="Calibri"/>
                <w:color w:val="000000" w:themeColor="text1"/>
                <w:szCs w:val="20"/>
              </w:rPr>
              <w:t>avi</w:t>
            </w:r>
            <w:proofErr w:type="spellEnd"/>
            <w:r w:rsidRPr="00507D94">
              <w:rPr>
                <w:rFonts w:ascii="Calibri" w:hAnsi="Calibri" w:cs="Calibri"/>
                <w:color w:val="000000" w:themeColor="text1"/>
                <w:szCs w:val="20"/>
              </w:rPr>
              <w:t>, .</w:t>
            </w:r>
            <w:proofErr w:type="spellStart"/>
            <w:r w:rsidRPr="00507D94">
              <w:rPr>
                <w:rFonts w:ascii="Calibri" w:hAnsi="Calibri" w:cs="Calibri"/>
                <w:color w:val="000000" w:themeColor="text1"/>
                <w:szCs w:val="20"/>
              </w:rPr>
              <w:t>mpeg</w:t>
            </w:r>
            <w:proofErr w:type="spellEnd"/>
            <w:r w:rsidRPr="00507D94">
              <w:rPr>
                <w:rFonts w:ascii="Calibri" w:hAnsi="Calibri" w:cs="Calibri"/>
                <w:color w:val="000000" w:themeColor="text1"/>
                <w:szCs w:val="20"/>
              </w:rPr>
              <w:t xml:space="preserve"> 4 .</w:t>
            </w:r>
            <w:proofErr w:type="spellStart"/>
            <w:r w:rsidRPr="00507D94">
              <w:rPr>
                <w:rFonts w:ascii="Calibri" w:hAnsi="Calibri" w:cs="Calibri"/>
                <w:color w:val="000000" w:themeColor="text1"/>
                <w:szCs w:val="20"/>
              </w:rPr>
              <w:t>jpg</w:t>
            </w:r>
            <w:proofErr w:type="spellEnd"/>
            <w:r w:rsidRPr="00507D94">
              <w:rPr>
                <w:rFonts w:ascii="Calibri" w:hAnsi="Calibri" w:cs="Calibri"/>
                <w:color w:val="000000" w:themeColor="text1"/>
                <w:szCs w:val="20"/>
              </w:rPr>
              <w:t>, .</w:t>
            </w:r>
            <w:proofErr w:type="spellStart"/>
            <w:r w:rsidRPr="00507D94">
              <w:rPr>
                <w:rFonts w:ascii="Calibri" w:hAnsi="Calibri" w:cs="Calibri"/>
                <w:color w:val="000000" w:themeColor="text1"/>
                <w:szCs w:val="20"/>
              </w:rPr>
              <w:t>tiff</w:t>
            </w:r>
            <w:proofErr w:type="spellEnd"/>
            <w:r w:rsidRPr="00507D94">
              <w:rPr>
                <w:rFonts w:ascii="Calibri" w:hAnsi="Calibri" w:cs="Calibri"/>
                <w:color w:val="000000" w:themeColor="text1"/>
                <w:szCs w:val="20"/>
              </w:rPr>
              <w:t>, .</w:t>
            </w:r>
            <w:proofErr w:type="spellStart"/>
            <w:r w:rsidRPr="00507D94">
              <w:rPr>
                <w:rFonts w:ascii="Calibri" w:hAnsi="Calibri" w:cs="Calibri"/>
                <w:color w:val="000000" w:themeColor="text1"/>
                <w:szCs w:val="20"/>
              </w:rPr>
              <w:t>bmp</w:t>
            </w:r>
            <w:proofErr w:type="spellEnd"/>
            <w:r w:rsidRPr="00507D94">
              <w:rPr>
                <w:rFonts w:ascii="Calibri" w:hAnsi="Calibri" w:cs="Calibri"/>
                <w:color w:val="000000" w:themeColor="text1"/>
                <w:szCs w:val="20"/>
              </w:rPr>
              <w:t xml:space="preserve">., </w:t>
            </w:r>
            <w:proofErr w:type="spellStart"/>
            <w:r w:rsidRPr="00507D94">
              <w:rPr>
                <w:rFonts w:ascii="Calibri" w:hAnsi="Calibri" w:cs="Calibri"/>
                <w:color w:val="000000" w:themeColor="text1"/>
                <w:szCs w:val="20"/>
              </w:rPr>
              <w:t>dicom</w:t>
            </w:r>
            <w:proofErr w:type="spellEnd"/>
            <w:r w:rsidRPr="00507D94">
              <w:rPr>
                <w:rFonts w:ascii="Calibri" w:hAnsi="Calibri" w:cs="Calibri"/>
                <w:color w:val="000000" w:themeColor="text1"/>
                <w:szCs w:val="20"/>
              </w:rPr>
              <w:t xml:space="preserve">) </w:t>
            </w:r>
          </w:p>
        </w:tc>
        <w:tc>
          <w:tcPr>
            <w:tcW w:w="1276" w:type="dxa"/>
          </w:tcPr>
          <w:p w14:paraId="350CFFA7"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4EB883CE"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44B637FB" w14:textId="77777777" w:rsidTr="00F05C72">
        <w:tc>
          <w:tcPr>
            <w:tcW w:w="4536" w:type="dxa"/>
          </w:tcPr>
          <w:p w14:paraId="3EE26F82" w14:textId="77777777" w:rsidR="005B145F" w:rsidRPr="000E24EA" w:rsidRDefault="005B145F" w:rsidP="00F05C72">
            <w:pPr>
              <w:rPr>
                <w:rFonts w:ascii="Calibri" w:hAnsi="Calibri" w:cs="Calibri"/>
                <w:color w:val="000000" w:themeColor="text1"/>
                <w:szCs w:val="20"/>
              </w:rPr>
            </w:pPr>
            <w:r w:rsidRPr="000E24EA">
              <w:rPr>
                <w:rFonts w:ascii="Calibri" w:hAnsi="Calibri" w:cs="Calibri"/>
                <w:color w:val="000000" w:themeColor="text1"/>
                <w:szCs w:val="20"/>
              </w:rPr>
              <w:t xml:space="preserve">5 x USB výstup pro připojení externích paměťových zařízení </w:t>
            </w:r>
          </w:p>
        </w:tc>
        <w:tc>
          <w:tcPr>
            <w:tcW w:w="1276" w:type="dxa"/>
          </w:tcPr>
          <w:p w14:paraId="0FDC9DF4"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1DA4574F"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75D0ED20" w14:textId="77777777" w:rsidTr="00F05C72">
        <w:tc>
          <w:tcPr>
            <w:tcW w:w="4536" w:type="dxa"/>
          </w:tcPr>
          <w:p w14:paraId="1D8E8090" w14:textId="77777777" w:rsidR="005B145F" w:rsidRPr="00240180" w:rsidRDefault="005B145F" w:rsidP="00F05C72">
            <w:pPr>
              <w:rPr>
                <w:rFonts w:ascii="Calibri" w:hAnsi="Calibri" w:cs="Calibri"/>
                <w:color w:val="000000" w:themeColor="text1"/>
                <w:szCs w:val="20"/>
              </w:rPr>
            </w:pPr>
            <w:r w:rsidRPr="000E24EA">
              <w:rPr>
                <w:rFonts w:ascii="Calibri" w:hAnsi="Calibri" w:cs="Calibri"/>
                <w:color w:val="000000" w:themeColor="text1"/>
                <w:szCs w:val="20"/>
              </w:rPr>
              <w:t xml:space="preserve">obrazový výstup HDMI pro napojení externího monitoru </w:t>
            </w:r>
          </w:p>
        </w:tc>
        <w:tc>
          <w:tcPr>
            <w:tcW w:w="1276" w:type="dxa"/>
          </w:tcPr>
          <w:p w14:paraId="7EE6C8C2"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76B0C05F"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7BDC322D" w14:textId="77777777" w:rsidTr="00F05C72">
        <w:tc>
          <w:tcPr>
            <w:tcW w:w="4536" w:type="dxa"/>
          </w:tcPr>
          <w:p w14:paraId="6B25E520" w14:textId="77777777" w:rsidR="005B145F" w:rsidRDefault="005B145F" w:rsidP="00F05C72">
            <w:pPr>
              <w:rPr>
                <w:rFonts w:ascii="Calibri" w:hAnsi="Calibri" w:cs="Calibri"/>
                <w:color w:val="000000" w:themeColor="text1"/>
                <w:szCs w:val="20"/>
              </w:rPr>
            </w:pPr>
            <w:r w:rsidRPr="000E24EA">
              <w:rPr>
                <w:rFonts w:ascii="Calibri" w:hAnsi="Calibri" w:cs="Calibri"/>
                <w:color w:val="000000" w:themeColor="text1"/>
                <w:szCs w:val="20"/>
              </w:rPr>
              <w:t xml:space="preserve">DICOM 3.0 pro kategorie </w:t>
            </w:r>
          </w:p>
          <w:p w14:paraId="27D3EA3F" w14:textId="77777777" w:rsidR="005B145F" w:rsidRPr="000E24EA" w:rsidRDefault="005B145F" w:rsidP="00F05C72">
            <w:pPr>
              <w:rPr>
                <w:rFonts w:ascii="Calibri" w:hAnsi="Calibri" w:cs="Calibri"/>
                <w:color w:val="000000" w:themeColor="text1"/>
                <w:szCs w:val="20"/>
              </w:rPr>
            </w:pPr>
          </w:p>
          <w:p w14:paraId="07CE42D7" w14:textId="77777777" w:rsidR="005B145F" w:rsidRPr="000E24EA" w:rsidRDefault="005B145F" w:rsidP="005B145F">
            <w:pPr>
              <w:pStyle w:val="Odstavecseseznamem"/>
              <w:numPr>
                <w:ilvl w:val="0"/>
                <w:numId w:val="26"/>
              </w:numPr>
              <w:rPr>
                <w:rFonts w:ascii="Calibri" w:hAnsi="Calibri" w:cs="Calibri"/>
                <w:color w:val="000000" w:themeColor="text1"/>
                <w:szCs w:val="20"/>
              </w:rPr>
            </w:pPr>
            <w:r w:rsidRPr="000E24EA">
              <w:rPr>
                <w:rFonts w:ascii="Calibri" w:hAnsi="Calibri" w:cs="Calibri"/>
                <w:color w:val="000000" w:themeColor="text1"/>
                <w:szCs w:val="20"/>
              </w:rPr>
              <w:t xml:space="preserve">DICOM </w:t>
            </w:r>
            <w:proofErr w:type="spellStart"/>
            <w:r w:rsidRPr="000E24EA">
              <w:rPr>
                <w:rFonts w:ascii="Calibri" w:hAnsi="Calibri" w:cs="Calibri"/>
                <w:color w:val="000000" w:themeColor="text1"/>
                <w:szCs w:val="20"/>
              </w:rPr>
              <w:t>Verification</w:t>
            </w:r>
            <w:proofErr w:type="spellEnd"/>
            <w:r w:rsidRPr="000E24EA">
              <w:rPr>
                <w:rFonts w:ascii="Calibri" w:hAnsi="Calibri" w:cs="Calibri"/>
                <w:color w:val="000000" w:themeColor="text1"/>
                <w:szCs w:val="20"/>
              </w:rPr>
              <w:t xml:space="preserve"> </w:t>
            </w:r>
          </w:p>
          <w:p w14:paraId="0EE6DE51" w14:textId="77777777" w:rsidR="005B145F" w:rsidRPr="000E24EA" w:rsidRDefault="005B145F" w:rsidP="005B145F">
            <w:pPr>
              <w:pStyle w:val="Odstavecseseznamem"/>
              <w:numPr>
                <w:ilvl w:val="0"/>
                <w:numId w:val="26"/>
              </w:numPr>
              <w:rPr>
                <w:rFonts w:ascii="Calibri" w:hAnsi="Calibri" w:cs="Calibri"/>
                <w:color w:val="000000" w:themeColor="text1"/>
                <w:szCs w:val="20"/>
              </w:rPr>
            </w:pPr>
            <w:r w:rsidRPr="000E24EA">
              <w:rPr>
                <w:rFonts w:ascii="Calibri" w:hAnsi="Calibri" w:cs="Calibri"/>
                <w:color w:val="000000" w:themeColor="text1"/>
                <w:szCs w:val="20"/>
              </w:rPr>
              <w:t xml:space="preserve">DICOM </w:t>
            </w:r>
            <w:proofErr w:type="spellStart"/>
            <w:r w:rsidRPr="000E24EA">
              <w:rPr>
                <w:rFonts w:ascii="Calibri" w:hAnsi="Calibri" w:cs="Calibri"/>
                <w:color w:val="000000" w:themeColor="text1"/>
                <w:szCs w:val="20"/>
              </w:rPr>
              <w:t>Print</w:t>
            </w:r>
            <w:proofErr w:type="spellEnd"/>
            <w:r w:rsidRPr="000E24EA">
              <w:rPr>
                <w:rFonts w:ascii="Calibri" w:hAnsi="Calibri" w:cs="Calibri"/>
                <w:color w:val="000000" w:themeColor="text1"/>
                <w:szCs w:val="20"/>
              </w:rPr>
              <w:t xml:space="preserve"> </w:t>
            </w:r>
          </w:p>
          <w:p w14:paraId="49EB8358" w14:textId="77777777" w:rsidR="005B145F" w:rsidRPr="000E24EA" w:rsidRDefault="005B145F" w:rsidP="005B145F">
            <w:pPr>
              <w:pStyle w:val="Odstavecseseznamem"/>
              <w:numPr>
                <w:ilvl w:val="0"/>
                <w:numId w:val="26"/>
              </w:numPr>
              <w:rPr>
                <w:rFonts w:ascii="Calibri" w:hAnsi="Calibri" w:cs="Calibri"/>
                <w:color w:val="000000" w:themeColor="text1"/>
                <w:szCs w:val="20"/>
              </w:rPr>
            </w:pPr>
            <w:r w:rsidRPr="000E24EA">
              <w:rPr>
                <w:rFonts w:ascii="Calibri" w:hAnsi="Calibri" w:cs="Calibri"/>
                <w:color w:val="000000" w:themeColor="text1"/>
                <w:szCs w:val="20"/>
              </w:rPr>
              <w:t xml:space="preserve">DICOM </w:t>
            </w:r>
            <w:proofErr w:type="spellStart"/>
            <w:r w:rsidRPr="000E24EA">
              <w:rPr>
                <w:rFonts w:ascii="Calibri" w:hAnsi="Calibri" w:cs="Calibri"/>
                <w:color w:val="000000" w:themeColor="text1"/>
                <w:szCs w:val="20"/>
              </w:rPr>
              <w:t>Storage</w:t>
            </w:r>
            <w:proofErr w:type="spellEnd"/>
            <w:r w:rsidRPr="000E24EA">
              <w:rPr>
                <w:rFonts w:ascii="Calibri" w:hAnsi="Calibri" w:cs="Calibri"/>
                <w:color w:val="000000" w:themeColor="text1"/>
                <w:szCs w:val="20"/>
              </w:rPr>
              <w:t xml:space="preserve"> </w:t>
            </w:r>
          </w:p>
          <w:p w14:paraId="6B1AB077" w14:textId="77777777" w:rsidR="005B145F" w:rsidRPr="000E24EA" w:rsidRDefault="005B145F" w:rsidP="005B145F">
            <w:pPr>
              <w:pStyle w:val="Odstavecseseznamem"/>
              <w:numPr>
                <w:ilvl w:val="0"/>
                <w:numId w:val="26"/>
              </w:numPr>
              <w:rPr>
                <w:rFonts w:ascii="Calibri" w:hAnsi="Calibri" w:cs="Calibri"/>
                <w:color w:val="000000" w:themeColor="text1"/>
                <w:szCs w:val="20"/>
              </w:rPr>
            </w:pPr>
            <w:r w:rsidRPr="000E24EA">
              <w:rPr>
                <w:rFonts w:ascii="Calibri" w:hAnsi="Calibri" w:cs="Calibri"/>
                <w:color w:val="000000" w:themeColor="text1"/>
                <w:szCs w:val="20"/>
              </w:rPr>
              <w:t xml:space="preserve">DICOM </w:t>
            </w:r>
            <w:proofErr w:type="spellStart"/>
            <w:r w:rsidRPr="000E24EA">
              <w:rPr>
                <w:rFonts w:ascii="Calibri" w:hAnsi="Calibri" w:cs="Calibri"/>
                <w:color w:val="000000" w:themeColor="text1"/>
                <w:szCs w:val="20"/>
              </w:rPr>
              <w:t>Query</w:t>
            </w:r>
            <w:proofErr w:type="spellEnd"/>
            <w:r w:rsidRPr="000E24EA">
              <w:rPr>
                <w:rFonts w:ascii="Calibri" w:hAnsi="Calibri" w:cs="Calibri"/>
                <w:color w:val="000000" w:themeColor="text1"/>
                <w:szCs w:val="20"/>
              </w:rPr>
              <w:t>/</w:t>
            </w:r>
            <w:proofErr w:type="spellStart"/>
            <w:r w:rsidRPr="000E24EA">
              <w:rPr>
                <w:rFonts w:ascii="Calibri" w:hAnsi="Calibri" w:cs="Calibri"/>
                <w:color w:val="000000" w:themeColor="text1"/>
                <w:szCs w:val="20"/>
              </w:rPr>
              <w:t>Retrieve</w:t>
            </w:r>
            <w:proofErr w:type="spellEnd"/>
            <w:r w:rsidRPr="000E24EA">
              <w:rPr>
                <w:rFonts w:ascii="Calibri" w:hAnsi="Calibri" w:cs="Calibri"/>
                <w:color w:val="000000" w:themeColor="text1"/>
                <w:szCs w:val="20"/>
              </w:rPr>
              <w:t xml:space="preserve"> </w:t>
            </w:r>
          </w:p>
          <w:p w14:paraId="79F0BBD7" w14:textId="77777777" w:rsidR="005B145F" w:rsidRDefault="005B145F" w:rsidP="005B145F">
            <w:pPr>
              <w:pStyle w:val="Odstavecseseznamem"/>
              <w:numPr>
                <w:ilvl w:val="0"/>
                <w:numId w:val="26"/>
              </w:numPr>
              <w:rPr>
                <w:rFonts w:ascii="Calibri" w:hAnsi="Calibri" w:cs="Calibri"/>
                <w:color w:val="000000" w:themeColor="text1"/>
                <w:szCs w:val="20"/>
              </w:rPr>
            </w:pPr>
            <w:r w:rsidRPr="000E24EA">
              <w:rPr>
                <w:rFonts w:ascii="Calibri" w:hAnsi="Calibri" w:cs="Calibri"/>
                <w:color w:val="000000" w:themeColor="text1"/>
                <w:szCs w:val="20"/>
              </w:rPr>
              <w:t xml:space="preserve">DICOM </w:t>
            </w:r>
            <w:proofErr w:type="spellStart"/>
            <w:r w:rsidRPr="000E24EA">
              <w:rPr>
                <w:rFonts w:ascii="Calibri" w:hAnsi="Calibri" w:cs="Calibri"/>
                <w:color w:val="000000" w:themeColor="text1"/>
                <w:szCs w:val="20"/>
              </w:rPr>
              <w:t>Worklist</w:t>
            </w:r>
            <w:proofErr w:type="spellEnd"/>
            <w:r w:rsidRPr="000E24EA">
              <w:rPr>
                <w:rFonts w:ascii="Calibri" w:hAnsi="Calibri" w:cs="Calibri"/>
                <w:color w:val="000000" w:themeColor="text1"/>
                <w:szCs w:val="20"/>
              </w:rPr>
              <w:t xml:space="preserve"> </w:t>
            </w:r>
          </w:p>
          <w:p w14:paraId="236315A0" w14:textId="77777777" w:rsidR="005B145F" w:rsidRPr="000E24EA" w:rsidRDefault="005B145F" w:rsidP="00F05C72">
            <w:pPr>
              <w:pStyle w:val="Odstavecseseznamem"/>
              <w:rPr>
                <w:rFonts w:ascii="Calibri" w:hAnsi="Calibri" w:cs="Calibri"/>
                <w:color w:val="000000" w:themeColor="text1"/>
                <w:szCs w:val="20"/>
              </w:rPr>
            </w:pPr>
          </w:p>
        </w:tc>
        <w:tc>
          <w:tcPr>
            <w:tcW w:w="1276" w:type="dxa"/>
          </w:tcPr>
          <w:p w14:paraId="2B4171F8"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08BDFE94"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71551E30" w14:textId="77777777" w:rsidTr="00F05C72">
        <w:tc>
          <w:tcPr>
            <w:tcW w:w="4536" w:type="dxa"/>
          </w:tcPr>
          <w:p w14:paraId="497DF450" w14:textId="77777777" w:rsidR="005B145F" w:rsidRPr="00240180" w:rsidRDefault="005B145F" w:rsidP="00F05C72">
            <w:pPr>
              <w:rPr>
                <w:rFonts w:ascii="Calibri" w:hAnsi="Calibri" w:cs="Calibri"/>
                <w:color w:val="000000" w:themeColor="text1"/>
                <w:szCs w:val="20"/>
              </w:rPr>
            </w:pPr>
            <w:r w:rsidRPr="000E24EA">
              <w:rPr>
                <w:rFonts w:ascii="Calibri" w:hAnsi="Calibri" w:cs="Calibri"/>
                <w:color w:val="000000" w:themeColor="text1"/>
                <w:szCs w:val="20"/>
              </w:rPr>
              <w:t>komunikace s PACS/RIS</w:t>
            </w:r>
          </w:p>
        </w:tc>
        <w:tc>
          <w:tcPr>
            <w:tcW w:w="1276" w:type="dxa"/>
          </w:tcPr>
          <w:p w14:paraId="00128698"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61C22D6A"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54F2A995" w14:textId="77777777" w:rsidTr="00F05C72">
        <w:tc>
          <w:tcPr>
            <w:tcW w:w="4536" w:type="dxa"/>
          </w:tcPr>
          <w:p w14:paraId="69740761" w14:textId="77777777" w:rsidR="005B145F" w:rsidRPr="00240180" w:rsidRDefault="005B145F" w:rsidP="00F05C72">
            <w:pPr>
              <w:rPr>
                <w:rFonts w:ascii="Calibri" w:hAnsi="Calibri" w:cs="Calibri"/>
                <w:color w:val="000000" w:themeColor="text1"/>
                <w:szCs w:val="20"/>
              </w:rPr>
            </w:pPr>
            <w:r w:rsidRPr="000E24EA">
              <w:rPr>
                <w:rFonts w:ascii="Calibri" w:hAnsi="Calibri" w:cs="Calibri"/>
                <w:color w:val="000000" w:themeColor="text1"/>
                <w:szCs w:val="20"/>
              </w:rPr>
              <w:t xml:space="preserve">síťový protokol TCP/IP </w:t>
            </w:r>
          </w:p>
        </w:tc>
        <w:tc>
          <w:tcPr>
            <w:tcW w:w="1276" w:type="dxa"/>
          </w:tcPr>
          <w:p w14:paraId="234BFC77"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35212E1C" w14:textId="77777777" w:rsidR="005B145F" w:rsidRPr="00797D95"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3FA485BA" w14:textId="77777777" w:rsidTr="00F05C72">
        <w:tc>
          <w:tcPr>
            <w:tcW w:w="4536" w:type="dxa"/>
          </w:tcPr>
          <w:p w14:paraId="7C60A8EB" w14:textId="77777777" w:rsidR="005B145F" w:rsidRPr="00252B1A" w:rsidRDefault="005B145F" w:rsidP="00F05C7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252B1A">
              <w:rPr>
                <w:rFonts w:asciiTheme="minorHAnsi" w:eastAsia="Times New Roman" w:hAnsiTheme="minorHAnsi" w:cs="Times New Roman"/>
                <w:szCs w:val="24"/>
                <w:lang w:eastAsia="cs-CZ"/>
              </w:rPr>
              <w:t>Požadované ultrazvukové sondy</w:t>
            </w:r>
          </w:p>
        </w:tc>
        <w:tc>
          <w:tcPr>
            <w:tcW w:w="1276" w:type="dxa"/>
          </w:tcPr>
          <w:p w14:paraId="233D3FE0" w14:textId="77777777" w:rsidR="005B145F" w:rsidRPr="00B34EE0" w:rsidRDefault="005B145F" w:rsidP="00F05C72">
            <w:pPr>
              <w:jc w:val="center"/>
              <w:rPr>
                <w:rFonts w:ascii="Calibri" w:hAnsi="Calibri" w:cs="Calibri"/>
                <w:color w:val="FF0000"/>
                <w:szCs w:val="20"/>
              </w:rPr>
            </w:pPr>
          </w:p>
        </w:tc>
        <w:tc>
          <w:tcPr>
            <w:tcW w:w="3821" w:type="dxa"/>
          </w:tcPr>
          <w:p w14:paraId="7FC83BA1" w14:textId="77777777" w:rsidR="005B145F" w:rsidRPr="00B34EE0" w:rsidRDefault="005B145F" w:rsidP="00F05C72">
            <w:pPr>
              <w:jc w:val="center"/>
              <w:rPr>
                <w:rFonts w:ascii="Calibri" w:hAnsi="Calibri" w:cs="Calibri"/>
                <w:color w:val="FF0000"/>
                <w:szCs w:val="20"/>
              </w:rPr>
            </w:pPr>
          </w:p>
        </w:tc>
      </w:tr>
      <w:tr w:rsidR="005B145F" w:rsidRPr="00C10A7D" w14:paraId="2DA9E40D" w14:textId="77777777" w:rsidTr="00F05C72">
        <w:tc>
          <w:tcPr>
            <w:tcW w:w="4536" w:type="dxa"/>
          </w:tcPr>
          <w:p w14:paraId="25AAFC53" w14:textId="77777777" w:rsidR="005B145F" w:rsidRPr="00252B1A" w:rsidRDefault="005B145F" w:rsidP="00F05C72">
            <w:pPr>
              <w:rPr>
                <w:rFonts w:ascii="Calibri" w:hAnsi="Calibri" w:cs="Calibri"/>
                <w:color w:val="000000" w:themeColor="text1"/>
                <w:szCs w:val="20"/>
              </w:rPr>
            </w:pPr>
            <w:r w:rsidRPr="00252B1A">
              <w:rPr>
                <w:rFonts w:ascii="Calibri" w:hAnsi="Calibri" w:cs="Calibri"/>
                <w:color w:val="000000" w:themeColor="text1"/>
                <w:szCs w:val="20"/>
              </w:rPr>
              <w:t>Konvexní sonda pro urologické a břišní vyšetření s úhlem zobrazení až 115°</w:t>
            </w:r>
          </w:p>
          <w:p w14:paraId="2B9EC822" w14:textId="77777777" w:rsidR="005B145F" w:rsidRPr="00252B1A" w:rsidRDefault="005B145F" w:rsidP="00F05C72">
            <w:pPr>
              <w:rPr>
                <w:rFonts w:asciiTheme="minorHAnsi" w:hAnsiTheme="minorHAnsi"/>
              </w:rPr>
            </w:pPr>
            <w:r w:rsidRPr="00252B1A">
              <w:rPr>
                <w:rFonts w:ascii="Calibri" w:hAnsi="Calibri" w:cs="Calibri"/>
                <w:color w:val="000000" w:themeColor="text1"/>
                <w:szCs w:val="20"/>
              </w:rPr>
              <w:t>s frekvenčním rozsahem sondy min. 1–8 MHz</w:t>
            </w:r>
          </w:p>
        </w:tc>
        <w:tc>
          <w:tcPr>
            <w:tcW w:w="1276" w:type="dxa"/>
          </w:tcPr>
          <w:p w14:paraId="05707AE0"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47269188"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60AD2678" w14:textId="77777777" w:rsidTr="00F05C72">
        <w:tc>
          <w:tcPr>
            <w:tcW w:w="4536" w:type="dxa"/>
          </w:tcPr>
          <w:p w14:paraId="699E91CC" w14:textId="77777777" w:rsidR="005B145F" w:rsidRPr="000E24EA" w:rsidRDefault="005B145F" w:rsidP="00F05C72">
            <w:pPr>
              <w:rPr>
                <w:rFonts w:ascii="Calibri" w:hAnsi="Calibri" w:cs="Calibri"/>
                <w:color w:val="000000" w:themeColor="text1"/>
                <w:szCs w:val="20"/>
              </w:rPr>
            </w:pPr>
            <w:r w:rsidRPr="00252B1A">
              <w:rPr>
                <w:rFonts w:ascii="Calibri" w:hAnsi="Calibri" w:cs="Calibri"/>
                <w:color w:val="000000" w:themeColor="text1"/>
                <w:szCs w:val="20"/>
              </w:rPr>
              <w:lastRenderedPageBreak/>
              <w:t xml:space="preserve">Vysokofrekvenční lineární sonda pro vyšetření skrota a malých částí s aktivní </w:t>
            </w:r>
            <w:proofErr w:type="gramStart"/>
            <w:r w:rsidRPr="00252B1A">
              <w:rPr>
                <w:rFonts w:ascii="Calibri" w:hAnsi="Calibri" w:cs="Calibri"/>
                <w:color w:val="000000" w:themeColor="text1"/>
                <w:szCs w:val="20"/>
              </w:rPr>
              <w:t>šíří</w:t>
            </w:r>
            <w:proofErr w:type="gramEnd"/>
            <w:r w:rsidRPr="00252B1A">
              <w:rPr>
                <w:rFonts w:ascii="Calibri" w:hAnsi="Calibri" w:cs="Calibri"/>
                <w:color w:val="000000" w:themeColor="text1"/>
                <w:szCs w:val="20"/>
              </w:rPr>
              <w:t xml:space="preserve"> sondy max. 40 mm s frekvenčním rozsahem sondy min. 7–18 MHz             </w:t>
            </w:r>
          </w:p>
        </w:tc>
        <w:tc>
          <w:tcPr>
            <w:tcW w:w="1276" w:type="dxa"/>
          </w:tcPr>
          <w:p w14:paraId="034C3F77"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1F2B717A"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r w:rsidR="005B145F" w:rsidRPr="00C10A7D" w14:paraId="00F3E59F" w14:textId="77777777" w:rsidTr="00F05C72">
        <w:tc>
          <w:tcPr>
            <w:tcW w:w="4536" w:type="dxa"/>
          </w:tcPr>
          <w:p w14:paraId="6DA9AF92" w14:textId="77777777" w:rsidR="005B145F" w:rsidRPr="000E24EA" w:rsidRDefault="005B145F" w:rsidP="00F05C72">
            <w:pPr>
              <w:rPr>
                <w:rFonts w:ascii="Calibri" w:hAnsi="Calibri" w:cs="Calibri"/>
                <w:color w:val="000000" w:themeColor="text1"/>
                <w:szCs w:val="20"/>
              </w:rPr>
            </w:pPr>
            <w:proofErr w:type="spellStart"/>
            <w:r w:rsidRPr="00252B1A">
              <w:rPr>
                <w:rFonts w:ascii="Calibri" w:hAnsi="Calibri" w:cs="Calibri"/>
                <w:color w:val="000000" w:themeColor="text1"/>
                <w:szCs w:val="20"/>
              </w:rPr>
              <w:t>Transrektální</w:t>
            </w:r>
            <w:proofErr w:type="spellEnd"/>
            <w:r w:rsidRPr="00252B1A">
              <w:rPr>
                <w:rFonts w:ascii="Calibri" w:hAnsi="Calibri" w:cs="Calibri"/>
                <w:color w:val="000000" w:themeColor="text1"/>
                <w:szCs w:val="20"/>
              </w:rPr>
              <w:t xml:space="preserve"> sonda pro urologická vyšetření v rozsahu min. 3–11 MHz včetně bioptického nástavce pro provádění biopsií                         </w:t>
            </w:r>
          </w:p>
        </w:tc>
        <w:tc>
          <w:tcPr>
            <w:tcW w:w="1276" w:type="dxa"/>
          </w:tcPr>
          <w:p w14:paraId="21C1560C"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c>
          <w:tcPr>
            <w:tcW w:w="3821" w:type="dxa"/>
          </w:tcPr>
          <w:p w14:paraId="110ED451" w14:textId="77777777" w:rsidR="005B145F" w:rsidRPr="00B34EE0" w:rsidRDefault="005B145F" w:rsidP="00F05C72">
            <w:pPr>
              <w:jc w:val="center"/>
              <w:rPr>
                <w:rFonts w:ascii="Calibri" w:hAnsi="Calibri" w:cs="Calibri"/>
                <w:color w:val="FF0000"/>
                <w:szCs w:val="20"/>
              </w:rPr>
            </w:pPr>
            <w:r w:rsidRPr="00B34EE0">
              <w:rPr>
                <w:rFonts w:ascii="Calibri" w:hAnsi="Calibri" w:cs="Calibri"/>
                <w:color w:val="FF0000"/>
                <w:szCs w:val="20"/>
              </w:rPr>
              <w:t>(doplní dodavatel)</w:t>
            </w:r>
          </w:p>
        </w:tc>
      </w:tr>
    </w:tbl>
    <w:p w14:paraId="21333C96" w14:textId="45A7FA6B" w:rsidR="005B145F" w:rsidRDefault="005B145F" w:rsidP="00654188">
      <w:pPr>
        <w:rPr>
          <w:lang w:eastAsia="en-US"/>
        </w:rPr>
      </w:pPr>
    </w:p>
    <w:p w14:paraId="2404BB38" w14:textId="71C736D5" w:rsidR="00763A8D" w:rsidRPr="00DC2021" w:rsidRDefault="00763A8D" w:rsidP="00B2698D">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B2698D">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240F0A2F" w:rsidR="00FD49E6" w:rsidRDefault="00FD49E6" w:rsidP="002250A0">
      <w:pPr>
        <w:rPr>
          <w:lang w:eastAsia="en-US"/>
        </w:rPr>
      </w:pPr>
    </w:p>
    <w:p w14:paraId="11BAF8D8" w14:textId="028F6F23" w:rsidR="00745658" w:rsidRDefault="00745658" w:rsidP="002250A0">
      <w:pPr>
        <w:rPr>
          <w:lang w:eastAsia="en-US"/>
        </w:rPr>
      </w:pPr>
    </w:p>
    <w:p w14:paraId="53A7389A" w14:textId="51335033" w:rsidR="00B2698D" w:rsidRDefault="00B2698D" w:rsidP="002250A0">
      <w:pPr>
        <w:rPr>
          <w:lang w:eastAsia="en-US"/>
        </w:rPr>
      </w:pPr>
    </w:p>
    <w:p w14:paraId="3898A6B8" w14:textId="77777777" w:rsidR="00B2698D" w:rsidRDefault="00B2698D"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20324C9">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F81FD2"/>
    <w:multiLevelType w:val="hybridMultilevel"/>
    <w:tmpl w:val="C5A26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9"/>
  </w:num>
  <w:num w:numId="3" w16cid:durableId="738744854">
    <w:abstractNumId w:val="23"/>
  </w:num>
  <w:num w:numId="4" w16cid:durableId="2146191064">
    <w:abstractNumId w:val="10"/>
  </w:num>
  <w:num w:numId="5" w16cid:durableId="608974659">
    <w:abstractNumId w:val="7"/>
  </w:num>
  <w:num w:numId="6" w16cid:durableId="1235891471">
    <w:abstractNumId w:val="11"/>
  </w:num>
  <w:num w:numId="7" w16cid:durableId="983923560">
    <w:abstractNumId w:val="11"/>
  </w:num>
  <w:num w:numId="8" w16cid:durableId="1150631421">
    <w:abstractNumId w:val="22"/>
  </w:num>
  <w:num w:numId="9" w16cid:durableId="197427174">
    <w:abstractNumId w:val="2"/>
  </w:num>
  <w:num w:numId="10" w16cid:durableId="1273584738">
    <w:abstractNumId w:val="16"/>
  </w:num>
  <w:num w:numId="11" w16cid:durableId="1032073910">
    <w:abstractNumId w:val="15"/>
  </w:num>
  <w:num w:numId="12" w16cid:durableId="1496260907">
    <w:abstractNumId w:val="21"/>
  </w:num>
  <w:num w:numId="13" w16cid:durableId="1412240104">
    <w:abstractNumId w:val="8"/>
  </w:num>
  <w:num w:numId="14" w16cid:durableId="1375350895">
    <w:abstractNumId w:val="18"/>
  </w:num>
  <w:num w:numId="15" w16cid:durableId="606809020">
    <w:abstractNumId w:val="20"/>
  </w:num>
  <w:num w:numId="16" w16cid:durableId="329600344">
    <w:abstractNumId w:val="12"/>
  </w:num>
  <w:num w:numId="17" w16cid:durableId="1371611989">
    <w:abstractNumId w:val="13"/>
  </w:num>
  <w:num w:numId="18" w16cid:durableId="1437367150">
    <w:abstractNumId w:val="9"/>
  </w:num>
  <w:num w:numId="19" w16cid:durableId="794523004">
    <w:abstractNumId w:val="3"/>
  </w:num>
  <w:num w:numId="20" w16cid:durableId="905654020">
    <w:abstractNumId w:val="24"/>
  </w:num>
  <w:num w:numId="21" w16cid:durableId="28145530">
    <w:abstractNumId w:val="14"/>
  </w:num>
  <w:num w:numId="22" w16cid:durableId="94323732">
    <w:abstractNumId w:val="17"/>
  </w:num>
  <w:num w:numId="23" w16cid:durableId="1454669689">
    <w:abstractNumId w:val="5"/>
  </w:num>
  <w:num w:numId="24" w16cid:durableId="1199201310">
    <w:abstractNumId w:val="0"/>
  </w:num>
  <w:num w:numId="25" w16cid:durableId="1653296117">
    <w:abstractNumId w:val="4"/>
  </w:num>
  <w:num w:numId="26" w16cid:durableId="8631482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145F"/>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2698D"/>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1208</Words>
  <Characters>7134</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29</cp:revision>
  <dcterms:created xsi:type="dcterms:W3CDTF">2021-06-10T12:06:00Z</dcterms:created>
  <dcterms:modified xsi:type="dcterms:W3CDTF">2022-10-16T09:34:00Z</dcterms:modified>
</cp:coreProperties>
</file>