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2A162D2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FD00B43" w14:textId="5B4CE31A" w:rsidR="002F7CC2" w:rsidRDefault="002F7CC2" w:rsidP="008265C6">
      <w:pPr>
        <w:widowControl w:val="0"/>
        <w:tabs>
          <w:tab w:val="left" w:pos="1545"/>
        </w:tabs>
        <w:suppressAutoHyphens/>
        <w:rPr>
          <w:rFonts w:asciiTheme="minorHAnsi" w:hAnsiTheme="minorHAnsi" w:cstheme="minorHAnsi"/>
          <w:sz w:val="22"/>
          <w:szCs w:val="22"/>
        </w:rPr>
      </w:pPr>
    </w:p>
    <w:p w14:paraId="2FB14D83" w14:textId="77777777" w:rsidR="002F7CC2" w:rsidRPr="008265C6" w:rsidRDefault="002F7CC2"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6468BBA"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2F7CC2">
        <w:rPr>
          <w:rFonts w:ascii="Calibri" w:hAnsi="Calibri"/>
          <w:b/>
          <w:bCs/>
          <w:sz w:val="22"/>
          <w:szCs w:val="22"/>
        </w:rPr>
        <w:t>Mamograf pro Chrudimskou nemocnici</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2E53E991" w:rsidR="002C28AC" w:rsidRPr="002C28AC" w:rsidRDefault="002F7CC2"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7CC2">
        <w:rPr>
          <w:rFonts w:ascii="Calibri" w:hAnsi="Calibri" w:cs="Calibri"/>
          <w:sz w:val="22"/>
          <w:szCs w:val="22"/>
        </w:rPr>
        <w:t xml:space="preserve">Předmět smlouvy je realizován v rámci projektu NPK, a.s., Chrudimská nemocnice – vybavení navazujících oborů na UP 2, </w:t>
      </w:r>
      <w:proofErr w:type="spellStart"/>
      <w:r w:rsidRPr="002F7CC2">
        <w:rPr>
          <w:rFonts w:ascii="Calibri" w:hAnsi="Calibri" w:cs="Calibri"/>
          <w:sz w:val="22"/>
          <w:szCs w:val="22"/>
        </w:rPr>
        <w:t>reg</w:t>
      </w:r>
      <w:proofErr w:type="spellEnd"/>
      <w:r w:rsidRPr="002F7CC2">
        <w:rPr>
          <w:rFonts w:ascii="Calibri" w:hAnsi="Calibri" w:cs="Calibri"/>
          <w:sz w:val="22"/>
          <w:szCs w:val="22"/>
        </w:rPr>
        <w:t>. č. CZ.06.6.127/0.0/0.0/21_121/0016368 Projekt NPK, a.s., Chrudimská nemocnice – vybavení navazujících oborů na UP 2“ je spolufinancován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68F5AE70" w14:textId="4E964043" w:rsidR="002F7CC2" w:rsidRDefault="002F7CC2" w:rsidP="002F7CC2">
      <w:pPr>
        <w:pStyle w:val="Odstavecseseznamem"/>
        <w:widowControl w:val="0"/>
        <w:numPr>
          <w:ilvl w:val="0"/>
          <w:numId w:val="37"/>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přístroje včetně protokolu, </w:t>
      </w:r>
    </w:p>
    <w:p w14:paraId="3FE69710" w14:textId="3431E950" w:rsidR="002F7CC2" w:rsidRDefault="002F7CC2" w:rsidP="002F7CC2">
      <w:pPr>
        <w:widowControl w:val="0"/>
        <w:tabs>
          <w:tab w:val="left" w:pos="1134"/>
        </w:tabs>
        <w:suppressAutoHyphens/>
        <w:spacing w:after="60"/>
        <w:ind w:left="1127" w:firstLine="7"/>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0F54F5B3" w14:textId="72DA6877" w:rsidR="00D65889" w:rsidRPr="002F7CC2" w:rsidRDefault="00E264D2" w:rsidP="002F7CC2">
      <w:pPr>
        <w:pStyle w:val="Odstavecseseznamem"/>
        <w:widowControl w:val="0"/>
        <w:numPr>
          <w:ilvl w:val="0"/>
          <w:numId w:val="37"/>
        </w:numPr>
        <w:tabs>
          <w:tab w:val="left" w:pos="1134"/>
        </w:tabs>
        <w:suppressAutoHyphens/>
        <w:spacing w:after="60"/>
        <w:ind w:left="1134" w:hanging="283"/>
        <w:jc w:val="both"/>
        <w:rPr>
          <w:rFonts w:ascii="Calibri" w:eastAsia="SimSun" w:hAnsi="Calibri" w:cs="Calibri"/>
          <w:kern w:val="1"/>
          <w:sz w:val="22"/>
          <w:szCs w:val="22"/>
          <w:lang w:eastAsia="hi-IN" w:bidi="hi-IN"/>
        </w:rPr>
      </w:pPr>
      <w:r w:rsidRPr="002F7CC2">
        <w:rPr>
          <w:rFonts w:ascii="Calibri" w:eastAsia="SimSun" w:hAnsi="Calibri" w:cs="Calibri"/>
          <w:kern w:val="1"/>
          <w:sz w:val="22"/>
          <w:szCs w:val="22"/>
          <w:lang w:eastAsia="hi-IN" w:bidi="hi-IN"/>
        </w:rPr>
        <w:t>mo</w:t>
      </w:r>
      <w:r w:rsidR="00D65889" w:rsidRPr="002F7CC2">
        <w:rPr>
          <w:rFonts w:ascii="Calibri" w:eastAsia="SimSun" w:hAnsi="Calibri" w:cs="Calibri"/>
          <w:kern w:val="1"/>
          <w:sz w:val="22"/>
          <w:szCs w:val="22"/>
          <w:lang w:eastAsia="hi-IN" w:bidi="hi-IN"/>
        </w:rPr>
        <w:t>n</w:t>
      </w:r>
      <w:r w:rsidRPr="002F7CC2">
        <w:rPr>
          <w:rFonts w:ascii="Calibri" w:eastAsia="SimSun" w:hAnsi="Calibri" w:cs="Calibri"/>
          <w:kern w:val="1"/>
          <w:sz w:val="22"/>
          <w:szCs w:val="22"/>
          <w:lang w:eastAsia="hi-IN" w:bidi="hi-IN"/>
        </w:rPr>
        <w:t>táž</w:t>
      </w:r>
      <w:r w:rsidR="00BE41A3" w:rsidRPr="002F7CC2">
        <w:rPr>
          <w:rFonts w:ascii="Calibri" w:eastAsia="SimSun" w:hAnsi="Calibri" w:cs="Calibri"/>
          <w:kern w:val="1"/>
          <w:sz w:val="22"/>
          <w:szCs w:val="22"/>
          <w:lang w:eastAsia="hi-IN" w:bidi="hi-IN"/>
        </w:rPr>
        <w:t xml:space="preserve"> a</w:t>
      </w:r>
      <w:r w:rsidRPr="002F7CC2">
        <w:rPr>
          <w:rFonts w:ascii="Calibri" w:eastAsia="SimSun" w:hAnsi="Calibri" w:cs="Calibri"/>
          <w:kern w:val="1"/>
          <w:sz w:val="22"/>
          <w:szCs w:val="22"/>
          <w:lang w:eastAsia="hi-IN" w:bidi="hi-IN"/>
        </w:rPr>
        <w:t xml:space="preserve"> instalaci </w:t>
      </w:r>
      <w:bookmarkStart w:id="0" w:name="_Hlk85372733"/>
      <w:r w:rsidR="00BE41A3" w:rsidRPr="002F7CC2">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2F7CC2">
        <w:rPr>
          <w:rFonts w:ascii="Calibri" w:eastAsia="SimSun" w:hAnsi="Calibri" w:cs="Calibri"/>
          <w:kern w:val="1"/>
          <w:sz w:val="22"/>
          <w:szCs w:val="22"/>
          <w:lang w:eastAsia="hi-IN" w:bidi="hi-IN"/>
        </w:rPr>
        <w:t>,</w:t>
      </w:r>
      <w:r w:rsidRPr="002F7CC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F0D8A67" w14:textId="7D37CB25" w:rsidR="002F7CC2" w:rsidRPr="002F7CC2" w:rsidRDefault="002F7CC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2F7CC2">
        <w:rPr>
          <w:rFonts w:ascii="Calibri" w:eastAsia="SimSun" w:hAnsi="Calibri" w:cs="Calibri"/>
          <w:noProof/>
          <w:kern w:val="1"/>
          <w:sz w:val="22"/>
          <w:szCs w:val="22"/>
          <w:lang w:eastAsia="hi-IN" w:bidi="hi-IN"/>
        </w:rPr>
        <w:t>výchozí elektrorevize a výchozí zkoušky dlouhodbé stability, případně jiné povinné instalační validace</w:t>
      </w:r>
    </w:p>
    <w:p w14:paraId="0BF9266A" w14:textId="58D71A01"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lastRenderedPageBreak/>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03BF4762"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9A72B7">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5C222B61" w:rsidR="006B3637" w:rsidRPr="006B3637" w:rsidRDefault="00F6659B" w:rsidP="00F6659B">
      <w:pPr>
        <w:tabs>
          <w:tab w:val="left" w:pos="709"/>
        </w:tabs>
        <w:spacing w:after="60" w:line="276" w:lineRule="auto"/>
        <w:rPr>
          <w:rFonts w:ascii="Calibri" w:eastAsia="Calibri" w:hAnsi="Calibri" w:cs="Calibri"/>
          <w:b/>
          <w:bCs/>
          <w:sz w:val="22"/>
          <w:szCs w:val="22"/>
          <w:lang w:eastAsia="en-US"/>
        </w:rPr>
      </w:pPr>
      <w:r>
        <w:rPr>
          <w:rFonts w:ascii="Calibri" w:eastAsia="Calibri" w:hAnsi="Calibri" w:cs="Calibri"/>
          <w:b/>
          <w:bCs/>
          <w:sz w:val="22"/>
          <w:szCs w:val="22"/>
          <w:lang w:eastAsia="en-US"/>
        </w:rPr>
        <w:tab/>
      </w:r>
      <w:r w:rsidR="00753625" w:rsidRPr="00753625">
        <w:rPr>
          <w:rFonts w:ascii="Calibri" w:eastAsia="Calibri" w:hAnsi="Calibri" w:cs="Calibri"/>
          <w:b/>
          <w:bCs/>
          <w:sz w:val="22"/>
          <w:szCs w:val="22"/>
          <w:lang w:eastAsia="en-US"/>
        </w:rPr>
        <w:t xml:space="preserve">Chrudimská nemocnice, Václavská 570, 537 27 Chrudim </w:t>
      </w:r>
    </w:p>
    <w:p w14:paraId="56A7AFBE" w14:textId="36A99382" w:rsidR="009A72B7" w:rsidRDefault="009A72B7" w:rsidP="001B7ACE">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9A72B7">
        <w:rPr>
          <w:rFonts w:ascii="Calibri" w:eastAsia="SimSun" w:hAnsi="Calibri" w:cs="Calibri"/>
          <w:kern w:val="1"/>
          <w:sz w:val="22"/>
          <w:szCs w:val="22"/>
          <w:lang w:eastAsia="hi-IN" w:bidi="hi-IN"/>
        </w:rPr>
        <w:t>Kupující písemně vyzve prodávajícího k demontáži a ekologické likvidaci stávajícího mamografu nejpozději 30 kalendářních dnů předem. Předpokládaná doba demontáže přístroje ze stávajících prostor jsou 3 kalendářní dny.</w:t>
      </w:r>
    </w:p>
    <w:p w14:paraId="695A5C6C" w14:textId="4A987AB1" w:rsidR="00BC14FD" w:rsidRPr="00BC14FD" w:rsidRDefault="00D31BF4" w:rsidP="001B7ACE">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w:t>
      </w:r>
      <w:r w:rsidR="006D2635" w:rsidRPr="00BC14FD">
        <w:rPr>
          <w:rFonts w:ascii="Calibri" w:eastAsia="SimSun" w:hAnsi="Calibri" w:cs="Calibri"/>
          <w:b/>
          <w:bCs/>
          <w:kern w:val="1"/>
          <w:sz w:val="22"/>
          <w:szCs w:val="22"/>
          <w:lang w:eastAsia="hi-IN" w:bidi="hi-IN"/>
        </w:rPr>
        <w:t xml:space="preserve"> </w:t>
      </w:r>
      <w:r w:rsidRPr="00BC14FD">
        <w:rPr>
          <w:rFonts w:ascii="Calibri" w:eastAsia="SimSun" w:hAnsi="Calibri" w:cs="Calibri"/>
          <w:b/>
          <w:bCs/>
          <w:kern w:val="1"/>
          <w:sz w:val="22"/>
          <w:szCs w:val="22"/>
          <w:lang w:eastAsia="hi-IN" w:bidi="hi-IN"/>
        </w:rPr>
        <w:t>kupujícího</w:t>
      </w:r>
      <w:r w:rsidR="00280692" w:rsidRPr="00BC14FD">
        <w:rPr>
          <w:rFonts w:ascii="Calibri" w:eastAsia="SimSun" w:hAnsi="Calibri" w:cs="Calibri"/>
          <w:kern w:val="1"/>
          <w:sz w:val="22"/>
          <w:szCs w:val="22"/>
          <w:lang w:eastAsia="hi-IN" w:bidi="hi-IN"/>
        </w:rPr>
        <w:t>, která může nastat nejprve po nabytí účinnosti kupní smlouvy</w:t>
      </w:r>
      <w:r w:rsidRPr="00BC14FD">
        <w:rPr>
          <w:rFonts w:ascii="Calibri" w:eastAsia="SimSun" w:hAnsi="Calibri" w:cs="Calibri"/>
          <w:kern w:val="1"/>
          <w:sz w:val="22"/>
          <w:szCs w:val="22"/>
          <w:lang w:eastAsia="hi-IN" w:bidi="hi-IN"/>
        </w:rPr>
        <w:t>. Písemná výzva bude prodávajícímu</w:t>
      </w:r>
      <w:r w:rsidR="00A94370" w:rsidRPr="00BC14FD">
        <w:rPr>
          <w:rFonts w:ascii="Calibri" w:eastAsia="SimSun" w:hAnsi="Calibri" w:cs="Calibri"/>
          <w:kern w:val="1"/>
          <w:sz w:val="22"/>
          <w:szCs w:val="22"/>
          <w:lang w:eastAsia="hi-IN" w:bidi="hi-IN"/>
        </w:rPr>
        <w:t xml:space="preserve"> zaslána</w:t>
      </w:r>
      <w:r w:rsidRPr="00BC14FD">
        <w:rPr>
          <w:rFonts w:ascii="Calibri" w:eastAsia="SimSun" w:hAnsi="Calibri" w:cs="Calibri"/>
          <w:kern w:val="1"/>
          <w:sz w:val="22"/>
          <w:szCs w:val="22"/>
          <w:lang w:eastAsia="hi-IN" w:bidi="hi-IN"/>
        </w:rPr>
        <w:t xml:space="preserve"> elektronickou poštou na e-mail prodávajícího uvedený v záhlaví smlouvy.</w:t>
      </w:r>
    </w:p>
    <w:p w14:paraId="670E2111" w14:textId="64C71244" w:rsidR="00D31BF4" w:rsidRPr="009A72B7" w:rsidRDefault="00D31BF4" w:rsidP="009A72B7">
      <w:pPr>
        <w:pStyle w:val="Odstavecseseznamem"/>
        <w:numPr>
          <w:ilvl w:val="0"/>
          <w:numId w:val="33"/>
        </w:numPr>
        <w:tabs>
          <w:tab w:val="left" w:pos="426"/>
          <w:tab w:val="left" w:pos="709"/>
        </w:tabs>
        <w:spacing w:after="60"/>
        <w:ind w:left="709" w:hanging="425"/>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w:t>
      </w:r>
      <w:r w:rsidR="006D2635" w:rsidRPr="00567377">
        <w:rPr>
          <w:rFonts w:ascii="Calibri" w:eastAsia="SimSun" w:hAnsi="Calibri" w:cs="Calibri"/>
          <w:b/>
          <w:bCs/>
          <w:kern w:val="1"/>
          <w:sz w:val="22"/>
          <w:szCs w:val="22"/>
          <w:lang w:eastAsia="hi-IN" w:bidi="hi-IN"/>
        </w:rPr>
        <w:t xml:space="preserve">ukončení </w:t>
      </w:r>
      <w:r w:rsidRPr="00567377">
        <w:rPr>
          <w:rFonts w:ascii="Calibri" w:eastAsia="SimSun" w:hAnsi="Calibri" w:cs="Calibri"/>
          <w:b/>
          <w:bCs/>
          <w:kern w:val="1"/>
          <w:sz w:val="22"/>
          <w:szCs w:val="22"/>
          <w:lang w:eastAsia="hi-IN" w:bidi="hi-IN"/>
        </w:rPr>
        <w:t xml:space="preserve">plnění je </w:t>
      </w:r>
      <w:r w:rsidR="006D2635" w:rsidRPr="00567377">
        <w:rPr>
          <w:rFonts w:ascii="Calibri" w:eastAsia="SimSun" w:hAnsi="Calibri" w:cs="Calibri"/>
          <w:b/>
          <w:bCs/>
          <w:kern w:val="1"/>
          <w:sz w:val="22"/>
          <w:szCs w:val="22"/>
          <w:lang w:eastAsia="hi-IN" w:bidi="hi-IN"/>
        </w:rPr>
        <w:t xml:space="preserve">nejpozději </w:t>
      </w:r>
      <w:r w:rsidRPr="00567377">
        <w:rPr>
          <w:rFonts w:ascii="Calibri" w:eastAsia="SimSun" w:hAnsi="Calibri" w:cs="Calibri"/>
          <w:b/>
          <w:bCs/>
          <w:kern w:val="1"/>
          <w:sz w:val="22"/>
          <w:szCs w:val="22"/>
          <w:lang w:eastAsia="hi-IN" w:bidi="hi-IN"/>
        </w:rPr>
        <w:t xml:space="preserve">do </w:t>
      </w:r>
      <w:r w:rsidR="00BC14FD" w:rsidRPr="00567377">
        <w:rPr>
          <w:rFonts w:ascii="Calibri" w:eastAsia="SimSun" w:hAnsi="Calibri" w:cs="Calibri"/>
          <w:b/>
          <w:bCs/>
          <w:kern w:val="1"/>
          <w:sz w:val="22"/>
          <w:szCs w:val="22"/>
          <w:lang w:eastAsia="hi-IN" w:bidi="hi-IN"/>
        </w:rPr>
        <w:t>1</w:t>
      </w:r>
      <w:r w:rsidR="009A72B7">
        <w:rPr>
          <w:rFonts w:ascii="Calibri" w:eastAsia="SimSun" w:hAnsi="Calibri" w:cs="Calibri"/>
          <w:b/>
          <w:bCs/>
          <w:kern w:val="1"/>
          <w:sz w:val="22"/>
          <w:szCs w:val="22"/>
          <w:lang w:eastAsia="hi-IN" w:bidi="hi-IN"/>
        </w:rPr>
        <w:t>5</w:t>
      </w:r>
      <w:r w:rsidRPr="00567377">
        <w:rPr>
          <w:rFonts w:ascii="Calibri" w:eastAsia="SimSun" w:hAnsi="Calibri" w:cs="Calibri"/>
          <w:b/>
          <w:bCs/>
          <w:kern w:val="1"/>
          <w:sz w:val="22"/>
          <w:szCs w:val="22"/>
          <w:lang w:eastAsia="hi-IN" w:bidi="hi-IN"/>
        </w:rPr>
        <w:t xml:space="preserve"> týdnů od výzvy kupujícího k zahájení plnění</w:t>
      </w:r>
      <w:r w:rsidR="00567377" w:rsidRPr="00D31BF4">
        <w:rPr>
          <w:rFonts w:ascii="Calibri" w:eastAsia="SimSun" w:hAnsi="Calibri" w:cs="Calibri"/>
          <w:kern w:val="1"/>
          <w:sz w:val="22"/>
          <w:szCs w:val="22"/>
          <w:lang w:eastAsia="hi-IN" w:bidi="hi-IN"/>
        </w:rPr>
        <w:t>.</w:t>
      </w:r>
    </w:p>
    <w:p w14:paraId="5C458248" w14:textId="07992496" w:rsidR="001C7AE7" w:rsidRPr="00754882" w:rsidRDefault="006778B7"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50301F7" w:rsidR="006A36A9" w:rsidRPr="009A72B7"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highlight w:val="lightGray"/>
          <w:lang w:eastAsia="hi-IN" w:bidi="hi-IN"/>
        </w:rPr>
      </w:pPr>
      <w:r w:rsidRPr="007D4423">
        <w:rPr>
          <w:rFonts w:ascii="Calibri" w:eastAsia="SimSun" w:hAnsi="Calibri" w:cs="Calibri"/>
          <w:kern w:val="1"/>
          <w:sz w:val="22"/>
          <w:szCs w:val="22"/>
          <w:lang w:eastAsia="hi-IN" w:bidi="hi-IN"/>
        </w:rPr>
        <w:t>Kupní cena je stanovena dohodou smluvních stran a činí:</w:t>
      </w:r>
      <w:r w:rsidR="009A72B7">
        <w:rPr>
          <w:rFonts w:ascii="Calibri" w:eastAsia="SimSun" w:hAnsi="Calibri" w:cs="Calibri"/>
          <w:kern w:val="1"/>
          <w:sz w:val="22"/>
          <w:szCs w:val="22"/>
          <w:lang w:eastAsia="hi-IN" w:bidi="hi-IN"/>
        </w:rPr>
        <w:t xml:space="preserve"> </w:t>
      </w:r>
      <w:r w:rsidR="009A72B7" w:rsidRPr="009A72B7">
        <w:rPr>
          <w:rFonts w:ascii="Calibri" w:eastAsia="SimSun" w:hAnsi="Calibri" w:cs="Calibri"/>
          <w:i/>
          <w:iCs/>
          <w:kern w:val="1"/>
          <w:sz w:val="22"/>
          <w:szCs w:val="22"/>
          <w:highlight w:val="lightGray"/>
          <w:lang w:eastAsia="hi-IN" w:bidi="hi-IN"/>
        </w:rPr>
        <w:t>(bude doplněno před podpisem smlouvy)</w:t>
      </w:r>
    </w:p>
    <w:p w14:paraId="0EF4CF7B" w14:textId="67E712EE" w:rsidR="006A36A9" w:rsidRPr="007D4423" w:rsidRDefault="006A36A9" w:rsidP="009A72B7">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A72B7">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60C859A7" w14:textId="26CE1B90" w:rsidR="006A36A9" w:rsidRPr="007D4423" w:rsidRDefault="001F0550" w:rsidP="009A72B7">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A72B7">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4C043AC1" w:rsidR="006A36A9" w:rsidRPr="007D4423" w:rsidRDefault="001F0550" w:rsidP="009A72B7">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A72B7">
        <w:rPr>
          <w:rFonts w:ascii="Calibri" w:eastAsia="SimSun" w:hAnsi="Calibri" w:cs="Calibri"/>
          <w:b/>
          <w:kern w:val="1"/>
          <w:sz w:val="22"/>
          <w:szCs w:val="22"/>
          <w:lang w:eastAsia="hi-IN" w:bidi="hi-IN"/>
        </w:rPr>
        <w:t>……………………………</w:t>
      </w:r>
      <w:r w:rsidR="0045677B" w:rsidRPr="009A72B7">
        <w:rPr>
          <w:rFonts w:ascii="Calibri" w:eastAsia="SimSun" w:hAnsi="Calibri" w:cs="Calibri"/>
          <w:i/>
          <w:kern w:val="1"/>
          <w:sz w:val="22"/>
          <w:szCs w:val="22"/>
          <w:lang w:eastAsia="hi-IN" w:bidi="hi-IN"/>
        </w:rPr>
        <w:t xml:space="preserve"> </w:t>
      </w:r>
    </w:p>
    <w:p w14:paraId="69168081" w14:textId="594ED6FA" w:rsidR="006A36A9" w:rsidRDefault="006A36A9" w:rsidP="009A72B7">
      <w:pPr>
        <w:widowControl w:val="0"/>
        <w:tabs>
          <w:tab w:val="left" w:pos="0"/>
          <w:tab w:val="left" w:pos="360"/>
        </w:tabs>
        <w:suppressAutoHyphens/>
        <w:spacing w:after="60" w:line="276"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9A72B7">
        <w:rPr>
          <w:rFonts w:ascii="Calibri" w:eastAsia="SimSun" w:hAnsi="Calibri" w:cs="Calibri"/>
          <w:b/>
          <w:kern w:val="1"/>
          <w:sz w:val="22"/>
          <w:szCs w:val="22"/>
          <w:lang w:eastAsia="hi-IN" w:bidi="hi-IN"/>
        </w:rPr>
        <w:t>……………………………</w:t>
      </w:r>
      <w:r w:rsidR="006C07FB" w:rsidRPr="009A72B7">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730AC465" w:rsidR="00AB0DC3" w:rsidRPr="00263D2D" w:rsidRDefault="00263D2D" w:rsidP="00263D2D">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263D2D">
        <w:rPr>
          <w:rFonts w:ascii="Calibri" w:eastAsia="SimSun" w:hAnsi="Calibri" w:cs="Calibri"/>
          <w:snapToGrid w:val="0"/>
          <w:kern w:val="1"/>
          <w:sz w:val="22"/>
          <w:szCs w:val="22"/>
          <w:lang w:eastAsia="hi-IN" w:bidi="hi-IN"/>
        </w:rPr>
        <w:t>5.</w:t>
      </w:r>
      <w:r w:rsidRPr="00263D2D">
        <w:rPr>
          <w:rFonts w:ascii="Calibri" w:eastAsia="SimSun" w:hAnsi="Calibri" w:cs="Calibri"/>
          <w:snapToGrid w:val="0"/>
          <w:kern w:val="1"/>
          <w:sz w:val="22"/>
          <w:szCs w:val="22"/>
          <w:lang w:eastAsia="hi-IN" w:bidi="hi-IN"/>
        </w:rPr>
        <w:tab/>
        <w:t xml:space="preserve">Faktura musí obsahovat název projektu, v </w:t>
      </w:r>
      <w:proofErr w:type="gramStart"/>
      <w:r w:rsidRPr="00263D2D">
        <w:rPr>
          <w:rFonts w:ascii="Calibri" w:eastAsia="SimSun" w:hAnsi="Calibri" w:cs="Calibri"/>
          <w:snapToGrid w:val="0"/>
          <w:kern w:val="1"/>
          <w:sz w:val="22"/>
          <w:szCs w:val="22"/>
          <w:lang w:eastAsia="hi-IN" w:bidi="hi-IN"/>
        </w:rPr>
        <w:t>rámci</w:t>
      </w:r>
      <w:proofErr w:type="gramEnd"/>
      <w:r w:rsidRPr="00263D2D">
        <w:rPr>
          <w:rFonts w:ascii="Calibri" w:eastAsia="SimSun" w:hAnsi="Calibri" w:cs="Calibri"/>
          <w:snapToGrid w:val="0"/>
          <w:kern w:val="1"/>
          <w:sz w:val="22"/>
          <w:szCs w:val="22"/>
          <w:lang w:eastAsia="hi-IN" w:bidi="hi-IN"/>
        </w:rPr>
        <w:t xml:space="preserve"> kterého fakturace probíhá „NPK, a.s., Chrudimská nemocnice – vybavení navazujících oborů na UP 2, </w:t>
      </w:r>
      <w:proofErr w:type="spellStart"/>
      <w:r w:rsidRPr="00263D2D">
        <w:rPr>
          <w:rFonts w:ascii="Calibri" w:eastAsia="SimSun" w:hAnsi="Calibri" w:cs="Calibri"/>
          <w:snapToGrid w:val="0"/>
          <w:kern w:val="1"/>
          <w:sz w:val="22"/>
          <w:szCs w:val="22"/>
          <w:lang w:eastAsia="hi-IN" w:bidi="hi-IN"/>
        </w:rPr>
        <w:t>reg</w:t>
      </w:r>
      <w:proofErr w:type="spellEnd"/>
      <w:r w:rsidRPr="00263D2D">
        <w:rPr>
          <w:rFonts w:ascii="Calibri" w:eastAsia="SimSun" w:hAnsi="Calibri" w:cs="Calibri"/>
          <w:snapToGrid w:val="0"/>
          <w:kern w:val="1"/>
          <w:sz w:val="22"/>
          <w:szCs w:val="22"/>
          <w:lang w:eastAsia="hi-IN" w:bidi="hi-IN"/>
        </w:rPr>
        <w:t>. č. CZ.06.6.127/0.0/0.0/21_121/0016368“.</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Pr="00FF08B4"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3CB39773" w:rsidR="00C777AE" w:rsidRPr="00263D2D" w:rsidRDefault="008E76A1" w:rsidP="00263D2D">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požadavky definovanými v čl. I této smlouvy je </w:t>
      </w:r>
      <w:r w:rsidRPr="007D4423">
        <w:rPr>
          <w:rFonts w:ascii="Calibri" w:eastAsia="SimSun" w:hAnsi="Calibri" w:cs="Calibri"/>
          <w:kern w:val="1"/>
          <w:sz w:val="22"/>
          <w:szCs w:val="22"/>
          <w:lang w:eastAsia="hi-IN" w:bidi="hi-IN"/>
        </w:rPr>
        <w:lastRenderedPageBreak/>
        <w:t>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 xml:space="preserve">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w:t>
      </w:r>
      <w:r w:rsidRPr="006C060F">
        <w:rPr>
          <w:rFonts w:ascii="Calibri" w:eastAsia="SimSun" w:hAnsi="Calibri" w:cs="Calibri"/>
          <w:kern w:val="2"/>
          <w:sz w:val="22"/>
          <w:szCs w:val="22"/>
          <w:lang w:eastAsia="hi-IN" w:bidi="hi-IN"/>
        </w:rPr>
        <w:lastRenderedPageBreak/>
        <w:t>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5422B547" w14:textId="77777777" w:rsidR="00263D2D"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9F154F4"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178733C6"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197D400F"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67B64B01"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563EF4B3"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197D68A7"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422E9C49"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4028E5F4"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3E7FC968"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0DF1C655" w14:textId="77777777" w:rsidR="00263D2D" w:rsidRDefault="00263D2D" w:rsidP="009224EA">
      <w:pPr>
        <w:widowControl w:val="0"/>
        <w:suppressAutoHyphens/>
        <w:spacing w:after="60" w:line="240" w:lineRule="atLeast"/>
        <w:ind w:firstLine="284"/>
        <w:rPr>
          <w:rFonts w:ascii="Calibri" w:hAnsi="Calibri" w:cs="Calibri"/>
          <w:bCs/>
          <w:sz w:val="22"/>
          <w:szCs w:val="22"/>
        </w:rPr>
      </w:pPr>
    </w:p>
    <w:p w14:paraId="21274C5D" w14:textId="475E766B" w:rsidR="0049702A" w:rsidRPr="009224EA" w:rsidRDefault="007102D5"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ab/>
      </w:r>
    </w:p>
    <w:p w14:paraId="5508C2EC" w14:textId="77777777" w:rsidR="007C7851" w:rsidRDefault="007C7851"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bookmarkStart w:id="7" w:name="_Hlk113481092"/>
      <w:r w:rsidR="00A473D9" w:rsidRPr="00A473D9">
        <w:rPr>
          <w:rFonts w:ascii="Calibri" w:hAnsi="Calibri" w:cs="Calibri"/>
          <w:i/>
          <w:iCs/>
        </w:rPr>
        <w:t>(</w:t>
      </w:r>
      <w:r w:rsidR="00A473D9">
        <w:rPr>
          <w:rFonts w:ascii="Calibri" w:hAnsi="Calibri" w:cs="Calibri"/>
          <w:i/>
          <w:iCs/>
        </w:rPr>
        <w:t>bude doplněno před podpisem smlouvy)</w:t>
      </w:r>
      <w:bookmarkEnd w:id="7"/>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F65D8BD" w14:textId="77777777" w:rsidR="002F7CC2" w:rsidRPr="002F7CC2" w:rsidRDefault="002F7CC2" w:rsidP="002F7CC2">
        <w:pPr>
          <w:rPr>
            <w:rFonts w:ascii="Calibri" w:eastAsia="Calibri" w:hAnsi="Calibri" w:cs="Arial"/>
            <w:sz w:val="18"/>
            <w:szCs w:val="18"/>
            <w:lang w:eastAsia="en-US"/>
          </w:rPr>
        </w:pPr>
        <w:r w:rsidRPr="002F7CC2">
          <w:rPr>
            <w:rFonts w:ascii="Calibri" w:eastAsia="Calibri" w:hAnsi="Calibri" w:cs="Arial"/>
            <w:sz w:val="18"/>
            <w:szCs w:val="18"/>
            <w:lang w:eastAsia="en-US"/>
          </w:rPr>
          <w:t>Název projektu:</w:t>
        </w:r>
      </w:p>
      <w:p w14:paraId="6138B3B5" w14:textId="77777777" w:rsidR="002F7CC2" w:rsidRPr="002F7CC2" w:rsidRDefault="002F7CC2" w:rsidP="002F7CC2">
        <w:pPr>
          <w:rPr>
            <w:rFonts w:ascii="Calibri" w:eastAsia="Calibri" w:hAnsi="Calibri" w:cs="Arial"/>
            <w:sz w:val="18"/>
            <w:szCs w:val="18"/>
            <w:lang w:eastAsia="en-US"/>
          </w:rPr>
        </w:pPr>
        <w:r w:rsidRPr="002F7CC2">
          <w:rPr>
            <w:rFonts w:ascii="Calibri" w:eastAsia="Calibri" w:hAnsi="Calibri" w:cs="Arial"/>
            <w:sz w:val="18"/>
            <w:szCs w:val="18"/>
            <w:lang w:eastAsia="en-US"/>
          </w:rPr>
          <w:t xml:space="preserve">NPK, a.s., Chrudimská nemocnice – vybavení navazujících oborů na UP 2, </w:t>
        </w:r>
        <w:proofErr w:type="spellStart"/>
        <w:r w:rsidRPr="002F7CC2">
          <w:rPr>
            <w:rFonts w:ascii="Calibri" w:eastAsia="Calibri" w:hAnsi="Calibri" w:cs="Arial"/>
            <w:sz w:val="18"/>
            <w:szCs w:val="18"/>
            <w:lang w:eastAsia="en-US"/>
          </w:rPr>
          <w:t>reg</w:t>
        </w:r>
        <w:proofErr w:type="spellEnd"/>
        <w:r w:rsidRPr="002F7CC2">
          <w:rPr>
            <w:rFonts w:ascii="Calibri" w:eastAsia="Calibri" w:hAnsi="Calibri" w:cs="Arial"/>
            <w:sz w:val="18"/>
            <w:szCs w:val="18"/>
            <w:lang w:eastAsia="en-US"/>
          </w:rPr>
          <w:t>. č. CZ.06.6.127/0.0/0.0/21_121/0016368</w:t>
        </w:r>
      </w:p>
      <w:p w14:paraId="77DE50D2" w14:textId="575319EB" w:rsidR="005B6B38" w:rsidRPr="00AE415E" w:rsidRDefault="002F7CC2" w:rsidP="002F7CC2">
        <w:pPr>
          <w:rPr>
            <w:rFonts w:ascii="Calibri" w:eastAsia="Calibri" w:hAnsi="Calibri" w:cs="Arial"/>
            <w:b/>
            <w:bCs/>
            <w:sz w:val="18"/>
            <w:szCs w:val="18"/>
            <w:lang w:eastAsia="en-US"/>
          </w:rPr>
        </w:pPr>
        <w:r w:rsidRPr="002F7CC2">
          <w:rPr>
            <w:rFonts w:ascii="Calibri" w:eastAsia="Calibri" w:hAnsi="Calibri" w:cs="Arial"/>
            <w:sz w:val="18"/>
            <w:szCs w:val="18"/>
            <w:lang w:eastAsia="en-US"/>
          </w:rPr>
          <w:t>Projekt „NPK, a.s., Chrudimská nemocnice – vybavení navazujících oborů na UP 2“ je spolufinancován Evropskou unií v rámci reakce Unie na pandemii COVID-19</w:t>
        </w:r>
        <w:r w:rsidR="00AE415E" w:rsidRPr="003E690D">
          <w:rPr>
            <w:rFonts w:ascii="Calibri" w:eastAsia="Calibri" w:hAnsi="Calibri" w:cs="Arial"/>
            <w:sz w:val="18"/>
            <w:szCs w:val="18"/>
            <w:lang w:eastAsia="en-US"/>
          </w:rPr>
          <w:t>.</w:t>
        </w:r>
        <w:r w:rsidR="009224EA" w:rsidRPr="00D14929">
          <w:rPr>
            <w:rFonts w:ascii="Calibri" w:eastAsia="Calibri" w:hAnsi="Calibri" w:cs="Arial"/>
            <w:b/>
            <w:bCs/>
            <w:sz w:val="18"/>
            <w:szCs w:val="18"/>
            <w:lang w:eastAsia="en-US"/>
          </w:rPr>
          <w:t xml:space="preserve"> </w:t>
        </w:r>
        <w:r w:rsidR="00AE415E">
          <w:rPr>
            <w:rFonts w:ascii="Calibri" w:eastAsia="Calibri" w:hAnsi="Calibri" w:cs="Arial"/>
            <w:b/>
            <w:bCs/>
            <w:sz w:val="18"/>
            <w:szCs w:val="18"/>
            <w:lang w:eastAsia="en-US"/>
          </w:rPr>
          <w:t xml:space="preserve">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F77CECD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6"/>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4"/>
  </w:num>
  <w:num w:numId="9" w16cid:durableId="459881775">
    <w:abstractNumId w:val="6"/>
  </w:num>
  <w:num w:numId="10" w16cid:durableId="112864328">
    <w:abstractNumId w:val="27"/>
  </w:num>
  <w:num w:numId="11" w16cid:durableId="672530888">
    <w:abstractNumId w:val="12"/>
  </w:num>
  <w:num w:numId="12" w16cid:durableId="1121800178">
    <w:abstractNumId w:val="24"/>
  </w:num>
  <w:num w:numId="13" w16cid:durableId="755589880">
    <w:abstractNumId w:val="19"/>
  </w:num>
  <w:num w:numId="14" w16cid:durableId="1041631309">
    <w:abstractNumId w:val="28"/>
  </w:num>
  <w:num w:numId="15" w16cid:durableId="1316107244">
    <w:abstractNumId w:val="1"/>
  </w:num>
  <w:num w:numId="16" w16cid:durableId="1075977482">
    <w:abstractNumId w:val="7"/>
  </w:num>
  <w:num w:numId="17" w16cid:durableId="433332247">
    <w:abstractNumId w:val="25"/>
  </w:num>
  <w:num w:numId="18" w16cid:durableId="1518693181">
    <w:abstractNumId w:val="8"/>
  </w:num>
  <w:num w:numId="19" w16cid:durableId="1481314399">
    <w:abstractNumId w:val="23"/>
  </w:num>
  <w:num w:numId="20" w16cid:durableId="1302274458">
    <w:abstractNumId w:val="4"/>
  </w:num>
  <w:num w:numId="21" w16cid:durableId="1225525725">
    <w:abstractNumId w:val="18"/>
  </w:num>
  <w:num w:numId="22" w16cid:durableId="1528375619">
    <w:abstractNumId w:val="31"/>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30"/>
  </w:num>
  <w:num w:numId="28" w16cid:durableId="335309410">
    <w:abstractNumId w:val="15"/>
  </w:num>
  <w:num w:numId="29" w16cid:durableId="1355960802">
    <w:abstractNumId w:val="21"/>
  </w:num>
  <w:num w:numId="30" w16cid:durableId="1132753357">
    <w:abstractNumId w:val="13"/>
  </w:num>
  <w:num w:numId="31" w16cid:durableId="1066492099">
    <w:abstractNumId w:val="5"/>
  </w:num>
  <w:num w:numId="32" w16cid:durableId="2145274304">
    <w:abstractNumId w:val="29"/>
  </w:num>
  <w:num w:numId="33" w16cid:durableId="1153330969">
    <w:abstractNumId w:val="3"/>
  </w:num>
  <w:num w:numId="34" w16cid:durableId="1040056833">
    <w:abstractNumId w:val="35"/>
  </w:num>
  <w:num w:numId="35" w16cid:durableId="1430392172">
    <w:abstractNumId w:val="17"/>
  </w:num>
  <w:num w:numId="36" w16cid:durableId="988367909">
    <w:abstractNumId w:val="9"/>
  </w:num>
  <w:num w:numId="37" w16cid:durableId="134905881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63D2D"/>
    <w:rsid w:val="00276440"/>
    <w:rsid w:val="00280692"/>
    <w:rsid w:val="00284731"/>
    <w:rsid w:val="002960DC"/>
    <w:rsid w:val="00297C25"/>
    <w:rsid w:val="002A227A"/>
    <w:rsid w:val="002B5142"/>
    <w:rsid w:val="002B6DB3"/>
    <w:rsid w:val="002C28AC"/>
    <w:rsid w:val="002D217B"/>
    <w:rsid w:val="002E0B61"/>
    <w:rsid w:val="002F3B5F"/>
    <w:rsid w:val="002F7CC2"/>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A72B7"/>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11</Pages>
  <Words>3649</Words>
  <Characters>21530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2022-02-09T13:00:00Z</dcterms:created>
  <dcterms:modified xsi:type="dcterms:W3CDTF">2022-09-07T20:17:00Z</dcterms:modified>
</cp:coreProperties>
</file>