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</w:t>
      </w:r>
      <w:proofErr w:type="gramStart"/>
      <w:r w:rsidR="00F672C0" w:rsidRPr="00557C03">
        <w:rPr>
          <w:b/>
          <w:bCs/>
          <w:sz w:val="22"/>
          <w:szCs w:val="22"/>
          <w:highlight w:val="yellow"/>
        </w:rPr>
        <w:t>…….</w:t>
      </w:r>
      <w:proofErr w:type="gramEnd"/>
      <w:r w:rsidR="00F672C0" w:rsidRPr="00557C03">
        <w:rPr>
          <w:b/>
          <w:bCs/>
          <w:sz w:val="22"/>
          <w:szCs w:val="22"/>
          <w:highlight w:val="yellow"/>
        </w:rPr>
        <w:t>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……</w:t>
      </w:r>
      <w:r w:rsidR="008E5894" w:rsidRPr="00557C03">
        <w:rPr>
          <w:sz w:val="22"/>
          <w:szCs w:val="22"/>
          <w:highlight w:val="yellow"/>
        </w:rPr>
        <w:t>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</w:t>
      </w:r>
      <w:proofErr w:type="gramStart"/>
      <w:r w:rsidRPr="00557C03">
        <w:rPr>
          <w:sz w:val="22"/>
          <w:szCs w:val="22"/>
          <w:highlight w:val="yellow"/>
        </w:rPr>
        <w:t>…</w:t>
      </w:r>
      <w:r w:rsidR="008E5894" w:rsidRPr="00557C03">
        <w:rPr>
          <w:sz w:val="22"/>
          <w:szCs w:val="22"/>
          <w:highlight w:val="yellow"/>
        </w:rPr>
        <w:t>….</w:t>
      </w:r>
      <w:proofErr w:type="gramEnd"/>
      <w:r w:rsidR="008E5894" w:rsidRPr="00557C03">
        <w:rPr>
          <w:sz w:val="22"/>
          <w:szCs w:val="22"/>
          <w:highlight w:val="yellow"/>
        </w:rPr>
        <w:t>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</w:t>
      </w:r>
      <w:proofErr w:type="gramStart"/>
      <w:r w:rsidRPr="00557C03">
        <w:rPr>
          <w:sz w:val="22"/>
          <w:szCs w:val="22"/>
          <w:highlight w:val="yellow"/>
        </w:rPr>
        <w:t>…….</w:t>
      </w:r>
      <w:proofErr w:type="gramEnd"/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2907D811" w:rsidR="008E5894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E-mail: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6D59BB56" w14:textId="2CF8D82C" w:rsidR="008E5894" w:rsidRPr="00667978" w:rsidRDefault="008E58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Tel.:</w:t>
      </w:r>
      <w:r w:rsidR="001D44DD">
        <w:rPr>
          <w:sz w:val="22"/>
          <w:szCs w:val="22"/>
        </w:rPr>
        <w:t xml:space="preserve"> </w:t>
      </w:r>
      <w:r w:rsidR="001D44DD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</w:t>
      </w:r>
      <w:r w:rsidR="001D44DD" w:rsidRPr="001D44DD">
        <w:rPr>
          <w:sz w:val="22"/>
          <w:szCs w:val="22"/>
          <w:highlight w:val="yellow"/>
        </w:rPr>
        <w:t>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09FB86E" w14:textId="77777777" w:rsidR="00557C03" w:rsidRDefault="00557C03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14:paraId="304AAE4F" w14:textId="70CA968B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>Odvoz a likvidace nebezpečného odpadu</w:t>
      </w:r>
      <w:r w:rsidR="00756992">
        <w:rPr>
          <w:rFonts w:ascii="Calibri" w:hAnsi="Calibri" w:cs="Calibri"/>
          <w:sz w:val="22"/>
          <w:szCs w:val="22"/>
        </w:rPr>
        <w:t xml:space="preserve"> </w:t>
      </w:r>
      <w:r w:rsidR="00BD7594" w:rsidRPr="00BD7594">
        <w:rPr>
          <w:rFonts w:ascii="Calibri" w:hAnsi="Calibri" w:cs="Calibri"/>
          <w:sz w:val="22"/>
          <w:szCs w:val="22"/>
        </w:rPr>
        <w:t xml:space="preserve">z </w:t>
      </w:r>
      <w:r w:rsidR="00900CC8">
        <w:rPr>
          <w:rFonts w:ascii="Calibri" w:hAnsi="Calibri" w:cs="Calibri"/>
          <w:sz w:val="22"/>
          <w:szCs w:val="22"/>
        </w:rPr>
        <w:t>Pardubické</w:t>
      </w:r>
      <w:r w:rsidR="00BD7594" w:rsidRPr="00BD7594">
        <w:rPr>
          <w:rFonts w:ascii="Calibri" w:hAnsi="Calibri" w:cs="Calibri"/>
          <w:sz w:val="22"/>
          <w:szCs w:val="22"/>
        </w:rPr>
        <w:t xml:space="preserve"> nemocnice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77777777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1"/>
        <w:gridCol w:w="1022"/>
        <w:gridCol w:w="6915"/>
      </w:tblGrid>
      <w:tr w:rsidR="00E63CC8" w:rsidRPr="007D48BB" w14:paraId="4127EED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6545AD7B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Katalogové číslo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3D1D2472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 w:rsidRPr="007D48BB">
              <w:rPr>
                <w:b/>
                <w:sz w:val="22"/>
                <w:szCs w:val="22"/>
              </w:rPr>
              <w:t>Kategorie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20BFE4F" w14:textId="77777777" w:rsidR="00E63CC8" w:rsidRPr="007D48BB" w:rsidRDefault="00E63CC8" w:rsidP="00D325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odpadu dle katalogu odpadů</w:t>
            </w:r>
          </w:p>
        </w:tc>
      </w:tr>
      <w:tr w:rsidR="00E63CC8" w:rsidRPr="001C6974" w14:paraId="41AF745B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CB20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667D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9769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rozpo</w:t>
            </w:r>
            <w:r>
              <w:rPr>
                <w:color w:val="000000"/>
                <w:sz w:val="22"/>
                <w:szCs w:val="22"/>
              </w:rPr>
              <w:t>u</w:t>
            </w:r>
            <w:r w:rsidRPr="001C6974">
              <w:rPr>
                <w:color w:val="000000"/>
                <w:sz w:val="22"/>
                <w:szCs w:val="22"/>
              </w:rPr>
              <w:t>štědla a směsi rozpouštědel</w:t>
            </w:r>
          </w:p>
        </w:tc>
      </w:tr>
      <w:tr w:rsidR="00E63CC8" w:rsidRPr="001C6974" w14:paraId="3ECAE308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F9F67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BD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D69A6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E63CC8" w:rsidRPr="001C6974" w14:paraId="7240C237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47D6B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230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87D04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tr w:rsidR="00E63CC8" w:rsidRPr="001C6974" w14:paraId="10B2644D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A7ED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F0F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5DA3E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Ostré předměty (kromě čísla 180103)</w:t>
            </w:r>
          </w:p>
        </w:tc>
      </w:tr>
      <w:tr w:rsidR="00E63CC8" w:rsidRPr="001C6974" w14:paraId="05A8B669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A767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F48E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3AD921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E63CC8" w:rsidRPr="001C6974" w14:paraId="7473825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9184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57B5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AA407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Chemikálie, které jsou nebo obsahují nebezpečné látky</w:t>
            </w:r>
          </w:p>
        </w:tc>
      </w:tr>
      <w:tr w:rsidR="00E63CC8" w:rsidRPr="001C6974" w14:paraId="14B1D3D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8591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FD63A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A6502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nepoužitelná cytostatika</w:t>
            </w:r>
          </w:p>
        </w:tc>
      </w:tr>
      <w:tr w:rsidR="00E63CC8" w:rsidRPr="001C6974" w14:paraId="1A7692A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EDD1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2C3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B0F4C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180108</w:t>
            </w:r>
          </w:p>
        </w:tc>
      </w:tr>
      <w:tr w:rsidR="00E63CC8" w:rsidRPr="001C6974" w14:paraId="513CE49C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07EB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A7FE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998EE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Ostré předměty (kromě čísla 180202)</w:t>
            </w:r>
          </w:p>
        </w:tc>
      </w:tr>
      <w:tr w:rsidR="00E63CC8" w:rsidRPr="001C6974" w14:paraId="3C1DF149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2225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A76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70816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E63CC8" w:rsidRPr="001C6974" w14:paraId="0C2DC50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4752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11C6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D8B81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Odpady, na jejichž sběr a odstraňování nejsou kladeny zvláštní požadavky s ohledem na prevenci infekce</w:t>
            </w:r>
          </w:p>
        </w:tc>
      </w:tr>
      <w:tr w:rsidR="00E63CC8" w:rsidRPr="001C6974" w14:paraId="7700CED0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9BFE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36F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482F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180207</w:t>
            </w:r>
          </w:p>
        </w:tc>
      </w:tr>
      <w:tr w:rsidR="00E63CC8" w:rsidRPr="001C6974" w14:paraId="6E2CB15B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EB49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lastRenderedPageBreak/>
              <w:t>200132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34C0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16C83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Jiná nepoužitelná léčiva neuvedená pod číslem 200131</w:t>
            </w:r>
          </w:p>
        </w:tc>
      </w:tr>
      <w:tr w:rsidR="00E63CC8" w:rsidRPr="001C6974" w14:paraId="5AC59681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F31C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472B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24032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Směsné obaly</w:t>
            </w:r>
          </w:p>
        </w:tc>
      </w:tr>
      <w:tr w:rsidR="00E63CC8" w:rsidRPr="001C6974" w14:paraId="4FDCFB22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B29F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5CD8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6B791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Shrabky z česlí</w:t>
            </w:r>
          </w:p>
        </w:tc>
      </w:tr>
      <w:tr w:rsidR="00E63CC8" w:rsidRPr="001C6974" w14:paraId="4CAA20F8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2FCD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AD41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4721B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Směsný komunální odpad</w:t>
            </w:r>
          </w:p>
        </w:tc>
      </w:tr>
      <w:tr w:rsidR="00E63CC8" w:rsidRPr="001C6974" w14:paraId="73BF0056" w14:textId="77777777" w:rsidTr="00D3254E">
        <w:trPr>
          <w:cantSplit/>
          <w:trHeight w:val="340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958C" w14:textId="77777777" w:rsidR="00E63CC8" w:rsidRPr="001C6974" w:rsidRDefault="00E63CC8" w:rsidP="00D3254E">
            <w:pPr>
              <w:jc w:val="center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F254" w14:textId="77777777" w:rsidR="00E63CC8" w:rsidRPr="001C6974" w:rsidRDefault="00E63CC8" w:rsidP="00D3254E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3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4B85" w14:textId="77777777" w:rsidR="00E63CC8" w:rsidRPr="001C6974" w:rsidRDefault="00E63CC8" w:rsidP="00D3254E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Papírové a lepenkové obaly</w:t>
            </w:r>
          </w:p>
        </w:tc>
      </w:tr>
    </w:tbl>
    <w:p w14:paraId="017CC6FA" w14:textId="77777777" w:rsidR="00E63CC8" w:rsidRPr="00F515AE" w:rsidRDefault="00E63CC8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</w:p>
    <w:p w14:paraId="2AEA0F4E" w14:textId="77777777" w:rsidR="004F6BC3" w:rsidRDefault="004F6BC3" w:rsidP="006A4A22">
      <w:pPr>
        <w:pStyle w:val="Zkladntextodsazen2"/>
        <w:spacing w:after="0" w:line="240" w:lineRule="auto"/>
      </w:pPr>
    </w:p>
    <w:p w14:paraId="7059FCCD" w14:textId="77777777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Pardubická nemocnice (IČZ: CZE00244)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77777777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0"/>
        <w:gridCol w:w="1098"/>
        <w:gridCol w:w="1877"/>
        <w:gridCol w:w="3298"/>
      </w:tblGrid>
      <w:tr w:rsidR="00E63CC8" w14:paraId="642F108C" w14:textId="77777777" w:rsidTr="00E63CC8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0927D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Katalogové číslo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509C8D" w14:textId="77777777" w:rsidR="00E63CC8" w:rsidRDefault="00E63CC8" w:rsidP="00D3254E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Kategorie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92B094" w14:textId="5035E354" w:rsidR="00E63CC8" w:rsidRPr="0060003A" w:rsidRDefault="00E63CC8" w:rsidP="00D3254E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Předpokládané množství vyprodukovaného odpadu v tunách </w:t>
            </w:r>
            <w:r w:rsidRPr="0020689C">
              <w:rPr>
                <w:b/>
                <w:bCs/>
                <w:color w:val="000000"/>
              </w:rPr>
              <w:t xml:space="preserve">za </w:t>
            </w:r>
            <w:r w:rsidR="0020689C" w:rsidRPr="0020689C">
              <w:rPr>
                <w:b/>
                <w:bCs/>
                <w:color w:val="000000"/>
              </w:rPr>
              <w:t>1</w:t>
            </w:r>
            <w:r w:rsidRPr="0020689C">
              <w:rPr>
                <w:b/>
                <w:bCs/>
                <w:color w:val="000000"/>
              </w:rPr>
              <w:t xml:space="preserve"> rok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8CF210" w14:textId="77777777" w:rsidR="00E63CC8" w:rsidRDefault="00E63CC8" w:rsidP="00D3254E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20689C" w:rsidRPr="001036B9" w14:paraId="14D96EE3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C8A9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140603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FA9F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015" w14:textId="32A13DDF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6C2A" w14:textId="77777777" w:rsidR="0020689C" w:rsidRPr="001036B9" w:rsidRDefault="0020689C" w:rsidP="00206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x týdně v pravidelném cyklu</w:t>
            </w:r>
          </w:p>
        </w:tc>
      </w:tr>
      <w:tr w:rsidR="0020689C" w:rsidRPr="008056D9" w14:paraId="1DADB5D4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B5F4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5A62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4E79" w14:textId="23BF3803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4EDF" w14:textId="77777777" w:rsidR="0020689C" w:rsidRPr="008056D9" w:rsidRDefault="0020689C" w:rsidP="00206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dle potřeby</w:t>
            </w:r>
          </w:p>
        </w:tc>
      </w:tr>
      <w:tr w:rsidR="0020689C" w:rsidRPr="00675941" w14:paraId="3EC67F25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4050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FCAE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5ADC" w14:textId="6A0DBB11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D83" w14:textId="77777777" w:rsidR="0020689C" w:rsidRPr="00675941" w:rsidRDefault="0020689C" w:rsidP="0020689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dle potřeby</w:t>
            </w:r>
          </w:p>
        </w:tc>
      </w:tr>
      <w:tr w:rsidR="0020689C" w:rsidRPr="00734F05" w14:paraId="3A79E676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7F23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539B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EBF" w14:textId="296620AC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EC46" w14:textId="77777777" w:rsidR="0020689C" w:rsidRPr="00734F05" w:rsidRDefault="0020689C" w:rsidP="0020689C">
            <w:pPr>
              <w:jc w:val="center"/>
              <w:rPr>
                <w:sz w:val="22"/>
                <w:szCs w:val="22"/>
              </w:rPr>
            </w:pPr>
            <w:r w:rsidRPr="00734F05">
              <w:rPr>
                <w:sz w:val="22"/>
                <w:szCs w:val="22"/>
              </w:rPr>
              <w:t>každý pracovní den</w:t>
            </w:r>
          </w:p>
        </w:tc>
      </w:tr>
      <w:tr w:rsidR="0020689C" w:rsidRPr="001036B9" w14:paraId="769D3B53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1D13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5B71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BA324" w14:textId="7A1548CE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728C" w14:textId="77777777" w:rsidR="0020689C" w:rsidRPr="001036B9" w:rsidRDefault="0020689C" w:rsidP="0020689C">
            <w:pPr>
              <w:jc w:val="center"/>
              <w:rPr>
                <w:sz w:val="22"/>
                <w:szCs w:val="22"/>
              </w:rPr>
            </w:pPr>
            <w:r w:rsidRPr="00734F05">
              <w:rPr>
                <w:sz w:val="22"/>
                <w:szCs w:val="22"/>
              </w:rPr>
              <w:t>každý pracovní den</w:t>
            </w:r>
          </w:p>
        </w:tc>
      </w:tr>
      <w:tr w:rsidR="0020689C" w:rsidRPr="00675941" w14:paraId="00F70236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D086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5169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13D7" w14:textId="44BF6A59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21E" w14:textId="77777777" w:rsidR="0020689C" w:rsidRPr="00675941" w:rsidRDefault="0020689C" w:rsidP="0020689C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20689C" w:rsidRPr="00675941" w14:paraId="1783C43C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8818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B639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5BD8" w14:textId="36F2C2CA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5955" w14:textId="77777777" w:rsidR="0020689C" w:rsidRPr="00675941" w:rsidRDefault="0020689C" w:rsidP="0020689C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20689C" w:rsidRPr="00675941" w14:paraId="682492A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E7AC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180109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7BF7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7B55" w14:textId="79A44E9A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6C74" w14:textId="77777777" w:rsidR="0020689C" w:rsidRPr="00675941" w:rsidRDefault="0020689C" w:rsidP="0020689C">
            <w:pPr>
              <w:pStyle w:val="Zkladntext2"/>
              <w:jc w:val="center"/>
            </w:pPr>
            <w:r w:rsidRPr="00734F05">
              <w:t>každý pracovní den</w:t>
            </w:r>
          </w:p>
        </w:tc>
      </w:tr>
      <w:tr w:rsidR="0020689C" w14:paraId="050A6713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AFBD0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5106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3B1" w14:textId="5543F3F6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BEFB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5EEB87F8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E6BE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F29F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14F" w14:textId="4A4803CF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B7C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0A686580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3094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5E6F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O/N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726F" w14:textId="37C284D5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E94F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09A628D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A542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180208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B2F0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727C" w14:textId="7AAB3A37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DBF6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38496CBF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639F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200132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A859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N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3327" w14:textId="1A643FB0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2A53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32521B2B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B6DF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80E6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C302" w14:textId="02252900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FA32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18DBD475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13A5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190801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5E50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CD79" w14:textId="08D41A13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6D73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541980E7" w14:textId="77777777" w:rsidTr="00E63CC8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53C3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200301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FB6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4B15" w14:textId="289FF3CB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491B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  <w:tr w:rsidR="0020689C" w14:paraId="613A0BAD" w14:textId="77777777" w:rsidTr="0075606C">
        <w:trPr>
          <w:trHeight w:val="28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ED90" w14:textId="77777777" w:rsidR="0020689C" w:rsidRPr="001C6974" w:rsidRDefault="0020689C" w:rsidP="0020689C">
            <w:pPr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150101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B0BC" w14:textId="77777777" w:rsidR="0020689C" w:rsidRPr="001C6974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 w:rsidRPr="001C6974">
              <w:rPr>
                <w:color w:val="000000"/>
                <w:sz w:val="22"/>
                <w:szCs w:val="22"/>
              </w:rPr>
              <w:t>O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0D36" w14:textId="2D333DE4" w:rsidR="0020689C" w:rsidRDefault="0020689C" w:rsidP="0020689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C68D" w14:textId="77777777" w:rsidR="0020689C" w:rsidRDefault="0020689C" w:rsidP="0020689C">
            <w:pPr>
              <w:jc w:val="center"/>
            </w:pPr>
            <w:r w:rsidRPr="00123314">
              <w:rPr>
                <w:sz w:val="22"/>
                <w:szCs w:val="22"/>
              </w:rPr>
              <w:t>dle potřeby</w:t>
            </w:r>
          </w:p>
        </w:tc>
      </w:tr>
    </w:tbl>
    <w:p w14:paraId="0ADEE0D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36353CC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8E0">
        <w:rPr>
          <w:b/>
          <w:sz w:val="22"/>
          <w:szCs w:val="22"/>
        </w:rPr>
        <w:t>6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lastRenderedPageBreak/>
        <w:t>1.</w:t>
      </w:r>
      <w:r w:rsidR="00BB78E0">
        <w:rPr>
          <w:rFonts w:cs="Arial"/>
          <w:b/>
          <w:sz w:val="22"/>
          <w:szCs w:val="22"/>
        </w:rPr>
        <w:t>7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F4BD599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BB78E0">
        <w:rPr>
          <w:b/>
        </w:rPr>
        <w:t>8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="005C334C" w:rsidRPr="005C334C">
        <w:rPr>
          <w:rFonts w:eastAsia="Times New Roman"/>
        </w:rPr>
        <w:t>vyhl</w:t>
      </w:r>
      <w:proofErr w:type="spellEnd"/>
      <w:r w:rsidR="005C334C" w:rsidRPr="005C334C">
        <w:rPr>
          <w:rFonts w:eastAsia="Times New Roman"/>
        </w:rPr>
        <w:t xml:space="preserve">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1.9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3BCADB21" w14:textId="2E76F346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zadavatele k zahájení plnění. Doba plnění veřejné zakázky je stanovena na </w:t>
      </w:r>
      <w:r w:rsidR="0020689C" w:rsidRPr="0020689C">
        <w:rPr>
          <w:sz w:val="22"/>
          <w:szCs w:val="22"/>
        </w:rPr>
        <w:t>1</w:t>
      </w:r>
      <w:r w:rsidR="00927B01" w:rsidRPr="0020689C">
        <w:rPr>
          <w:sz w:val="22"/>
          <w:szCs w:val="22"/>
        </w:rPr>
        <w:t xml:space="preserve"> rok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r w:rsidR="00C0404F">
        <w:rPr>
          <w:sz w:val="22"/>
          <w:szCs w:val="22"/>
        </w:rPr>
        <w:t xml:space="preserve">Plnění veřejné zakázky </w:t>
      </w:r>
      <w:proofErr w:type="gramStart"/>
      <w:r w:rsidR="00C0404F">
        <w:rPr>
          <w:sz w:val="22"/>
          <w:szCs w:val="22"/>
        </w:rPr>
        <w:t>končí</w:t>
      </w:r>
      <w:proofErr w:type="gramEnd"/>
      <w:r w:rsidR="00C0404F">
        <w:rPr>
          <w:sz w:val="22"/>
          <w:szCs w:val="22"/>
        </w:rPr>
        <w:t xml:space="preserve"> po uplynutí 1 roku od nástupu poskytovatele k zahájení plnění.</w:t>
      </w:r>
      <w:r w:rsidR="00E131F5">
        <w:rPr>
          <w:sz w:val="22"/>
          <w:szCs w:val="22"/>
        </w:rPr>
        <w:t xml:space="preserve"> </w:t>
      </w:r>
      <w:r w:rsidR="000C5632" w:rsidRPr="00557C03">
        <w:rPr>
          <w:sz w:val="22"/>
          <w:szCs w:val="22"/>
        </w:rPr>
        <w:t>Smlouva může být ukončena před koncem sjednané lhůty po dohodě obou smluvních stran.</w:t>
      </w:r>
    </w:p>
    <w:p w14:paraId="70455714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1.5 této smlouvy</w:t>
      </w:r>
      <w:r w:rsidR="003D172A" w:rsidRPr="005B7E8B">
        <w:rPr>
          <w:sz w:val="22"/>
          <w:szCs w:val="22"/>
        </w:rPr>
        <w:t xml:space="preserve">. </w:t>
      </w:r>
    </w:p>
    <w:p w14:paraId="2F2A8F28" w14:textId="77777777" w:rsidR="00F672C0" w:rsidRPr="0075179C" w:rsidRDefault="0075179C" w:rsidP="00A76688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A76688">
        <w:rPr>
          <w:sz w:val="22"/>
          <w:szCs w:val="22"/>
        </w:rPr>
        <w:t>Pardubická</w:t>
      </w:r>
      <w:r>
        <w:rPr>
          <w:sz w:val="22"/>
          <w:szCs w:val="22"/>
        </w:rPr>
        <w:t xml:space="preserve"> nemocnice,</w:t>
      </w:r>
      <w:r w:rsidRPr="0075179C">
        <w:t xml:space="preserve"> </w:t>
      </w:r>
      <w:r w:rsidR="00A76688">
        <w:rPr>
          <w:sz w:val="22"/>
          <w:szCs w:val="22"/>
        </w:rPr>
        <w:t>Kyjevská 44</w:t>
      </w:r>
      <w:r w:rsidR="00BB441F">
        <w:rPr>
          <w:sz w:val="22"/>
          <w:szCs w:val="22"/>
        </w:rPr>
        <w:t>,</w:t>
      </w:r>
      <w:r w:rsidR="00A76688">
        <w:rPr>
          <w:sz w:val="22"/>
          <w:szCs w:val="22"/>
        </w:rPr>
        <w:t xml:space="preserve"> 532 03 Pardubice.</w:t>
      </w:r>
    </w:p>
    <w:p w14:paraId="0EC2B2CC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00AB8E8C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508841DD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16538D30" w:rsidR="00557C0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55F8B0E1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40A6881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4FBFF12F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11948A9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0A94A523" w14:textId="04F7602B" w:rsidR="008C2C8F" w:rsidRPr="003C3B3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3C413E93" w14:textId="77777777" w:rsidR="00A722DF" w:rsidRPr="003C3B3D" w:rsidRDefault="00A722DF" w:rsidP="00A722D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sz w:val="22"/>
          <w:szCs w:val="22"/>
        </w:rPr>
      </w:pPr>
      <w:r w:rsidRPr="003C3B3D">
        <w:rPr>
          <w:sz w:val="22"/>
          <w:szCs w:val="22"/>
        </w:rPr>
        <w:t>číslo VOR objednatele (číslo VOR sdělí objednatel po uzavření smlouvy)</w:t>
      </w:r>
    </w:p>
    <w:p w14:paraId="038FD5A2" w14:textId="1B1453FA" w:rsidR="008C2C8F" w:rsidRPr="003C3B3D" w:rsidRDefault="00A722DF" w:rsidP="00A722D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sz w:val="22"/>
          <w:szCs w:val="22"/>
        </w:rPr>
      </w:pPr>
      <w:r w:rsidRPr="003C3B3D">
        <w:rPr>
          <w:sz w:val="22"/>
          <w:szCs w:val="22"/>
        </w:rPr>
        <w:t>rozsah a předmět plnění dle katalogových čísel</w:t>
      </w:r>
    </w:p>
    <w:p w14:paraId="400357E2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5B4F3D23" w14:textId="659464B1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jednotkovou cenu v Kč bez DPH a včetně DPH (tj. cenu za </w:t>
      </w:r>
      <w:r w:rsidR="00A722DF">
        <w:rPr>
          <w:sz w:val="22"/>
          <w:szCs w:val="22"/>
        </w:rPr>
        <w:t xml:space="preserve">jednotku </w:t>
      </w:r>
      <w:r w:rsidRPr="00C331A7">
        <w:rPr>
          <w:sz w:val="22"/>
          <w:szCs w:val="22"/>
        </w:rPr>
        <w:t>poskytované služby);</w:t>
      </w:r>
    </w:p>
    <w:p w14:paraId="09E93ED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541D3AEA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0069F74E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7C412C1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6B44AC5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4494934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12E390A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3F31C397" w14:textId="77777777" w:rsidR="008C2C8F" w:rsidRPr="00C331A7" w:rsidRDefault="00F61F6F" w:rsidP="00B60AC9">
      <w:pPr>
        <w:spacing w:after="0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odstraněných</w:t>
      </w:r>
      <w:r w:rsidR="00B60AC9" w:rsidRPr="00B60AC9">
        <w:rPr>
          <w:sz w:val="22"/>
          <w:szCs w:val="22"/>
        </w:rPr>
        <w:t xml:space="preserve"> druhů odpadů dle katalogových číse</w:t>
      </w:r>
      <w:r w:rsidR="00B60AC9">
        <w:rPr>
          <w:sz w:val="22"/>
          <w:szCs w:val="22"/>
        </w:rPr>
        <w:t>l</w:t>
      </w:r>
      <w:r w:rsidR="008C2C8F" w:rsidRPr="00C331A7">
        <w:rPr>
          <w:sz w:val="22"/>
          <w:szCs w:val="22"/>
        </w:rPr>
        <w:t>, odsouhlasený objednatelem.</w:t>
      </w:r>
    </w:p>
    <w:p w14:paraId="73295F07" w14:textId="71B760A3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</w:t>
      </w:r>
      <w:proofErr w:type="gramStart"/>
      <w:r w:rsidR="008C2C8F" w:rsidRPr="00C331A7">
        <w:rPr>
          <w:sz w:val="22"/>
          <w:szCs w:val="22"/>
        </w:rPr>
        <w:t>běží</w:t>
      </w:r>
      <w:proofErr w:type="gramEnd"/>
      <w:r w:rsidR="008C2C8F" w:rsidRPr="00C331A7">
        <w:rPr>
          <w:sz w:val="22"/>
          <w:szCs w:val="22"/>
        </w:rPr>
        <w:t xml:space="preserve"> znovu ode dne doručení nové faktury objednateli. Poskytovatel je povinen novou fakturu doručit objednateli do 10 dnů ode dne doručení oprávněně vrácené faktury poskytovateli.</w:t>
      </w:r>
    </w:p>
    <w:p w14:paraId="5D59BC2B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lastRenderedPageBreak/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proofErr w:type="gramStart"/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proofErr w:type="gramEnd"/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1.5,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lastRenderedPageBreak/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098A6E6E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dle četnosti svozu uvedené v čl. 1.5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proofErr w:type="spellStart"/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</w:t>
      </w:r>
      <w:proofErr w:type="spellEnd"/>
      <w:r w:rsidR="007D4A5B" w:rsidRPr="007D4A5B">
        <w:rPr>
          <w:rFonts w:ascii="Calibri" w:hAnsi="Calibri" w:cs="Calibri"/>
          <w:bCs/>
          <w:sz w:val="22"/>
          <w:szCs w:val="22"/>
        </w:rPr>
        <w:t xml:space="preserve"> korun českých) za každý jednotlivý případ prodlení.</w:t>
      </w:r>
    </w:p>
    <w:p w14:paraId="07183C7B" w14:textId="4B179800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Objednatel má právo provést kontrolu znalosti textu uvedeného v tomto bodě a rovněž má právo odmítnout přístup k informacím a informačním zařízením zaměstnancům poskytovatele, kteří </w:t>
      </w:r>
      <w:proofErr w:type="gramStart"/>
      <w:r w:rsidRPr="001B07A3">
        <w:rPr>
          <w:rFonts w:ascii="Calibri" w:eastAsia="Times New Roman" w:hAnsi="Calibri" w:cs="Calibri"/>
          <w:sz w:val="22"/>
          <w:szCs w:val="22"/>
        </w:rPr>
        <w:t>neprokáží</w:t>
      </w:r>
      <w:proofErr w:type="gramEnd"/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</w:t>
      </w:r>
      <w:proofErr w:type="gramStart"/>
      <w:r w:rsidR="00A722DF">
        <w:rPr>
          <w:rFonts w:ascii="Calibri" w:hAnsi="Calibri" w:cs="Calibri"/>
          <w:sz w:val="22"/>
          <w:szCs w:val="22"/>
        </w:rPr>
        <w:t xml:space="preserve">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</w:t>
      </w:r>
      <w:proofErr w:type="gramEnd"/>
      <w:r w:rsidR="007C2A4E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 xml:space="preserve">Poskytovatel bere na vědomí, že objednatel je ve smyslu § 2 odst. 1 zákona č. 340/2015 Sb., o zvláštních podmínkách účinnosti některých smluv, uveřejňování těchto smluv a o registru smluv </w:t>
      </w:r>
      <w:r w:rsidRPr="006206CE">
        <w:rPr>
          <w:sz w:val="22"/>
          <w:szCs w:val="22"/>
        </w:rPr>
        <w:lastRenderedPageBreak/>
        <w:t>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768DB943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   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..............</w:t>
      </w:r>
      <w:r w:rsidR="00E811BC">
        <w:rPr>
          <w:sz w:val="22"/>
          <w:szCs w:val="22"/>
        </w:rPr>
        <w:t>....</w:t>
      </w:r>
      <w:r>
        <w:rPr>
          <w:sz w:val="22"/>
          <w:szCs w:val="22"/>
        </w:rPr>
        <w:t xml:space="preserve">...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 ……………</w:t>
      </w:r>
      <w:proofErr w:type="gramStart"/>
      <w:r>
        <w:rPr>
          <w:sz w:val="22"/>
          <w:szCs w:val="22"/>
        </w:rPr>
        <w:t>…....</w:t>
      </w:r>
      <w:proofErr w:type="gramEnd"/>
      <w:r>
        <w:rPr>
          <w:sz w:val="22"/>
          <w:szCs w:val="22"/>
        </w:rPr>
        <w:t>.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4660"/>
    <w:rsid w:val="00086A59"/>
    <w:rsid w:val="000C5632"/>
    <w:rsid w:val="000C7E1C"/>
    <w:rsid w:val="000E2273"/>
    <w:rsid w:val="00116537"/>
    <w:rsid w:val="001168E7"/>
    <w:rsid w:val="00120A4F"/>
    <w:rsid w:val="0015495C"/>
    <w:rsid w:val="00174ED5"/>
    <w:rsid w:val="001B07A3"/>
    <w:rsid w:val="001D44DD"/>
    <w:rsid w:val="001F3762"/>
    <w:rsid w:val="0020689C"/>
    <w:rsid w:val="002075F4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C3B3D"/>
    <w:rsid w:val="003D172A"/>
    <w:rsid w:val="003E581A"/>
    <w:rsid w:val="003F3525"/>
    <w:rsid w:val="0044076A"/>
    <w:rsid w:val="004830CF"/>
    <w:rsid w:val="004A4ED5"/>
    <w:rsid w:val="004B1A28"/>
    <w:rsid w:val="004E5EE0"/>
    <w:rsid w:val="004F6BC3"/>
    <w:rsid w:val="005015E9"/>
    <w:rsid w:val="005271C7"/>
    <w:rsid w:val="00540D3C"/>
    <w:rsid w:val="00557C03"/>
    <w:rsid w:val="00563B69"/>
    <w:rsid w:val="005B7A55"/>
    <w:rsid w:val="005C278A"/>
    <w:rsid w:val="005C3091"/>
    <w:rsid w:val="005C334C"/>
    <w:rsid w:val="005E600F"/>
    <w:rsid w:val="005F2FAB"/>
    <w:rsid w:val="0062681C"/>
    <w:rsid w:val="00631296"/>
    <w:rsid w:val="006568D9"/>
    <w:rsid w:val="00667978"/>
    <w:rsid w:val="006A4A22"/>
    <w:rsid w:val="006B0374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90B39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B04E05"/>
    <w:rsid w:val="00B11F59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5797"/>
    <w:rsid w:val="00C92F50"/>
    <w:rsid w:val="00C93BC4"/>
    <w:rsid w:val="00D325C7"/>
    <w:rsid w:val="00D53B2F"/>
    <w:rsid w:val="00D915EE"/>
    <w:rsid w:val="00DB3996"/>
    <w:rsid w:val="00DD53FD"/>
    <w:rsid w:val="00DE3765"/>
    <w:rsid w:val="00E131F5"/>
    <w:rsid w:val="00E33A07"/>
    <w:rsid w:val="00E35CD9"/>
    <w:rsid w:val="00E44108"/>
    <w:rsid w:val="00E63CC8"/>
    <w:rsid w:val="00E811BC"/>
    <w:rsid w:val="00EB0F66"/>
    <w:rsid w:val="00EC2A25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3282</Words>
  <Characters>20272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5</cp:revision>
  <dcterms:created xsi:type="dcterms:W3CDTF">2022-01-20T13:59:00Z</dcterms:created>
  <dcterms:modified xsi:type="dcterms:W3CDTF">2022-02-02T22:37:00Z</dcterms:modified>
</cp:coreProperties>
</file>