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E03" w:rsidRPr="00680949" w:rsidRDefault="00F21CA9" w:rsidP="009B5E03">
      <w:pPr>
        <w:pStyle w:val="Ploha"/>
        <w:pageBreakBefore/>
        <w:spacing w:after="120" w:line="276" w:lineRule="auto"/>
        <w:ind w:left="357"/>
        <w:jc w:val="center"/>
        <w:rPr>
          <w:rFonts w:ascii="Arial" w:hAnsi="Arial" w:cs="Arial"/>
        </w:rPr>
      </w:pPr>
      <w:r w:rsidRPr="00680949">
        <w:rPr>
          <w:rFonts w:ascii="Arial" w:hAnsi="Arial" w:cs="Arial"/>
        </w:rPr>
        <w:t xml:space="preserve">Příloha č. </w:t>
      </w:r>
      <w:r w:rsidR="009373ED" w:rsidRPr="00680949">
        <w:rPr>
          <w:rFonts w:ascii="Arial" w:hAnsi="Arial" w:cs="Arial"/>
        </w:rPr>
        <w:t>1 návrhu smlouvy</w:t>
      </w:r>
    </w:p>
    <w:p w:rsidR="009B5E03" w:rsidRPr="00680949" w:rsidRDefault="009B5E03" w:rsidP="009B5E03">
      <w:pPr>
        <w:pStyle w:val="Ploha"/>
        <w:spacing w:after="120" w:line="276" w:lineRule="auto"/>
        <w:ind w:left="360"/>
        <w:jc w:val="center"/>
        <w:rPr>
          <w:rFonts w:ascii="Arial" w:hAnsi="Arial" w:cs="Arial"/>
        </w:rPr>
      </w:pPr>
      <w:r w:rsidRPr="00680949">
        <w:rPr>
          <w:rFonts w:ascii="Arial" w:hAnsi="Arial" w:cs="Arial"/>
        </w:rPr>
        <w:t>Technická specifikace předmětu plnění</w:t>
      </w:r>
    </w:p>
    <w:p w:rsidR="00AC3AF4" w:rsidRPr="00680949" w:rsidRDefault="00AC3AF4" w:rsidP="00AC3AF4">
      <w:pPr>
        <w:pStyle w:val="Zkladntext"/>
        <w:spacing w:before="240" w:after="240" w:line="276" w:lineRule="auto"/>
        <w:ind w:left="357"/>
        <w:jc w:val="both"/>
        <w:rPr>
          <w:rFonts w:ascii="Arial" w:hAnsi="Arial" w:cs="Arial"/>
          <w:bCs/>
        </w:rPr>
      </w:pPr>
      <w:r w:rsidRPr="00680949">
        <w:rPr>
          <w:rFonts w:ascii="Arial" w:hAnsi="Arial" w:cs="Arial"/>
          <w:bCs/>
        </w:rPr>
        <w:t>Službou, která je poptávána v rámci této části je digitalizace knih</w:t>
      </w:r>
      <w:r w:rsidR="00B92570" w:rsidRPr="00680949">
        <w:rPr>
          <w:rFonts w:ascii="Arial" w:hAnsi="Arial" w:cs="Arial"/>
          <w:bCs/>
        </w:rPr>
        <w:t>ovního</w:t>
      </w:r>
      <w:r w:rsidRPr="00680949">
        <w:rPr>
          <w:rFonts w:ascii="Arial" w:hAnsi="Arial" w:cs="Arial"/>
          <w:bCs/>
        </w:rPr>
        <w:t xml:space="preserve"> fond</w:t>
      </w:r>
      <w:r w:rsidR="00B92570" w:rsidRPr="00680949">
        <w:rPr>
          <w:rFonts w:ascii="Arial" w:hAnsi="Arial" w:cs="Arial"/>
          <w:bCs/>
        </w:rPr>
        <w:t>u</w:t>
      </w:r>
      <w:r w:rsidRPr="00680949">
        <w:rPr>
          <w:rFonts w:ascii="Arial" w:hAnsi="Arial" w:cs="Arial"/>
          <w:bCs/>
        </w:rPr>
        <w:t xml:space="preserve">, </w:t>
      </w:r>
      <w:r w:rsidR="00B92570" w:rsidRPr="00680949">
        <w:rPr>
          <w:rFonts w:ascii="Arial" w:hAnsi="Arial" w:cs="Arial"/>
          <w:bCs/>
        </w:rPr>
        <w:t xml:space="preserve">který zahrnuje </w:t>
      </w:r>
      <w:r w:rsidR="00E56152" w:rsidRPr="00680949">
        <w:rPr>
          <w:rFonts w:ascii="Arial" w:hAnsi="Arial" w:cs="Arial"/>
          <w:bCs/>
        </w:rPr>
        <w:t xml:space="preserve">zejména </w:t>
      </w:r>
      <w:r w:rsidRPr="00680949">
        <w:rPr>
          <w:rFonts w:ascii="Arial" w:hAnsi="Arial" w:cs="Arial"/>
          <w:bCs/>
        </w:rPr>
        <w:t xml:space="preserve">knižní monografie a </w:t>
      </w:r>
      <w:proofErr w:type="gramStart"/>
      <w:r w:rsidRPr="00680949">
        <w:rPr>
          <w:rFonts w:ascii="Arial" w:hAnsi="Arial" w:cs="Arial"/>
          <w:bCs/>
        </w:rPr>
        <w:t>periodika, a  poskytnutí</w:t>
      </w:r>
      <w:proofErr w:type="gramEnd"/>
      <w:r w:rsidRPr="00680949">
        <w:rPr>
          <w:rFonts w:ascii="Arial" w:hAnsi="Arial" w:cs="Arial"/>
          <w:bCs/>
        </w:rPr>
        <w:t xml:space="preserve"> veškerých souvisejících služeb, činností a plnění vč. zajištění dopravy. </w:t>
      </w:r>
    </w:p>
    <w:p w:rsidR="00AC3AF4" w:rsidRPr="00680949" w:rsidRDefault="00AC3AF4" w:rsidP="00AC3AF4">
      <w:pPr>
        <w:pStyle w:val="Zkladntext"/>
        <w:spacing w:before="240" w:after="240" w:line="276" w:lineRule="auto"/>
        <w:ind w:left="357"/>
        <w:jc w:val="both"/>
        <w:rPr>
          <w:rFonts w:ascii="Arial" w:hAnsi="Arial" w:cs="Arial"/>
          <w:bCs/>
        </w:rPr>
      </w:pPr>
      <w:r w:rsidRPr="00680949">
        <w:rPr>
          <w:rFonts w:ascii="Arial" w:hAnsi="Arial" w:cs="Arial"/>
          <w:bCs/>
        </w:rPr>
        <w:t xml:space="preserve">Většinu identifikovaných knih a periodik, vhodných pro digitalizaci tvoří fond krajské </w:t>
      </w:r>
      <w:proofErr w:type="gramStart"/>
      <w:r w:rsidRPr="00680949">
        <w:rPr>
          <w:rFonts w:ascii="Arial" w:hAnsi="Arial" w:cs="Arial"/>
          <w:bCs/>
        </w:rPr>
        <w:t>knihovny..</w:t>
      </w:r>
      <w:proofErr w:type="gramEnd"/>
      <w:r w:rsidRPr="00680949">
        <w:rPr>
          <w:rFonts w:ascii="Arial" w:hAnsi="Arial" w:cs="Arial"/>
          <w:bCs/>
        </w:rPr>
        <w:t xml:space="preserve"> Cílem digitalizace knih</w:t>
      </w:r>
      <w:r w:rsidR="00B92570" w:rsidRPr="00680949">
        <w:rPr>
          <w:rFonts w:ascii="Arial" w:hAnsi="Arial" w:cs="Arial"/>
          <w:bCs/>
        </w:rPr>
        <w:t>ovního fondu</w:t>
      </w:r>
      <w:r w:rsidRPr="00680949">
        <w:rPr>
          <w:rFonts w:ascii="Arial" w:hAnsi="Arial" w:cs="Arial"/>
          <w:bCs/>
        </w:rPr>
        <w:t xml:space="preserve"> je především zpřístupnit tyto fondy laické a odborné veřejnosti (badatelům), případně zachránit kulturní dědictví, tam kde se svazky rozpadají vlivem špatného stavu, kyselého </w:t>
      </w:r>
      <w:proofErr w:type="gramStart"/>
      <w:r w:rsidRPr="00680949">
        <w:rPr>
          <w:rFonts w:ascii="Arial" w:hAnsi="Arial" w:cs="Arial"/>
          <w:bCs/>
        </w:rPr>
        <w:t>papíru</w:t>
      </w:r>
      <w:r w:rsidR="00B92570" w:rsidRPr="00680949">
        <w:rPr>
          <w:rFonts w:ascii="Arial" w:hAnsi="Arial" w:cs="Arial"/>
          <w:bCs/>
        </w:rPr>
        <w:t>,</w:t>
      </w:r>
      <w:r w:rsidRPr="00680949">
        <w:rPr>
          <w:rFonts w:ascii="Arial" w:hAnsi="Arial" w:cs="Arial"/>
          <w:bCs/>
        </w:rPr>
        <w:t xml:space="preserve"> </w:t>
      </w:r>
      <w:r w:rsidR="00B92570" w:rsidRPr="00680949">
        <w:rPr>
          <w:rFonts w:ascii="Arial" w:hAnsi="Arial" w:cs="Arial"/>
          <w:bCs/>
        </w:rPr>
        <w:t xml:space="preserve"> případně</w:t>
      </w:r>
      <w:proofErr w:type="gramEnd"/>
      <w:r w:rsidR="00B92570" w:rsidRPr="00680949">
        <w:rPr>
          <w:rFonts w:ascii="Arial" w:hAnsi="Arial" w:cs="Arial"/>
          <w:bCs/>
        </w:rPr>
        <w:t xml:space="preserve"> se jedná o ojedinělé dokumenty a jejich ochranu pro příští generace - tvorbu konzervačního fondu</w:t>
      </w:r>
      <w:r w:rsidRPr="00680949">
        <w:rPr>
          <w:rFonts w:ascii="Arial" w:hAnsi="Arial" w:cs="Arial"/>
          <w:bCs/>
        </w:rPr>
        <w:t>.</w:t>
      </w:r>
    </w:p>
    <w:p w:rsidR="00AC3AF4" w:rsidRPr="00680949" w:rsidRDefault="00AC3AF4" w:rsidP="00AC3AF4">
      <w:pPr>
        <w:keepNext/>
        <w:spacing w:after="120" w:line="276" w:lineRule="auto"/>
        <w:jc w:val="center"/>
        <w:rPr>
          <w:rFonts w:ascii="Arial" w:hAnsi="Arial" w:cs="Arial"/>
          <w:b/>
          <w:u w:val="single"/>
        </w:rPr>
      </w:pPr>
      <w:r w:rsidRPr="00680949">
        <w:rPr>
          <w:rFonts w:ascii="Arial" w:hAnsi="Arial" w:cs="Arial"/>
          <w:b/>
          <w:u w:val="single"/>
        </w:rPr>
        <w:t>Technická specifikace předmětu plnění</w:t>
      </w:r>
    </w:p>
    <w:p w:rsidR="00AC3AF4" w:rsidRPr="00680949" w:rsidRDefault="00AC3AF4" w:rsidP="00AC3AF4">
      <w:pPr>
        <w:pStyle w:val="Odstavecseseznamem"/>
        <w:jc w:val="both"/>
        <w:rPr>
          <w:rFonts w:ascii="Arial" w:hAnsi="Arial" w:cs="Arial"/>
          <w:b/>
        </w:rPr>
      </w:pPr>
    </w:p>
    <w:p w:rsidR="00AC3AF4" w:rsidRPr="00680949" w:rsidRDefault="00AC3AF4" w:rsidP="00AC3AF4">
      <w:pPr>
        <w:pStyle w:val="Odstavecseseznamem"/>
        <w:numPr>
          <w:ilvl w:val="0"/>
          <w:numId w:val="40"/>
        </w:numPr>
        <w:jc w:val="both"/>
        <w:rPr>
          <w:rFonts w:ascii="Arial" w:hAnsi="Arial" w:cs="Arial"/>
          <w:b/>
        </w:rPr>
      </w:pPr>
      <w:r w:rsidRPr="00680949">
        <w:rPr>
          <w:rFonts w:ascii="Arial" w:hAnsi="Arial" w:cs="Arial"/>
          <w:b/>
        </w:rPr>
        <w:t>Předpokládaný rozsah plnění a jeho parametry jsou následující:</w:t>
      </w:r>
    </w:p>
    <w:p w:rsidR="00AC3AF4" w:rsidRPr="00680949" w:rsidRDefault="00AC3AF4" w:rsidP="00AC3AF4">
      <w:pPr>
        <w:pStyle w:val="Odstavecseseznamem"/>
        <w:rPr>
          <w:rFonts w:ascii="Arial" w:hAnsi="Arial" w:cs="Arial"/>
        </w:rPr>
      </w:pPr>
    </w:p>
    <w:p w:rsidR="00AC3AF4" w:rsidRPr="00680949" w:rsidRDefault="00AC3AF4" w:rsidP="00AC3AF4">
      <w:pPr>
        <w:widowControl w:val="0"/>
        <w:numPr>
          <w:ilvl w:val="0"/>
          <w:numId w:val="41"/>
        </w:numPr>
        <w:overflowPunct w:val="0"/>
        <w:autoSpaceDE w:val="0"/>
        <w:autoSpaceDN w:val="0"/>
        <w:adjustRightInd w:val="0"/>
        <w:ind w:left="1134" w:hanging="283"/>
        <w:jc w:val="both"/>
        <w:rPr>
          <w:rFonts w:ascii="Arial" w:hAnsi="Arial" w:cs="Arial"/>
          <w:b/>
        </w:rPr>
      </w:pPr>
      <w:r w:rsidRPr="00680949">
        <w:rPr>
          <w:rFonts w:ascii="Arial" w:hAnsi="Arial" w:cs="Arial"/>
          <w:b/>
        </w:rPr>
        <w:t>Knižní fond – periodika:</w:t>
      </w:r>
    </w:p>
    <w:p w:rsidR="00AC3AF4" w:rsidRPr="00680949" w:rsidRDefault="00AC3AF4" w:rsidP="00AC3AF4">
      <w:pPr>
        <w:widowControl w:val="0"/>
        <w:numPr>
          <w:ilvl w:val="0"/>
          <w:numId w:val="41"/>
        </w:numPr>
        <w:overflowPunct w:val="0"/>
        <w:autoSpaceDE w:val="0"/>
        <w:autoSpaceDN w:val="0"/>
        <w:adjustRightInd w:val="0"/>
        <w:ind w:left="1417" w:hanging="283"/>
        <w:jc w:val="both"/>
        <w:rPr>
          <w:rFonts w:ascii="Arial" w:hAnsi="Arial" w:cs="Arial"/>
          <w:b/>
        </w:rPr>
      </w:pPr>
      <w:r w:rsidRPr="00680949">
        <w:rPr>
          <w:rFonts w:ascii="Arial" w:hAnsi="Arial" w:cs="Arial"/>
        </w:rPr>
        <w:t>Strany ve formátu A5,A4,A3 a nestandardní</w:t>
      </w:r>
    </w:p>
    <w:p w:rsidR="00AC3AF4" w:rsidRPr="00680949" w:rsidRDefault="00AC3AF4" w:rsidP="00AC3AF4">
      <w:pPr>
        <w:pStyle w:val="Odstavecseseznamem"/>
        <w:widowControl w:val="0"/>
        <w:numPr>
          <w:ilvl w:val="0"/>
          <w:numId w:val="41"/>
        </w:numPr>
        <w:autoSpaceDE w:val="0"/>
        <w:autoSpaceDN w:val="0"/>
        <w:adjustRightInd w:val="0"/>
        <w:ind w:left="1417" w:hanging="283"/>
        <w:jc w:val="both"/>
        <w:rPr>
          <w:rFonts w:ascii="Arial" w:hAnsi="Arial" w:cs="Arial"/>
        </w:rPr>
      </w:pPr>
      <w:r w:rsidRPr="00680949">
        <w:rPr>
          <w:rFonts w:ascii="Arial" w:hAnsi="Arial" w:cs="Arial"/>
        </w:rPr>
        <w:t>Požadováno je rozlišení výstupu 300 DPI stupně šedi (24 bit)</w:t>
      </w:r>
    </w:p>
    <w:p w:rsidR="00AC3AF4" w:rsidRPr="00680949" w:rsidRDefault="00AC3AF4" w:rsidP="00AC3AF4">
      <w:pPr>
        <w:pStyle w:val="Odstavecseseznamem"/>
        <w:widowControl w:val="0"/>
        <w:autoSpaceDE w:val="0"/>
        <w:autoSpaceDN w:val="0"/>
        <w:adjustRightInd w:val="0"/>
        <w:ind w:left="1417"/>
        <w:rPr>
          <w:rFonts w:ascii="Arial" w:hAnsi="Arial" w:cs="Arial"/>
        </w:rPr>
      </w:pPr>
    </w:p>
    <w:p w:rsidR="00AC3AF4" w:rsidRPr="00680949" w:rsidRDefault="00AC3AF4" w:rsidP="00AC3AF4">
      <w:pPr>
        <w:pStyle w:val="Odstavecseseznamem"/>
        <w:widowControl w:val="0"/>
        <w:numPr>
          <w:ilvl w:val="0"/>
          <w:numId w:val="41"/>
        </w:numPr>
        <w:autoSpaceDE w:val="0"/>
        <w:autoSpaceDN w:val="0"/>
        <w:adjustRightInd w:val="0"/>
        <w:ind w:left="1134" w:hanging="283"/>
        <w:jc w:val="both"/>
        <w:rPr>
          <w:rFonts w:ascii="Arial" w:hAnsi="Arial" w:cs="Arial"/>
          <w:b/>
        </w:rPr>
      </w:pPr>
      <w:r w:rsidRPr="00680949">
        <w:rPr>
          <w:rFonts w:ascii="Arial" w:hAnsi="Arial" w:cs="Arial"/>
          <w:b/>
        </w:rPr>
        <w:t>Knižní fond – monografie:</w:t>
      </w:r>
    </w:p>
    <w:p w:rsidR="00AC3AF4" w:rsidRPr="00680949" w:rsidRDefault="00AC3AF4" w:rsidP="00AC3AF4">
      <w:pPr>
        <w:widowControl w:val="0"/>
        <w:numPr>
          <w:ilvl w:val="0"/>
          <w:numId w:val="41"/>
        </w:numPr>
        <w:overflowPunct w:val="0"/>
        <w:autoSpaceDE w:val="0"/>
        <w:autoSpaceDN w:val="0"/>
        <w:adjustRightInd w:val="0"/>
        <w:ind w:left="1417" w:hanging="283"/>
        <w:jc w:val="both"/>
        <w:rPr>
          <w:rFonts w:ascii="Arial" w:hAnsi="Arial" w:cs="Arial"/>
          <w:b/>
        </w:rPr>
      </w:pPr>
      <w:r w:rsidRPr="00680949">
        <w:rPr>
          <w:rFonts w:ascii="Arial" w:hAnsi="Arial" w:cs="Arial"/>
        </w:rPr>
        <w:t>Strany ve formátu A5,A4,A3 a nestandardní</w:t>
      </w:r>
    </w:p>
    <w:p w:rsidR="00AC3AF4" w:rsidRPr="00680949" w:rsidRDefault="00AC3AF4" w:rsidP="00AC3AF4">
      <w:pPr>
        <w:widowControl w:val="0"/>
        <w:numPr>
          <w:ilvl w:val="0"/>
          <w:numId w:val="41"/>
        </w:numPr>
        <w:overflowPunct w:val="0"/>
        <w:autoSpaceDE w:val="0"/>
        <w:autoSpaceDN w:val="0"/>
        <w:adjustRightInd w:val="0"/>
        <w:ind w:left="1417" w:hanging="283"/>
        <w:jc w:val="both"/>
        <w:rPr>
          <w:rFonts w:ascii="Arial" w:hAnsi="Arial" w:cs="Arial"/>
          <w:b/>
        </w:rPr>
      </w:pPr>
      <w:r w:rsidRPr="00680949">
        <w:rPr>
          <w:rFonts w:ascii="Arial" w:hAnsi="Arial" w:cs="Arial"/>
        </w:rPr>
        <w:t xml:space="preserve">Požadováno je rozlišení výstupu 300 DPI stupně šedi a 600 DPI </w:t>
      </w:r>
      <w:proofErr w:type="spellStart"/>
      <w:r w:rsidRPr="00680949">
        <w:rPr>
          <w:rFonts w:ascii="Arial" w:hAnsi="Arial" w:cs="Arial"/>
        </w:rPr>
        <w:t>plnobarevně</w:t>
      </w:r>
      <w:proofErr w:type="spellEnd"/>
      <w:r w:rsidRPr="00680949">
        <w:rPr>
          <w:rFonts w:ascii="Arial" w:hAnsi="Arial" w:cs="Arial"/>
        </w:rPr>
        <w:t xml:space="preserve"> (24 bit) – dle přiložené tabulky s rozlišením u jednotlivých titulů </w:t>
      </w:r>
    </w:p>
    <w:p w:rsidR="00AC3AF4" w:rsidRPr="00680949" w:rsidRDefault="00AC3AF4" w:rsidP="00AC3AF4">
      <w:pPr>
        <w:widowControl w:val="0"/>
        <w:numPr>
          <w:ilvl w:val="0"/>
          <w:numId w:val="41"/>
        </w:numPr>
        <w:overflowPunct w:val="0"/>
        <w:autoSpaceDE w:val="0"/>
        <w:autoSpaceDN w:val="0"/>
        <w:adjustRightInd w:val="0"/>
        <w:ind w:left="1417" w:hanging="283"/>
        <w:jc w:val="both"/>
        <w:rPr>
          <w:rFonts w:ascii="Arial" w:hAnsi="Arial" w:cs="Arial"/>
          <w:b/>
        </w:rPr>
      </w:pPr>
      <w:r w:rsidRPr="00680949">
        <w:rPr>
          <w:rFonts w:ascii="Arial" w:hAnsi="Arial" w:cs="Arial"/>
        </w:rPr>
        <w:t>dokumenty mohou být digitalizovány automatizovaně (</w:t>
      </w:r>
      <w:proofErr w:type="spellStart"/>
      <w:r w:rsidRPr="00680949">
        <w:rPr>
          <w:rFonts w:ascii="Arial" w:hAnsi="Arial" w:cs="Arial"/>
        </w:rPr>
        <w:t>roboticky</w:t>
      </w:r>
      <w:proofErr w:type="spellEnd"/>
      <w:r w:rsidRPr="00680949">
        <w:rPr>
          <w:rFonts w:ascii="Arial" w:hAnsi="Arial" w:cs="Arial"/>
        </w:rPr>
        <w:t xml:space="preserve"> otáčené stránky), pokud to dovolí povaha dokumentu a nedojde při tom k žádnému poškození</w:t>
      </w:r>
    </w:p>
    <w:p w:rsidR="00AC3AF4" w:rsidRPr="00680949" w:rsidRDefault="00AC3AF4" w:rsidP="00AC3AF4">
      <w:pPr>
        <w:jc w:val="both"/>
        <w:rPr>
          <w:rFonts w:ascii="Arial" w:hAnsi="Arial" w:cs="Arial"/>
        </w:rPr>
      </w:pPr>
      <w:r w:rsidRPr="00680949">
        <w:rPr>
          <w:rFonts w:ascii="Arial" w:hAnsi="Arial" w:cs="Arial"/>
        </w:rPr>
        <w:tab/>
      </w:r>
    </w:p>
    <w:p w:rsidR="00AC3AF4" w:rsidRPr="00680949" w:rsidRDefault="00AC3AF4" w:rsidP="00AC3AF4">
      <w:pPr>
        <w:spacing w:before="120"/>
        <w:jc w:val="both"/>
        <w:rPr>
          <w:rFonts w:ascii="Arial" w:hAnsi="Arial" w:cs="Arial"/>
        </w:rPr>
      </w:pPr>
      <w:bookmarkStart w:id="0" w:name="_GoBack"/>
      <w:bookmarkEnd w:id="0"/>
      <w:r w:rsidRPr="00680949">
        <w:rPr>
          <w:rFonts w:ascii="Arial" w:hAnsi="Arial" w:cs="Arial"/>
        </w:rPr>
        <w:t>Zadavatel je oprávněn rozhodnout, že nestandardní formáty (tj. formáty neuvedené v této zadávací dokumentaci) budou zařazeny do skupiny rozměrově nejbližšího formátu (rozhodnou jednotkovou cenou v takovém případě bude cena za takový rozměrově nejbližší formát).</w:t>
      </w:r>
    </w:p>
    <w:p w:rsidR="00D25C00" w:rsidRPr="00680949" w:rsidRDefault="00D25C00">
      <w:pPr>
        <w:spacing w:after="200" w:line="276" w:lineRule="auto"/>
        <w:rPr>
          <w:rFonts w:ascii="Arial" w:hAnsi="Arial" w:cs="Arial"/>
        </w:rPr>
      </w:pPr>
    </w:p>
    <w:p w:rsidR="00AC3AF4" w:rsidRPr="00680949" w:rsidRDefault="00AC3AF4" w:rsidP="00AC3AF4">
      <w:pPr>
        <w:pStyle w:val="Nadp2"/>
        <w:numPr>
          <w:ilvl w:val="0"/>
          <w:numId w:val="40"/>
        </w:numPr>
        <w:rPr>
          <w:rFonts w:ascii="Arial" w:hAnsi="Arial" w:cs="Arial"/>
          <w:b/>
          <w:sz w:val="20"/>
          <w:szCs w:val="20"/>
        </w:rPr>
      </w:pPr>
      <w:r w:rsidRPr="00680949">
        <w:rPr>
          <w:rFonts w:ascii="Arial" w:hAnsi="Arial" w:cs="Arial"/>
          <w:b/>
          <w:sz w:val="20"/>
          <w:szCs w:val="20"/>
        </w:rPr>
        <w:t>Výstupy z plnění služeb</w:t>
      </w:r>
    </w:p>
    <w:p w:rsidR="00AC3AF4" w:rsidRPr="00680949" w:rsidRDefault="00AC3AF4" w:rsidP="00AC3AF4">
      <w:pPr>
        <w:rPr>
          <w:rFonts w:ascii="Arial" w:hAnsi="Arial" w:cs="Arial"/>
        </w:rPr>
      </w:pPr>
    </w:p>
    <w:tbl>
      <w:tblPr>
        <w:tblW w:w="9072" w:type="dxa"/>
        <w:tblInd w:w="70" w:type="dxa"/>
        <w:tblCellMar>
          <w:left w:w="70" w:type="dxa"/>
          <w:right w:w="70" w:type="dxa"/>
        </w:tblCellMar>
        <w:tblLook w:val="04A0" w:firstRow="1" w:lastRow="0" w:firstColumn="1" w:lastColumn="0" w:noHBand="0" w:noVBand="1"/>
      </w:tblPr>
      <w:tblGrid>
        <w:gridCol w:w="1391"/>
        <w:gridCol w:w="3622"/>
        <w:gridCol w:w="4059"/>
      </w:tblGrid>
      <w:tr w:rsidR="00AC3AF4" w:rsidRPr="00680949" w:rsidTr="00AC3AF4">
        <w:trPr>
          <w:trHeight w:val="270"/>
        </w:trPr>
        <w:tc>
          <w:tcPr>
            <w:tcW w:w="9072" w:type="dxa"/>
            <w:gridSpan w:val="3"/>
            <w:noWrap/>
            <w:vAlign w:val="center"/>
            <w:hideMark/>
          </w:tcPr>
          <w:p w:rsidR="00AC3AF4" w:rsidRPr="00680949" w:rsidRDefault="00AC3AF4">
            <w:pPr>
              <w:spacing w:after="120"/>
              <w:rPr>
                <w:rFonts w:ascii="Arial" w:hAnsi="Arial" w:cs="Arial"/>
                <w:color w:val="333333"/>
                <w:lang w:val="pl-PL" w:eastAsia="zh-CN"/>
              </w:rPr>
            </w:pPr>
            <w:r w:rsidRPr="00680949">
              <w:rPr>
                <w:rFonts w:ascii="Arial" w:hAnsi="Arial" w:cs="Arial"/>
                <w:b/>
                <w:color w:val="333333"/>
                <w:lang w:val="pl-PL"/>
              </w:rPr>
              <w:t>Archivní kopie – uloženo v garantovaném úložišti krajského digitálního repozitáře</w:t>
            </w:r>
          </w:p>
        </w:tc>
      </w:tr>
      <w:tr w:rsidR="00AC3AF4" w:rsidRPr="00680949" w:rsidTr="00AC3AF4">
        <w:trPr>
          <w:trHeight w:val="270"/>
        </w:trPr>
        <w:tc>
          <w:tcPr>
            <w:tcW w:w="1391" w:type="dxa"/>
            <w:tcBorders>
              <w:top w:val="single" w:sz="8" w:space="0" w:color="auto"/>
              <w:left w:val="single" w:sz="8" w:space="0" w:color="auto"/>
              <w:bottom w:val="single" w:sz="8" w:space="0" w:color="auto"/>
              <w:right w:val="single" w:sz="4" w:space="0" w:color="auto"/>
            </w:tcBorders>
            <w:noWrap/>
            <w:vAlign w:val="center"/>
          </w:tcPr>
          <w:p w:rsidR="00AC3AF4" w:rsidRPr="00680949" w:rsidRDefault="00AC3AF4">
            <w:pPr>
              <w:jc w:val="center"/>
              <w:rPr>
                <w:rFonts w:ascii="Arial" w:hAnsi="Arial" w:cs="Arial"/>
                <w:b/>
                <w:color w:val="333333"/>
                <w:lang w:val="pl-PL" w:eastAsia="zh-CN"/>
              </w:rPr>
            </w:pPr>
          </w:p>
        </w:tc>
        <w:tc>
          <w:tcPr>
            <w:tcW w:w="3622" w:type="dxa"/>
            <w:tcBorders>
              <w:top w:val="single" w:sz="8" w:space="0" w:color="auto"/>
              <w:left w:val="nil"/>
              <w:bottom w:val="single" w:sz="8" w:space="0" w:color="auto"/>
              <w:right w:val="single" w:sz="4" w:space="0" w:color="auto"/>
            </w:tcBorders>
            <w:noWrap/>
            <w:vAlign w:val="center"/>
            <w:hideMark/>
          </w:tcPr>
          <w:p w:rsidR="00AC3AF4" w:rsidRPr="00680949" w:rsidRDefault="00AC3AF4">
            <w:pPr>
              <w:jc w:val="center"/>
              <w:rPr>
                <w:rFonts w:ascii="Arial" w:hAnsi="Arial" w:cs="Arial"/>
                <w:b/>
                <w:color w:val="333333"/>
                <w:lang w:val="en-US" w:eastAsia="zh-CN"/>
              </w:rPr>
            </w:pPr>
            <w:proofErr w:type="spellStart"/>
            <w:r w:rsidRPr="00680949">
              <w:rPr>
                <w:rFonts w:ascii="Arial" w:hAnsi="Arial" w:cs="Arial"/>
                <w:b/>
                <w:color w:val="333333"/>
                <w:lang w:val="en-US"/>
              </w:rPr>
              <w:t>Typ</w:t>
            </w:r>
            <w:proofErr w:type="spellEnd"/>
            <w:r w:rsidRPr="00680949">
              <w:rPr>
                <w:rFonts w:ascii="Arial" w:hAnsi="Arial" w:cs="Arial"/>
                <w:b/>
                <w:color w:val="333333"/>
                <w:lang w:val="en-US"/>
              </w:rPr>
              <w:t xml:space="preserve"> </w:t>
            </w:r>
            <w:proofErr w:type="spellStart"/>
            <w:r w:rsidRPr="00680949">
              <w:rPr>
                <w:rFonts w:ascii="Arial" w:hAnsi="Arial" w:cs="Arial"/>
                <w:b/>
                <w:color w:val="333333"/>
                <w:lang w:val="en-US"/>
              </w:rPr>
              <w:t>souboru</w:t>
            </w:r>
            <w:proofErr w:type="spellEnd"/>
          </w:p>
        </w:tc>
        <w:tc>
          <w:tcPr>
            <w:tcW w:w="4059" w:type="dxa"/>
            <w:tcBorders>
              <w:top w:val="single" w:sz="8" w:space="0" w:color="auto"/>
              <w:left w:val="nil"/>
              <w:bottom w:val="single" w:sz="8" w:space="0" w:color="auto"/>
              <w:right w:val="single" w:sz="4" w:space="0" w:color="auto"/>
            </w:tcBorders>
            <w:noWrap/>
            <w:vAlign w:val="center"/>
            <w:hideMark/>
          </w:tcPr>
          <w:p w:rsidR="00AC3AF4" w:rsidRPr="00680949" w:rsidRDefault="00AC3AF4">
            <w:pPr>
              <w:jc w:val="center"/>
              <w:rPr>
                <w:rFonts w:ascii="Arial" w:hAnsi="Arial" w:cs="Arial"/>
                <w:b/>
                <w:color w:val="333333"/>
                <w:lang w:val="en-US" w:eastAsia="zh-CN"/>
              </w:rPr>
            </w:pPr>
            <w:proofErr w:type="spellStart"/>
            <w:r w:rsidRPr="00680949">
              <w:rPr>
                <w:rFonts w:ascii="Arial" w:hAnsi="Arial" w:cs="Arial"/>
                <w:b/>
                <w:color w:val="333333"/>
                <w:lang w:val="en-US"/>
              </w:rPr>
              <w:t>Formát</w:t>
            </w:r>
            <w:proofErr w:type="spellEnd"/>
          </w:p>
        </w:tc>
      </w:tr>
      <w:tr w:rsidR="00AC3AF4" w:rsidRPr="00680949" w:rsidTr="00AC3AF4">
        <w:trPr>
          <w:trHeight w:val="270"/>
        </w:trPr>
        <w:tc>
          <w:tcPr>
            <w:tcW w:w="1391" w:type="dxa"/>
            <w:tcBorders>
              <w:top w:val="single" w:sz="8" w:space="0" w:color="auto"/>
              <w:left w:val="single" w:sz="8" w:space="0" w:color="auto"/>
              <w:bottom w:val="single" w:sz="8"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PM</w:t>
            </w:r>
          </w:p>
        </w:tc>
        <w:tc>
          <w:tcPr>
            <w:tcW w:w="3622" w:type="dxa"/>
            <w:tcBorders>
              <w:top w:val="single" w:sz="8" w:space="0" w:color="auto"/>
              <w:left w:val="nil"/>
              <w:bottom w:val="single" w:sz="8"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Preservation Master</w:t>
            </w:r>
          </w:p>
        </w:tc>
        <w:tc>
          <w:tcPr>
            <w:tcW w:w="4059" w:type="dxa"/>
            <w:tcBorders>
              <w:top w:val="single" w:sz="8" w:space="0" w:color="auto"/>
              <w:left w:val="nil"/>
              <w:bottom w:val="single" w:sz="8"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TIFF</w:t>
            </w:r>
          </w:p>
        </w:tc>
      </w:tr>
      <w:tr w:rsidR="00AC3AF4" w:rsidRPr="00680949" w:rsidTr="00AC3AF4">
        <w:trPr>
          <w:trHeight w:val="270"/>
        </w:trPr>
        <w:tc>
          <w:tcPr>
            <w:tcW w:w="1391" w:type="dxa"/>
            <w:tcBorders>
              <w:top w:val="single" w:sz="8" w:space="0" w:color="auto"/>
              <w:left w:val="single" w:sz="8" w:space="0" w:color="auto"/>
              <w:bottom w:val="single" w:sz="8"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MM</w:t>
            </w:r>
          </w:p>
        </w:tc>
        <w:tc>
          <w:tcPr>
            <w:tcW w:w="3622" w:type="dxa"/>
            <w:tcBorders>
              <w:top w:val="single" w:sz="8" w:space="0" w:color="auto"/>
              <w:left w:val="nil"/>
              <w:bottom w:val="single" w:sz="8"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 xml:space="preserve">Modified Master = </w:t>
            </w:r>
            <w:r w:rsidRPr="00680949">
              <w:rPr>
                <w:rFonts w:ascii="Arial" w:hAnsi="Arial" w:cs="Arial"/>
              </w:rPr>
              <w:t>Master Copy</w:t>
            </w:r>
          </w:p>
        </w:tc>
        <w:tc>
          <w:tcPr>
            <w:tcW w:w="4059" w:type="dxa"/>
            <w:tcBorders>
              <w:top w:val="single" w:sz="8" w:space="0" w:color="auto"/>
              <w:left w:val="nil"/>
              <w:bottom w:val="single" w:sz="8"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JPEG2000, JPG, PDF</w:t>
            </w:r>
          </w:p>
        </w:tc>
      </w:tr>
      <w:tr w:rsidR="00AC3AF4" w:rsidRPr="00680949" w:rsidTr="00AC3AF4">
        <w:trPr>
          <w:trHeight w:val="270"/>
        </w:trPr>
        <w:tc>
          <w:tcPr>
            <w:tcW w:w="1391" w:type="dxa"/>
            <w:tcBorders>
              <w:top w:val="single" w:sz="8" w:space="0" w:color="auto"/>
              <w:left w:val="single" w:sz="8" w:space="0" w:color="auto"/>
              <w:bottom w:val="single" w:sz="8"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OCR</w:t>
            </w:r>
          </w:p>
        </w:tc>
        <w:tc>
          <w:tcPr>
            <w:tcW w:w="3622" w:type="dxa"/>
            <w:tcBorders>
              <w:top w:val="single" w:sz="8" w:space="0" w:color="auto"/>
              <w:left w:val="nil"/>
              <w:bottom w:val="single" w:sz="8"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Text Format</w:t>
            </w:r>
          </w:p>
        </w:tc>
        <w:tc>
          <w:tcPr>
            <w:tcW w:w="4059" w:type="dxa"/>
            <w:tcBorders>
              <w:top w:val="single" w:sz="8" w:space="0" w:color="auto"/>
              <w:left w:val="nil"/>
              <w:bottom w:val="single" w:sz="8"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METS ALTO XML</w:t>
            </w:r>
          </w:p>
        </w:tc>
      </w:tr>
      <w:tr w:rsidR="00AC3AF4" w:rsidRPr="00680949" w:rsidTr="00AC3AF4">
        <w:trPr>
          <w:trHeight w:val="270"/>
        </w:trPr>
        <w:tc>
          <w:tcPr>
            <w:tcW w:w="1391" w:type="dxa"/>
            <w:tcBorders>
              <w:top w:val="single" w:sz="8" w:space="0" w:color="auto"/>
              <w:left w:val="single" w:sz="8" w:space="0" w:color="auto"/>
              <w:bottom w:val="single" w:sz="8"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DMD XML</w:t>
            </w:r>
          </w:p>
        </w:tc>
        <w:tc>
          <w:tcPr>
            <w:tcW w:w="3622" w:type="dxa"/>
            <w:tcBorders>
              <w:top w:val="single" w:sz="8" w:space="0" w:color="auto"/>
              <w:left w:val="nil"/>
              <w:bottom w:val="single" w:sz="8"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Descriptive Metadata</w:t>
            </w:r>
          </w:p>
        </w:tc>
        <w:tc>
          <w:tcPr>
            <w:tcW w:w="4059" w:type="dxa"/>
            <w:tcBorders>
              <w:top w:val="single" w:sz="8" w:space="0" w:color="auto"/>
              <w:left w:val="nil"/>
              <w:bottom w:val="single" w:sz="8"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XML</w:t>
            </w:r>
          </w:p>
        </w:tc>
      </w:tr>
      <w:tr w:rsidR="00AC3AF4" w:rsidRPr="00680949" w:rsidTr="00AC3AF4">
        <w:trPr>
          <w:trHeight w:val="270"/>
        </w:trPr>
        <w:tc>
          <w:tcPr>
            <w:tcW w:w="1391" w:type="dxa"/>
            <w:tcBorders>
              <w:top w:val="single" w:sz="8" w:space="0" w:color="auto"/>
              <w:left w:val="single" w:sz="8" w:space="0" w:color="auto"/>
              <w:bottom w:val="single" w:sz="8"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AMD XML</w:t>
            </w:r>
          </w:p>
        </w:tc>
        <w:tc>
          <w:tcPr>
            <w:tcW w:w="3622" w:type="dxa"/>
            <w:tcBorders>
              <w:top w:val="single" w:sz="8" w:space="0" w:color="auto"/>
              <w:left w:val="nil"/>
              <w:bottom w:val="single" w:sz="8"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Administrative Metadata</w:t>
            </w:r>
          </w:p>
        </w:tc>
        <w:tc>
          <w:tcPr>
            <w:tcW w:w="4059" w:type="dxa"/>
            <w:tcBorders>
              <w:top w:val="single" w:sz="8" w:space="0" w:color="auto"/>
              <w:left w:val="nil"/>
              <w:bottom w:val="single" w:sz="8"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XML</w:t>
            </w:r>
          </w:p>
        </w:tc>
      </w:tr>
      <w:tr w:rsidR="00AC3AF4" w:rsidRPr="00680949" w:rsidTr="00AC3AF4">
        <w:trPr>
          <w:trHeight w:val="270"/>
        </w:trPr>
        <w:tc>
          <w:tcPr>
            <w:tcW w:w="9072" w:type="dxa"/>
            <w:gridSpan w:val="3"/>
            <w:noWrap/>
            <w:vAlign w:val="center"/>
          </w:tcPr>
          <w:p w:rsidR="00AC3AF4" w:rsidRPr="00680949" w:rsidRDefault="00AC3AF4">
            <w:pPr>
              <w:jc w:val="center"/>
              <w:rPr>
                <w:rFonts w:ascii="Arial" w:hAnsi="Arial" w:cs="Arial"/>
                <w:color w:val="333333"/>
                <w:lang w:eastAsia="zh-CN"/>
              </w:rPr>
            </w:pPr>
          </w:p>
          <w:p w:rsidR="00AC3AF4" w:rsidRPr="00680949" w:rsidRDefault="00AC3AF4">
            <w:pPr>
              <w:spacing w:after="120"/>
              <w:rPr>
                <w:rFonts w:ascii="Arial" w:hAnsi="Arial" w:cs="Arial"/>
                <w:color w:val="333333"/>
                <w:lang w:eastAsia="zh-CN"/>
              </w:rPr>
            </w:pPr>
            <w:r w:rsidRPr="00680949">
              <w:rPr>
                <w:rFonts w:ascii="Arial" w:hAnsi="Arial" w:cs="Arial"/>
                <w:b/>
                <w:color w:val="333333"/>
              </w:rPr>
              <w:t>Uživatelská kopie – uloženo v subsystému pro zpřístupnění</w:t>
            </w:r>
          </w:p>
        </w:tc>
      </w:tr>
      <w:tr w:rsidR="00AC3AF4" w:rsidRPr="00680949" w:rsidTr="00AC3AF4">
        <w:trPr>
          <w:trHeight w:val="270"/>
        </w:trPr>
        <w:tc>
          <w:tcPr>
            <w:tcW w:w="1391" w:type="dxa"/>
            <w:tcBorders>
              <w:top w:val="single" w:sz="8" w:space="0" w:color="auto"/>
              <w:left w:val="single" w:sz="8" w:space="0" w:color="auto"/>
              <w:bottom w:val="single" w:sz="8" w:space="0" w:color="auto"/>
              <w:right w:val="single" w:sz="4" w:space="0" w:color="auto"/>
            </w:tcBorders>
            <w:noWrap/>
            <w:vAlign w:val="center"/>
          </w:tcPr>
          <w:p w:rsidR="00AC3AF4" w:rsidRPr="00680949" w:rsidRDefault="00AC3AF4">
            <w:pPr>
              <w:jc w:val="center"/>
              <w:rPr>
                <w:rFonts w:ascii="Arial" w:hAnsi="Arial" w:cs="Arial"/>
                <w:b/>
                <w:color w:val="333333"/>
                <w:lang w:eastAsia="zh-CN"/>
              </w:rPr>
            </w:pPr>
          </w:p>
        </w:tc>
        <w:tc>
          <w:tcPr>
            <w:tcW w:w="3622" w:type="dxa"/>
            <w:tcBorders>
              <w:top w:val="single" w:sz="8" w:space="0" w:color="auto"/>
              <w:left w:val="nil"/>
              <w:bottom w:val="single" w:sz="8" w:space="0" w:color="auto"/>
              <w:right w:val="single" w:sz="4" w:space="0" w:color="auto"/>
            </w:tcBorders>
            <w:noWrap/>
            <w:vAlign w:val="center"/>
            <w:hideMark/>
          </w:tcPr>
          <w:p w:rsidR="00AC3AF4" w:rsidRPr="00680949" w:rsidRDefault="00AC3AF4">
            <w:pPr>
              <w:jc w:val="center"/>
              <w:rPr>
                <w:rFonts w:ascii="Arial" w:hAnsi="Arial" w:cs="Arial"/>
                <w:b/>
                <w:color w:val="333333"/>
                <w:lang w:val="en-US" w:eastAsia="zh-CN"/>
              </w:rPr>
            </w:pPr>
            <w:proofErr w:type="spellStart"/>
            <w:r w:rsidRPr="00680949">
              <w:rPr>
                <w:rFonts w:ascii="Arial" w:hAnsi="Arial" w:cs="Arial"/>
                <w:b/>
                <w:color w:val="333333"/>
                <w:lang w:val="en-US"/>
              </w:rPr>
              <w:t>Typ</w:t>
            </w:r>
            <w:proofErr w:type="spellEnd"/>
            <w:r w:rsidRPr="00680949">
              <w:rPr>
                <w:rFonts w:ascii="Arial" w:hAnsi="Arial" w:cs="Arial"/>
                <w:b/>
                <w:color w:val="333333"/>
                <w:lang w:val="en-US"/>
              </w:rPr>
              <w:t xml:space="preserve"> </w:t>
            </w:r>
            <w:proofErr w:type="spellStart"/>
            <w:r w:rsidRPr="00680949">
              <w:rPr>
                <w:rFonts w:ascii="Arial" w:hAnsi="Arial" w:cs="Arial"/>
                <w:b/>
                <w:color w:val="333333"/>
                <w:lang w:val="en-US"/>
              </w:rPr>
              <w:t>souboru</w:t>
            </w:r>
            <w:proofErr w:type="spellEnd"/>
          </w:p>
        </w:tc>
        <w:tc>
          <w:tcPr>
            <w:tcW w:w="4059" w:type="dxa"/>
            <w:tcBorders>
              <w:top w:val="single" w:sz="8" w:space="0" w:color="auto"/>
              <w:left w:val="nil"/>
              <w:bottom w:val="single" w:sz="8" w:space="0" w:color="auto"/>
              <w:right w:val="single" w:sz="4" w:space="0" w:color="auto"/>
            </w:tcBorders>
            <w:noWrap/>
            <w:vAlign w:val="center"/>
            <w:hideMark/>
          </w:tcPr>
          <w:p w:rsidR="00AC3AF4" w:rsidRPr="00680949" w:rsidRDefault="00AC3AF4">
            <w:pPr>
              <w:jc w:val="center"/>
              <w:rPr>
                <w:rFonts w:ascii="Arial" w:hAnsi="Arial" w:cs="Arial"/>
                <w:b/>
                <w:color w:val="333333"/>
                <w:lang w:val="en-US" w:eastAsia="zh-CN"/>
              </w:rPr>
            </w:pPr>
            <w:proofErr w:type="spellStart"/>
            <w:r w:rsidRPr="00680949">
              <w:rPr>
                <w:rFonts w:ascii="Arial" w:hAnsi="Arial" w:cs="Arial"/>
                <w:b/>
                <w:color w:val="333333"/>
                <w:lang w:val="en-US"/>
              </w:rPr>
              <w:t>Formát</w:t>
            </w:r>
            <w:proofErr w:type="spellEnd"/>
          </w:p>
        </w:tc>
      </w:tr>
      <w:tr w:rsidR="00AC3AF4" w:rsidRPr="00680949" w:rsidTr="00AC3AF4">
        <w:trPr>
          <w:trHeight w:val="255"/>
        </w:trPr>
        <w:tc>
          <w:tcPr>
            <w:tcW w:w="1391" w:type="dxa"/>
            <w:tcBorders>
              <w:top w:val="single" w:sz="4" w:space="0" w:color="auto"/>
              <w:left w:val="single" w:sz="8" w:space="0" w:color="auto"/>
              <w:bottom w:val="single" w:sz="4"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UC</w:t>
            </w:r>
          </w:p>
        </w:tc>
        <w:tc>
          <w:tcPr>
            <w:tcW w:w="3622" w:type="dxa"/>
            <w:tcBorders>
              <w:top w:val="single" w:sz="4" w:space="0" w:color="auto"/>
              <w:left w:val="nil"/>
              <w:bottom w:val="single" w:sz="4"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User Copy</w:t>
            </w:r>
          </w:p>
        </w:tc>
        <w:tc>
          <w:tcPr>
            <w:tcW w:w="4059" w:type="dxa"/>
            <w:tcBorders>
              <w:top w:val="single" w:sz="4" w:space="0" w:color="auto"/>
              <w:left w:val="nil"/>
              <w:bottom w:val="single" w:sz="4"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JPEG2000, JPG, PDF</w:t>
            </w:r>
          </w:p>
        </w:tc>
      </w:tr>
      <w:tr w:rsidR="00AC3AF4" w:rsidRPr="00680949" w:rsidTr="00AC3AF4">
        <w:trPr>
          <w:trHeight w:val="255"/>
        </w:trPr>
        <w:tc>
          <w:tcPr>
            <w:tcW w:w="1391" w:type="dxa"/>
            <w:tcBorders>
              <w:top w:val="nil"/>
              <w:left w:val="single" w:sz="8" w:space="0" w:color="auto"/>
              <w:bottom w:val="single" w:sz="4"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DMD XML</w:t>
            </w:r>
          </w:p>
        </w:tc>
        <w:tc>
          <w:tcPr>
            <w:tcW w:w="3622" w:type="dxa"/>
            <w:tcBorders>
              <w:top w:val="nil"/>
              <w:left w:val="nil"/>
              <w:bottom w:val="single" w:sz="4"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Descriptive Metadata</w:t>
            </w:r>
          </w:p>
        </w:tc>
        <w:tc>
          <w:tcPr>
            <w:tcW w:w="4059" w:type="dxa"/>
            <w:tcBorders>
              <w:top w:val="nil"/>
              <w:left w:val="nil"/>
              <w:bottom w:val="single" w:sz="4"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XML, MODS, MARCXML, Dublin Core</w:t>
            </w:r>
          </w:p>
        </w:tc>
      </w:tr>
      <w:tr w:rsidR="00AC3AF4" w:rsidRPr="00680949" w:rsidTr="00AC3AF4">
        <w:trPr>
          <w:trHeight w:val="255"/>
        </w:trPr>
        <w:tc>
          <w:tcPr>
            <w:tcW w:w="1391" w:type="dxa"/>
            <w:tcBorders>
              <w:top w:val="nil"/>
              <w:left w:val="single" w:sz="8" w:space="0" w:color="auto"/>
              <w:bottom w:val="single" w:sz="4"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AMD XML</w:t>
            </w:r>
          </w:p>
        </w:tc>
        <w:tc>
          <w:tcPr>
            <w:tcW w:w="3622" w:type="dxa"/>
            <w:tcBorders>
              <w:top w:val="nil"/>
              <w:left w:val="nil"/>
              <w:bottom w:val="single" w:sz="4"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Administrative Metadata</w:t>
            </w:r>
          </w:p>
        </w:tc>
        <w:tc>
          <w:tcPr>
            <w:tcW w:w="4059" w:type="dxa"/>
            <w:tcBorders>
              <w:top w:val="nil"/>
              <w:left w:val="nil"/>
              <w:bottom w:val="single" w:sz="4" w:space="0" w:color="auto"/>
              <w:right w:val="single" w:sz="4" w:space="0" w:color="auto"/>
            </w:tcBorders>
            <w:noWrap/>
            <w:vAlign w:val="center"/>
            <w:hideMark/>
          </w:tcPr>
          <w:p w:rsidR="00AC3AF4" w:rsidRPr="00680949" w:rsidRDefault="00AC3AF4">
            <w:pPr>
              <w:jc w:val="center"/>
              <w:rPr>
                <w:rFonts w:ascii="Arial" w:hAnsi="Arial" w:cs="Arial"/>
                <w:color w:val="333333"/>
                <w:lang w:val="en-US" w:eastAsia="zh-CN"/>
              </w:rPr>
            </w:pPr>
            <w:r w:rsidRPr="00680949">
              <w:rPr>
                <w:rFonts w:ascii="Arial" w:hAnsi="Arial" w:cs="Arial"/>
                <w:color w:val="333333"/>
                <w:lang w:val="en-US"/>
              </w:rPr>
              <w:t>XML, PREMIS, MIX</w:t>
            </w:r>
          </w:p>
        </w:tc>
      </w:tr>
    </w:tbl>
    <w:p w:rsidR="00AC3AF4" w:rsidRPr="00680949" w:rsidRDefault="00AC3AF4" w:rsidP="00AC3AF4">
      <w:pPr>
        <w:pStyle w:val="Nadp2"/>
        <w:numPr>
          <w:ilvl w:val="0"/>
          <w:numId w:val="0"/>
        </w:numPr>
        <w:rPr>
          <w:rFonts w:ascii="Arial" w:hAnsi="Arial" w:cs="Arial"/>
          <w:sz w:val="20"/>
          <w:szCs w:val="20"/>
        </w:rPr>
      </w:pPr>
    </w:p>
    <w:p w:rsidR="00AC3AF4" w:rsidRPr="00680949" w:rsidRDefault="00AC3AF4" w:rsidP="00AC3AF4">
      <w:pPr>
        <w:pStyle w:val="Odstavecseseznamem"/>
        <w:numPr>
          <w:ilvl w:val="0"/>
          <w:numId w:val="42"/>
        </w:numPr>
        <w:jc w:val="both"/>
        <w:rPr>
          <w:rFonts w:ascii="Arial" w:hAnsi="Arial" w:cs="Arial"/>
        </w:rPr>
      </w:pPr>
      <w:r w:rsidRPr="00680949">
        <w:rPr>
          <w:rFonts w:ascii="Arial" w:hAnsi="Arial" w:cs="Arial"/>
        </w:rPr>
        <w:t xml:space="preserve">archivní kopie – každá strana zvlášť, bez dalších úprav, plné rozlišení ve formátu – </w:t>
      </w:r>
      <w:r w:rsidRPr="00680949">
        <w:rPr>
          <w:rFonts w:ascii="Arial" w:hAnsi="Arial" w:cs="Arial"/>
          <w:b/>
        </w:rPr>
        <w:t xml:space="preserve">JPEG2000 </w:t>
      </w:r>
      <w:proofErr w:type="spellStart"/>
      <w:r w:rsidRPr="00680949">
        <w:rPr>
          <w:rFonts w:ascii="Arial" w:hAnsi="Arial" w:cs="Arial"/>
          <w:b/>
        </w:rPr>
        <w:t>lossless</w:t>
      </w:r>
      <w:proofErr w:type="spellEnd"/>
      <w:r w:rsidRPr="00680949">
        <w:rPr>
          <w:rFonts w:ascii="Arial" w:hAnsi="Arial" w:cs="Arial"/>
        </w:rPr>
        <w:t>;</w:t>
      </w:r>
    </w:p>
    <w:p w:rsidR="00AC3AF4" w:rsidRPr="00680949" w:rsidRDefault="00AC3AF4" w:rsidP="00AC3AF4">
      <w:pPr>
        <w:pStyle w:val="Odstavecseseznamem"/>
        <w:numPr>
          <w:ilvl w:val="0"/>
          <w:numId w:val="42"/>
        </w:numPr>
        <w:jc w:val="both"/>
        <w:rPr>
          <w:rFonts w:ascii="Arial" w:hAnsi="Arial" w:cs="Arial"/>
        </w:rPr>
      </w:pPr>
      <w:r w:rsidRPr="00680949">
        <w:rPr>
          <w:rFonts w:ascii="Arial" w:hAnsi="Arial" w:cs="Arial"/>
        </w:rPr>
        <w:t xml:space="preserve">uživatelská kopie – každá strana zvlášť, s ořezem a úpravami, ztrátový formát – </w:t>
      </w:r>
      <w:r w:rsidRPr="00680949">
        <w:rPr>
          <w:rFonts w:ascii="Arial" w:hAnsi="Arial" w:cs="Arial"/>
          <w:b/>
        </w:rPr>
        <w:t>JPG</w:t>
      </w:r>
      <w:r w:rsidRPr="00680949">
        <w:rPr>
          <w:rFonts w:ascii="Arial" w:hAnsi="Arial" w:cs="Arial"/>
        </w:rPr>
        <w:t>;</w:t>
      </w:r>
    </w:p>
    <w:p w:rsidR="00AC3AF4" w:rsidRPr="00680949" w:rsidRDefault="00AC3AF4" w:rsidP="00AC3AF4">
      <w:pPr>
        <w:pStyle w:val="Odstavecseseznamem"/>
        <w:numPr>
          <w:ilvl w:val="0"/>
          <w:numId w:val="42"/>
        </w:numPr>
        <w:jc w:val="both"/>
        <w:rPr>
          <w:rFonts w:ascii="Arial" w:hAnsi="Arial" w:cs="Arial"/>
        </w:rPr>
      </w:pPr>
      <w:proofErr w:type="spellStart"/>
      <w:r w:rsidRPr="00680949">
        <w:rPr>
          <w:rFonts w:ascii="Arial" w:hAnsi="Arial" w:cs="Arial"/>
        </w:rPr>
        <w:lastRenderedPageBreak/>
        <w:t>metadata</w:t>
      </w:r>
      <w:proofErr w:type="spellEnd"/>
    </w:p>
    <w:p w:rsidR="00AC3AF4" w:rsidRPr="00680949" w:rsidRDefault="00AC3AF4" w:rsidP="00AC3AF4">
      <w:pPr>
        <w:widowControl w:val="0"/>
        <w:numPr>
          <w:ilvl w:val="0"/>
          <w:numId w:val="41"/>
        </w:numPr>
        <w:overflowPunct w:val="0"/>
        <w:autoSpaceDE w:val="0"/>
        <w:autoSpaceDN w:val="0"/>
        <w:adjustRightInd w:val="0"/>
        <w:ind w:left="1417" w:hanging="283"/>
        <w:jc w:val="both"/>
        <w:rPr>
          <w:rFonts w:ascii="Arial" w:hAnsi="Arial" w:cs="Arial"/>
        </w:rPr>
      </w:pPr>
      <w:r w:rsidRPr="00680949">
        <w:rPr>
          <w:rFonts w:ascii="Arial" w:hAnsi="Arial" w:cs="Arial"/>
        </w:rPr>
        <w:t xml:space="preserve">popisná </w:t>
      </w:r>
      <w:proofErr w:type="spellStart"/>
      <w:r w:rsidRPr="00680949">
        <w:rPr>
          <w:rFonts w:ascii="Arial" w:hAnsi="Arial" w:cs="Arial"/>
        </w:rPr>
        <w:t>metadata</w:t>
      </w:r>
      <w:proofErr w:type="spellEnd"/>
      <w:r w:rsidRPr="00680949">
        <w:rPr>
          <w:rFonts w:ascii="Arial" w:hAnsi="Arial" w:cs="Arial"/>
        </w:rPr>
        <w:t xml:space="preserve"> MODS, MARCXML, Dublin </w:t>
      </w:r>
      <w:proofErr w:type="spellStart"/>
      <w:r w:rsidRPr="00680949">
        <w:rPr>
          <w:rFonts w:ascii="Arial" w:hAnsi="Arial" w:cs="Arial"/>
        </w:rPr>
        <w:t>Core</w:t>
      </w:r>
      <w:proofErr w:type="spellEnd"/>
      <w:r w:rsidRPr="00680949">
        <w:rPr>
          <w:rFonts w:ascii="Arial" w:hAnsi="Arial" w:cs="Arial"/>
        </w:rPr>
        <w:t xml:space="preserve"> </w:t>
      </w:r>
    </w:p>
    <w:p w:rsidR="00AC3AF4" w:rsidRPr="00680949" w:rsidRDefault="00AC3AF4" w:rsidP="00AC3AF4">
      <w:pPr>
        <w:widowControl w:val="0"/>
        <w:numPr>
          <w:ilvl w:val="0"/>
          <w:numId w:val="41"/>
        </w:numPr>
        <w:overflowPunct w:val="0"/>
        <w:autoSpaceDE w:val="0"/>
        <w:autoSpaceDN w:val="0"/>
        <w:adjustRightInd w:val="0"/>
        <w:ind w:left="1417" w:hanging="283"/>
        <w:jc w:val="both"/>
        <w:rPr>
          <w:rFonts w:ascii="Arial" w:hAnsi="Arial" w:cs="Arial"/>
        </w:rPr>
      </w:pPr>
      <w:r w:rsidRPr="00680949">
        <w:rPr>
          <w:rFonts w:ascii="Arial" w:hAnsi="Arial" w:cs="Arial"/>
        </w:rPr>
        <w:t xml:space="preserve">administrativní </w:t>
      </w:r>
      <w:proofErr w:type="spellStart"/>
      <w:r w:rsidRPr="00680949">
        <w:rPr>
          <w:rFonts w:ascii="Arial" w:hAnsi="Arial" w:cs="Arial"/>
        </w:rPr>
        <w:t>metadata</w:t>
      </w:r>
      <w:proofErr w:type="spellEnd"/>
      <w:r w:rsidRPr="00680949">
        <w:rPr>
          <w:rFonts w:ascii="Arial" w:hAnsi="Arial" w:cs="Arial"/>
        </w:rPr>
        <w:t xml:space="preserve"> PREMIS, MIX </w:t>
      </w:r>
    </w:p>
    <w:p w:rsidR="00AC3AF4" w:rsidRPr="00680949" w:rsidRDefault="00AC3AF4" w:rsidP="00AC3AF4">
      <w:pPr>
        <w:widowControl w:val="0"/>
        <w:numPr>
          <w:ilvl w:val="0"/>
          <w:numId w:val="41"/>
        </w:numPr>
        <w:overflowPunct w:val="0"/>
        <w:autoSpaceDE w:val="0"/>
        <w:autoSpaceDN w:val="0"/>
        <w:adjustRightInd w:val="0"/>
        <w:ind w:left="1417" w:hanging="283"/>
        <w:jc w:val="both"/>
        <w:rPr>
          <w:rFonts w:ascii="Arial" w:hAnsi="Arial" w:cs="Arial"/>
        </w:rPr>
      </w:pPr>
      <w:r w:rsidRPr="00680949">
        <w:rPr>
          <w:rFonts w:ascii="Arial" w:hAnsi="Arial" w:cs="Arial"/>
        </w:rPr>
        <w:t xml:space="preserve">technická </w:t>
      </w:r>
      <w:proofErr w:type="spellStart"/>
      <w:r w:rsidRPr="00680949">
        <w:rPr>
          <w:rFonts w:ascii="Arial" w:hAnsi="Arial" w:cs="Arial"/>
        </w:rPr>
        <w:t>metadata</w:t>
      </w:r>
      <w:proofErr w:type="spellEnd"/>
      <w:r w:rsidRPr="00680949">
        <w:rPr>
          <w:rFonts w:ascii="Arial" w:hAnsi="Arial" w:cs="Arial"/>
        </w:rPr>
        <w:t xml:space="preserve"> PREMIS, MIX </w:t>
      </w:r>
    </w:p>
    <w:p w:rsidR="00AC3AF4" w:rsidRPr="00680949" w:rsidRDefault="00AC3AF4" w:rsidP="00AC3AF4">
      <w:pPr>
        <w:widowControl w:val="0"/>
        <w:numPr>
          <w:ilvl w:val="0"/>
          <w:numId w:val="41"/>
        </w:numPr>
        <w:overflowPunct w:val="0"/>
        <w:autoSpaceDE w:val="0"/>
        <w:autoSpaceDN w:val="0"/>
        <w:adjustRightInd w:val="0"/>
        <w:ind w:left="1417" w:hanging="283"/>
        <w:jc w:val="both"/>
        <w:rPr>
          <w:rFonts w:ascii="Arial" w:hAnsi="Arial" w:cs="Arial"/>
        </w:rPr>
      </w:pPr>
      <w:r w:rsidRPr="00680949">
        <w:rPr>
          <w:rFonts w:ascii="Arial" w:hAnsi="Arial" w:cs="Arial"/>
        </w:rPr>
        <w:t xml:space="preserve">strukturální </w:t>
      </w:r>
      <w:proofErr w:type="spellStart"/>
      <w:r w:rsidRPr="00680949">
        <w:rPr>
          <w:rFonts w:ascii="Arial" w:hAnsi="Arial" w:cs="Arial"/>
        </w:rPr>
        <w:t>metadata</w:t>
      </w:r>
      <w:proofErr w:type="spellEnd"/>
      <w:r w:rsidRPr="00680949">
        <w:rPr>
          <w:rFonts w:ascii="Arial" w:hAnsi="Arial" w:cs="Arial"/>
        </w:rPr>
        <w:t xml:space="preserve"> METS</w:t>
      </w:r>
    </w:p>
    <w:p w:rsidR="00AC3AF4" w:rsidRPr="00680949" w:rsidRDefault="00AC3AF4" w:rsidP="00AC3AF4">
      <w:pPr>
        <w:pStyle w:val="Odstavecseseznamem"/>
        <w:numPr>
          <w:ilvl w:val="0"/>
          <w:numId w:val="42"/>
        </w:numPr>
        <w:jc w:val="both"/>
        <w:rPr>
          <w:rFonts w:ascii="Arial" w:hAnsi="Arial" w:cs="Arial"/>
        </w:rPr>
      </w:pPr>
      <w:r w:rsidRPr="00680949">
        <w:rPr>
          <w:rFonts w:ascii="Arial" w:hAnsi="Arial" w:cs="Arial"/>
        </w:rPr>
        <w:t xml:space="preserve">Služba bude zahrnovat naskenování a technické zpracování obrazu, tj. ořez, narovnání, vyvážení barev a strojové OCR ve formátu METS ALTO, ALTO XML, TXT nebo jako součást PDF (jeden nebo více z těchto formátů dle výběru zadavatele a vhodnosti použití). </w:t>
      </w:r>
    </w:p>
    <w:p w:rsidR="00AC3AF4" w:rsidRPr="00680949" w:rsidRDefault="00AC3AF4" w:rsidP="00AC3AF4">
      <w:pPr>
        <w:pStyle w:val="Odstavecseseznamem"/>
        <w:numPr>
          <w:ilvl w:val="0"/>
          <w:numId w:val="42"/>
        </w:numPr>
        <w:jc w:val="both"/>
        <w:rPr>
          <w:rFonts w:ascii="Arial" w:hAnsi="Arial" w:cs="Arial"/>
        </w:rPr>
      </w:pPr>
      <w:r w:rsidRPr="00680949">
        <w:rPr>
          <w:rFonts w:ascii="Arial" w:hAnsi="Arial" w:cs="Arial"/>
        </w:rPr>
        <w:t xml:space="preserve">Obrazová data (archivní i uživatelská), </w:t>
      </w:r>
      <w:proofErr w:type="spellStart"/>
      <w:r w:rsidRPr="00680949">
        <w:rPr>
          <w:rFonts w:ascii="Arial" w:hAnsi="Arial" w:cs="Arial"/>
        </w:rPr>
        <w:t>metadata</w:t>
      </w:r>
      <w:proofErr w:type="spellEnd"/>
      <w:r w:rsidRPr="00680949">
        <w:rPr>
          <w:rFonts w:ascii="Arial" w:hAnsi="Arial" w:cs="Arial"/>
        </w:rPr>
        <w:t xml:space="preserve"> a textové soubory budou v přesné shodě se standardy, které budou používány v projektu „Národní digitální knihovna“ - NDK (dodavatel tuto skutečnost potvrdí čestným prohlášením v rámci své nabídky). Bližší struktura </w:t>
      </w:r>
      <w:proofErr w:type="spellStart"/>
      <w:r w:rsidRPr="00680949">
        <w:rPr>
          <w:rFonts w:ascii="Arial" w:hAnsi="Arial" w:cs="Arial"/>
        </w:rPr>
        <w:t>metadat</w:t>
      </w:r>
      <w:proofErr w:type="spellEnd"/>
      <w:r w:rsidRPr="00680949">
        <w:rPr>
          <w:rFonts w:ascii="Arial" w:hAnsi="Arial" w:cs="Arial"/>
        </w:rPr>
        <w:t xml:space="preserve"> bude v podrobnostech stanovena na prvním jednání s vybraným dodavatelem (při respektování shora uvedených standardů). Aktuální znění standardů NDK je dostupné na </w:t>
      </w:r>
      <w:hyperlink r:id="rId8" w:history="1">
        <w:r w:rsidRPr="00680949">
          <w:rPr>
            <w:rStyle w:val="Hypertextovodkaz"/>
            <w:rFonts w:ascii="Arial" w:hAnsi="Arial" w:cs="Arial"/>
          </w:rPr>
          <w:t>http://www.ndk.cz/digitalizace/nove-standardy-digitalizace-od-roku-2011</w:t>
        </w:r>
      </w:hyperlink>
    </w:p>
    <w:p w:rsidR="00AC3AF4" w:rsidRPr="00680949" w:rsidRDefault="00AC3AF4" w:rsidP="00AC3AF4">
      <w:pPr>
        <w:pStyle w:val="Odstavecseseznamem"/>
        <w:ind w:left="390"/>
        <w:rPr>
          <w:rFonts w:ascii="Arial" w:hAnsi="Arial" w:cs="Arial"/>
          <w:b/>
        </w:rPr>
      </w:pPr>
    </w:p>
    <w:p w:rsidR="00AC3AF4" w:rsidRPr="00680949" w:rsidRDefault="00AC3AF4" w:rsidP="00AC3AF4">
      <w:pPr>
        <w:pStyle w:val="Nadp2"/>
        <w:numPr>
          <w:ilvl w:val="0"/>
          <w:numId w:val="0"/>
        </w:numPr>
        <w:rPr>
          <w:rFonts w:ascii="Arial" w:hAnsi="Arial" w:cs="Arial"/>
          <w:sz w:val="20"/>
          <w:szCs w:val="20"/>
        </w:rPr>
      </w:pPr>
      <w:r w:rsidRPr="00680949">
        <w:rPr>
          <w:rFonts w:ascii="Arial" w:hAnsi="Arial" w:cs="Arial"/>
          <w:sz w:val="20"/>
          <w:szCs w:val="20"/>
        </w:rPr>
        <w:t xml:space="preserve">Originální soubor vzniklý skenováním (PM – </w:t>
      </w:r>
      <w:proofErr w:type="spellStart"/>
      <w:r w:rsidRPr="00680949">
        <w:rPr>
          <w:rFonts w:ascii="Arial" w:hAnsi="Arial" w:cs="Arial"/>
          <w:sz w:val="20"/>
          <w:szCs w:val="20"/>
        </w:rPr>
        <w:t>Preservation</w:t>
      </w:r>
      <w:proofErr w:type="spellEnd"/>
      <w:r w:rsidRPr="00680949">
        <w:rPr>
          <w:rFonts w:ascii="Arial" w:hAnsi="Arial" w:cs="Arial"/>
          <w:sz w:val="20"/>
          <w:szCs w:val="20"/>
        </w:rPr>
        <w:t xml:space="preserve"> Master, TIFF) nebude v systému dodavatele ukládán. Bude ze systému vymazán po vytvoření souboru MM – </w:t>
      </w:r>
      <w:proofErr w:type="spellStart"/>
      <w:r w:rsidRPr="00680949">
        <w:rPr>
          <w:rFonts w:ascii="Arial" w:hAnsi="Arial" w:cs="Arial"/>
          <w:sz w:val="20"/>
          <w:szCs w:val="20"/>
        </w:rPr>
        <w:t>Modified</w:t>
      </w:r>
      <w:proofErr w:type="spellEnd"/>
      <w:r w:rsidRPr="00680949">
        <w:rPr>
          <w:rFonts w:ascii="Arial" w:hAnsi="Arial" w:cs="Arial"/>
          <w:sz w:val="20"/>
          <w:szCs w:val="20"/>
        </w:rPr>
        <w:t xml:space="preserve"> Master.  </w:t>
      </w:r>
    </w:p>
    <w:p w:rsidR="00AC3AF4" w:rsidRPr="00680949" w:rsidRDefault="00AC3AF4" w:rsidP="00AC3AF4">
      <w:pPr>
        <w:pStyle w:val="Nadp2"/>
        <w:numPr>
          <w:ilvl w:val="0"/>
          <w:numId w:val="0"/>
        </w:numPr>
        <w:rPr>
          <w:rFonts w:ascii="Arial" w:hAnsi="Arial" w:cs="Arial"/>
          <w:sz w:val="20"/>
          <w:szCs w:val="20"/>
        </w:rPr>
      </w:pPr>
      <w:r w:rsidRPr="00680949">
        <w:rPr>
          <w:rFonts w:ascii="Arial" w:hAnsi="Arial" w:cs="Arial"/>
          <w:sz w:val="20"/>
          <w:szCs w:val="20"/>
        </w:rPr>
        <w:t>Master Copy (MC) je kopie, která se bude dlouhodobě ukládat jako zástupná kopie originálu. Obrazové rozlišení (min. 300dpi) nutné na dobrou čitelnost (popřípadě vytvoření OCR) textu. Bitová hloubka 24 bit (8R8G8B, tedy 8 bitů x 3 kanály = 24 bitů na každý obrazový bod) z důvodu lepší čitelnosti (popřípadě OCR). Pro řadu dokumentů bude ovšem z kapacitních (objem dat, rychlost skenování) důvodů nutné použít nižší bitovou hloubku. Při snížení bitové hloubky dochází k „smývání“ rozdílů mezi textem a např. průklepy, nečistotami, atd., proto je v bodu 1. výše určeno, pro jaké skupiny dokumentů používat jakou bitovou hloubku.</w:t>
      </w:r>
    </w:p>
    <w:p w:rsidR="00AC3AF4" w:rsidRPr="00680949" w:rsidRDefault="00AC3AF4" w:rsidP="00AC3AF4">
      <w:pPr>
        <w:pStyle w:val="Odstavecseseznamem"/>
        <w:ind w:left="390"/>
        <w:rPr>
          <w:rFonts w:ascii="Arial" w:hAnsi="Arial" w:cs="Arial"/>
          <w:b/>
        </w:rPr>
      </w:pPr>
    </w:p>
    <w:p w:rsidR="00AC3AF4" w:rsidRPr="00680949" w:rsidRDefault="00AC3AF4" w:rsidP="00AC3AF4">
      <w:pPr>
        <w:pStyle w:val="Nadp2"/>
        <w:numPr>
          <w:ilvl w:val="0"/>
          <w:numId w:val="40"/>
        </w:numPr>
        <w:rPr>
          <w:rFonts w:ascii="Arial" w:hAnsi="Arial" w:cs="Arial"/>
          <w:b/>
          <w:sz w:val="20"/>
          <w:szCs w:val="20"/>
        </w:rPr>
      </w:pPr>
      <w:bookmarkStart w:id="1" w:name="_Toc292115079"/>
      <w:r w:rsidRPr="00680949">
        <w:rPr>
          <w:rFonts w:ascii="Arial" w:hAnsi="Arial" w:cs="Arial"/>
          <w:b/>
          <w:sz w:val="20"/>
          <w:szCs w:val="20"/>
        </w:rPr>
        <w:t>Podmínky provádění služby</w:t>
      </w:r>
      <w:bookmarkEnd w:id="1"/>
    </w:p>
    <w:p w:rsidR="00AC3AF4" w:rsidRPr="00680949" w:rsidRDefault="00AC3AF4" w:rsidP="00AC3AF4">
      <w:pPr>
        <w:rPr>
          <w:rFonts w:ascii="Arial" w:hAnsi="Arial" w:cs="Arial"/>
        </w:rPr>
      </w:pPr>
    </w:p>
    <w:p w:rsidR="00AC3AF4" w:rsidRPr="00680949" w:rsidRDefault="00AC3AF4" w:rsidP="00AC3AF4">
      <w:pPr>
        <w:pStyle w:val="Odstavecseseznamem"/>
        <w:numPr>
          <w:ilvl w:val="0"/>
          <w:numId w:val="42"/>
        </w:numPr>
        <w:ind w:left="709" w:hanging="319"/>
        <w:jc w:val="both"/>
        <w:rPr>
          <w:rFonts w:ascii="Arial" w:hAnsi="Arial" w:cs="Arial"/>
        </w:rPr>
      </w:pPr>
      <w:r w:rsidRPr="00680949">
        <w:rPr>
          <w:rFonts w:ascii="Arial" w:hAnsi="Arial" w:cs="Arial"/>
        </w:rPr>
        <w:t>Dodavatel provede digitalizaci ve svých prostorách, materiály k digitalizaci mu budou předávány a digitalizované výstupy přebírány po částech v</w:t>
      </w:r>
      <w:r w:rsidR="00F47260" w:rsidRPr="00680949">
        <w:rPr>
          <w:rFonts w:ascii="Arial" w:hAnsi="Arial" w:cs="Arial"/>
        </w:rPr>
        <w:t xml:space="preserve"> sídle Krajské knihovny v Pardubicích, Pernštýnské náměstí 77, Pardubice </w:t>
      </w:r>
      <w:r w:rsidRPr="00680949">
        <w:rPr>
          <w:rFonts w:ascii="Arial" w:hAnsi="Arial" w:cs="Arial"/>
        </w:rPr>
        <w:t xml:space="preserve">cca 1x </w:t>
      </w:r>
      <w:r w:rsidR="00F47260" w:rsidRPr="00680949">
        <w:rPr>
          <w:rFonts w:ascii="Arial" w:hAnsi="Arial" w:cs="Arial"/>
        </w:rPr>
        <w:t>za 2 týdny</w:t>
      </w:r>
      <w:r w:rsidRPr="00680949">
        <w:rPr>
          <w:rFonts w:ascii="Arial" w:hAnsi="Arial" w:cs="Arial"/>
        </w:rPr>
        <w:t>, předání na 3,5“ SATA HDD + odpovídající zařízení pro čtení samotných HDD s USB 3.0 (kompatibilní s USB 2.0)</w:t>
      </w:r>
    </w:p>
    <w:p w:rsidR="00AC3AF4" w:rsidRPr="00680949" w:rsidRDefault="00AC3AF4" w:rsidP="00AC3AF4">
      <w:pPr>
        <w:pStyle w:val="Odstavecseseznamem"/>
        <w:numPr>
          <w:ilvl w:val="0"/>
          <w:numId w:val="42"/>
        </w:numPr>
        <w:ind w:left="709" w:hanging="319"/>
        <w:jc w:val="both"/>
        <w:rPr>
          <w:rFonts w:ascii="Arial" w:hAnsi="Arial" w:cs="Arial"/>
        </w:rPr>
      </w:pPr>
      <w:r w:rsidRPr="00680949">
        <w:rPr>
          <w:rFonts w:ascii="Arial" w:hAnsi="Arial" w:cs="Arial"/>
        </w:rPr>
        <w:t>Záložní kopie bude uložena po celou dobu trvání záruky (tj. 5 let ode dne předání) u dodavatele.</w:t>
      </w:r>
    </w:p>
    <w:p w:rsidR="00AC3AF4" w:rsidRPr="00680949" w:rsidRDefault="00AC3AF4" w:rsidP="00AC3AF4">
      <w:pPr>
        <w:pStyle w:val="Odstavecseseznamem"/>
        <w:numPr>
          <w:ilvl w:val="0"/>
          <w:numId w:val="42"/>
        </w:numPr>
        <w:ind w:left="709" w:hanging="319"/>
        <w:jc w:val="both"/>
        <w:rPr>
          <w:rFonts w:ascii="Arial" w:hAnsi="Arial" w:cs="Arial"/>
        </w:rPr>
      </w:pPr>
      <w:r w:rsidRPr="00680949">
        <w:rPr>
          <w:rFonts w:ascii="Arial" w:hAnsi="Arial" w:cs="Arial"/>
        </w:rPr>
        <w:t>Výběr konkrétních dokumentů k digitalizaci provede zadavatel nebo jím pověřená osoba.</w:t>
      </w:r>
    </w:p>
    <w:p w:rsidR="00AC3AF4" w:rsidRPr="00680949" w:rsidRDefault="00AC3AF4" w:rsidP="00AC3AF4">
      <w:pPr>
        <w:pStyle w:val="Odstavecseseznamem"/>
        <w:numPr>
          <w:ilvl w:val="0"/>
          <w:numId w:val="42"/>
        </w:numPr>
        <w:ind w:left="709" w:hanging="319"/>
        <w:jc w:val="both"/>
        <w:rPr>
          <w:rFonts w:ascii="Arial" w:hAnsi="Arial" w:cs="Arial"/>
        </w:rPr>
      </w:pPr>
      <w:r w:rsidRPr="00680949">
        <w:rPr>
          <w:rFonts w:ascii="Arial" w:hAnsi="Arial" w:cs="Arial"/>
        </w:rPr>
        <w:t>Dodavatel smí uvolnit vazbu u vázaných dokumentů pouze po předchozím písemném souhlasu zadavatele a po digitalizaci ji musí uvést zpět do původního stavu. Zadavatel si vyhrazuje právo u jednotlivých dokumentů uvolnění vazby zcela zakázat (např. u vzácných a starých tisků apod.).</w:t>
      </w:r>
    </w:p>
    <w:p w:rsidR="00B92570" w:rsidRPr="00680949" w:rsidRDefault="00AC3AF4" w:rsidP="00AC3AF4">
      <w:pPr>
        <w:pStyle w:val="Odstavecseseznamem"/>
        <w:numPr>
          <w:ilvl w:val="0"/>
          <w:numId w:val="42"/>
        </w:numPr>
        <w:ind w:left="709" w:hanging="319"/>
        <w:jc w:val="both"/>
        <w:rPr>
          <w:rFonts w:ascii="Arial" w:hAnsi="Arial" w:cs="Arial"/>
        </w:rPr>
      </w:pPr>
      <w:r w:rsidRPr="00680949">
        <w:rPr>
          <w:rFonts w:ascii="Arial" w:hAnsi="Arial" w:cs="Arial"/>
        </w:rPr>
        <w:t>Zhotovitel zajistí při převozu dokumentů a po dobu zpracování jejich bezpečné uložení a ochranu před poškozením a nežádoucími vnějšími vlivy (mikroorganizmy, hlodavci, hmyz, vlhkost, teplota atd.)</w:t>
      </w:r>
      <w:r w:rsidR="00B92570" w:rsidRPr="00680949">
        <w:rPr>
          <w:rFonts w:ascii="Arial" w:hAnsi="Arial" w:cs="Arial"/>
        </w:rPr>
        <w:t>.</w:t>
      </w:r>
    </w:p>
    <w:p w:rsidR="00AC3AF4" w:rsidRPr="00680949" w:rsidRDefault="00B92570" w:rsidP="00AC3AF4">
      <w:pPr>
        <w:pStyle w:val="Odstavecseseznamem"/>
        <w:numPr>
          <w:ilvl w:val="0"/>
          <w:numId w:val="42"/>
        </w:numPr>
        <w:ind w:left="709" w:hanging="319"/>
        <w:jc w:val="both"/>
        <w:rPr>
          <w:rFonts w:ascii="Arial" w:hAnsi="Arial" w:cs="Arial"/>
          <w:color w:val="000000" w:themeColor="text1"/>
        </w:rPr>
      </w:pPr>
      <w:r w:rsidRPr="00680949">
        <w:rPr>
          <w:rFonts w:ascii="Arial" w:hAnsi="Arial" w:cs="Arial"/>
          <w:color w:val="000000" w:themeColor="text1"/>
        </w:rPr>
        <w:t xml:space="preserve">Veškeré </w:t>
      </w:r>
      <w:proofErr w:type="spellStart"/>
      <w:r w:rsidRPr="00680949">
        <w:rPr>
          <w:rFonts w:ascii="Arial" w:hAnsi="Arial" w:cs="Arial"/>
          <w:color w:val="000000" w:themeColor="text1"/>
        </w:rPr>
        <w:t>zdigitalizované</w:t>
      </w:r>
      <w:proofErr w:type="spellEnd"/>
      <w:r w:rsidRPr="00680949">
        <w:rPr>
          <w:rFonts w:ascii="Arial" w:hAnsi="Arial" w:cs="Arial"/>
          <w:color w:val="000000" w:themeColor="text1"/>
        </w:rPr>
        <w:t xml:space="preserve"> dokumenty budou před potvrzením převzetí zadavatelem ověřeny na validátoru tak, aby bylo zaručeno a ověřeno dodržení všech platných standardů. K této činnosti bude oprávněna osoba či subjekt určený zadavatelem.</w:t>
      </w:r>
    </w:p>
    <w:p w:rsidR="00AC3AF4" w:rsidRPr="00680949" w:rsidRDefault="00AC3AF4" w:rsidP="00AC3AF4">
      <w:pPr>
        <w:pStyle w:val="Zkladntext"/>
        <w:spacing w:before="240" w:after="240" w:line="276" w:lineRule="auto"/>
        <w:ind w:left="709"/>
        <w:jc w:val="both"/>
        <w:rPr>
          <w:rFonts w:ascii="Arial" w:hAnsi="Arial" w:cs="Arial"/>
          <w:bCs/>
        </w:rPr>
      </w:pPr>
      <w:r w:rsidRPr="00680949">
        <w:rPr>
          <w:rFonts w:ascii="Arial" w:hAnsi="Arial" w:cs="Arial"/>
          <w:bCs/>
        </w:rPr>
        <w:t xml:space="preserve">Služby bude možno objednat dle smluvního ceníku i v jiném složení až do finančního limitu. </w:t>
      </w:r>
    </w:p>
    <w:p w:rsidR="00AC3AF4" w:rsidRPr="00680949" w:rsidRDefault="00AC3AF4" w:rsidP="00AC3AF4">
      <w:pPr>
        <w:pStyle w:val="Zkladntext"/>
        <w:spacing w:before="240" w:after="240" w:line="276" w:lineRule="auto"/>
        <w:ind w:left="709"/>
        <w:jc w:val="both"/>
        <w:rPr>
          <w:rFonts w:ascii="Arial" w:hAnsi="Arial" w:cs="Arial"/>
          <w:bCs/>
        </w:rPr>
      </w:pPr>
      <w:r w:rsidRPr="00680949">
        <w:rPr>
          <w:rFonts w:ascii="Arial" w:hAnsi="Arial" w:cs="Arial"/>
          <w:bCs/>
        </w:rPr>
        <w:t>Součástí ceníku budou tyto další služby:</w:t>
      </w:r>
    </w:p>
    <w:p w:rsidR="00AC3AF4" w:rsidRPr="00680949" w:rsidRDefault="00AC3AF4" w:rsidP="00AC3AF4">
      <w:pPr>
        <w:pStyle w:val="odrkyChar"/>
        <w:numPr>
          <w:ilvl w:val="1"/>
          <w:numId w:val="43"/>
        </w:numPr>
        <w:tabs>
          <w:tab w:val="left" w:pos="708"/>
        </w:tabs>
        <w:ind w:left="993" w:hanging="284"/>
        <w:rPr>
          <w:rFonts w:ascii="Arial" w:hAnsi="Arial" w:cs="Arial"/>
          <w:sz w:val="20"/>
          <w:szCs w:val="20"/>
        </w:rPr>
      </w:pPr>
      <w:r w:rsidRPr="00680949">
        <w:rPr>
          <w:rFonts w:ascii="Arial" w:hAnsi="Arial" w:cs="Arial"/>
          <w:sz w:val="20"/>
          <w:szCs w:val="20"/>
        </w:rPr>
        <w:t xml:space="preserve">Zpracování </w:t>
      </w:r>
      <w:proofErr w:type="spellStart"/>
      <w:r w:rsidRPr="00680949">
        <w:rPr>
          <w:rFonts w:ascii="Arial" w:hAnsi="Arial" w:cs="Arial"/>
          <w:sz w:val="20"/>
          <w:szCs w:val="20"/>
        </w:rPr>
        <w:t>metadat</w:t>
      </w:r>
      <w:proofErr w:type="spellEnd"/>
      <w:r w:rsidRPr="00680949">
        <w:rPr>
          <w:rFonts w:ascii="Arial" w:hAnsi="Arial" w:cs="Arial"/>
          <w:sz w:val="20"/>
          <w:szCs w:val="20"/>
        </w:rPr>
        <w:t xml:space="preserve"> podle jednotlivých standardů, vyžadovaných Národní knihovnou:</w:t>
      </w:r>
    </w:p>
    <w:p w:rsidR="00AC3AF4" w:rsidRPr="00680949" w:rsidRDefault="00AC3AF4" w:rsidP="00AC3AF4">
      <w:pPr>
        <w:pStyle w:val="odrkyChar"/>
        <w:numPr>
          <w:ilvl w:val="2"/>
          <w:numId w:val="43"/>
        </w:numPr>
        <w:tabs>
          <w:tab w:val="left" w:pos="708"/>
        </w:tabs>
        <w:ind w:left="1843"/>
        <w:rPr>
          <w:rFonts w:ascii="Arial" w:hAnsi="Arial" w:cs="Arial"/>
          <w:sz w:val="20"/>
          <w:szCs w:val="20"/>
        </w:rPr>
      </w:pPr>
      <w:r w:rsidRPr="00680949">
        <w:rPr>
          <w:rFonts w:ascii="Arial" w:hAnsi="Arial" w:cs="Arial"/>
          <w:sz w:val="20"/>
          <w:szCs w:val="20"/>
        </w:rPr>
        <w:t xml:space="preserve">popisná </w:t>
      </w:r>
      <w:proofErr w:type="spellStart"/>
      <w:r w:rsidRPr="00680949">
        <w:rPr>
          <w:rFonts w:ascii="Arial" w:hAnsi="Arial" w:cs="Arial"/>
          <w:sz w:val="20"/>
          <w:szCs w:val="20"/>
        </w:rPr>
        <w:t>metadata</w:t>
      </w:r>
      <w:proofErr w:type="spellEnd"/>
      <w:r w:rsidRPr="00680949">
        <w:rPr>
          <w:rFonts w:ascii="Arial" w:hAnsi="Arial" w:cs="Arial"/>
          <w:sz w:val="20"/>
          <w:szCs w:val="20"/>
        </w:rPr>
        <w:t xml:space="preserve"> MODS, MARCXML, Dublin </w:t>
      </w:r>
      <w:proofErr w:type="spellStart"/>
      <w:r w:rsidRPr="00680949">
        <w:rPr>
          <w:rFonts w:ascii="Arial" w:hAnsi="Arial" w:cs="Arial"/>
          <w:sz w:val="20"/>
          <w:szCs w:val="20"/>
        </w:rPr>
        <w:t>Core</w:t>
      </w:r>
      <w:proofErr w:type="spellEnd"/>
      <w:r w:rsidRPr="00680949">
        <w:rPr>
          <w:rFonts w:ascii="Arial" w:hAnsi="Arial" w:cs="Arial"/>
          <w:sz w:val="20"/>
          <w:szCs w:val="20"/>
        </w:rPr>
        <w:t xml:space="preserve"> </w:t>
      </w:r>
    </w:p>
    <w:p w:rsidR="00AC3AF4" w:rsidRPr="00680949" w:rsidRDefault="00AC3AF4" w:rsidP="00AC3AF4">
      <w:pPr>
        <w:pStyle w:val="odrkyChar"/>
        <w:numPr>
          <w:ilvl w:val="2"/>
          <w:numId w:val="43"/>
        </w:numPr>
        <w:tabs>
          <w:tab w:val="left" w:pos="708"/>
        </w:tabs>
        <w:ind w:left="1843"/>
        <w:rPr>
          <w:rFonts w:ascii="Arial" w:hAnsi="Arial" w:cs="Arial"/>
          <w:sz w:val="20"/>
          <w:szCs w:val="20"/>
        </w:rPr>
      </w:pPr>
      <w:r w:rsidRPr="00680949">
        <w:rPr>
          <w:rFonts w:ascii="Arial" w:hAnsi="Arial" w:cs="Arial"/>
          <w:sz w:val="20"/>
          <w:szCs w:val="20"/>
        </w:rPr>
        <w:t xml:space="preserve">administrativní </w:t>
      </w:r>
      <w:proofErr w:type="spellStart"/>
      <w:r w:rsidRPr="00680949">
        <w:rPr>
          <w:rFonts w:ascii="Arial" w:hAnsi="Arial" w:cs="Arial"/>
          <w:sz w:val="20"/>
          <w:szCs w:val="20"/>
        </w:rPr>
        <w:t>metadata</w:t>
      </w:r>
      <w:proofErr w:type="spellEnd"/>
      <w:r w:rsidRPr="00680949">
        <w:rPr>
          <w:rFonts w:ascii="Arial" w:hAnsi="Arial" w:cs="Arial"/>
          <w:sz w:val="20"/>
          <w:szCs w:val="20"/>
        </w:rPr>
        <w:t xml:space="preserve"> PREMIS, MIX </w:t>
      </w:r>
    </w:p>
    <w:p w:rsidR="00AC3AF4" w:rsidRPr="00680949" w:rsidRDefault="00AC3AF4" w:rsidP="00AC3AF4">
      <w:pPr>
        <w:pStyle w:val="odrkyChar"/>
        <w:numPr>
          <w:ilvl w:val="2"/>
          <w:numId w:val="43"/>
        </w:numPr>
        <w:tabs>
          <w:tab w:val="left" w:pos="708"/>
        </w:tabs>
        <w:ind w:left="1843"/>
        <w:rPr>
          <w:rFonts w:ascii="Arial" w:hAnsi="Arial" w:cs="Arial"/>
          <w:sz w:val="20"/>
          <w:szCs w:val="20"/>
        </w:rPr>
      </w:pPr>
      <w:r w:rsidRPr="00680949">
        <w:rPr>
          <w:rFonts w:ascii="Arial" w:hAnsi="Arial" w:cs="Arial"/>
          <w:sz w:val="20"/>
          <w:szCs w:val="20"/>
        </w:rPr>
        <w:t xml:space="preserve">technická </w:t>
      </w:r>
      <w:proofErr w:type="spellStart"/>
      <w:r w:rsidRPr="00680949">
        <w:rPr>
          <w:rFonts w:ascii="Arial" w:hAnsi="Arial" w:cs="Arial"/>
          <w:sz w:val="20"/>
          <w:szCs w:val="20"/>
        </w:rPr>
        <w:t>metadata</w:t>
      </w:r>
      <w:proofErr w:type="spellEnd"/>
      <w:r w:rsidRPr="00680949">
        <w:rPr>
          <w:rFonts w:ascii="Arial" w:hAnsi="Arial" w:cs="Arial"/>
          <w:sz w:val="20"/>
          <w:szCs w:val="20"/>
        </w:rPr>
        <w:t xml:space="preserve"> PREMIS, MIX </w:t>
      </w:r>
    </w:p>
    <w:p w:rsidR="00AC3AF4" w:rsidRPr="00680949" w:rsidRDefault="00AC3AF4" w:rsidP="00AC3AF4">
      <w:pPr>
        <w:pStyle w:val="odrkyChar"/>
        <w:numPr>
          <w:ilvl w:val="2"/>
          <w:numId w:val="43"/>
        </w:numPr>
        <w:tabs>
          <w:tab w:val="left" w:pos="708"/>
        </w:tabs>
        <w:ind w:left="1843"/>
        <w:rPr>
          <w:rFonts w:ascii="Arial" w:hAnsi="Arial" w:cs="Arial"/>
          <w:sz w:val="20"/>
          <w:szCs w:val="20"/>
        </w:rPr>
      </w:pPr>
      <w:r w:rsidRPr="00680949">
        <w:rPr>
          <w:rFonts w:ascii="Arial" w:hAnsi="Arial" w:cs="Arial"/>
          <w:sz w:val="20"/>
          <w:szCs w:val="20"/>
        </w:rPr>
        <w:t xml:space="preserve">strukturální </w:t>
      </w:r>
      <w:proofErr w:type="spellStart"/>
      <w:r w:rsidRPr="00680949">
        <w:rPr>
          <w:rFonts w:ascii="Arial" w:hAnsi="Arial" w:cs="Arial"/>
          <w:sz w:val="20"/>
          <w:szCs w:val="20"/>
        </w:rPr>
        <w:t>metadata</w:t>
      </w:r>
      <w:proofErr w:type="spellEnd"/>
      <w:r w:rsidRPr="00680949">
        <w:rPr>
          <w:rFonts w:ascii="Arial" w:hAnsi="Arial" w:cs="Arial"/>
          <w:sz w:val="20"/>
          <w:szCs w:val="20"/>
        </w:rPr>
        <w:t xml:space="preserve"> METS </w:t>
      </w:r>
    </w:p>
    <w:p w:rsidR="00AC3AF4" w:rsidRPr="00680949" w:rsidRDefault="00AC3AF4" w:rsidP="00AC3AF4">
      <w:pPr>
        <w:pStyle w:val="Zkladntext"/>
        <w:spacing w:before="240"/>
        <w:jc w:val="both"/>
        <w:rPr>
          <w:rFonts w:ascii="Arial" w:hAnsi="Arial" w:cs="Arial"/>
          <w:bCs/>
        </w:rPr>
      </w:pPr>
      <w:r w:rsidRPr="00680949">
        <w:rPr>
          <w:rFonts w:ascii="Arial" w:hAnsi="Arial" w:cs="Arial"/>
          <w:b/>
          <w:bCs/>
        </w:rPr>
        <w:lastRenderedPageBreak/>
        <w:t>Předpokládané typové složení objednaných činností</w:t>
      </w:r>
    </w:p>
    <w:tbl>
      <w:tblPr>
        <w:tblW w:w="8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74"/>
        <w:gridCol w:w="1476"/>
      </w:tblGrid>
      <w:tr w:rsidR="00AC3AF4" w:rsidRPr="00680949" w:rsidTr="00680949">
        <w:tc>
          <w:tcPr>
            <w:tcW w:w="6774"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AC3AF4" w:rsidRPr="00680949" w:rsidRDefault="00AC3AF4">
            <w:pPr>
              <w:rPr>
                <w:rFonts w:ascii="Arial" w:hAnsi="Arial" w:cs="Arial"/>
                <w:b/>
                <w:lang w:eastAsia="zh-CN"/>
              </w:rPr>
            </w:pPr>
            <w:r w:rsidRPr="00680949">
              <w:rPr>
                <w:rFonts w:ascii="Arial" w:hAnsi="Arial" w:cs="Arial"/>
                <w:b/>
              </w:rPr>
              <w:t>Činnost</w:t>
            </w:r>
          </w:p>
        </w:tc>
        <w:tc>
          <w:tcPr>
            <w:tcW w:w="1476"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AC3AF4" w:rsidRPr="00680949" w:rsidRDefault="00AC3AF4">
            <w:pPr>
              <w:rPr>
                <w:rFonts w:ascii="Arial" w:hAnsi="Arial" w:cs="Arial"/>
                <w:lang w:eastAsia="zh-CN"/>
              </w:rPr>
            </w:pPr>
            <w:r w:rsidRPr="00680949">
              <w:rPr>
                <w:rFonts w:ascii="Arial" w:hAnsi="Arial" w:cs="Arial"/>
                <w:b/>
              </w:rPr>
              <w:t>Četnost odebrání činnosti *)</w:t>
            </w:r>
          </w:p>
        </w:tc>
      </w:tr>
      <w:tr w:rsidR="00AC3AF4" w:rsidRPr="00680949" w:rsidTr="00680949">
        <w:tc>
          <w:tcPr>
            <w:tcW w:w="6774" w:type="dxa"/>
            <w:tcBorders>
              <w:top w:val="single" w:sz="4" w:space="0" w:color="auto"/>
              <w:left w:val="single" w:sz="4" w:space="0" w:color="auto"/>
              <w:bottom w:val="single" w:sz="4" w:space="0" w:color="auto"/>
              <w:right w:val="single" w:sz="4" w:space="0" w:color="auto"/>
            </w:tcBorders>
            <w:hideMark/>
          </w:tcPr>
          <w:p w:rsidR="00AC3AF4" w:rsidRPr="00680949" w:rsidRDefault="00AC3AF4" w:rsidP="002B7055">
            <w:pPr>
              <w:pStyle w:val="Odstavecseseznamem1"/>
              <w:numPr>
                <w:ilvl w:val="0"/>
                <w:numId w:val="44"/>
              </w:numPr>
              <w:overflowPunct/>
              <w:autoSpaceDE/>
              <w:adjustRightInd/>
              <w:spacing w:before="0" w:after="0"/>
              <w:ind w:left="284" w:hanging="284"/>
              <w:jc w:val="left"/>
              <w:rPr>
                <w:rFonts w:ascii="Arial" w:hAnsi="Arial" w:cs="Arial"/>
                <w:sz w:val="20"/>
                <w:szCs w:val="20"/>
              </w:rPr>
            </w:pPr>
            <w:r w:rsidRPr="00680949">
              <w:rPr>
                <w:rFonts w:ascii="Arial" w:hAnsi="Arial" w:cs="Arial"/>
                <w:sz w:val="20"/>
                <w:szCs w:val="20"/>
              </w:rPr>
              <w:t xml:space="preserve">Svoz dokumentů (Vyzvednutí materiálu k digitalizaci, jeho bezpečné uložení a ochrana před poškozením a nežádoucími vnějšími vlivy po dobu zpracování a následně jeho vrácení po provedení digitalizace na předávacím místě dříve než 1x </w:t>
            </w:r>
            <w:r w:rsidR="002B7055" w:rsidRPr="00680949">
              <w:rPr>
                <w:rFonts w:ascii="Arial" w:hAnsi="Arial" w:cs="Arial"/>
                <w:sz w:val="20"/>
                <w:szCs w:val="20"/>
              </w:rPr>
              <w:t>2 týdny</w:t>
            </w:r>
            <w:r w:rsidRPr="00680949">
              <w:rPr>
                <w:rFonts w:ascii="Arial" w:hAnsi="Arial" w:cs="Arial"/>
                <w:sz w:val="20"/>
                <w:szCs w:val="20"/>
              </w:rPr>
              <w:t>) Cena za jeden transport bez ohledu na množství předávaného materiálu.</w:t>
            </w:r>
          </w:p>
        </w:tc>
        <w:tc>
          <w:tcPr>
            <w:tcW w:w="1476" w:type="dxa"/>
            <w:tcBorders>
              <w:top w:val="single" w:sz="4" w:space="0" w:color="auto"/>
              <w:left w:val="single" w:sz="4" w:space="0" w:color="auto"/>
              <w:bottom w:val="single" w:sz="4" w:space="0" w:color="000000"/>
              <w:right w:val="single" w:sz="4" w:space="0" w:color="auto"/>
            </w:tcBorders>
            <w:hideMark/>
          </w:tcPr>
          <w:p w:rsidR="00AC3AF4" w:rsidRPr="00680949" w:rsidRDefault="00527B2C">
            <w:pPr>
              <w:jc w:val="right"/>
              <w:rPr>
                <w:rFonts w:ascii="Arial" w:hAnsi="Arial" w:cs="Arial"/>
                <w:lang w:eastAsia="zh-CN"/>
              </w:rPr>
            </w:pPr>
            <w:r w:rsidRPr="00680949">
              <w:rPr>
                <w:rFonts w:ascii="Arial" w:hAnsi="Arial" w:cs="Arial"/>
              </w:rPr>
              <w:t>10</w:t>
            </w:r>
          </w:p>
        </w:tc>
      </w:tr>
      <w:tr w:rsidR="00AC3AF4" w:rsidRPr="00680949" w:rsidTr="00680949">
        <w:tc>
          <w:tcPr>
            <w:tcW w:w="6774" w:type="dxa"/>
            <w:tcBorders>
              <w:top w:val="single" w:sz="4" w:space="0" w:color="auto"/>
              <w:left w:val="single" w:sz="4" w:space="0" w:color="auto"/>
              <w:bottom w:val="single" w:sz="4" w:space="0" w:color="auto"/>
              <w:right w:val="single" w:sz="4" w:space="0" w:color="auto"/>
            </w:tcBorders>
            <w:hideMark/>
          </w:tcPr>
          <w:p w:rsidR="00AC3AF4" w:rsidRPr="00680949" w:rsidRDefault="00AC3AF4" w:rsidP="00AC3AF4">
            <w:pPr>
              <w:pStyle w:val="Odstavecseseznamem1"/>
              <w:numPr>
                <w:ilvl w:val="0"/>
                <w:numId w:val="44"/>
              </w:numPr>
              <w:overflowPunct/>
              <w:autoSpaceDE/>
              <w:adjustRightInd/>
              <w:spacing w:before="0" w:after="0"/>
              <w:ind w:left="284" w:hanging="284"/>
              <w:jc w:val="left"/>
              <w:rPr>
                <w:rFonts w:ascii="Arial" w:hAnsi="Arial" w:cs="Arial"/>
                <w:sz w:val="20"/>
                <w:szCs w:val="20"/>
              </w:rPr>
            </w:pPr>
            <w:r w:rsidRPr="00680949">
              <w:rPr>
                <w:rFonts w:ascii="Arial" w:hAnsi="Arial" w:cs="Arial"/>
                <w:sz w:val="20"/>
                <w:szCs w:val="20"/>
              </w:rPr>
              <w:t>Digitalizace a zpracování 1 listu v dobrém stavu s tím, že bude dodán</w:t>
            </w:r>
          </w:p>
          <w:p w:rsidR="00AC3AF4" w:rsidRPr="00680949" w:rsidRDefault="00AC3AF4">
            <w:pPr>
              <w:pStyle w:val="odrkyChar"/>
              <w:tabs>
                <w:tab w:val="clear" w:pos="360"/>
                <w:tab w:val="left" w:pos="708"/>
              </w:tabs>
              <w:ind w:left="720" w:hanging="360"/>
              <w:rPr>
                <w:rFonts w:ascii="Arial" w:hAnsi="Arial" w:cs="Arial"/>
                <w:sz w:val="20"/>
                <w:szCs w:val="20"/>
              </w:rPr>
            </w:pPr>
            <w:r w:rsidRPr="00680949">
              <w:rPr>
                <w:rFonts w:ascii="Arial" w:hAnsi="Arial" w:cs="Arial"/>
                <w:sz w:val="20"/>
                <w:szCs w:val="20"/>
              </w:rPr>
              <w:t xml:space="preserve">archivní </w:t>
            </w:r>
            <w:proofErr w:type="spellStart"/>
            <w:r w:rsidRPr="00680949">
              <w:rPr>
                <w:rFonts w:ascii="Arial" w:hAnsi="Arial" w:cs="Arial"/>
                <w:sz w:val="20"/>
                <w:szCs w:val="20"/>
              </w:rPr>
              <w:t>sken</w:t>
            </w:r>
            <w:proofErr w:type="spellEnd"/>
            <w:r w:rsidRPr="00680949">
              <w:rPr>
                <w:rFonts w:ascii="Arial" w:hAnsi="Arial" w:cs="Arial"/>
                <w:sz w:val="20"/>
                <w:szCs w:val="20"/>
              </w:rPr>
              <w:t xml:space="preserve"> – celá dvoustrana bez úprav, plné rozlišení v bezztrátovém nebo málo ztrátovém formátu – JPEG2000 </w:t>
            </w:r>
            <w:proofErr w:type="spellStart"/>
            <w:r w:rsidRPr="00680949">
              <w:rPr>
                <w:rFonts w:ascii="Arial" w:hAnsi="Arial" w:cs="Arial"/>
                <w:sz w:val="20"/>
                <w:szCs w:val="20"/>
              </w:rPr>
              <w:t>lossless</w:t>
            </w:r>
            <w:proofErr w:type="spellEnd"/>
            <w:r w:rsidRPr="00680949">
              <w:rPr>
                <w:rFonts w:ascii="Arial" w:hAnsi="Arial" w:cs="Arial"/>
                <w:sz w:val="20"/>
                <w:szCs w:val="20"/>
              </w:rPr>
              <w:t xml:space="preserve">, TIFF (pro </w:t>
            </w:r>
            <w:proofErr w:type="spellStart"/>
            <w:r w:rsidRPr="00680949">
              <w:rPr>
                <w:rFonts w:ascii="Arial" w:hAnsi="Arial" w:cs="Arial"/>
                <w:sz w:val="20"/>
                <w:szCs w:val="20"/>
              </w:rPr>
              <w:t>sken</w:t>
            </w:r>
            <w:proofErr w:type="spellEnd"/>
            <w:r w:rsidRPr="00680949">
              <w:rPr>
                <w:rFonts w:ascii="Arial" w:hAnsi="Arial" w:cs="Arial"/>
                <w:sz w:val="20"/>
                <w:szCs w:val="20"/>
              </w:rPr>
              <w:t xml:space="preserve"> a úpravy), JPG, PDF (dle přání zadavatele)</w:t>
            </w:r>
          </w:p>
          <w:p w:rsidR="00AC3AF4" w:rsidRPr="00680949" w:rsidRDefault="00AC3AF4">
            <w:pPr>
              <w:pStyle w:val="odrkyChar"/>
              <w:tabs>
                <w:tab w:val="clear" w:pos="360"/>
                <w:tab w:val="left" w:pos="708"/>
              </w:tabs>
              <w:ind w:left="720" w:hanging="360"/>
              <w:rPr>
                <w:rFonts w:ascii="Arial" w:hAnsi="Arial" w:cs="Arial"/>
                <w:sz w:val="20"/>
                <w:szCs w:val="20"/>
              </w:rPr>
            </w:pPr>
            <w:r w:rsidRPr="00680949">
              <w:rPr>
                <w:rFonts w:ascii="Arial" w:hAnsi="Arial" w:cs="Arial"/>
                <w:sz w:val="20"/>
                <w:szCs w:val="20"/>
              </w:rPr>
              <w:t xml:space="preserve">náhledový </w:t>
            </w:r>
            <w:proofErr w:type="spellStart"/>
            <w:r w:rsidRPr="00680949">
              <w:rPr>
                <w:rFonts w:ascii="Arial" w:hAnsi="Arial" w:cs="Arial"/>
                <w:sz w:val="20"/>
                <w:szCs w:val="20"/>
              </w:rPr>
              <w:t>sken</w:t>
            </w:r>
            <w:proofErr w:type="spellEnd"/>
            <w:r w:rsidRPr="00680949">
              <w:rPr>
                <w:rFonts w:ascii="Arial" w:hAnsi="Arial" w:cs="Arial"/>
                <w:sz w:val="20"/>
                <w:szCs w:val="20"/>
              </w:rPr>
              <w:t xml:space="preserve"> – každá strana zvlášť, s ořezem a úpravami (narovnání, vyvážení barev atd.), ztrátový formát – JPEG2000 </w:t>
            </w:r>
            <w:proofErr w:type="spellStart"/>
            <w:r w:rsidRPr="00680949">
              <w:rPr>
                <w:rFonts w:ascii="Arial" w:hAnsi="Arial" w:cs="Arial"/>
                <w:sz w:val="20"/>
                <w:szCs w:val="20"/>
              </w:rPr>
              <w:t>lossy</w:t>
            </w:r>
            <w:proofErr w:type="spellEnd"/>
            <w:r w:rsidRPr="00680949">
              <w:rPr>
                <w:rFonts w:ascii="Arial" w:hAnsi="Arial" w:cs="Arial"/>
                <w:sz w:val="20"/>
                <w:szCs w:val="20"/>
              </w:rPr>
              <w:t>, JPG, PDF (dle přání zadavatele)</w:t>
            </w:r>
          </w:p>
          <w:p w:rsidR="00AC3AF4" w:rsidRPr="00680949" w:rsidRDefault="00AC3AF4">
            <w:pPr>
              <w:spacing w:after="60"/>
              <w:rPr>
                <w:rFonts w:ascii="Arial" w:hAnsi="Arial" w:cs="Arial"/>
              </w:rPr>
            </w:pPr>
            <w:r w:rsidRPr="00680949">
              <w:rPr>
                <w:rFonts w:ascii="Arial" w:hAnsi="Arial" w:cs="Arial"/>
              </w:rPr>
              <w:t>Cena zahrnuje i přípravu, tj. případné rozešití nebo vyjmutí z vazby, případně další obdobné práce pokud to proces digitalizace vyžaduje, a následné uvedení materiálu do původního stavu. Cena zahrnuje i provedení strojního OCR strany ve standardní latince.</w:t>
            </w:r>
          </w:p>
          <w:p w:rsidR="00AC3AF4" w:rsidRPr="00680949" w:rsidRDefault="00AC3AF4">
            <w:pPr>
              <w:spacing w:after="60"/>
              <w:rPr>
                <w:rFonts w:ascii="Arial" w:hAnsi="Arial" w:cs="Arial"/>
              </w:rPr>
            </w:pPr>
            <w:r w:rsidRPr="00680949">
              <w:rPr>
                <w:rFonts w:ascii="Arial" w:hAnsi="Arial" w:cs="Arial"/>
              </w:rPr>
              <w:t>Přebal knihy bude také digitalizován, považuje se za samostatnou stránku, na žádost zadavatele může být digitalizován v jiné kvalitě než zbytek knihy.</w:t>
            </w:r>
          </w:p>
          <w:p w:rsidR="00AC3AF4" w:rsidRPr="00680949" w:rsidRDefault="00AC3AF4">
            <w:pPr>
              <w:spacing w:after="60"/>
              <w:rPr>
                <w:rFonts w:ascii="Arial" w:hAnsi="Arial" w:cs="Arial"/>
                <w:lang w:eastAsia="zh-CN"/>
              </w:rPr>
            </w:pPr>
            <w:r w:rsidRPr="00680949">
              <w:rPr>
                <w:rFonts w:ascii="Arial" w:hAnsi="Arial" w:cs="Arial"/>
              </w:rPr>
              <w:t>Uveďte cenu za daný počet činností</w:t>
            </w:r>
          </w:p>
        </w:tc>
        <w:tc>
          <w:tcPr>
            <w:tcW w:w="1476" w:type="dxa"/>
            <w:tcBorders>
              <w:top w:val="single" w:sz="4" w:space="0" w:color="auto"/>
              <w:left w:val="single" w:sz="4" w:space="0" w:color="auto"/>
              <w:bottom w:val="single" w:sz="4" w:space="0" w:color="auto"/>
              <w:right w:val="single" w:sz="4" w:space="0" w:color="auto"/>
              <w:tr2bl w:val="single" w:sz="4" w:space="0" w:color="auto"/>
            </w:tcBorders>
          </w:tcPr>
          <w:p w:rsidR="00AC3AF4" w:rsidRPr="00680949" w:rsidRDefault="00AC3AF4">
            <w:pPr>
              <w:jc w:val="right"/>
              <w:rPr>
                <w:rFonts w:ascii="Arial" w:hAnsi="Arial" w:cs="Arial"/>
                <w:lang w:eastAsia="zh-CN"/>
              </w:rPr>
            </w:pPr>
          </w:p>
        </w:tc>
      </w:tr>
      <w:tr w:rsidR="00AC3AF4" w:rsidRPr="00680949" w:rsidTr="00680949">
        <w:tc>
          <w:tcPr>
            <w:tcW w:w="6774" w:type="dxa"/>
            <w:tcBorders>
              <w:top w:val="single" w:sz="4" w:space="0" w:color="auto"/>
              <w:left w:val="single" w:sz="4" w:space="0" w:color="auto"/>
              <w:bottom w:val="single" w:sz="4" w:space="0" w:color="auto"/>
              <w:right w:val="single" w:sz="4" w:space="0" w:color="auto"/>
            </w:tcBorders>
            <w:hideMark/>
          </w:tcPr>
          <w:p w:rsidR="00AC3AF4" w:rsidRPr="00680949" w:rsidRDefault="00AC3AF4" w:rsidP="00AC3AF4">
            <w:pPr>
              <w:pStyle w:val="Odstavecseseznamem1"/>
              <w:numPr>
                <w:ilvl w:val="0"/>
                <w:numId w:val="45"/>
              </w:numPr>
              <w:overflowPunct/>
              <w:autoSpaceDE/>
              <w:adjustRightInd/>
              <w:spacing w:before="0" w:after="0"/>
              <w:ind w:left="426" w:hanging="426"/>
              <w:jc w:val="left"/>
              <w:rPr>
                <w:rFonts w:ascii="Arial" w:hAnsi="Arial" w:cs="Arial"/>
                <w:sz w:val="20"/>
                <w:szCs w:val="20"/>
              </w:rPr>
            </w:pPr>
            <w:r w:rsidRPr="00680949">
              <w:rPr>
                <w:rFonts w:ascii="Arial" w:hAnsi="Arial" w:cs="Arial"/>
                <w:sz w:val="20"/>
                <w:szCs w:val="20"/>
              </w:rPr>
              <w:t>formát do A5 včetně v rozlišení 300 dpi stupně šedi</w:t>
            </w:r>
            <w:r w:rsidR="009E2FC7">
              <w:rPr>
                <w:rFonts w:ascii="Arial" w:hAnsi="Arial" w:cs="Arial"/>
                <w:sz w:val="20"/>
                <w:szCs w:val="20"/>
              </w:rPr>
              <w:t xml:space="preserve"> – </w:t>
            </w:r>
            <w:proofErr w:type="spellStart"/>
            <w:proofErr w:type="gramStart"/>
            <w:r w:rsidR="009E2FC7">
              <w:rPr>
                <w:rFonts w:ascii="Arial" w:hAnsi="Arial" w:cs="Arial"/>
                <w:sz w:val="20"/>
                <w:szCs w:val="20"/>
              </w:rPr>
              <w:t>digit</w:t>
            </w:r>
            <w:proofErr w:type="gramEnd"/>
            <w:r w:rsidR="009E2FC7">
              <w:rPr>
                <w:rFonts w:ascii="Arial" w:hAnsi="Arial" w:cs="Arial"/>
                <w:sz w:val="20"/>
                <w:szCs w:val="20"/>
              </w:rPr>
              <w:t>.</w:t>
            </w:r>
            <w:proofErr w:type="gramStart"/>
            <w:r w:rsidR="009E2FC7">
              <w:rPr>
                <w:rFonts w:ascii="Arial" w:hAnsi="Arial" w:cs="Arial"/>
                <w:sz w:val="20"/>
                <w:szCs w:val="20"/>
              </w:rPr>
              <w:t>automat</w:t>
            </w:r>
            <w:proofErr w:type="spellEnd"/>
            <w:proofErr w:type="gramEnd"/>
            <w:r w:rsidR="009E2FC7">
              <w:rPr>
                <w:rFonts w:ascii="Arial" w:hAnsi="Arial" w:cs="Arial"/>
                <w:sz w:val="20"/>
                <w:szCs w:val="20"/>
              </w:rPr>
              <w:t>.</w:t>
            </w:r>
          </w:p>
        </w:tc>
        <w:tc>
          <w:tcPr>
            <w:tcW w:w="1476" w:type="dxa"/>
            <w:tcBorders>
              <w:top w:val="single" w:sz="4" w:space="0" w:color="auto"/>
              <w:left w:val="single" w:sz="4" w:space="0" w:color="auto"/>
              <w:bottom w:val="single" w:sz="4" w:space="0" w:color="auto"/>
              <w:right w:val="single" w:sz="4" w:space="0" w:color="auto"/>
            </w:tcBorders>
            <w:hideMark/>
          </w:tcPr>
          <w:p w:rsidR="00AC3AF4" w:rsidRPr="00680949" w:rsidRDefault="009E2FC7" w:rsidP="00235150">
            <w:pPr>
              <w:jc w:val="right"/>
              <w:rPr>
                <w:rFonts w:ascii="Arial" w:hAnsi="Arial" w:cs="Arial"/>
                <w:lang w:eastAsia="zh-CN"/>
              </w:rPr>
            </w:pPr>
            <w:r>
              <w:rPr>
                <w:rFonts w:ascii="Arial" w:hAnsi="Arial" w:cs="Arial"/>
              </w:rPr>
              <w:t>19 000</w:t>
            </w:r>
          </w:p>
        </w:tc>
      </w:tr>
      <w:tr w:rsidR="009E2FC7" w:rsidRPr="00680949" w:rsidTr="00680949">
        <w:tc>
          <w:tcPr>
            <w:tcW w:w="6774" w:type="dxa"/>
            <w:tcBorders>
              <w:top w:val="single" w:sz="4" w:space="0" w:color="auto"/>
              <w:left w:val="single" w:sz="4" w:space="0" w:color="auto"/>
              <w:bottom w:val="single" w:sz="4" w:space="0" w:color="auto"/>
              <w:right w:val="single" w:sz="4" w:space="0" w:color="auto"/>
            </w:tcBorders>
          </w:tcPr>
          <w:p w:rsidR="009E2FC7" w:rsidRPr="00680949" w:rsidRDefault="009E2FC7" w:rsidP="00AC3AF4">
            <w:pPr>
              <w:pStyle w:val="Odstavecseseznamem1"/>
              <w:numPr>
                <w:ilvl w:val="0"/>
                <w:numId w:val="45"/>
              </w:numPr>
              <w:overflowPunct/>
              <w:autoSpaceDE/>
              <w:adjustRightInd/>
              <w:spacing w:before="0" w:after="0"/>
              <w:ind w:left="426" w:hanging="426"/>
              <w:jc w:val="left"/>
              <w:rPr>
                <w:rFonts w:ascii="Arial" w:hAnsi="Arial" w:cs="Arial"/>
                <w:sz w:val="20"/>
                <w:szCs w:val="20"/>
              </w:rPr>
            </w:pPr>
            <w:r w:rsidRPr="00680949">
              <w:rPr>
                <w:rFonts w:ascii="Arial" w:hAnsi="Arial" w:cs="Arial"/>
                <w:sz w:val="20"/>
                <w:szCs w:val="20"/>
              </w:rPr>
              <w:t>formát do A5 včetně v rozlišení 300 dpi stupně šedi</w:t>
            </w:r>
            <w:r>
              <w:rPr>
                <w:rFonts w:ascii="Arial" w:hAnsi="Arial" w:cs="Arial"/>
                <w:sz w:val="20"/>
                <w:szCs w:val="20"/>
              </w:rPr>
              <w:t xml:space="preserve"> – </w:t>
            </w:r>
            <w:proofErr w:type="spellStart"/>
            <w:proofErr w:type="gramStart"/>
            <w:r>
              <w:rPr>
                <w:rFonts w:ascii="Arial" w:hAnsi="Arial" w:cs="Arial"/>
                <w:sz w:val="20"/>
                <w:szCs w:val="20"/>
              </w:rPr>
              <w:t>digit</w:t>
            </w:r>
            <w:proofErr w:type="gramEnd"/>
            <w:r>
              <w:rPr>
                <w:rFonts w:ascii="Arial" w:hAnsi="Arial" w:cs="Arial"/>
                <w:sz w:val="20"/>
                <w:szCs w:val="20"/>
              </w:rPr>
              <w:t>.</w:t>
            </w:r>
            <w:proofErr w:type="gramStart"/>
            <w:r>
              <w:rPr>
                <w:rFonts w:ascii="Arial" w:hAnsi="Arial" w:cs="Arial"/>
                <w:sz w:val="20"/>
                <w:szCs w:val="20"/>
              </w:rPr>
              <w:t>ruční</w:t>
            </w:r>
            <w:proofErr w:type="spellEnd"/>
            <w:proofErr w:type="gramEnd"/>
          </w:p>
        </w:tc>
        <w:tc>
          <w:tcPr>
            <w:tcW w:w="1476" w:type="dxa"/>
            <w:tcBorders>
              <w:top w:val="single" w:sz="4" w:space="0" w:color="auto"/>
              <w:left w:val="single" w:sz="4" w:space="0" w:color="auto"/>
              <w:bottom w:val="single" w:sz="4" w:space="0" w:color="auto"/>
              <w:right w:val="single" w:sz="4" w:space="0" w:color="auto"/>
            </w:tcBorders>
          </w:tcPr>
          <w:p w:rsidR="009E2FC7" w:rsidRPr="00680949" w:rsidRDefault="009E2FC7" w:rsidP="00235150">
            <w:pPr>
              <w:jc w:val="right"/>
              <w:rPr>
                <w:rFonts w:ascii="Arial" w:hAnsi="Arial" w:cs="Arial"/>
              </w:rPr>
            </w:pPr>
            <w:r>
              <w:rPr>
                <w:rFonts w:ascii="Arial" w:hAnsi="Arial" w:cs="Arial"/>
              </w:rPr>
              <w:t>4 500</w:t>
            </w:r>
          </w:p>
        </w:tc>
      </w:tr>
      <w:tr w:rsidR="00AC3AF4" w:rsidRPr="00680949" w:rsidTr="00680949">
        <w:tc>
          <w:tcPr>
            <w:tcW w:w="6774" w:type="dxa"/>
            <w:tcBorders>
              <w:top w:val="single" w:sz="4" w:space="0" w:color="auto"/>
              <w:left w:val="single" w:sz="4" w:space="0" w:color="auto"/>
              <w:bottom w:val="single" w:sz="4" w:space="0" w:color="auto"/>
              <w:right w:val="single" w:sz="4" w:space="0" w:color="auto"/>
            </w:tcBorders>
            <w:hideMark/>
          </w:tcPr>
          <w:p w:rsidR="00AC3AF4" w:rsidRPr="00680949" w:rsidRDefault="00AC3AF4" w:rsidP="00AC3AF4">
            <w:pPr>
              <w:pStyle w:val="Odstavecseseznamem1"/>
              <w:numPr>
                <w:ilvl w:val="0"/>
                <w:numId w:val="45"/>
              </w:numPr>
              <w:overflowPunct/>
              <w:autoSpaceDE/>
              <w:adjustRightInd/>
              <w:spacing w:before="0" w:after="0"/>
              <w:ind w:left="426" w:hanging="426"/>
              <w:jc w:val="left"/>
              <w:rPr>
                <w:rFonts w:ascii="Arial" w:hAnsi="Arial" w:cs="Arial"/>
                <w:sz w:val="20"/>
                <w:szCs w:val="20"/>
              </w:rPr>
            </w:pPr>
            <w:r w:rsidRPr="00680949">
              <w:rPr>
                <w:rFonts w:ascii="Arial" w:hAnsi="Arial" w:cs="Arial"/>
                <w:sz w:val="20"/>
                <w:szCs w:val="20"/>
              </w:rPr>
              <w:t>formát A4 v rozlišení 300 dpi stupně šedi</w:t>
            </w:r>
            <w:r w:rsidR="009E2FC7">
              <w:rPr>
                <w:rFonts w:ascii="Arial" w:hAnsi="Arial" w:cs="Arial"/>
                <w:sz w:val="20"/>
                <w:szCs w:val="20"/>
              </w:rPr>
              <w:t xml:space="preserve"> - </w:t>
            </w:r>
            <w:proofErr w:type="spellStart"/>
            <w:proofErr w:type="gramStart"/>
            <w:r w:rsidR="009E2FC7">
              <w:rPr>
                <w:rFonts w:ascii="Arial" w:hAnsi="Arial" w:cs="Arial"/>
                <w:sz w:val="20"/>
                <w:szCs w:val="20"/>
              </w:rPr>
              <w:t>digit</w:t>
            </w:r>
            <w:proofErr w:type="gramEnd"/>
            <w:r w:rsidR="009E2FC7">
              <w:rPr>
                <w:rFonts w:ascii="Arial" w:hAnsi="Arial" w:cs="Arial"/>
                <w:sz w:val="20"/>
                <w:szCs w:val="20"/>
              </w:rPr>
              <w:t>.</w:t>
            </w:r>
            <w:proofErr w:type="gramStart"/>
            <w:r w:rsidR="009E2FC7">
              <w:rPr>
                <w:rFonts w:ascii="Arial" w:hAnsi="Arial" w:cs="Arial"/>
                <w:sz w:val="20"/>
                <w:szCs w:val="20"/>
              </w:rPr>
              <w:t>ruční</w:t>
            </w:r>
            <w:proofErr w:type="spellEnd"/>
            <w:proofErr w:type="gramEnd"/>
          </w:p>
        </w:tc>
        <w:tc>
          <w:tcPr>
            <w:tcW w:w="1476" w:type="dxa"/>
            <w:tcBorders>
              <w:top w:val="single" w:sz="4" w:space="0" w:color="auto"/>
              <w:left w:val="single" w:sz="4" w:space="0" w:color="auto"/>
              <w:bottom w:val="single" w:sz="4" w:space="0" w:color="auto"/>
              <w:right w:val="single" w:sz="4" w:space="0" w:color="auto"/>
            </w:tcBorders>
            <w:hideMark/>
          </w:tcPr>
          <w:p w:rsidR="00AC3AF4" w:rsidRPr="00680949" w:rsidRDefault="00DA4F3A" w:rsidP="009E2FC7">
            <w:pPr>
              <w:jc w:val="right"/>
              <w:rPr>
                <w:rFonts w:ascii="Arial" w:hAnsi="Arial" w:cs="Arial"/>
                <w:lang w:eastAsia="zh-CN"/>
              </w:rPr>
            </w:pPr>
            <w:r w:rsidRPr="00680949">
              <w:rPr>
                <w:rFonts w:ascii="Arial" w:hAnsi="Arial" w:cs="Arial"/>
              </w:rPr>
              <w:t xml:space="preserve">3 </w:t>
            </w:r>
            <w:r w:rsidR="009E2FC7">
              <w:rPr>
                <w:rFonts w:ascii="Arial" w:hAnsi="Arial" w:cs="Arial"/>
              </w:rPr>
              <w:t>2</w:t>
            </w:r>
            <w:r w:rsidRPr="00680949">
              <w:rPr>
                <w:rFonts w:ascii="Arial" w:hAnsi="Arial" w:cs="Arial"/>
              </w:rPr>
              <w:t>00</w:t>
            </w:r>
          </w:p>
        </w:tc>
      </w:tr>
      <w:tr w:rsidR="00AC3AF4" w:rsidRPr="00680949" w:rsidTr="00680949">
        <w:tc>
          <w:tcPr>
            <w:tcW w:w="6774" w:type="dxa"/>
            <w:tcBorders>
              <w:top w:val="single" w:sz="4" w:space="0" w:color="auto"/>
              <w:left w:val="single" w:sz="4" w:space="0" w:color="auto"/>
              <w:bottom w:val="single" w:sz="4" w:space="0" w:color="auto"/>
              <w:right w:val="single" w:sz="4" w:space="0" w:color="auto"/>
            </w:tcBorders>
            <w:hideMark/>
          </w:tcPr>
          <w:p w:rsidR="00AC3AF4" w:rsidRPr="00680949" w:rsidRDefault="00AC3AF4" w:rsidP="00AC3AF4">
            <w:pPr>
              <w:pStyle w:val="Odstavecseseznamem1"/>
              <w:numPr>
                <w:ilvl w:val="0"/>
                <w:numId w:val="45"/>
              </w:numPr>
              <w:overflowPunct/>
              <w:autoSpaceDE/>
              <w:adjustRightInd/>
              <w:spacing w:before="0" w:after="0"/>
              <w:ind w:left="426" w:hanging="426"/>
              <w:jc w:val="left"/>
              <w:rPr>
                <w:rFonts w:ascii="Arial" w:hAnsi="Arial" w:cs="Arial"/>
                <w:sz w:val="20"/>
                <w:szCs w:val="20"/>
              </w:rPr>
            </w:pPr>
            <w:r w:rsidRPr="00680949">
              <w:rPr>
                <w:rFonts w:ascii="Arial" w:hAnsi="Arial" w:cs="Arial"/>
                <w:sz w:val="20"/>
                <w:szCs w:val="20"/>
              </w:rPr>
              <w:t>formát A4 v rozlišení 300 dpi barevně</w:t>
            </w:r>
            <w:r w:rsidR="009E2FC7">
              <w:rPr>
                <w:rFonts w:ascii="Arial" w:hAnsi="Arial" w:cs="Arial"/>
                <w:sz w:val="20"/>
                <w:szCs w:val="20"/>
              </w:rPr>
              <w:t xml:space="preserve"> - </w:t>
            </w:r>
            <w:proofErr w:type="spellStart"/>
            <w:proofErr w:type="gramStart"/>
            <w:r w:rsidR="009E2FC7">
              <w:rPr>
                <w:rFonts w:ascii="Arial" w:hAnsi="Arial" w:cs="Arial"/>
                <w:sz w:val="20"/>
                <w:szCs w:val="20"/>
              </w:rPr>
              <w:t>digit</w:t>
            </w:r>
            <w:proofErr w:type="gramEnd"/>
            <w:r w:rsidR="009E2FC7">
              <w:rPr>
                <w:rFonts w:ascii="Arial" w:hAnsi="Arial" w:cs="Arial"/>
                <w:sz w:val="20"/>
                <w:szCs w:val="20"/>
              </w:rPr>
              <w:t>.</w:t>
            </w:r>
            <w:proofErr w:type="gramStart"/>
            <w:r w:rsidR="009E2FC7">
              <w:rPr>
                <w:rFonts w:ascii="Arial" w:hAnsi="Arial" w:cs="Arial"/>
                <w:sz w:val="20"/>
                <w:szCs w:val="20"/>
              </w:rPr>
              <w:t>automat</w:t>
            </w:r>
            <w:proofErr w:type="spellEnd"/>
            <w:proofErr w:type="gramEnd"/>
            <w:r w:rsidR="009E2FC7">
              <w:rPr>
                <w:rFonts w:ascii="Arial" w:hAnsi="Arial" w:cs="Arial"/>
                <w:sz w:val="20"/>
                <w:szCs w:val="20"/>
              </w:rPr>
              <w:t>.</w:t>
            </w:r>
          </w:p>
        </w:tc>
        <w:tc>
          <w:tcPr>
            <w:tcW w:w="1476" w:type="dxa"/>
            <w:tcBorders>
              <w:top w:val="single" w:sz="4" w:space="0" w:color="auto"/>
              <w:left w:val="single" w:sz="4" w:space="0" w:color="auto"/>
              <w:bottom w:val="single" w:sz="4" w:space="0" w:color="auto"/>
              <w:right w:val="single" w:sz="4" w:space="0" w:color="auto"/>
            </w:tcBorders>
            <w:hideMark/>
          </w:tcPr>
          <w:p w:rsidR="00AC3AF4" w:rsidRPr="00680949" w:rsidRDefault="00DA4F3A">
            <w:pPr>
              <w:jc w:val="right"/>
              <w:rPr>
                <w:rFonts w:ascii="Arial" w:hAnsi="Arial" w:cs="Arial"/>
                <w:lang w:eastAsia="zh-CN"/>
              </w:rPr>
            </w:pPr>
            <w:r w:rsidRPr="00680949">
              <w:rPr>
                <w:rFonts w:ascii="Arial" w:hAnsi="Arial" w:cs="Arial"/>
              </w:rPr>
              <w:t>1 000</w:t>
            </w:r>
          </w:p>
        </w:tc>
      </w:tr>
      <w:tr w:rsidR="00AC3AF4" w:rsidRPr="00680949" w:rsidTr="00680949">
        <w:tc>
          <w:tcPr>
            <w:tcW w:w="6774" w:type="dxa"/>
            <w:tcBorders>
              <w:top w:val="single" w:sz="4" w:space="0" w:color="auto"/>
              <w:left w:val="single" w:sz="4" w:space="0" w:color="auto"/>
              <w:bottom w:val="single" w:sz="4" w:space="0" w:color="auto"/>
              <w:right w:val="single" w:sz="4" w:space="0" w:color="auto"/>
            </w:tcBorders>
            <w:hideMark/>
          </w:tcPr>
          <w:p w:rsidR="00AC3AF4" w:rsidRPr="00680949" w:rsidRDefault="00AC3AF4" w:rsidP="00AC3AF4">
            <w:pPr>
              <w:pStyle w:val="Odstavecseseznamem1"/>
              <w:numPr>
                <w:ilvl w:val="0"/>
                <w:numId w:val="45"/>
              </w:numPr>
              <w:overflowPunct/>
              <w:autoSpaceDE/>
              <w:adjustRightInd/>
              <w:spacing w:before="0" w:after="0"/>
              <w:ind w:left="426" w:hanging="426"/>
              <w:jc w:val="left"/>
              <w:rPr>
                <w:rFonts w:ascii="Arial" w:hAnsi="Arial" w:cs="Arial"/>
                <w:sz w:val="20"/>
                <w:szCs w:val="20"/>
              </w:rPr>
            </w:pPr>
            <w:r w:rsidRPr="00680949">
              <w:rPr>
                <w:rFonts w:ascii="Arial" w:hAnsi="Arial" w:cs="Arial"/>
                <w:sz w:val="20"/>
                <w:szCs w:val="20"/>
              </w:rPr>
              <w:t>formát A4 v rozlišení 600 dpi barevně</w:t>
            </w:r>
            <w:r w:rsidR="009E2FC7">
              <w:rPr>
                <w:rFonts w:ascii="Arial" w:hAnsi="Arial" w:cs="Arial"/>
                <w:sz w:val="20"/>
                <w:szCs w:val="20"/>
              </w:rPr>
              <w:t xml:space="preserve"> - </w:t>
            </w:r>
            <w:proofErr w:type="spellStart"/>
            <w:proofErr w:type="gramStart"/>
            <w:r w:rsidR="009E2FC7">
              <w:rPr>
                <w:rFonts w:ascii="Arial" w:hAnsi="Arial" w:cs="Arial"/>
                <w:sz w:val="20"/>
                <w:szCs w:val="20"/>
              </w:rPr>
              <w:t>digit</w:t>
            </w:r>
            <w:proofErr w:type="gramEnd"/>
            <w:r w:rsidR="009E2FC7">
              <w:rPr>
                <w:rFonts w:ascii="Arial" w:hAnsi="Arial" w:cs="Arial"/>
                <w:sz w:val="20"/>
                <w:szCs w:val="20"/>
              </w:rPr>
              <w:t>.</w:t>
            </w:r>
            <w:proofErr w:type="gramStart"/>
            <w:r w:rsidR="009E2FC7">
              <w:rPr>
                <w:rFonts w:ascii="Arial" w:hAnsi="Arial" w:cs="Arial"/>
                <w:sz w:val="20"/>
                <w:szCs w:val="20"/>
              </w:rPr>
              <w:t>ruční</w:t>
            </w:r>
            <w:proofErr w:type="spellEnd"/>
            <w:proofErr w:type="gramEnd"/>
          </w:p>
        </w:tc>
        <w:tc>
          <w:tcPr>
            <w:tcW w:w="1476" w:type="dxa"/>
            <w:tcBorders>
              <w:top w:val="single" w:sz="4" w:space="0" w:color="auto"/>
              <w:left w:val="single" w:sz="4" w:space="0" w:color="auto"/>
              <w:bottom w:val="single" w:sz="4" w:space="0" w:color="auto"/>
              <w:right w:val="single" w:sz="4" w:space="0" w:color="auto"/>
            </w:tcBorders>
            <w:hideMark/>
          </w:tcPr>
          <w:p w:rsidR="00AC3AF4" w:rsidRPr="00680949" w:rsidRDefault="00AC3AF4">
            <w:pPr>
              <w:jc w:val="right"/>
              <w:rPr>
                <w:rFonts w:ascii="Arial" w:hAnsi="Arial" w:cs="Arial"/>
                <w:lang w:eastAsia="zh-CN"/>
              </w:rPr>
            </w:pPr>
            <w:r w:rsidRPr="00680949">
              <w:rPr>
                <w:rFonts w:ascii="Arial" w:hAnsi="Arial" w:cs="Arial"/>
              </w:rPr>
              <w:t>1 500</w:t>
            </w:r>
          </w:p>
        </w:tc>
      </w:tr>
      <w:tr w:rsidR="00AC3AF4" w:rsidRPr="00680949" w:rsidTr="00680949">
        <w:tc>
          <w:tcPr>
            <w:tcW w:w="6774" w:type="dxa"/>
            <w:tcBorders>
              <w:top w:val="single" w:sz="4" w:space="0" w:color="auto"/>
              <w:left w:val="single" w:sz="4" w:space="0" w:color="auto"/>
              <w:bottom w:val="single" w:sz="4" w:space="0" w:color="auto"/>
              <w:right w:val="single" w:sz="4" w:space="0" w:color="auto"/>
            </w:tcBorders>
            <w:hideMark/>
          </w:tcPr>
          <w:p w:rsidR="00AC3AF4" w:rsidRPr="00680949" w:rsidRDefault="00AC3AF4" w:rsidP="00AC3AF4">
            <w:pPr>
              <w:pStyle w:val="Odstavecseseznamem1"/>
              <w:numPr>
                <w:ilvl w:val="0"/>
                <w:numId w:val="45"/>
              </w:numPr>
              <w:overflowPunct/>
              <w:autoSpaceDE/>
              <w:adjustRightInd/>
              <w:spacing w:before="0" w:after="0"/>
              <w:ind w:left="426" w:hanging="426"/>
              <w:jc w:val="left"/>
              <w:rPr>
                <w:rFonts w:ascii="Arial" w:hAnsi="Arial" w:cs="Arial"/>
                <w:sz w:val="20"/>
                <w:szCs w:val="20"/>
              </w:rPr>
            </w:pPr>
            <w:r w:rsidRPr="00680949">
              <w:rPr>
                <w:rFonts w:ascii="Arial" w:hAnsi="Arial" w:cs="Arial"/>
                <w:sz w:val="20"/>
                <w:szCs w:val="20"/>
              </w:rPr>
              <w:t>formát A3 v rozlišení 300 dpi stupně šedi</w:t>
            </w:r>
            <w:r w:rsidR="009E2FC7">
              <w:rPr>
                <w:rFonts w:ascii="Arial" w:hAnsi="Arial" w:cs="Arial"/>
                <w:sz w:val="20"/>
                <w:szCs w:val="20"/>
              </w:rPr>
              <w:t xml:space="preserve"> - </w:t>
            </w:r>
            <w:proofErr w:type="spellStart"/>
            <w:proofErr w:type="gramStart"/>
            <w:r w:rsidR="009E2FC7">
              <w:rPr>
                <w:rFonts w:ascii="Arial" w:hAnsi="Arial" w:cs="Arial"/>
                <w:sz w:val="20"/>
                <w:szCs w:val="20"/>
              </w:rPr>
              <w:t>digit</w:t>
            </w:r>
            <w:proofErr w:type="gramEnd"/>
            <w:r w:rsidR="009E2FC7">
              <w:rPr>
                <w:rFonts w:ascii="Arial" w:hAnsi="Arial" w:cs="Arial"/>
                <w:sz w:val="20"/>
                <w:szCs w:val="20"/>
              </w:rPr>
              <w:t>.</w:t>
            </w:r>
            <w:proofErr w:type="gramStart"/>
            <w:r w:rsidR="009E2FC7">
              <w:rPr>
                <w:rFonts w:ascii="Arial" w:hAnsi="Arial" w:cs="Arial"/>
                <w:sz w:val="20"/>
                <w:szCs w:val="20"/>
              </w:rPr>
              <w:t>ruční</w:t>
            </w:r>
            <w:proofErr w:type="spellEnd"/>
            <w:proofErr w:type="gramEnd"/>
          </w:p>
        </w:tc>
        <w:tc>
          <w:tcPr>
            <w:tcW w:w="1476" w:type="dxa"/>
            <w:tcBorders>
              <w:top w:val="single" w:sz="4" w:space="0" w:color="auto"/>
              <w:left w:val="single" w:sz="4" w:space="0" w:color="auto"/>
              <w:bottom w:val="single" w:sz="4" w:space="0" w:color="auto"/>
              <w:right w:val="single" w:sz="4" w:space="0" w:color="auto"/>
            </w:tcBorders>
            <w:hideMark/>
          </w:tcPr>
          <w:p w:rsidR="00AC3AF4" w:rsidRPr="00680949" w:rsidRDefault="00AC3AF4">
            <w:pPr>
              <w:jc w:val="right"/>
              <w:rPr>
                <w:rFonts w:ascii="Arial" w:hAnsi="Arial" w:cs="Arial"/>
                <w:lang w:eastAsia="zh-CN"/>
              </w:rPr>
            </w:pPr>
            <w:r w:rsidRPr="00680949">
              <w:rPr>
                <w:rFonts w:ascii="Arial" w:hAnsi="Arial" w:cs="Arial"/>
              </w:rPr>
              <w:t>20 000</w:t>
            </w:r>
          </w:p>
        </w:tc>
      </w:tr>
      <w:tr w:rsidR="00AC3AF4" w:rsidRPr="00680949" w:rsidTr="00680949">
        <w:tc>
          <w:tcPr>
            <w:tcW w:w="6774" w:type="dxa"/>
            <w:tcBorders>
              <w:top w:val="single" w:sz="4" w:space="0" w:color="auto"/>
              <w:left w:val="single" w:sz="4" w:space="0" w:color="auto"/>
              <w:bottom w:val="single" w:sz="4" w:space="0" w:color="auto"/>
              <w:right w:val="single" w:sz="4" w:space="0" w:color="auto"/>
            </w:tcBorders>
            <w:hideMark/>
          </w:tcPr>
          <w:p w:rsidR="00AC3AF4" w:rsidRPr="00680949" w:rsidRDefault="00AC3AF4" w:rsidP="00AC3AF4">
            <w:pPr>
              <w:pStyle w:val="Odstavecseseznamem1"/>
              <w:numPr>
                <w:ilvl w:val="0"/>
                <w:numId w:val="45"/>
              </w:numPr>
              <w:overflowPunct/>
              <w:autoSpaceDE/>
              <w:adjustRightInd/>
              <w:spacing w:before="0" w:after="0"/>
              <w:ind w:left="426" w:hanging="426"/>
              <w:jc w:val="left"/>
              <w:rPr>
                <w:rFonts w:ascii="Arial" w:hAnsi="Arial" w:cs="Arial"/>
                <w:sz w:val="20"/>
                <w:szCs w:val="20"/>
              </w:rPr>
            </w:pPr>
            <w:r w:rsidRPr="00680949">
              <w:rPr>
                <w:rFonts w:ascii="Arial" w:hAnsi="Arial" w:cs="Arial"/>
                <w:sz w:val="20"/>
                <w:szCs w:val="20"/>
              </w:rPr>
              <w:t>formát A3 v rozlišení 300 dpi barevně</w:t>
            </w:r>
            <w:r w:rsidR="009E2FC7">
              <w:rPr>
                <w:rFonts w:ascii="Arial" w:hAnsi="Arial" w:cs="Arial"/>
                <w:sz w:val="20"/>
                <w:szCs w:val="20"/>
              </w:rPr>
              <w:t xml:space="preserve"> - </w:t>
            </w:r>
            <w:proofErr w:type="spellStart"/>
            <w:proofErr w:type="gramStart"/>
            <w:r w:rsidR="009E2FC7">
              <w:rPr>
                <w:rFonts w:ascii="Arial" w:hAnsi="Arial" w:cs="Arial"/>
                <w:sz w:val="20"/>
                <w:szCs w:val="20"/>
              </w:rPr>
              <w:t>digit</w:t>
            </w:r>
            <w:proofErr w:type="gramEnd"/>
            <w:r w:rsidR="009E2FC7">
              <w:rPr>
                <w:rFonts w:ascii="Arial" w:hAnsi="Arial" w:cs="Arial"/>
                <w:sz w:val="20"/>
                <w:szCs w:val="20"/>
              </w:rPr>
              <w:t>.</w:t>
            </w:r>
            <w:proofErr w:type="gramStart"/>
            <w:r w:rsidR="009E2FC7">
              <w:rPr>
                <w:rFonts w:ascii="Arial" w:hAnsi="Arial" w:cs="Arial"/>
                <w:sz w:val="20"/>
                <w:szCs w:val="20"/>
              </w:rPr>
              <w:t>ruční</w:t>
            </w:r>
            <w:proofErr w:type="spellEnd"/>
            <w:proofErr w:type="gramEnd"/>
          </w:p>
        </w:tc>
        <w:tc>
          <w:tcPr>
            <w:tcW w:w="1476" w:type="dxa"/>
            <w:tcBorders>
              <w:top w:val="single" w:sz="4" w:space="0" w:color="auto"/>
              <w:left w:val="single" w:sz="4" w:space="0" w:color="auto"/>
              <w:bottom w:val="single" w:sz="4" w:space="0" w:color="auto"/>
              <w:right w:val="single" w:sz="4" w:space="0" w:color="auto"/>
            </w:tcBorders>
            <w:hideMark/>
          </w:tcPr>
          <w:p w:rsidR="00AC3AF4" w:rsidRPr="00680949" w:rsidRDefault="00AC3AF4">
            <w:pPr>
              <w:jc w:val="right"/>
              <w:rPr>
                <w:rFonts w:ascii="Arial" w:hAnsi="Arial" w:cs="Arial"/>
                <w:lang w:eastAsia="zh-CN"/>
              </w:rPr>
            </w:pPr>
            <w:r w:rsidRPr="00680949">
              <w:rPr>
                <w:rFonts w:ascii="Arial" w:hAnsi="Arial" w:cs="Arial"/>
              </w:rPr>
              <w:t>4 000</w:t>
            </w:r>
          </w:p>
        </w:tc>
      </w:tr>
      <w:tr w:rsidR="00AC3AF4" w:rsidRPr="00680949" w:rsidTr="00680949">
        <w:tc>
          <w:tcPr>
            <w:tcW w:w="6774" w:type="dxa"/>
            <w:tcBorders>
              <w:top w:val="single" w:sz="4" w:space="0" w:color="auto"/>
              <w:left w:val="single" w:sz="4" w:space="0" w:color="auto"/>
              <w:bottom w:val="single" w:sz="4" w:space="0" w:color="auto"/>
              <w:right w:val="single" w:sz="4" w:space="0" w:color="auto"/>
            </w:tcBorders>
            <w:hideMark/>
          </w:tcPr>
          <w:p w:rsidR="00AC3AF4" w:rsidRPr="00680949" w:rsidRDefault="00AC3AF4" w:rsidP="00AC3AF4">
            <w:pPr>
              <w:pStyle w:val="Odstavecseseznamem1"/>
              <w:numPr>
                <w:ilvl w:val="0"/>
                <w:numId w:val="44"/>
              </w:numPr>
              <w:overflowPunct/>
              <w:autoSpaceDE/>
              <w:adjustRightInd/>
              <w:spacing w:before="0" w:after="0"/>
              <w:ind w:left="284" w:hanging="284"/>
              <w:jc w:val="left"/>
              <w:rPr>
                <w:rFonts w:ascii="Arial" w:hAnsi="Arial" w:cs="Arial"/>
                <w:sz w:val="20"/>
                <w:szCs w:val="20"/>
              </w:rPr>
            </w:pPr>
            <w:r w:rsidRPr="00680949">
              <w:rPr>
                <w:rFonts w:ascii="Arial" w:hAnsi="Arial" w:cs="Arial"/>
                <w:sz w:val="20"/>
                <w:szCs w:val="20"/>
              </w:rPr>
              <w:t xml:space="preserve">Zpracování </w:t>
            </w:r>
            <w:proofErr w:type="spellStart"/>
            <w:r w:rsidRPr="00680949">
              <w:rPr>
                <w:rFonts w:ascii="Arial" w:hAnsi="Arial" w:cs="Arial"/>
                <w:sz w:val="20"/>
                <w:szCs w:val="20"/>
              </w:rPr>
              <w:t>metadat</w:t>
            </w:r>
            <w:proofErr w:type="spellEnd"/>
            <w:r w:rsidRPr="00680949">
              <w:rPr>
                <w:rFonts w:ascii="Arial" w:hAnsi="Arial" w:cs="Arial"/>
                <w:sz w:val="20"/>
                <w:szCs w:val="20"/>
              </w:rPr>
              <w:t xml:space="preserve"> podle jednotlivých standardů Národní digitální knihovny podle specifikace dle Ceníku</w:t>
            </w:r>
          </w:p>
        </w:tc>
        <w:tc>
          <w:tcPr>
            <w:tcW w:w="1476" w:type="dxa"/>
            <w:tcBorders>
              <w:top w:val="single" w:sz="4" w:space="0" w:color="auto"/>
              <w:left w:val="single" w:sz="4" w:space="0" w:color="auto"/>
              <w:bottom w:val="single" w:sz="4" w:space="0" w:color="auto"/>
              <w:right w:val="single" w:sz="4" w:space="0" w:color="auto"/>
            </w:tcBorders>
            <w:hideMark/>
          </w:tcPr>
          <w:p w:rsidR="00AC3AF4" w:rsidRPr="00680949" w:rsidRDefault="00A20227" w:rsidP="00395B9F">
            <w:pPr>
              <w:jc w:val="right"/>
              <w:rPr>
                <w:rFonts w:ascii="Arial" w:hAnsi="Arial" w:cs="Arial"/>
                <w:lang w:eastAsia="zh-CN"/>
              </w:rPr>
            </w:pPr>
            <w:r w:rsidRPr="00680949">
              <w:rPr>
                <w:rFonts w:ascii="Arial" w:hAnsi="Arial" w:cs="Arial"/>
              </w:rPr>
              <w:t>53 200</w:t>
            </w:r>
            <w:r w:rsidR="00AC3AF4" w:rsidRPr="00680949">
              <w:rPr>
                <w:rFonts w:ascii="Arial" w:hAnsi="Arial" w:cs="Arial"/>
              </w:rPr>
              <w:t xml:space="preserve"> stran </w:t>
            </w:r>
          </w:p>
        </w:tc>
      </w:tr>
    </w:tbl>
    <w:p w:rsidR="00AC3AF4" w:rsidRPr="00680949" w:rsidRDefault="00AC3AF4" w:rsidP="00AC3AF4">
      <w:pPr>
        <w:spacing w:before="60" w:after="60"/>
        <w:ind w:left="709"/>
        <w:rPr>
          <w:rFonts w:ascii="Arial" w:hAnsi="Arial" w:cs="Arial"/>
          <w:i/>
          <w:lang w:eastAsia="zh-CN"/>
        </w:rPr>
      </w:pPr>
      <w:r w:rsidRPr="00680949">
        <w:rPr>
          <w:rFonts w:ascii="Arial" w:hAnsi="Arial" w:cs="Arial"/>
          <w:i/>
        </w:rPr>
        <w:t>*) Četnost odebrání činnosti není pro zadavatele závazná a může se měnit</w:t>
      </w:r>
    </w:p>
    <w:p w:rsidR="00AC3AF4" w:rsidRPr="00680949" w:rsidRDefault="00AC3AF4" w:rsidP="00AC3AF4">
      <w:pPr>
        <w:spacing w:before="60" w:after="60"/>
        <w:ind w:left="709"/>
        <w:rPr>
          <w:rFonts w:ascii="Arial" w:hAnsi="Arial" w:cs="Arial"/>
          <w:i/>
        </w:rPr>
      </w:pPr>
    </w:p>
    <w:p w:rsidR="00AC3AF4" w:rsidRPr="00680949" w:rsidRDefault="00AC3AF4" w:rsidP="00AC3AF4">
      <w:pPr>
        <w:spacing w:before="60" w:after="60"/>
        <w:rPr>
          <w:rFonts w:ascii="Arial" w:hAnsi="Arial" w:cs="Arial"/>
          <w:iCs/>
        </w:rPr>
      </w:pPr>
      <w:r w:rsidRPr="00680949">
        <w:rPr>
          <w:rFonts w:ascii="Arial" w:hAnsi="Arial" w:cs="Arial"/>
          <w:iCs/>
        </w:rPr>
        <w:t>Dodavatel se zavazuje dodržovat potřebná ustanovení autorského zákona, či související legislativy v platném znění, případné postihy plynoucí z jejich porušení na straně dodavatele, budou k jeho tíži.</w:t>
      </w:r>
    </w:p>
    <w:p w:rsidR="00AC3AF4" w:rsidRPr="00680949" w:rsidRDefault="00AC3AF4" w:rsidP="00AC3AF4">
      <w:pPr>
        <w:spacing w:before="60" w:after="60"/>
        <w:rPr>
          <w:rFonts w:ascii="Arial" w:hAnsi="Arial" w:cs="Arial"/>
          <w:iCs/>
        </w:rPr>
      </w:pPr>
    </w:p>
    <w:p w:rsidR="009B5E03" w:rsidRPr="00680949" w:rsidRDefault="009B5E03" w:rsidP="009B5E03">
      <w:pPr>
        <w:spacing w:after="120" w:line="276" w:lineRule="auto"/>
        <w:rPr>
          <w:rFonts w:ascii="Arial" w:hAnsi="Arial" w:cs="Arial"/>
        </w:rPr>
      </w:pPr>
    </w:p>
    <w:sectPr w:rsidR="009B5E03" w:rsidRPr="00680949" w:rsidSect="009B5E03">
      <w:headerReference w:type="default" r:id="rId9"/>
      <w:footerReference w:type="default" r:id="rId10"/>
      <w:footerReference w:type="first" r:id="rId11"/>
      <w:pgSz w:w="11906" w:h="16838"/>
      <w:pgMar w:top="1361"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8FD" w:rsidRDefault="004378FD" w:rsidP="00BC7D51">
      <w:r>
        <w:separator/>
      </w:r>
    </w:p>
  </w:endnote>
  <w:endnote w:type="continuationSeparator" w:id="0">
    <w:p w:rsidR="004378FD" w:rsidRDefault="004378FD" w:rsidP="00BC7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7F3" w:rsidRDefault="007C1E0B" w:rsidP="00741DC1">
    <w:pPr>
      <w:pStyle w:val="Zpat"/>
      <w:tabs>
        <w:tab w:val="clear" w:pos="9072"/>
        <w:tab w:val="right" w:pos="9070"/>
      </w:tabs>
    </w:pPr>
    <w:r>
      <w:tab/>
    </w:r>
    <w:r>
      <w:tab/>
      <w:t xml:space="preserve"> </w:t>
    </w:r>
    <w:r w:rsidR="00946CAC">
      <w:fldChar w:fldCharType="begin"/>
    </w:r>
    <w:r>
      <w:instrText xml:space="preserve"> PAGE   \* MERGEFORMAT </w:instrText>
    </w:r>
    <w:r w:rsidR="00946CAC">
      <w:fldChar w:fldCharType="separate"/>
    </w:r>
    <w:r w:rsidR="00FC0FEC">
      <w:rPr>
        <w:noProof/>
      </w:rPr>
      <w:t>3</w:t>
    </w:r>
    <w:r w:rsidR="00946CAC">
      <w:fldChar w:fldCharType="end"/>
    </w:r>
  </w:p>
  <w:p w:rsidR="00ED57F3" w:rsidRDefault="00BC7D51" w:rsidP="00BC7D51">
    <w:pPr>
      <w:pStyle w:val="Zhlav"/>
    </w:pPr>
    <w:r>
      <w:rPr>
        <w:noProof/>
      </w:rPr>
      <w:drawing>
        <wp:inline distT="0" distB="0" distL="0" distR="0" wp14:anchorId="174B3FC1" wp14:editId="3CD995B2">
          <wp:extent cx="5753100" cy="485775"/>
          <wp:effectExtent l="0" t="0" r="0" b="9525"/>
          <wp:docPr id="4" name="Obrázek 4" descr="logo IOP + EU + MMR - cb -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MMR - cb -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85775"/>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D33" w:rsidRDefault="004378FD">
    <w:pPr>
      <w:pStyle w:val="Zpat"/>
    </w:pPr>
    <w:r>
      <w:rPr>
        <w:noProof/>
      </w:rPr>
      <w:drawing>
        <wp:inline distT="0" distB="0" distL="0" distR="0" wp14:anchorId="0250AB8E" wp14:editId="6BD20A8D">
          <wp:extent cx="5753100" cy="485775"/>
          <wp:effectExtent l="0" t="0" r="0" b="9525"/>
          <wp:docPr id="1" name="Obrázek 1" descr="logo IOP + EU + MMR - cb -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MMR - cb -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85775"/>
                  </a:xfrm>
                  <a:prstGeom prst="rect">
                    <a:avLst/>
                  </a:prstGeom>
                  <a:noFill/>
                  <a:ln>
                    <a:noFill/>
                  </a:ln>
                </pic:spPr>
              </pic:pic>
            </a:graphicData>
          </a:graphic>
        </wp:inline>
      </w:drawing>
    </w:r>
  </w:p>
  <w:p w:rsidR="008E69E7" w:rsidRDefault="008E69E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8FD" w:rsidRDefault="004378FD" w:rsidP="00BC7D51">
      <w:r>
        <w:separator/>
      </w:r>
    </w:p>
  </w:footnote>
  <w:footnote w:type="continuationSeparator" w:id="0">
    <w:p w:rsidR="004378FD" w:rsidRDefault="004378FD" w:rsidP="00BC7D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7F3" w:rsidRDefault="007C1E0B" w:rsidP="008039F6">
    <w:pPr>
      <w:keepNext/>
      <w:spacing w:line="288" w:lineRule="auto"/>
      <w:jc w:val="center"/>
      <w:rPr>
        <w:rFonts w:ascii="Palatino Linotype" w:hAnsi="Palatino Linotype"/>
        <w:i/>
      </w:rPr>
    </w:pPr>
    <w:r>
      <w:rPr>
        <w:rFonts w:ascii="Palatino Linotype" w:hAnsi="Palatino Linotype"/>
      </w:rPr>
      <w:t>Veřejná zakázka</w:t>
    </w:r>
    <w:r w:rsidR="008E69E7">
      <w:rPr>
        <w:rFonts w:ascii="Palatino Linotype" w:hAnsi="Palatino Linotype"/>
      </w:rPr>
      <w:t xml:space="preserve"> malého rozsahu</w:t>
    </w:r>
    <w:r>
      <w:rPr>
        <w:rFonts w:ascii="Palatino Linotype" w:hAnsi="Palatino Linotype"/>
      </w:rPr>
      <w:t xml:space="preserve"> </w:t>
    </w:r>
    <w:r w:rsidRPr="00390A28">
      <w:rPr>
        <w:rFonts w:ascii="Palatino Linotype" w:hAnsi="Palatino Linotype"/>
        <w:i/>
      </w:rPr>
      <w:t>„</w:t>
    </w:r>
    <w:r>
      <w:rPr>
        <w:rFonts w:ascii="Palatino Linotype" w:hAnsi="Palatino Linotype"/>
        <w:i/>
      </w:rPr>
      <w:t xml:space="preserve">Digitalizace </w:t>
    </w:r>
    <w:r w:rsidR="008E69E7">
      <w:rPr>
        <w:rFonts w:ascii="Palatino Linotype" w:hAnsi="Palatino Linotype"/>
        <w:i/>
      </w:rPr>
      <w:t xml:space="preserve">knižních fondů a </w:t>
    </w:r>
    <w:r>
      <w:rPr>
        <w:rFonts w:ascii="Palatino Linotype" w:hAnsi="Palatino Linotype"/>
        <w:i/>
      </w:rPr>
      <w:t xml:space="preserve">dokumentů“ - </w:t>
    </w:r>
    <w:r w:rsidR="00A20227">
      <w:rPr>
        <w:rFonts w:ascii="Palatino Linotype" w:hAnsi="Palatino Linotype"/>
      </w:rPr>
      <w:t>Výzva</w:t>
    </w:r>
  </w:p>
  <w:p w:rsidR="00ED57F3" w:rsidRDefault="00FC0FE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E1417"/>
    <w:multiLevelType w:val="hybridMultilevel"/>
    <w:tmpl w:val="B04CE1E2"/>
    <w:lvl w:ilvl="0" w:tplc="1C345AF4">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50540E"/>
    <w:multiLevelType w:val="hybridMultilevel"/>
    <w:tmpl w:val="B04CE1E2"/>
    <w:lvl w:ilvl="0" w:tplc="1C345AF4">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A7435AD"/>
    <w:multiLevelType w:val="hybridMultilevel"/>
    <w:tmpl w:val="B04CE1E2"/>
    <w:lvl w:ilvl="0" w:tplc="1C345AF4">
      <w:start w:val="1"/>
      <w:numFmt w:val="decimal"/>
      <w:lvlText w:val="%1."/>
      <w:lvlJc w:val="left"/>
      <w:pPr>
        <w:tabs>
          <w:tab w:val="num" w:pos="644"/>
        </w:tabs>
        <w:ind w:left="644"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CAA05AA"/>
    <w:multiLevelType w:val="multilevel"/>
    <w:tmpl w:val="F9303294"/>
    <w:lvl w:ilvl="0">
      <w:start w:val="1"/>
      <w:numFmt w:val="decimal"/>
      <w:pStyle w:val="Nadp2"/>
      <w:lvlText w:val="1.%1"/>
      <w:lvlJc w:val="left"/>
      <w:pPr>
        <w:ind w:left="720"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CC51425"/>
    <w:multiLevelType w:val="multilevel"/>
    <w:tmpl w:val="80F81EEE"/>
    <w:lvl w:ilvl="0">
      <w:start w:val="1"/>
      <w:numFmt w:val="decimal"/>
      <w:lvlText w:val="%1."/>
      <w:lvlJc w:val="left"/>
      <w:pPr>
        <w:tabs>
          <w:tab w:val="num" w:pos="737"/>
        </w:tabs>
        <w:ind w:left="737" w:hanging="453"/>
      </w:pPr>
      <w:rPr>
        <w:rFonts w:ascii="Palatino Linotype" w:hAnsi="Palatino Linotype"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0D454BFB"/>
    <w:multiLevelType w:val="hybridMultilevel"/>
    <w:tmpl w:val="B04CE1E2"/>
    <w:lvl w:ilvl="0" w:tplc="1C345AF4">
      <w:start w:val="1"/>
      <w:numFmt w:val="decimal"/>
      <w:lvlText w:val="%1."/>
      <w:lvlJc w:val="left"/>
      <w:pPr>
        <w:tabs>
          <w:tab w:val="num" w:pos="644"/>
        </w:tabs>
        <w:ind w:left="644"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0886F07"/>
    <w:multiLevelType w:val="hybridMultilevel"/>
    <w:tmpl w:val="408A52F8"/>
    <w:lvl w:ilvl="0" w:tplc="04050001">
      <w:start w:val="1"/>
      <w:numFmt w:val="bullet"/>
      <w:lvlText w:val=""/>
      <w:lvlJc w:val="left"/>
      <w:pPr>
        <w:ind w:left="750" w:hanging="360"/>
      </w:pPr>
      <w:rPr>
        <w:rFonts w:ascii="Symbol" w:hAnsi="Symbol" w:hint="default"/>
      </w:rPr>
    </w:lvl>
    <w:lvl w:ilvl="1" w:tplc="04050003">
      <w:start w:val="1"/>
      <w:numFmt w:val="bullet"/>
      <w:lvlText w:val="o"/>
      <w:lvlJc w:val="left"/>
      <w:pPr>
        <w:ind w:left="1470" w:hanging="360"/>
      </w:pPr>
      <w:rPr>
        <w:rFonts w:ascii="Courier New" w:hAnsi="Courier New" w:cs="Courier New" w:hint="default"/>
      </w:rPr>
    </w:lvl>
    <w:lvl w:ilvl="2" w:tplc="04050005">
      <w:start w:val="1"/>
      <w:numFmt w:val="bullet"/>
      <w:lvlText w:val=""/>
      <w:lvlJc w:val="left"/>
      <w:pPr>
        <w:ind w:left="2190" w:hanging="360"/>
      </w:pPr>
      <w:rPr>
        <w:rFonts w:ascii="Wingdings" w:hAnsi="Wingdings" w:hint="default"/>
      </w:rPr>
    </w:lvl>
    <w:lvl w:ilvl="3" w:tplc="04050001">
      <w:start w:val="1"/>
      <w:numFmt w:val="bullet"/>
      <w:lvlText w:val=""/>
      <w:lvlJc w:val="left"/>
      <w:pPr>
        <w:ind w:left="2910" w:hanging="360"/>
      </w:pPr>
      <w:rPr>
        <w:rFonts w:ascii="Symbol" w:hAnsi="Symbol" w:hint="default"/>
      </w:rPr>
    </w:lvl>
    <w:lvl w:ilvl="4" w:tplc="04050003">
      <w:start w:val="1"/>
      <w:numFmt w:val="bullet"/>
      <w:lvlText w:val="o"/>
      <w:lvlJc w:val="left"/>
      <w:pPr>
        <w:ind w:left="3630" w:hanging="360"/>
      </w:pPr>
      <w:rPr>
        <w:rFonts w:ascii="Courier New" w:hAnsi="Courier New" w:cs="Courier New" w:hint="default"/>
      </w:rPr>
    </w:lvl>
    <w:lvl w:ilvl="5" w:tplc="04050005">
      <w:start w:val="1"/>
      <w:numFmt w:val="bullet"/>
      <w:lvlText w:val=""/>
      <w:lvlJc w:val="left"/>
      <w:pPr>
        <w:ind w:left="4350" w:hanging="360"/>
      </w:pPr>
      <w:rPr>
        <w:rFonts w:ascii="Wingdings" w:hAnsi="Wingdings" w:hint="default"/>
      </w:rPr>
    </w:lvl>
    <w:lvl w:ilvl="6" w:tplc="04050001">
      <w:start w:val="1"/>
      <w:numFmt w:val="bullet"/>
      <w:lvlText w:val=""/>
      <w:lvlJc w:val="left"/>
      <w:pPr>
        <w:ind w:left="5070" w:hanging="360"/>
      </w:pPr>
      <w:rPr>
        <w:rFonts w:ascii="Symbol" w:hAnsi="Symbol" w:hint="default"/>
      </w:rPr>
    </w:lvl>
    <w:lvl w:ilvl="7" w:tplc="04050003">
      <w:start w:val="1"/>
      <w:numFmt w:val="bullet"/>
      <w:lvlText w:val="o"/>
      <w:lvlJc w:val="left"/>
      <w:pPr>
        <w:ind w:left="5790" w:hanging="360"/>
      </w:pPr>
      <w:rPr>
        <w:rFonts w:ascii="Courier New" w:hAnsi="Courier New" w:cs="Courier New" w:hint="default"/>
      </w:rPr>
    </w:lvl>
    <w:lvl w:ilvl="8" w:tplc="04050005">
      <w:start w:val="1"/>
      <w:numFmt w:val="bullet"/>
      <w:lvlText w:val=""/>
      <w:lvlJc w:val="left"/>
      <w:pPr>
        <w:ind w:left="6510" w:hanging="360"/>
      </w:pPr>
      <w:rPr>
        <w:rFonts w:ascii="Wingdings" w:hAnsi="Wingdings" w:hint="default"/>
      </w:rPr>
    </w:lvl>
  </w:abstractNum>
  <w:abstractNum w:abstractNumId="7">
    <w:nsid w:val="108B56DB"/>
    <w:multiLevelType w:val="hybridMultilevel"/>
    <w:tmpl w:val="B04CE1E2"/>
    <w:lvl w:ilvl="0" w:tplc="1C345AF4">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12E481D"/>
    <w:multiLevelType w:val="multilevel"/>
    <w:tmpl w:val="54F82686"/>
    <w:lvl w:ilvl="0">
      <w:start w:val="1"/>
      <w:numFmt w:val="decimal"/>
      <w:lvlText w:val="%1."/>
      <w:lvlJc w:val="left"/>
      <w:pPr>
        <w:tabs>
          <w:tab w:val="num" w:pos="737"/>
        </w:tabs>
        <w:ind w:left="737" w:hanging="453"/>
      </w:pPr>
      <w:rPr>
        <w:rFonts w:ascii="Palatino Linotype" w:hAnsi="Palatino Linotype"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16BC68E8"/>
    <w:multiLevelType w:val="hybridMultilevel"/>
    <w:tmpl w:val="B04CE1E2"/>
    <w:lvl w:ilvl="0" w:tplc="1C345AF4">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B1C3D96"/>
    <w:multiLevelType w:val="hybridMultilevel"/>
    <w:tmpl w:val="B04CE1E2"/>
    <w:lvl w:ilvl="0" w:tplc="1C345AF4">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B605EB5"/>
    <w:multiLevelType w:val="hybridMultilevel"/>
    <w:tmpl w:val="1F30FE9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1F234BCC"/>
    <w:multiLevelType w:val="hybridMultilevel"/>
    <w:tmpl w:val="452C301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nsid w:val="1FD574FA"/>
    <w:multiLevelType w:val="hybridMultilevel"/>
    <w:tmpl w:val="C088A8CC"/>
    <w:lvl w:ilvl="0" w:tplc="04050001">
      <w:start w:val="1"/>
      <w:numFmt w:val="bullet"/>
      <w:lvlText w:val=""/>
      <w:lvlJc w:val="left"/>
      <w:pPr>
        <w:tabs>
          <w:tab w:val="num" w:pos="644"/>
        </w:tabs>
        <w:ind w:left="644"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1224E47"/>
    <w:multiLevelType w:val="hybridMultilevel"/>
    <w:tmpl w:val="B04CE1E2"/>
    <w:lvl w:ilvl="0" w:tplc="1C345AF4">
      <w:start w:val="1"/>
      <w:numFmt w:val="decimal"/>
      <w:lvlText w:val="%1."/>
      <w:lvlJc w:val="left"/>
      <w:pPr>
        <w:tabs>
          <w:tab w:val="num" w:pos="644"/>
        </w:tabs>
        <w:ind w:left="644"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5FD26B4"/>
    <w:multiLevelType w:val="multilevel"/>
    <w:tmpl w:val="283E1E5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8"/>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79078F7"/>
    <w:multiLevelType w:val="hybridMultilevel"/>
    <w:tmpl w:val="BD669138"/>
    <w:lvl w:ilvl="0" w:tplc="527A83F4">
      <w:start w:val="1"/>
      <w:numFmt w:val="decimal"/>
      <w:lvlText w:val="%1."/>
      <w:lvlJc w:val="left"/>
      <w:pPr>
        <w:ind w:left="720" w:hanging="360"/>
      </w:pPr>
      <w:rPr>
        <w:rFonts w:cs="Times New Roman"/>
        <w:b/>
        <w:i w:val="0"/>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nsid w:val="27C02B9F"/>
    <w:multiLevelType w:val="hybridMultilevel"/>
    <w:tmpl w:val="B04CE1E2"/>
    <w:lvl w:ilvl="0" w:tplc="1C345AF4">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C114C8E"/>
    <w:multiLevelType w:val="hybridMultilevel"/>
    <w:tmpl w:val="B04CE1E2"/>
    <w:lvl w:ilvl="0" w:tplc="1C345AF4">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C600F70"/>
    <w:multiLevelType w:val="hybridMultilevel"/>
    <w:tmpl w:val="D68E88FA"/>
    <w:lvl w:ilvl="0" w:tplc="0405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34FC61A2"/>
    <w:multiLevelType w:val="hybridMultilevel"/>
    <w:tmpl w:val="B04CE1E2"/>
    <w:lvl w:ilvl="0" w:tplc="1C345AF4">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67D2815"/>
    <w:multiLevelType w:val="hybridMultilevel"/>
    <w:tmpl w:val="C4F684C2"/>
    <w:lvl w:ilvl="0" w:tplc="16EEFE5C">
      <w:start w:val="1"/>
      <w:numFmt w:val="decimal"/>
      <w:lvlText w:val="2.%1."/>
      <w:lvlJc w:val="left"/>
      <w:pPr>
        <w:ind w:left="720" w:hanging="360"/>
      </w:pPr>
      <w:rPr>
        <w:rFonts w:cs="Times New Roman"/>
        <w:b/>
        <w:i w:val="0"/>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2">
    <w:nsid w:val="3A591FB3"/>
    <w:multiLevelType w:val="hybridMultilevel"/>
    <w:tmpl w:val="74D0C4E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41DA06E1"/>
    <w:multiLevelType w:val="hybridMultilevel"/>
    <w:tmpl w:val="B04CE1E2"/>
    <w:lvl w:ilvl="0" w:tplc="1C345AF4">
      <w:start w:val="1"/>
      <w:numFmt w:val="decimal"/>
      <w:lvlText w:val="%1."/>
      <w:lvlJc w:val="left"/>
      <w:pPr>
        <w:tabs>
          <w:tab w:val="num" w:pos="644"/>
        </w:tabs>
        <w:ind w:left="644"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57C78AB"/>
    <w:multiLevelType w:val="hybridMultilevel"/>
    <w:tmpl w:val="B04CE1E2"/>
    <w:lvl w:ilvl="0" w:tplc="1C345AF4">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5D23FFD"/>
    <w:multiLevelType w:val="hybridMultilevel"/>
    <w:tmpl w:val="9264B3C8"/>
    <w:lvl w:ilvl="0" w:tplc="83E0A64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7F1291B"/>
    <w:multiLevelType w:val="hybridMultilevel"/>
    <w:tmpl w:val="BD76D07C"/>
    <w:lvl w:ilvl="0" w:tplc="9D5AFEE0">
      <w:start w:val="1"/>
      <w:numFmt w:val="bullet"/>
      <w:pStyle w:val="odrkyChar"/>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7">
    <w:nsid w:val="4CDF3D3F"/>
    <w:multiLevelType w:val="hybridMultilevel"/>
    <w:tmpl w:val="B04CE1E2"/>
    <w:lvl w:ilvl="0" w:tplc="1C345AF4">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040716C"/>
    <w:multiLevelType w:val="hybridMultilevel"/>
    <w:tmpl w:val="B04CE1E2"/>
    <w:lvl w:ilvl="0" w:tplc="1C345AF4">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53510F3"/>
    <w:multiLevelType w:val="hybridMultilevel"/>
    <w:tmpl w:val="B04CE1E2"/>
    <w:lvl w:ilvl="0" w:tplc="1C345AF4">
      <w:start w:val="1"/>
      <w:numFmt w:val="decimal"/>
      <w:lvlText w:val="%1."/>
      <w:lvlJc w:val="left"/>
      <w:pPr>
        <w:tabs>
          <w:tab w:val="num" w:pos="644"/>
        </w:tabs>
        <w:ind w:left="644"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D3F735D"/>
    <w:multiLevelType w:val="hybridMultilevel"/>
    <w:tmpl w:val="B04CE1E2"/>
    <w:lvl w:ilvl="0" w:tplc="1C345AF4">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EB10177"/>
    <w:multiLevelType w:val="hybridMultilevel"/>
    <w:tmpl w:val="9D24114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60987E7B"/>
    <w:multiLevelType w:val="hybridMultilevel"/>
    <w:tmpl w:val="B04CE1E2"/>
    <w:lvl w:ilvl="0" w:tplc="1C345AF4">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0EF72E3"/>
    <w:multiLevelType w:val="hybridMultilevel"/>
    <w:tmpl w:val="B04CE1E2"/>
    <w:lvl w:ilvl="0" w:tplc="1C345AF4">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1AA0C7A"/>
    <w:multiLevelType w:val="hybridMultilevel"/>
    <w:tmpl w:val="B04CE1E2"/>
    <w:lvl w:ilvl="0" w:tplc="1C345AF4">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2842411"/>
    <w:multiLevelType w:val="hybridMultilevel"/>
    <w:tmpl w:val="DA14F4E4"/>
    <w:lvl w:ilvl="0" w:tplc="835E0FA2">
      <w:start w:val="1"/>
      <w:numFmt w:val="upperRoman"/>
      <w:pStyle w:val="AAA"/>
      <w:lvlText w:val="%1."/>
      <w:lvlJc w:val="right"/>
      <w:pPr>
        <w:tabs>
          <w:tab w:val="num" w:pos="1800"/>
        </w:tabs>
        <w:ind w:left="1800" w:hanging="180"/>
      </w:pPr>
      <w:rPr>
        <w:b/>
      </w:rPr>
    </w:lvl>
    <w:lvl w:ilvl="1" w:tplc="04050019">
      <w:start w:val="1"/>
      <w:numFmt w:val="lowerLetter"/>
      <w:lvlText w:val="%2."/>
      <w:lvlJc w:val="left"/>
      <w:pPr>
        <w:tabs>
          <w:tab w:val="num" w:pos="2520"/>
        </w:tabs>
        <w:ind w:left="2520" w:hanging="360"/>
      </w:pPr>
    </w:lvl>
    <w:lvl w:ilvl="2" w:tplc="0405001B" w:tentative="1">
      <w:start w:val="1"/>
      <w:numFmt w:val="lowerRoman"/>
      <w:lvlText w:val="%3."/>
      <w:lvlJc w:val="right"/>
      <w:pPr>
        <w:tabs>
          <w:tab w:val="num" w:pos="3240"/>
        </w:tabs>
        <w:ind w:left="3240" w:hanging="180"/>
      </w:pPr>
    </w:lvl>
    <w:lvl w:ilvl="3" w:tplc="0405000F" w:tentative="1">
      <w:start w:val="1"/>
      <w:numFmt w:val="decimal"/>
      <w:lvlText w:val="%4."/>
      <w:lvlJc w:val="left"/>
      <w:pPr>
        <w:tabs>
          <w:tab w:val="num" w:pos="3960"/>
        </w:tabs>
        <w:ind w:left="3960" w:hanging="360"/>
      </w:pPr>
    </w:lvl>
    <w:lvl w:ilvl="4" w:tplc="04050019" w:tentative="1">
      <w:start w:val="1"/>
      <w:numFmt w:val="lowerLetter"/>
      <w:lvlText w:val="%5."/>
      <w:lvlJc w:val="left"/>
      <w:pPr>
        <w:tabs>
          <w:tab w:val="num" w:pos="4680"/>
        </w:tabs>
        <w:ind w:left="4680" w:hanging="360"/>
      </w:pPr>
    </w:lvl>
    <w:lvl w:ilvl="5" w:tplc="0405001B" w:tentative="1">
      <w:start w:val="1"/>
      <w:numFmt w:val="lowerRoman"/>
      <w:lvlText w:val="%6."/>
      <w:lvlJc w:val="right"/>
      <w:pPr>
        <w:tabs>
          <w:tab w:val="num" w:pos="5400"/>
        </w:tabs>
        <w:ind w:left="5400" w:hanging="180"/>
      </w:pPr>
    </w:lvl>
    <w:lvl w:ilvl="6" w:tplc="0405000F" w:tentative="1">
      <w:start w:val="1"/>
      <w:numFmt w:val="decimal"/>
      <w:lvlText w:val="%7."/>
      <w:lvlJc w:val="left"/>
      <w:pPr>
        <w:tabs>
          <w:tab w:val="num" w:pos="6120"/>
        </w:tabs>
        <w:ind w:left="6120" w:hanging="360"/>
      </w:pPr>
    </w:lvl>
    <w:lvl w:ilvl="7" w:tplc="04050019" w:tentative="1">
      <w:start w:val="1"/>
      <w:numFmt w:val="lowerLetter"/>
      <w:lvlText w:val="%8."/>
      <w:lvlJc w:val="left"/>
      <w:pPr>
        <w:tabs>
          <w:tab w:val="num" w:pos="6840"/>
        </w:tabs>
        <w:ind w:left="6840" w:hanging="360"/>
      </w:pPr>
    </w:lvl>
    <w:lvl w:ilvl="8" w:tplc="0405001B" w:tentative="1">
      <w:start w:val="1"/>
      <w:numFmt w:val="lowerRoman"/>
      <w:lvlText w:val="%9."/>
      <w:lvlJc w:val="right"/>
      <w:pPr>
        <w:tabs>
          <w:tab w:val="num" w:pos="7560"/>
        </w:tabs>
        <w:ind w:left="7560" w:hanging="180"/>
      </w:pPr>
    </w:lvl>
  </w:abstractNum>
  <w:abstractNum w:abstractNumId="36">
    <w:nsid w:val="63A8606C"/>
    <w:multiLevelType w:val="hybridMultilevel"/>
    <w:tmpl w:val="B04CE1E2"/>
    <w:lvl w:ilvl="0" w:tplc="1C345AF4">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4DD483A"/>
    <w:multiLevelType w:val="hybridMultilevel"/>
    <w:tmpl w:val="33C8CD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38">
    <w:nsid w:val="662E481A"/>
    <w:multiLevelType w:val="hybridMultilevel"/>
    <w:tmpl w:val="B04CE1E2"/>
    <w:lvl w:ilvl="0" w:tplc="1C345AF4">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6D011BFD"/>
    <w:multiLevelType w:val="multilevel"/>
    <w:tmpl w:val="54F82686"/>
    <w:lvl w:ilvl="0">
      <w:start w:val="1"/>
      <w:numFmt w:val="decimal"/>
      <w:lvlText w:val="%1."/>
      <w:lvlJc w:val="left"/>
      <w:pPr>
        <w:tabs>
          <w:tab w:val="num" w:pos="737"/>
        </w:tabs>
        <w:ind w:left="737" w:hanging="453"/>
      </w:pPr>
      <w:rPr>
        <w:rFonts w:ascii="Palatino Linotype" w:hAnsi="Palatino Linotype"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nsid w:val="720200F4"/>
    <w:multiLevelType w:val="multilevel"/>
    <w:tmpl w:val="54F82686"/>
    <w:lvl w:ilvl="0">
      <w:start w:val="1"/>
      <w:numFmt w:val="decimal"/>
      <w:lvlText w:val="%1."/>
      <w:lvlJc w:val="left"/>
      <w:pPr>
        <w:tabs>
          <w:tab w:val="num" w:pos="737"/>
        </w:tabs>
        <w:ind w:left="737" w:hanging="453"/>
      </w:pPr>
      <w:rPr>
        <w:rFonts w:ascii="Palatino Linotype" w:hAnsi="Palatino Linotype"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nsid w:val="729D50A6"/>
    <w:multiLevelType w:val="hybridMultilevel"/>
    <w:tmpl w:val="B04CE1E2"/>
    <w:lvl w:ilvl="0" w:tplc="1C345AF4">
      <w:start w:val="1"/>
      <w:numFmt w:val="decimal"/>
      <w:lvlText w:val="%1."/>
      <w:lvlJc w:val="left"/>
      <w:pPr>
        <w:tabs>
          <w:tab w:val="num" w:pos="644"/>
        </w:tabs>
        <w:ind w:left="644"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3973CA7"/>
    <w:multiLevelType w:val="hybridMultilevel"/>
    <w:tmpl w:val="B04CE1E2"/>
    <w:lvl w:ilvl="0" w:tplc="1C345AF4">
      <w:start w:val="1"/>
      <w:numFmt w:val="decimal"/>
      <w:lvlText w:val="%1."/>
      <w:lvlJc w:val="left"/>
      <w:pPr>
        <w:tabs>
          <w:tab w:val="num" w:pos="644"/>
        </w:tabs>
        <w:ind w:left="644"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4AB21D1"/>
    <w:multiLevelType w:val="hybridMultilevel"/>
    <w:tmpl w:val="B04CE1E2"/>
    <w:lvl w:ilvl="0" w:tplc="1C345AF4">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7BF41069"/>
    <w:multiLevelType w:val="hybridMultilevel"/>
    <w:tmpl w:val="B04CE1E2"/>
    <w:lvl w:ilvl="0" w:tplc="1C345AF4">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4"/>
  </w:num>
  <w:num w:numId="2">
    <w:abstractNumId w:val="15"/>
  </w:num>
  <w:num w:numId="3">
    <w:abstractNumId w:val="22"/>
  </w:num>
  <w:num w:numId="4">
    <w:abstractNumId w:val="31"/>
  </w:num>
  <w:num w:numId="5">
    <w:abstractNumId w:val="4"/>
  </w:num>
  <w:num w:numId="6">
    <w:abstractNumId w:val="40"/>
  </w:num>
  <w:num w:numId="7">
    <w:abstractNumId w:val="35"/>
  </w:num>
  <w:num w:numId="8">
    <w:abstractNumId w:val="30"/>
  </w:num>
  <w:num w:numId="9">
    <w:abstractNumId w:val="36"/>
  </w:num>
  <w:num w:numId="10">
    <w:abstractNumId w:val="43"/>
  </w:num>
  <w:num w:numId="11">
    <w:abstractNumId w:val="17"/>
  </w:num>
  <w:num w:numId="12">
    <w:abstractNumId w:val="0"/>
  </w:num>
  <w:num w:numId="13">
    <w:abstractNumId w:val="44"/>
  </w:num>
  <w:num w:numId="14">
    <w:abstractNumId w:val="24"/>
  </w:num>
  <w:num w:numId="15">
    <w:abstractNumId w:val="19"/>
  </w:num>
  <w:num w:numId="16">
    <w:abstractNumId w:val="1"/>
  </w:num>
  <w:num w:numId="17">
    <w:abstractNumId w:val="28"/>
  </w:num>
  <w:num w:numId="18">
    <w:abstractNumId w:val="20"/>
  </w:num>
  <w:num w:numId="19">
    <w:abstractNumId w:val="38"/>
  </w:num>
  <w:num w:numId="20">
    <w:abstractNumId w:val="8"/>
  </w:num>
  <w:num w:numId="21">
    <w:abstractNumId w:val="39"/>
  </w:num>
  <w:num w:numId="22">
    <w:abstractNumId w:val="13"/>
  </w:num>
  <w:num w:numId="23">
    <w:abstractNumId w:val="25"/>
  </w:num>
  <w:num w:numId="24">
    <w:abstractNumId w:val="7"/>
  </w:num>
  <w:num w:numId="25">
    <w:abstractNumId w:val="5"/>
  </w:num>
  <w:num w:numId="26">
    <w:abstractNumId w:val="9"/>
  </w:num>
  <w:num w:numId="27">
    <w:abstractNumId w:val="41"/>
  </w:num>
  <w:num w:numId="28">
    <w:abstractNumId w:val="42"/>
  </w:num>
  <w:num w:numId="29">
    <w:abstractNumId w:val="32"/>
  </w:num>
  <w:num w:numId="30">
    <w:abstractNumId w:val="27"/>
  </w:num>
  <w:num w:numId="31">
    <w:abstractNumId w:val="10"/>
  </w:num>
  <w:num w:numId="32">
    <w:abstractNumId w:val="18"/>
  </w:num>
  <w:num w:numId="33">
    <w:abstractNumId w:val="14"/>
  </w:num>
  <w:num w:numId="34">
    <w:abstractNumId w:val="2"/>
  </w:num>
  <w:num w:numId="35">
    <w:abstractNumId w:val="23"/>
  </w:num>
  <w:num w:numId="36">
    <w:abstractNumId w:val="33"/>
  </w:num>
  <w:num w:numId="37">
    <w:abstractNumId w:val="29"/>
  </w:num>
  <w:num w:numId="38">
    <w:abstractNumId w:val="26"/>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6"/>
  </w:num>
  <w:num w:numId="43">
    <w:abstractNumId w:val="37"/>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2"/>
  </w:compat>
  <w:rsids>
    <w:rsidRoot w:val="009B5E03"/>
    <w:rsid w:val="000D487B"/>
    <w:rsid w:val="00192ACD"/>
    <w:rsid w:val="001D0BB9"/>
    <w:rsid w:val="00207E65"/>
    <w:rsid w:val="00224D0F"/>
    <w:rsid w:val="00235150"/>
    <w:rsid w:val="002B7055"/>
    <w:rsid w:val="002C427B"/>
    <w:rsid w:val="00395B9F"/>
    <w:rsid w:val="003B4D03"/>
    <w:rsid w:val="003F6AD0"/>
    <w:rsid w:val="004378FD"/>
    <w:rsid w:val="00467927"/>
    <w:rsid w:val="004F37AD"/>
    <w:rsid w:val="00527B2C"/>
    <w:rsid w:val="005C26BB"/>
    <w:rsid w:val="00680949"/>
    <w:rsid w:val="007C1E0B"/>
    <w:rsid w:val="008E69E7"/>
    <w:rsid w:val="008F4A89"/>
    <w:rsid w:val="009373ED"/>
    <w:rsid w:val="00946CAC"/>
    <w:rsid w:val="009B5E03"/>
    <w:rsid w:val="009B6A44"/>
    <w:rsid w:val="009D4B8F"/>
    <w:rsid w:val="009E2FC7"/>
    <w:rsid w:val="00A20227"/>
    <w:rsid w:val="00AC3AF4"/>
    <w:rsid w:val="00B71CF0"/>
    <w:rsid w:val="00B92570"/>
    <w:rsid w:val="00BC7D51"/>
    <w:rsid w:val="00C31C14"/>
    <w:rsid w:val="00C36D33"/>
    <w:rsid w:val="00CD0C8C"/>
    <w:rsid w:val="00D25C00"/>
    <w:rsid w:val="00DA4F3A"/>
    <w:rsid w:val="00E255F5"/>
    <w:rsid w:val="00E56152"/>
    <w:rsid w:val="00EE03B8"/>
    <w:rsid w:val="00F21CA9"/>
    <w:rsid w:val="00F47260"/>
    <w:rsid w:val="00FC0FEC"/>
    <w:rsid w:val="00FC57CE"/>
    <w:rsid w:val="00FE5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B5E03"/>
    <w:pPr>
      <w:spacing w:after="0" w:line="240" w:lineRule="auto"/>
    </w:pPr>
    <w:rPr>
      <w:rFonts w:ascii="Times New Roman" w:eastAsia="Times New Roman" w:hAnsi="Times New Roman" w:cs="Times New Roman"/>
      <w:sz w:val="20"/>
      <w:szCs w:val="20"/>
      <w:lang w:eastAsia="cs-CZ"/>
    </w:rPr>
  </w:style>
  <w:style w:type="paragraph" w:styleId="Nadpis2">
    <w:name w:val="heading 2"/>
    <w:aliases w:val="Podkapitola1,hlavicka,l2,h2,list2,head2,G2,PA Major Section,hlavní odstavec,Nadpis 21"/>
    <w:basedOn w:val="Normln"/>
    <w:next w:val="Normln"/>
    <w:link w:val="Nadpis2Char"/>
    <w:qFormat/>
    <w:rsid w:val="009B5E03"/>
    <w:pPr>
      <w:keepNext/>
      <w:outlineLvl w:val="1"/>
    </w:pPr>
    <w:rPr>
      <w:sz w:val="24"/>
    </w:rPr>
  </w:style>
  <w:style w:type="paragraph" w:styleId="Nadpis9">
    <w:name w:val="heading 9"/>
    <w:basedOn w:val="Normln"/>
    <w:next w:val="Normln"/>
    <w:link w:val="Nadpis9Char"/>
    <w:uiPriority w:val="9"/>
    <w:semiHidden/>
    <w:unhideWhenUsed/>
    <w:qFormat/>
    <w:rsid w:val="00BC7D5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Podkapitola1 Char,hlavicka Char,l2 Char,h2 Char,list2 Char,head2 Char,G2 Char,PA Major Section Char,hlavní odstavec Char,Nadpis 21 Char"/>
    <w:basedOn w:val="Standardnpsmoodstavce"/>
    <w:link w:val="Nadpis2"/>
    <w:rsid w:val="009B5E03"/>
    <w:rPr>
      <w:rFonts w:ascii="Times New Roman" w:eastAsia="Times New Roman" w:hAnsi="Times New Roman" w:cs="Times New Roman"/>
      <w:sz w:val="24"/>
      <w:szCs w:val="20"/>
      <w:lang w:eastAsia="cs-CZ"/>
    </w:rPr>
  </w:style>
  <w:style w:type="paragraph" w:styleId="Zpat">
    <w:name w:val="footer"/>
    <w:basedOn w:val="Normln"/>
    <w:link w:val="ZpatChar"/>
    <w:uiPriority w:val="99"/>
    <w:rsid w:val="009B5E03"/>
    <w:pPr>
      <w:tabs>
        <w:tab w:val="center" w:pos="4536"/>
        <w:tab w:val="right" w:pos="9072"/>
      </w:tabs>
    </w:pPr>
  </w:style>
  <w:style w:type="character" w:customStyle="1" w:styleId="ZpatChar">
    <w:name w:val="Zápatí Char"/>
    <w:basedOn w:val="Standardnpsmoodstavce"/>
    <w:link w:val="Zpat"/>
    <w:uiPriority w:val="99"/>
    <w:rsid w:val="009B5E03"/>
    <w:rPr>
      <w:rFonts w:ascii="Times New Roman" w:eastAsia="Times New Roman" w:hAnsi="Times New Roman" w:cs="Times New Roman"/>
      <w:sz w:val="20"/>
      <w:szCs w:val="20"/>
      <w:lang w:eastAsia="cs-CZ"/>
    </w:rPr>
  </w:style>
  <w:style w:type="paragraph" w:styleId="Zhlav">
    <w:name w:val="header"/>
    <w:basedOn w:val="Normln"/>
    <w:link w:val="ZhlavChar"/>
    <w:unhideWhenUsed/>
    <w:rsid w:val="009B5E03"/>
    <w:pPr>
      <w:tabs>
        <w:tab w:val="center" w:pos="4536"/>
        <w:tab w:val="right" w:pos="9072"/>
      </w:tabs>
    </w:pPr>
  </w:style>
  <w:style w:type="character" w:customStyle="1" w:styleId="ZhlavChar">
    <w:name w:val="Záhlaví Char"/>
    <w:basedOn w:val="Standardnpsmoodstavce"/>
    <w:link w:val="Zhlav"/>
    <w:uiPriority w:val="99"/>
    <w:rsid w:val="009B5E03"/>
    <w:rPr>
      <w:rFonts w:ascii="Times New Roman" w:eastAsia="Times New Roman" w:hAnsi="Times New Roman" w:cs="Times New Roman"/>
      <w:sz w:val="20"/>
      <w:szCs w:val="20"/>
      <w:lang w:eastAsia="cs-CZ"/>
    </w:rPr>
  </w:style>
  <w:style w:type="paragraph" w:customStyle="1" w:styleId="Ploha">
    <w:name w:val="Příloha"/>
    <w:basedOn w:val="Normln"/>
    <w:next w:val="Normln"/>
    <w:rsid w:val="009B5E03"/>
    <w:pPr>
      <w:jc w:val="both"/>
    </w:pPr>
    <w:rPr>
      <w:rFonts w:ascii="Tahoma" w:hAnsi="Tahoma" w:cs="Tahoma"/>
      <w:b/>
    </w:rPr>
  </w:style>
  <w:style w:type="paragraph" w:customStyle="1" w:styleId="AAA">
    <w:name w:val="AAA"/>
    <w:basedOn w:val="Nadpis2"/>
    <w:rsid w:val="009B5E03"/>
    <w:pPr>
      <w:numPr>
        <w:numId w:val="7"/>
      </w:numPr>
      <w:spacing w:after="200"/>
      <w:jc w:val="center"/>
    </w:pPr>
    <w:rPr>
      <w:rFonts w:ascii="Palatino Linotype" w:hAnsi="Palatino Linotype"/>
      <w:b/>
      <w:sz w:val="22"/>
      <w:szCs w:val="22"/>
    </w:rPr>
  </w:style>
  <w:style w:type="paragraph" w:styleId="Textbubliny">
    <w:name w:val="Balloon Text"/>
    <w:basedOn w:val="Normln"/>
    <w:link w:val="TextbublinyChar"/>
    <w:uiPriority w:val="99"/>
    <w:semiHidden/>
    <w:unhideWhenUsed/>
    <w:rsid w:val="00BC7D51"/>
    <w:rPr>
      <w:rFonts w:ascii="Tahoma" w:hAnsi="Tahoma" w:cs="Tahoma"/>
      <w:sz w:val="16"/>
      <w:szCs w:val="16"/>
    </w:rPr>
  </w:style>
  <w:style w:type="character" w:customStyle="1" w:styleId="TextbublinyChar">
    <w:name w:val="Text bubliny Char"/>
    <w:basedOn w:val="Standardnpsmoodstavce"/>
    <w:link w:val="Textbubliny"/>
    <w:uiPriority w:val="99"/>
    <w:semiHidden/>
    <w:rsid w:val="00BC7D51"/>
    <w:rPr>
      <w:rFonts w:ascii="Tahoma" w:eastAsia="Times New Roman" w:hAnsi="Tahoma" w:cs="Tahoma"/>
      <w:sz w:val="16"/>
      <w:szCs w:val="16"/>
      <w:lang w:eastAsia="cs-CZ"/>
    </w:rPr>
  </w:style>
  <w:style w:type="character" w:customStyle="1" w:styleId="Nadpis9Char">
    <w:name w:val="Nadpis 9 Char"/>
    <w:basedOn w:val="Standardnpsmoodstavce"/>
    <w:link w:val="Nadpis9"/>
    <w:uiPriority w:val="9"/>
    <w:semiHidden/>
    <w:rsid w:val="00BC7D51"/>
    <w:rPr>
      <w:rFonts w:asciiTheme="majorHAnsi" w:eastAsiaTheme="majorEastAsia" w:hAnsiTheme="majorHAnsi" w:cstheme="majorBidi"/>
      <w:i/>
      <w:iCs/>
      <w:color w:val="404040" w:themeColor="text1" w:themeTint="BF"/>
      <w:sz w:val="20"/>
      <w:szCs w:val="20"/>
      <w:lang w:eastAsia="cs-CZ"/>
    </w:rPr>
  </w:style>
  <w:style w:type="paragraph" w:styleId="Zkladntext2">
    <w:name w:val="Body Text 2"/>
    <w:basedOn w:val="Normln"/>
    <w:link w:val="Zkladntext2Char"/>
    <w:uiPriority w:val="99"/>
    <w:semiHidden/>
    <w:unhideWhenUsed/>
    <w:rsid w:val="00BC7D51"/>
    <w:pPr>
      <w:framePr w:w="7768" w:h="5761" w:hSpace="142" w:wrap="notBeside" w:vAnchor="text" w:hAnchor="page" w:x="2240" w:y="93"/>
      <w:jc w:val="center"/>
    </w:pPr>
    <w:rPr>
      <w:rFonts w:ascii="Arial" w:hAnsi="Arial" w:cs="Arial"/>
      <w:b/>
      <w:sz w:val="24"/>
      <w:szCs w:val="24"/>
    </w:rPr>
  </w:style>
  <w:style w:type="character" w:customStyle="1" w:styleId="Zkladntext2Char">
    <w:name w:val="Základní text 2 Char"/>
    <w:basedOn w:val="Standardnpsmoodstavce"/>
    <w:link w:val="Zkladntext2"/>
    <w:uiPriority w:val="99"/>
    <w:semiHidden/>
    <w:rsid w:val="00BC7D51"/>
    <w:rPr>
      <w:rFonts w:ascii="Arial" w:eastAsia="Times New Roman" w:hAnsi="Arial" w:cs="Arial"/>
      <w:b/>
      <w:sz w:val="24"/>
      <w:szCs w:val="24"/>
      <w:lang w:eastAsia="cs-CZ"/>
    </w:rPr>
  </w:style>
  <w:style w:type="paragraph" w:customStyle="1" w:styleId="Odstavec0">
    <w:name w:val="Odstavec0"/>
    <w:basedOn w:val="Normln"/>
    <w:uiPriority w:val="99"/>
    <w:rsid w:val="001D0BB9"/>
    <w:pPr>
      <w:tabs>
        <w:tab w:val="left" w:pos="709"/>
      </w:tabs>
      <w:spacing w:before="120"/>
      <w:ind w:left="737" w:hanging="737"/>
      <w:jc w:val="both"/>
    </w:pPr>
    <w:rPr>
      <w:rFonts w:ascii="Arial" w:hAnsi="Arial"/>
      <w:sz w:val="24"/>
      <w:lang w:val="en-GB"/>
    </w:rPr>
  </w:style>
  <w:style w:type="paragraph" w:styleId="Odstavecseseznamem">
    <w:name w:val="List Paragraph"/>
    <w:basedOn w:val="Normln"/>
    <w:qFormat/>
    <w:rsid w:val="001D0BB9"/>
    <w:pPr>
      <w:ind w:left="720"/>
      <w:contextualSpacing/>
    </w:pPr>
  </w:style>
  <w:style w:type="paragraph" w:styleId="Zkladntext">
    <w:name w:val="Body Text"/>
    <w:basedOn w:val="Normln"/>
    <w:link w:val="ZkladntextChar"/>
    <w:uiPriority w:val="99"/>
    <w:semiHidden/>
    <w:unhideWhenUsed/>
    <w:rsid w:val="00AC3AF4"/>
    <w:pPr>
      <w:spacing w:after="120"/>
    </w:pPr>
  </w:style>
  <w:style w:type="character" w:customStyle="1" w:styleId="ZkladntextChar">
    <w:name w:val="Základní text Char"/>
    <w:basedOn w:val="Standardnpsmoodstavce"/>
    <w:link w:val="Zkladntext"/>
    <w:uiPriority w:val="99"/>
    <w:semiHidden/>
    <w:rsid w:val="00AC3AF4"/>
    <w:rPr>
      <w:rFonts w:ascii="Times New Roman" w:eastAsia="Times New Roman" w:hAnsi="Times New Roman" w:cs="Times New Roman"/>
      <w:sz w:val="20"/>
      <w:szCs w:val="20"/>
      <w:lang w:eastAsia="cs-CZ"/>
    </w:rPr>
  </w:style>
  <w:style w:type="character" w:styleId="Hypertextovodkaz">
    <w:name w:val="Hyperlink"/>
    <w:basedOn w:val="Standardnpsmoodstavce"/>
    <w:semiHidden/>
    <w:unhideWhenUsed/>
    <w:rsid w:val="00AC3AF4"/>
    <w:rPr>
      <w:rFonts w:ascii="Times New Roman" w:hAnsi="Times New Roman" w:cs="Times New Roman" w:hint="default"/>
      <w:color w:val="0000FF"/>
      <w:u w:val="single"/>
    </w:rPr>
  </w:style>
  <w:style w:type="character" w:customStyle="1" w:styleId="ListParagraphChar">
    <w:name w:val="List Paragraph Char"/>
    <w:basedOn w:val="Standardnpsmoodstavce"/>
    <w:link w:val="Odstavecseseznamem1"/>
    <w:locked/>
    <w:rsid w:val="00AC3AF4"/>
    <w:rPr>
      <w:rFonts w:ascii="Calibri" w:hAnsi="Calibri" w:cs="Calibri"/>
      <w:sz w:val="24"/>
      <w:szCs w:val="24"/>
      <w:lang w:eastAsia="zh-CN"/>
    </w:rPr>
  </w:style>
  <w:style w:type="paragraph" w:customStyle="1" w:styleId="Odstavecseseznamem1">
    <w:name w:val="Odstavec se seznamem1"/>
    <w:basedOn w:val="Normln"/>
    <w:link w:val="ListParagraphChar"/>
    <w:rsid w:val="00AC3AF4"/>
    <w:pPr>
      <w:overflowPunct w:val="0"/>
      <w:autoSpaceDE w:val="0"/>
      <w:autoSpaceDN w:val="0"/>
      <w:adjustRightInd w:val="0"/>
      <w:spacing w:before="80" w:after="80"/>
      <w:jc w:val="both"/>
    </w:pPr>
    <w:rPr>
      <w:rFonts w:ascii="Calibri" w:eastAsiaTheme="minorHAnsi" w:hAnsi="Calibri" w:cs="Calibri"/>
      <w:sz w:val="24"/>
      <w:szCs w:val="24"/>
      <w:lang w:eastAsia="zh-CN"/>
    </w:rPr>
  </w:style>
  <w:style w:type="character" w:customStyle="1" w:styleId="odrkyCharChar">
    <w:name w:val="odrážky Char Char"/>
    <w:basedOn w:val="Standardnpsmoodstavce"/>
    <w:link w:val="odrkyChar"/>
    <w:locked/>
    <w:rsid w:val="00AC3AF4"/>
    <w:rPr>
      <w:rFonts w:ascii="Times New Roman" w:eastAsia="Times New Roman" w:hAnsi="Times New Roman" w:cs="Times New Roman"/>
      <w:sz w:val="24"/>
      <w:szCs w:val="24"/>
    </w:rPr>
  </w:style>
  <w:style w:type="paragraph" w:customStyle="1" w:styleId="odrkyChar">
    <w:name w:val="odrážky Char"/>
    <w:basedOn w:val="Odstavecseseznamem1"/>
    <w:link w:val="odrkyCharChar"/>
    <w:rsid w:val="00AC3AF4"/>
    <w:pPr>
      <w:numPr>
        <w:numId w:val="38"/>
      </w:numPr>
      <w:tabs>
        <w:tab w:val="num" w:pos="360"/>
      </w:tabs>
      <w:overflowPunct/>
      <w:autoSpaceDE/>
      <w:autoSpaceDN/>
      <w:adjustRightInd/>
      <w:spacing w:before="120" w:after="120" w:line="276" w:lineRule="auto"/>
      <w:ind w:left="0" w:firstLine="0"/>
    </w:pPr>
    <w:rPr>
      <w:rFonts w:ascii="Times New Roman" w:eastAsia="Times New Roman" w:hAnsi="Times New Roman" w:cs="Times New Roman"/>
      <w:lang w:eastAsia="en-US"/>
    </w:rPr>
  </w:style>
  <w:style w:type="paragraph" w:customStyle="1" w:styleId="Nadp2">
    <w:name w:val="Nadp2"/>
    <w:basedOn w:val="Odstavecseseznamem"/>
    <w:next w:val="Normln"/>
    <w:qFormat/>
    <w:rsid w:val="00AC3AF4"/>
    <w:pPr>
      <w:numPr>
        <w:numId w:val="39"/>
      </w:numPr>
      <w:jc w:val="both"/>
    </w:pPr>
    <w:rPr>
      <w:rFonts w:ascii="Calibri" w:eastAsia="Calibri" w:hAnsi="Calibri"/>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B5E03"/>
    <w:pPr>
      <w:spacing w:after="0" w:line="240" w:lineRule="auto"/>
    </w:pPr>
    <w:rPr>
      <w:rFonts w:ascii="Times New Roman" w:eastAsia="Times New Roman" w:hAnsi="Times New Roman" w:cs="Times New Roman"/>
      <w:sz w:val="20"/>
      <w:szCs w:val="20"/>
      <w:lang w:eastAsia="cs-CZ"/>
    </w:rPr>
  </w:style>
  <w:style w:type="paragraph" w:styleId="Nadpis2">
    <w:name w:val="heading 2"/>
    <w:aliases w:val="Podkapitola1,hlavicka,l2,h2,list2,head2,G2,PA Major Section,hlavní odstavec,Nadpis 21"/>
    <w:basedOn w:val="Normln"/>
    <w:next w:val="Normln"/>
    <w:link w:val="Nadpis2Char"/>
    <w:qFormat/>
    <w:rsid w:val="009B5E03"/>
    <w:pPr>
      <w:keepNext/>
      <w:outlineLvl w:val="1"/>
    </w:pPr>
    <w:rPr>
      <w:sz w:val="24"/>
    </w:rPr>
  </w:style>
  <w:style w:type="paragraph" w:styleId="Nadpis9">
    <w:name w:val="heading 9"/>
    <w:basedOn w:val="Normln"/>
    <w:next w:val="Normln"/>
    <w:link w:val="Nadpis9Char"/>
    <w:uiPriority w:val="9"/>
    <w:semiHidden/>
    <w:unhideWhenUsed/>
    <w:qFormat/>
    <w:rsid w:val="00BC7D5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Podkapitola1 Char,hlavicka Char,l2 Char,h2 Char,list2 Char,head2 Char,G2 Char,PA Major Section Char,hlavní odstavec Char,Nadpis 21 Char"/>
    <w:basedOn w:val="Standardnpsmoodstavce"/>
    <w:link w:val="Nadpis2"/>
    <w:rsid w:val="009B5E03"/>
    <w:rPr>
      <w:rFonts w:ascii="Times New Roman" w:eastAsia="Times New Roman" w:hAnsi="Times New Roman" w:cs="Times New Roman"/>
      <w:sz w:val="24"/>
      <w:szCs w:val="20"/>
      <w:lang w:eastAsia="cs-CZ"/>
    </w:rPr>
  </w:style>
  <w:style w:type="paragraph" w:styleId="Zpat">
    <w:name w:val="footer"/>
    <w:basedOn w:val="Normln"/>
    <w:link w:val="ZpatChar"/>
    <w:uiPriority w:val="99"/>
    <w:rsid w:val="009B5E03"/>
    <w:pPr>
      <w:tabs>
        <w:tab w:val="center" w:pos="4536"/>
        <w:tab w:val="right" w:pos="9072"/>
      </w:tabs>
    </w:pPr>
  </w:style>
  <w:style w:type="character" w:customStyle="1" w:styleId="ZpatChar">
    <w:name w:val="Zápatí Char"/>
    <w:basedOn w:val="Standardnpsmoodstavce"/>
    <w:link w:val="Zpat"/>
    <w:uiPriority w:val="99"/>
    <w:rsid w:val="009B5E03"/>
    <w:rPr>
      <w:rFonts w:ascii="Times New Roman" w:eastAsia="Times New Roman" w:hAnsi="Times New Roman" w:cs="Times New Roman"/>
      <w:sz w:val="20"/>
      <w:szCs w:val="20"/>
      <w:lang w:eastAsia="cs-CZ"/>
    </w:rPr>
  </w:style>
  <w:style w:type="paragraph" w:styleId="Zhlav">
    <w:name w:val="header"/>
    <w:basedOn w:val="Normln"/>
    <w:link w:val="ZhlavChar"/>
    <w:unhideWhenUsed/>
    <w:rsid w:val="009B5E03"/>
    <w:pPr>
      <w:tabs>
        <w:tab w:val="center" w:pos="4536"/>
        <w:tab w:val="right" w:pos="9072"/>
      </w:tabs>
    </w:pPr>
  </w:style>
  <w:style w:type="character" w:customStyle="1" w:styleId="ZhlavChar">
    <w:name w:val="Záhlaví Char"/>
    <w:basedOn w:val="Standardnpsmoodstavce"/>
    <w:link w:val="Zhlav"/>
    <w:uiPriority w:val="99"/>
    <w:rsid w:val="009B5E03"/>
    <w:rPr>
      <w:rFonts w:ascii="Times New Roman" w:eastAsia="Times New Roman" w:hAnsi="Times New Roman" w:cs="Times New Roman"/>
      <w:sz w:val="20"/>
      <w:szCs w:val="20"/>
      <w:lang w:eastAsia="cs-CZ"/>
    </w:rPr>
  </w:style>
  <w:style w:type="paragraph" w:customStyle="1" w:styleId="Ploha">
    <w:name w:val="Příloha"/>
    <w:basedOn w:val="Normln"/>
    <w:next w:val="Normln"/>
    <w:rsid w:val="009B5E03"/>
    <w:pPr>
      <w:jc w:val="both"/>
    </w:pPr>
    <w:rPr>
      <w:rFonts w:ascii="Tahoma" w:hAnsi="Tahoma" w:cs="Tahoma"/>
      <w:b/>
    </w:rPr>
  </w:style>
  <w:style w:type="paragraph" w:customStyle="1" w:styleId="AAA">
    <w:name w:val="AAA"/>
    <w:basedOn w:val="Nadpis2"/>
    <w:rsid w:val="009B5E03"/>
    <w:pPr>
      <w:numPr>
        <w:numId w:val="7"/>
      </w:numPr>
      <w:spacing w:after="200"/>
      <w:jc w:val="center"/>
    </w:pPr>
    <w:rPr>
      <w:rFonts w:ascii="Palatino Linotype" w:hAnsi="Palatino Linotype"/>
      <w:b/>
      <w:sz w:val="22"/>
      <w:szCs w:val="22"/>
    </w:rPr>
  </w:style>
  <w:style w:type="paragraph" w:styleId="Textbubliny">
    <w:name w:val="Balloon Text"/>
    <w:basedOn w:val="Normln"/>
    <w:link w:val="TextbublinyChar"/>
    <w:uiPriority w:val="99"/>
    <w:semiHidden/>
    <w:unhideWhenUsed/>
    <w:rsid w:val="00BC7D51"/>
    <w:rPr>
      <w:rFonts w:ascii="Tahoma" w:hAnsi="Tahoma" w:cs="Tahoma"/>
      <w:sz w:val="16"/>
      <w:szCs w:val="16"/>
    </w:rPr>
  </w:style>
  <w:style w:type="character" w:customStyle="1" w:styleId="TextbublinyChar">
    <w:name w:val="Text bubliny Char"/>
    <w:basedOn w:val="Standardnpsmoodstavce"/>
    <w:link w:val="Textbubliny"/>
    <w:uiPriority w:val="99"/>
    <w:semiHidden/>
    <w:rsid w:val="00BC7D51"/>
    <w:rPr>
      <w:rFonts w:ascii="Tahoma" w:eastAsia="Times New Roman" w:hAnsi="Tahoma" w:cs="Tahoma"/>
      <w:sz w:val="16"/>
      <w:szCs w:val="16"/>
      <w:lang w:eastAsia="cs-CZ"/>
    </w:rPr>
  </w:style>
  <w:style w:type="character" w:customStyle="1" w:styleId="Nadpis9Char">
    <w:name w:val="Nadpis 9 Char"/>
    <w:basedOn w:val="Standardnpsmoodstavce"/>
    <w:link w:val="Nadpis9"/>
    <w:uiPriority w:val="9"/>
    <w:semiHidden/>
    <w:rsid w:val="00BC7D51"/>
    <w:rPr>
      <w:rFonts w:asciiTheme="majorHAnsi" w:eastAsiaTheme="majorEastAsia" w:hAnsiTheme="majorHAnsi" w:cstheme="majorBidi"/>
      <w:i/>
      <w:iCs/>
      <w:color w:val="404040" w:themeColor="text1" w:themeTint="BF"/>
      <w:sz w:val="20"/>
      <w:szCs w:val="20"/>
      <w:lang w:eastAsia="cs-CZ"/>
    </w:rPr>
  </w:style>
  <w:style w:type="paragraph" w:styleId="Zkladntext2">
    <w:name w:val="Body Text 2"/>
    <w:basedOn w:val="Normln"/>
    <w:link w:val="Zkladntext2Char"/>
    <w:uiPriority w:val="99"/>
    <w:semiHidden/>
    <w:unhideWhenUsed/>
    <w:rsid w:val="00BC7D51"/>
    <w:pPr>
      <w:framePr w:w="7768" w:h="5761" w:hSpace="142" w:wrap="notBeside" w:vAnchor="text" w:hAnchor="page" w:x="2240" w:y="93"/>
      <w:jc w:val="center"/>
    </w:pPr>
    <w:rPr>
      <w:rFonts w:ascii="Arial" w:hAnsi="Arial" w:cs="Arial"/>
      <w:b/>
      <w:sz w:val="24"/>
      <w:szCs w:val="24"/>
    </w:rPr>
  </w:style>
  <w:style w:type="character" w:customStyle="1" w:styleId="Zkladntext2Char">
    <w:name w:val="Základní text 2 Char"/>
    <w:basedOn w:val="Standardnpsmoodstavce"/>
    <w:link w:val="Zkladntext2"/>
    <w:uiPriority w:val="99"/>
    <w:semiHidden/>
    <w:rsid w:val="00BC7D51"/>
    <w:rPr>
      <w:rFonts w:ascii="Arial" w:eastAsia="Times New Roman" w:hAnsi="Arial" w:cs="Arial"/>
      <w:b/>
      <w:sz w:val="24"/>
      <w:szCs w:val="24"/>
      <w:lang w:eastAsia="cs-CZ"/>
    </w:rPr>
  </w:style>
  <w:style w:type="paragraph" w:customStyle="1" w:styleId="Odstavec0">
    <w:name w:val="Odstavec0"/>
    <w:basedOn w:val="Normln"/>
    <w:uiPriority w:val="99"/>
    <w:rsid w:val="001D0BB9"/>
    <w:pPr>
      <w:tabs>
        <w:tab w:val="left" w:pos="709"/>
      </w:tabs>
      <w:spacing w:before="120"/>
      <w:ind w:left="737" w:hanging="737"/>
      <w:jc w:val="both"/>
    </w:pPr>
    <w:rPr>
      <w:rFonts w:ascii="Arial" w:hAnsi="Arial"/>
      <w:sz w:val="24"/>
      <w:lang w:val="en-GB"/>
    </w:rPr>
  </w:style>
  <w:style w:type="paragraph" w:styleId="Odstavecseseznamem">
    <w:name w:val="List Paragraph"/>
    <w:basedOn w:val="Normln"/>
    <w:qFormat/>
    <w:rsid w:val="001D0BB9"/>
    <w:pPr>
      <w:ind w:left="720"/>
      <w:contextualSpacing/>
    </w:pPr>
  </w:style>
  <w:style w:type="paragraph" w:styleId="Zkladntext">
    <w:name w:val="Body Text"/>
    <w:basedOn w:val="Normln"/>
    <w:link w:val="ZkladntextChar"/>
    <w:uiPriority w:val="99"/>
    <w:semiHidden/>
    <w:unhideWhenUsed/>
    <w:rsid w:val="00AC3AF4"/>
    <w:pPr>
      <w:spacing w:after="120"/>
    </w:pPr>
  </w:style>
  <w:style w:type="character" w:customStyle="1" w:styleId="ZkladntextChar">
    <w:name w:val="Základní text Char"/>
    <w:basedOn w:val="Standardnpsmoodstavce"/>
    <w:link w:val="Zkladntext"/>
    <w:uiPriority w:val="99"/>
    <w:semiHidden/>
    <w:rsid w:val="00AC3AF4"/>
    <w:rPr>
      <w:rFonts w:ascii="Times New Roman" w:eastAsia="Times New Roman" w:hAnsi="Times New Roman" w:cs="Times New Roman"/>
      <w:sz w:val="20"/>
      <w:szCs w:val="20"/>
      <w:lang w:eastAsia="cs-CZ"/>
    </w:rPr>
  </w:style>
  <w:style w:type="character" w:styleId="Hypertextovodkaz">
    <w:name w:val="Hyperlink"/>
    <w:basedOn w:val="Standardnpsmoodstavce"/>
    <w:semiHidden/>
    <w:unhideWhenUsed/>
    <w:rsid w:val="00AC3AF4"/>
    <w:rPr>
      <w:rFonts w:ascii="Times New Roman" w:hAnsi="Times New Roman" w:cs="Times New Roman" w:hint="default"/>
      <w:color w:val="0000FF"/>
      <w:u w:val="single"/>
    </w:rPr>
  </w:style>
  <w:style w:type="character" w:customStyle="1" w:styleId="ListParagraphChar">
    <w:name w:val="List Paragraph Char"/>
    <w:basedOn w:val="Standardnpsmoodstavce"/>
    <w:link w:val="Odstavecseseznamem1"/>
    <w:locked/>
    <w:rsid w:val="00AC3AF4"/>
    <w:rPr>
      <w:rFonts w:ascii="Calibri" w:hAnsi="Calibri" w:cs="Calibri"/>
      <w:sz w:val="24"/>
      <w:szCs w:val="24"/>
      <w:lang w:eastAsia="zh-CN"/>
    </w:rPr>
  </w:style>
  <w:style w:type="paragraph" w:customStyle="1" w:styleId="Odstavecseseznamem1">
    <w:name w:val="Odstavec se seznamem1"/>
    <w:basedOn w:val="Normln"/>
    <w:link w:val="ListParagraphChar"/>
    <w:rsid w:val="00AC3AF4"/>
    <w:pPr>
      <w:overflowPunct w:val="0"/>
      <w:autoSpaceDE w:val="0"/>
      <w:autoSpaceDN w:val="0"/>
      <w:adjustRightInd w:val="0"/>
      <w:spacing w:before="80" w:after="80"/>
      <w:jc w:val="both"/>
    </w:pPr>
    <w:rPr>
      <w:rFonts w:ascii="Calibri" w:eastAsiaTheme="minorHAnsi" w:hAnsi="Calibri" w:cs="Calibri"/>
      <w:sz w:val="24"/>
      <w:szCs w:val="24"/>
      <w:lang w:eastAsia="zh-CN"/>
    </w:rPr>
  </w:style>
  <w:style w:type="character" w:customStyle="1" w:styleId="odrkyCharChar">
    <w:name w:val="odrážky Char Char"/>
    <w:basedOn w:val="Standardnpsmoodstavce"/>
    <w:link w:val="odrkyChar"/>
    <w:locked/>
    <w:rsid w:val="00AC3AF4"/>
    <w:rPr>
      <w:rFonts w:ascii="Times New Roman" w:eastAsia="Times New Roman" w:hAnsi="Times New Roman" w:cs="Times New Roman"/>
      <w:sz w:val="24"/>
      <w:szCs w:val="24"/>
      <w:lang w:val="x-none"/>
    </w:rPr>
  </w:style>
  <w:style w:type="paragraph" w:customStyle="1" w:styleId="odrkyChar">
    <w:name w:val="odrážky Char"/>
    <w:basedOn w:val="Odstavecseseznamem1"/>
    <w:link w:val="odrkyCharChar"/>
    <w:rsid w:val="00AC3AF4"/>
    <w:pPr>
      <w:numPr>
        <w:numId w:val="38"/>
      </w:numPr>
      <w:tabs>
        <w:tab w:val="num" w:pos="360"/>
      </w:tabs>
      <w:overflowPunct/>
      <w:autoSpaceDE/>
      <w:autoSpaceDN/>
      <w:adjustRightInd/>
      <w:spacing w:before="120" w:after="120" w:line="276" w:lineRule="auto"/>
      <w:ind w:left="0" w:firstLine="0"/>
    </w:pPr>
    <w:rPr>
      <w:rFonts w:ascii="Times New Roman" w:eastAsia="Times New Roman" w:hAnsi="Times New Roman" w:cs="Times New Roman"/>
      <w:lang w:val="x-none" w:eastAsia="en-US"/>
    </w:rPr>
  </w:style>
  <w:style w:type="paragraph" w:customStyle="1" w:styleId="Nadp2">
    <w:name w:val="Nadp2"/>
    <w:basedOn w:val="Odstavecseseznamem"/>
    <w:next w:val="Normln"/>
    <w:qFormat/>
    <w:rsid w:val="00AC3AF4"/>
    <w:pPr>
      <w:numPr>
        <w:numId w:val="39"/>
      </w:numPr>
      <w:jc w:val="both"/>
    </w:pPr>
    <w:rPr>
      <w:rFonts w:ascii="Calibri" w:eastAsia="Calibri" w:hAnsi="Calibr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703025">
      <w:bodyDiv w:val="1"/>
      <w:marLeft w:val="0"/>
      <w:marRight w:val="0"/>
      <w:marTop w:val="0"/>
      <w:marBottom w:val="0"/>
      <w:divBdr>
        <w:top w:val="none" w:sz="0" w:space="0" w:color="auto"/>
        <w:left w:val="none" w:sz="0" w:space="0" w:color="auto"/>
        <w:bottom w:val="none" w:sz="0" w:space="0" w:color="auto"/>
        <w:right w:val="none" w:sz="0" w:space="0" w:color="auto"/>
      </w:divBdr>
    </w:div>
    <w:div w:id="357580705">
      <w:bodyDiv w:val="1"/>
      <w:marLeft w:val="0"/>
      <w:marRight w:val="0"/>
      <w:marTop w:val="0"/>
      <w:marBottom w:val="0"/>
      <w:divBdr>
        <w:top w:val="none" w:sz="0" w:space="0" w:color="auto"/>
        <w:left w:val="none" w:sz="0" w:space="0" w:color="auto"/>
        <w:bottom w:val="none" w:sz="0" w:space="0" w:color="auto"/>
        <w:right w:val="none" w:sz="0" w:space="0" w:color="auto"/>
      </w:divBdr>
    </w:div>
    <w:div w:id="1195265429">
      <w:bodyDiv w:val="1"/>
      <w:marLeft w:val="0"/>
      <w:marRight w:val="0"/>
      <w:marTop w:val="0"/>
      <w:marBottom w:val="0"/>
      <w:divBdr>
        <w:top w:val="none" w:sz="0" w:space="0" w:color="auto"/>
        <w:left w:val="none" w:sz="0" w:space="0" w:color="auto"/>
        <w:bottom w:val="none" w:sz="0" w:space="0" w:color="auto"/>
        <w:right w:val="none" w:sz="0" w:space="0" w:color="auto"/>
      </w:divBdr>
    </w:div>
    <w:div w:id="138965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dk.cz/digitalizace/nove-standardy-digitalizace-od-roku-2011"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1135</Words>
  <Characters>6700</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Pardubický kraj</Company>
  <LinksUpToDate>false</LinksUpToDate>
  <CharactersWithSpaces>7820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Římánek Vladimír Ing.</dc:creator>
  <cp:lastModifiedBy>Pavel Menšl</cp:lastModifiedBy>
  <cp:revision>12</cp:revision>
  <cp:lastPrinted>2015-01-26T07:02:00Z</cp:lastPrinted>
  <dcterms:created xsi:type="dcterms:W3CDTF">2015-01-18T20:19:00Z</dcterms:created>
  <dcterms:modified xsi:type="dcterms:W3CDTF">2015-01-26T09:54:00Z</dcterms:modified>
</cp:coreProperties>
</file>