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 xml:space="preserve">, část …..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4C14E51" w:rsidR="00CE6888" w:rsidRDefault="001F3227">
            <w:pPr>
              <w:pStyle w:val="Default0"/>
              <w:rPr>
                <w:b/>
              </w:rPr>
            </w:pPr>
            <w:r w:rsidRPr="001F3227">
              <w:rPr>
                <w:b/>
              </w:rPr>
              <w:t>Infuzní a transfuzní sety</w:t>
            </w:r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688"/>
        <w:gridCol w:w="1843"/>
        <w:gridCol w:w="2835"/>
      </w:tblGrid>
      <w:tr w:rsidR="00CE6888" w14:paraId="1697306F" w14:textId="77777777">
        <w:trPr>
          <w:trHeight w:val="569"/>
        </w:trPr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88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E6888" w14:paraId="24DAED12" w14:textId="77777777">
        <w:trPr>
          <w:trHeight w:val="489"/>
        </w:trPr>
        <w:tc>
          <w:tcPr>
            <w:tcW w:w="240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CE6888" w:rsidRDefault="002D38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A20F3"/>
    <w:rsid w:val="001F3227"/>
    <w:rsid w:val="002A6CB2"/>
    <w:rsid w:val="002D386D"/>
    <w:rsid w:val="00660CD5"/>
    <w:rsid w:val="00926B57"/>
    <w:rsid w:val="00AA0B58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1034</Characters>
  <Application>Microsoft Office Word</Application>
  <DocSecurity>0</DocSecurity>
  <Lines>8</Lines>
  <Paragraphs>2</Paragraphs>
  <ScaleCrop>false</ScaleCrop>
  <Company>NPÚ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Majeríková Karolina (PKN-ZAK)</cp:lastModifiedBy>
  <cp:revision>4</cp:revision>
  <cp:lastPrinted>2018-10-15T06:15:00Z</cp:lastPrinted>
  <dcterms:created xsi:type="dcterms:W3CDTF">2021-03-18T10:37:00Z</dcterms:created>
  <dcterms:modified xsi:type="dcterms:W3CDTF">2021-05-05T07:24:00Z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