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5CE2E" w14:textId="344033B6" w:rsidR="000B4B47" w:rsidRPr="00F71AB6" w:rsidRDefault="000B4B47" w:rsidP="000B4B47">
      <w:pPr>
        <w:rPr>
          <w:rFonts w:asciiTheme="minorHAnsi" w:hAnsiTheme="minorHAnsi"/>
          <w:b/>
        </w:rPr>
      </w:pPr>
      <w:r w:rsidRPr="00F71AB6">
        <w:rPr>
          <w:rFonts w:asciiTheme="minorHAnsi" w:hAnsiTheme="minorHAnsi"/>
          <w:b/>
        </w:rPr>
        <w:t xml:space="preserve">Příloha zadávací dokumentace č. </w:t>
      </w:r>
      <w:r w:rsidR="000777C0" w:rsidRPr="00F71AB6">
        <w:rPr>
          <w:rFonts w:asciiTheme="minorHAnsi" w:hAnsiTheme="minorHAnsi"/>
          <w:b/>
        </w:rPr>
        <w:t>2</w:t>
      </w:r>
      <w:r w:rsidRPr="00F71AB6">
        <w:rPr>
          <w:rFonts w:asciiTheme="minorHAnsi" w:hAnsiTheme="minorHAnsi"/>
          <w:b/>
        </w:rPr>
        <w:t xml:space="preserve"> - Smlouva o poskytování servisních služeb</w:t>
      </w:r>
    </w:p>
    <w:p w14:paraId="12EBABD6" w14:textId="77777777" w:rsidR="000B4B47" w:rsidRPr="00F71AB6" w:rsidRDefault="000B4B47" w:rsidP="000B4B47">
      <w:pPr>
        <w:rPr>
          <w:rFonts w:asciiTheme="minorHAnsi" w:hAnsiTheme="minorHAnsi"/>
          <w:b/>
        </w:rPr>
      </w:pPr>
    </w:p>
    <w:p w14:paraId="3D13BAD7" w14:textId="77777777" w:rsidR="000B4B47" w:rsidRPr="00F71AB6" w:rsidRDefault="000B4B47" w:rsidP="000B4B47">
      <w:pPr>
        <w:spacing w:after="0" w:line="240" w:lineRule="auto"/>
        <w:jc w:val="center"/>
        <w:rPr>
          <w:rFonts w:asciiTheme="minorHAnsi" w:eastAsia="Times New Roman" w:hAnsiTheme="minorHAnsi"/>
          <w:b/>
          <w:sz w:val="30"/>
          <w:szCs w:val="30"/>
          <w:lang w:eastAsia="cs-CZ"/>
        </w:rPr>
      </w:pPr>
      <w:r w:rsidRPr="00F71AB6">
        <w:rPr>
          <w:rFonts w:asciiTheme="minorHAnsi" w:eastAsia="Times New Roman" w:hAnsiTheme="minorHAnsi"/>
          <w:b/>
          <w:sz w:val="30"/>
          <w:szCs w:val="30"/>
          <w:lang w:eastAsia="cs-CZ"/>
        </w:rPr>
        <w:t>SMLOUVA O POSKYTOVÁNÍ SERVISNÍCH SLUŽEB</w:t>
      </w:r>
    </w:p>
    <w:p w14:paraId="0B24B9AD" w14:textId="77777777" w:rsidR="000B4B47" w:rsidRPr="00F71AB6" w:rsidRDefault="000B4B47" w:rsidP="000B4B47">
      <w:pPr>
        <w:spacing w:after="0" w:line="240" w:lineRule="auto"/>
        <w:jc w:val="center"/>
        <w:rPr>
          <w:rFonts w:asciiTheme="minorHAnsi" w:eastAsia="Times New Roman" w:hAnsiTheme="minorHAnsi"/>
          <w:bCs/>
          <w:sz w:val="20"/>
          <w:szCs w:val="20"/>
          <w:lang w:eastAsia="cs-CZ"/>
        </w:rPr>
      </w:pPr>
      <w:r w:rsidRPr="00F71AB6">
        <w:rPr>
          <w:rFonts w:asciiTheme="minorHAnsi" w:eastAsia="Times New Roman" w:hAnsiTheme="minorHAnsi"/>
          <w:bCs/>
          <w:sz w:val="20"/>
          <w:szCs w:val="20"/>
          <w:lang w:eastAsia="cs-CZ"/>
        </w:rPr>
        <w:t>uzavřená dle ustanovení § 1746 odst. 2 zákona č. 89/2012 Sb., občanský zákoník, ve znění pozdějších předpisů </w:t>
      </w:r>
    </w:p>
    <w:p w14:paraId="38F394F6" w14:textId="7DD262C9" w:rsidR="000B4B47" w:rsidRPr="00F71AB6" w:rsidRDefault="000B4B47" w:rsidP="000B4B47">
      <w:pPr>
        <w:spacing w:after="0" w:line="240" w:lineRule="auto"/>
        <w:jc w:val="center"/>
        <w:rPr>
          <w:rFonts w:asciiTheme="minorHAnsi" w:eastAsia="Times New Roman" w:hAnsiTheme="minorHAnsi"/>
          <w:bCs/>
          <w:sz w:val="20"/>
          <w:szCs w:val="20"/>
          <w:lang w:eastAsia="cs-CZ"/>
        </w:rPr>
      </w:pPr>
      <w:r w:rsidRPr="00F71AB6">
        <w:rPr>
          <w:rFonts w:asciiTheme="minorHAnsi" w:eastAsia="Times New Roman" w:hAnsiTheme="minorHAnsi"/>
          <w:bCs/>
          <w:sz w:val="20"/>
          <w:szCs w:val="20"/>
          <w:lang w:eastAsia="cs-CZ"/>
        </w:rPr>
        <w:t>(dále jen „OZ“)</w:t>
      </w:r>
    </w:p>
    <w:p w14:paraId="195070B2" w14:textId="77777777" w:rsidR="001F4C44" w:rsidRPr="00F71AB6" w:rsidRDefault="001F4C44" w:rsidP="00502405">
      <w:pPr>
        <w:spacing w:after="0" w:line="240" w:lineRule="auto"/>
        <w:rPr>
          <w:rFonts w:asciiTheme="minorHAnsi" w:hAnsiTheme="minorHAnsi"/>
          <w:b/>
        </w:rPr>
      </w:pPr>
    </w:p>
    <w:p w14:paraId="041EAD94" w14:textId="27F5CB7A" w:rsidR="000732B7" w:rsidRPr="00F71AB6" w:rsidRDefault="001F4C44" w:rsidP="001F4C44">
      <w:pPr>
        <w:pStyle w:val="Zkladntext2"/>
        <w:jc w:val="left"/>
        <w:rPr>
          <w:rFonts w:asciiTheme="minorHAnsi" w:hAnsiTheme="minorHAnsi"/>
          <w:b/>
          <w:bCs/>
          <w:sz w:val="22"/>
          <w:szCs w:val="22"/>
        </w:rPr>
      </w:pPr>
      <w:r w:rsidRPr="00F71AB6">
        <w:rPr>
          <w:rFonts w:asciiTheme="minorHAnsi" w:hAnsiTheme="minorHAnsi"/>
          <w:b/>
          <w:bCs/>
          <w:sz w:val="22"/>
          <w:szCs w:val="22"/>
        </w:rPr>
        <w:t>Smluvní strany:</w:t>
      </w:r>
    </w:p>
    <w:p w14:paraId="5CBA89B1" w14:textId="77777777" w:rsidR="001F4C44" w:rsidRPr="00F71AB6" w:rsidRDefault="001F4C44" w:rsidP="001F4C44">
      <w:pPr>
        <w:pStyle w:val="Odstavecseseznamem"/>
        <w:numPr>
          <w:ilvl w:val="0"/>
          <w:numId w:val="37"/>
        </w:numPr>
        <w:spacing w:after="0" w:line="240" w:lineRule="auto"/>
        <w:ind w:left="360"/>
        <w:contextualSpacing/>
        <w:rPr>
          <w:rFonts w:asciiTheme="minorHAnsi" w:hAnsiTheme="minorHAnsi"/>
          <w:bCs/>
          <w:sz w:val="24"/>
        </w:rPr>
      </w:pPr>
      <w:r w:rsidRPr="00F71AB6">
        <w:rPr>
          <w:rFonts w:asciiTheme="minorHAnsi" w:hAnsiTheme="minorHAnsi"/>
          <w:b/>
          <w:sz w:val="24"/>
        </w:rPr>
        <w:t>Nemocnice Pardubického kraje, a.s.</w:t>
      </w:r>
    </w:p>
    <w:p w14:paraId="7B413163" w14:textId="77777777" w:rsidR="001F4C44" w:rsidRPr="00F71AB6" w:rsidRDefault="001F4C44">
      <w:pPr>
        <w:pStyle w:val="Odstavec11"/>
        <w:numPr>
          <w:ilvl w:val="0"/>
          <w:numId w:val="0"/>
        </w:numPr>
        <w:spacing w:before="0" w:after="0"/>
        <w:ind w:left="426"/>
        <w:rPr>
          <w:rFonts w:asciiTheme="minorHAnsi" w:hAnsiTheme="minorHAnsi"/>
          <w:bCs/>
          <w:sz w:val="22"/>
          <w:szCs w:val="22"/>
        </w:rPr>
      </w:pPr>
      <w:r w:rsidRPr="00F71AB6">
        <w:rPr>
          <w:rFonts w:asciiTheme="minorHAnsi" w:hAnsiTheme="minorHAnsi"/>
          <w:sz w:val="22"/>
          <w:szCs w:val="22"/>
        </w:rPr>
        <w:t>Sídlo:</w:t>
      </w:r>
      <w:r w:rsidRPr="00F71AB6">
        <w:rPr>
          <w:rFonts w:asciiTheme="minorHAnsi" w:hAnsiTheme="minorHAnsi"/>
          <w:sz w:val="22"/>
          <w:szCs w:val="22"/>
        </w:rPr>
        <w:tab/>
      </w:r>
      <w:r w:rsidRPr="00F71AB6">
        <w:rPr>
          <w:rFonts w:asciiTheme="minorHAnsi" w:hAnsiTheme="minorHAnsi"/>
          <w:sz w:val="22"/>
          <w:szCs w:val="22"/>
        </w:rPr>
        <w:tab/>
        <w:t>Kyjevská 44, 532 03 Pardubice</w:t>
      </w:r>
    </w:p>
    <w:p w14:paraId="0F10A2A5" w14:textId="7FEF40CB" w:rsidR="001F4C44" w:rsidRPr="00F71AB6" w:rsidRDefault="001F4C44">
      <w:pPr>
        <w:pStyle w:val="Odstavec11"/>
        <w:numPr>
          <w:ilvl w:val="0"/>
          <w:numId w:val="0"/>
        </w:numPr>
        <w:spacing w:before="0" w:after="0"/>
        <w:ind w:left="426"/>
        <w:rPr>
          <w:rFonts w:asciiTheme="minorHAnsi" w:hAnsiTheme="minorHAnsi"/>
          <w:sz w:val="22"/>
          <w:szCs w:val="22"/>
        </w:rPr>
      </w:pPr>
      <w:r w:rsidRPr="00F71AB6">
        <w:rPr>
          <w:rFonts w:asciiTheme="minorHAnsi" w:hAnsiTheme="minorHAnsi"/>
          <w:sz w:val="22"/>
          <w:szCs w:val="22"/>
        </w:rPr>
        <w:t>Zastoupená:</w:t>
      </w:r>
      <w:r w:rsidRPr="00F71AB6">
        <w:rPr>
          <w:rFonts w:asciiTheme="minorHAnsi" w:hAnsiTheme="minorHAnsi"/>
          <w:sz w:val="22"/>
          <w:szCs w:val="22"/>
        </w:rPr>
        <w:tab/>
        <w:t xml:space="preserve">MUDr. Tomášem Gottvaldem, </w:t>
      </w:r>
      <w:r w:rsidR="000B4B47" w:rsidRPr="00F71AB6">
        <w:rPr>
          <w:rFonts w:asciiTheme="minorHAnsi" w:hAnsiTheme="minorHAnsi"/>
          <w:sz w:val="22"/>
          <w:szCs w:val="22"/>
        </w:rPr>
        <w:t xml:space="preserve">MHA, </w:t>
      </w:r>
      <w:r w:rsidRPr="00F71AB6">
        <w:rPr>
          <w:rFonts w:asciiTheme="minorHAnsi" w:hAnsiTheme="minorHAnsi"/>
          <w:sz w:val="22"/>
          <w:szCs w:val="22"/>
        </w:rPr>
        <w:t xml:space="preserve">předsedou představenstva </w:t>
      </w:r>
    </w:p>
    <w:p w14:paraId="0C3C5B34" w14:textId="3378CFB7" w:rsidR="001F4C44" w:rsidRPr="00F71AB6" w:rsidRDefault="00120922" w:rsidP="00982505">
      <w:pPr>
        <w:spacing w:after="0" w:line="240" w:lineRule="auto"/>
        <w:ind w:left="1419" w:firstLine="708"/>
        <w:rPr>
          <w:rFonts w:asciiTheme="minorHAnsi" w:hAnsiTheme="minorHAnsi"/>
        </w:rPr>
      </w:pPr>
      <w:r>
        <w:rPr>
          <w:rFonts w:asciiTheme="minorHAnsi" w:hAnsiTheme="minorHAnsi"/>
        </w:rPr>
        <w:t xml:space="preserve">MUDr. Vladimírem </w:t>
      </w:r>
      <w:proofErr w:type="spellStart"/>
      <w:r>
        <w:rPr>
          <w:rFonts w:asciiTheme="minorHAnsi" w:hAnsiTheme="minorHAnsi"/>
        </w:rPr>
        <w:t>Ningerem</w:t>
      </w:r>
      <w:proofErr w:type="spellEnd"/>
      <w:r>
        <w:rPr>
          <w:rFonts w:asciiTheme="minorHAnsi" w:hAnsiTheme="minorHAnsi"/>
        </w:rPr>
        <w:t>, Ph.D.</w:t>
      </w:r>
      <w:r w:rsidR="001F4C44" w:rsidRPr="00F71AB6">
        <w:rPr>
          <w:rFonts w:asciiTheme="minorHAnsi" w:hAnsiTheme="minorHAnsi"/>
        </w:rPr>
        <w:t xml:space="preserve">, </w:t>
      </w:r>
      <w:r>
        <w:rPr>
          <w:rFonts w:asciiTheme="minorHAnsi" w:hAnsiTheme="minorHAnsi"/>
        </w:rPr>
        <w:t>členem</w:t>
      </w:r>
      <w:r w:rsidR="001F4C44" w:rsidRPr="00F71AB6">
        <w:rPr>
          <w:rFonts w:asciiTheme="minorHAnsi" w:hAnsiTheme="minorHAnsi"/>
        </w:rPr>
        <w:t xml:space="preserve"> představenstva</w:t>
      </w:r>
      <w:r w:rsidR="001F4C44" w:rsidRPr="00F71AB6" w:rsidDel="00A34872">
        <w:rPr>
          <w:rFonts w:asciiTheme="minorHAnsi" w:hAnsiTheme="minorHAnsi"/>
        </w:rPr>
        <w:t xml:space="preserve"> </w:t>
      </w:r>
    </w:p>
    <w:p w14:paraId="02838368" w14:textId="77777777" w:rsidR="001F4C44" w:rsidRPr="00F71AB6" w:rsidRDefault="001F4C44" w:rsidP="00982505">
      <w:pPr>
        <w:tabs>
          <w:tab w:val="left" w:pos="284"/>
          <w:tab w:val="left" w:pos="1134"/>
        </w:tabs>
        <w:spacing w:after="0" w:line="240" w:lineRule="auto"/>
        <w:ind w:left="426"/>
        <w:rPr>
          <w:rFonts w:asciiTheme="minorHAnsi" w:hAnsiTheme="minorHAnsi"/>
        </w:rPr>
      </w:pPr>
      <w:r w:rsidRPr="00F71AB6">
        <w:rPr>
          <w:rFonts w:asciiTheme="minorHAnsi" w:hAnsiTheme="minorHAnsi"/>
        </w:rPr>
        <w:t>bankovní spojení:</w:t>
      </w:r>
      <w:r w:rsidRPr="00F71AB6">
        <w:rPr>
          <w:rFonts w:asciiTheme="minorHAnsi" w:hAnsiTheme="minorHAnsi"/>
        </w:rPr>
        <w:tab/>
        <w:t xml:space="preserve">Československá obchodní banka, a.s. </w:t>
      </w:r>
    </w:p>
    <w:p w14:paraId="0A54D206" w14:textId="77777777" w:rsidR="001F4C44" w:rsidRPr="00F71AB6" w:rsidRDefault="001F4C44" w:rsidP="00982505">
      <w:pPr>
        <w:spacing w:after="0" w:line="240" w:lineRule="auto"/>
        <w:ind w:left="426"/>
        <w:rPr>
          <w:rFonts w:asciiTheme="minorHAnsi" w:hAnsiTheme="minorHAnsi"/>
        </w:rPr>
      </w:pPr>
      <w:r w:rsidRPr="00F71AB6">
        <w:rPr>
          <w:rFonts w:asciiTheme="minorHAnsi" w:hAnsiTheme="minorHAnsi"/>
        </w:rPr>
        <w:t>číslo účtu:</w:t>
      </w:r>
      <w:r w:rsidRPr="00F71AB6">
        <w:rPr>
          <w:rFonts w:asciiTheme="minorHAnsi" w:hAnsiTheme="minorHAnsi"/>
        </w:rPr>
        <w:tab/>
      </w:r>
      <w:r w:rsidRPr="00F71AB6">
        <w:rPr>
          <w:rFonts w:asciiTheme="minorHAnsi" w:hAnsiTheme="minorHAnsi"/>
        </w:rPr>
        <w:tab/>
        <w:t>280123725/0300</w:t>
      </w:r>
    </w:p>
    <w:p w14:paraId="7309EE38" w14:textId="6CF7DACD" w:rsidR="001F4C44" w:rsidRPr="00F71AB6" w:rsidRDefault="001F4C44">
      <w:pPr>
        <w:pStyle w:val="Odstavec11"/>
        <w:numPr>
          <w:ilvl w:val="0"/>
          <w:numId w:val="0"/>
        </w:numPr>
        <w:spacing w:before="0" w:after="0"/>
        <w:ind w:left="426"/>
        <w:rPr>
          <w:rFonts w:asciiTheme="minorHAnsi" w:hAnsiTheme="minorHAnsi"/>
          <w:sz w:val="22"/>
          <w:szCs w:val="22"/>
        </w:rPr>
      </w:pPr>
      <w:r w:rsidRPr="00F71AB6">
        <w:rPr>
          <w:rFonts w:asciiTheme="minorHAnsi" w:hAnsiTheme="minorHAnsi"/>
          <w:sz w:val="22"/>
          <w:szCs w:val="22"/>
        </w:rPr>
        <w:t>IČO:</w:t>
      </w:r>
      <w:r w:rsidRPr="00F71AB6">
        <w:rPr>
          <w:rFonts w:asciiTheme="minorHAnsi" w:hAnsiTheme="minorHAnsi"/>
          <w:sz w:val="22"/>
          <w:szCs w:val="22"/>
        </w:rPr>
        <w:tab/>
      </w:r>
      <w:r w:rsidRPr="00F71AB6">
        <w:rPr>
          <w:rFonts w:asciiTheme="minorHAnsi" w:hAnsiTheme="minorHAnsi"/>
          <w:sz w:val="22"/>
          <w:szCs w:val="22"/>
        </w:rPr>
        <w:tab/>
      </w:r>
      <w:r w:rsidRPr="00F71AB6">
        <w:rPr>
          <w:rFonts w:asciiTheme="minorHAnsi" w:hAnsiTheme="minorHAnsi"/>
          <w:bCs/>
          <w:sz w:val="22"/>
          <w:szCs w:val="22"/>
        </w:rPr>
        <w:t>27520536</w:t>
      </w:r>
    </w:p>
    <w:p w14:paraId="5F04DA76" w14:textId="77777777" w:rsidR="001F4C44" w:rsidRPr="00F71AB6" w:rsidRDefault="001F4C44" w:rsidP="00982505">
      <w:pPr>
        <w:spacing w:after="0" w:line="240" w:lineRule="auto"/>
        <w:ind w:firstLine="426"/>
        <w:rPr>
          <w:rFonts w:asciiTheme="minorHAnsi" w:hAnsiTheme="minorHAnsi"/>
        </w:rPr>
      </w:pPr>
      <w:r w:rsidRPr="00F71AB6">
        <w:rPr>
          <w:rFonts w:asciiTheme="minorHAnsi" w:hAnsiTheme="minorHAnsi"/>
        </w:rPr>
        <w:t>DIČ:</w:t>
      </w:r>
      <w:r w:rsidRPr="00F71AB6">
        <w:rPr>
          <w:rFonts w:asciiTheme="minorHAnsi" w:hAnsiTheme="minorHAnsi"/>
        </w:rPr>
        <w:tab/>
      </w:r>
      <w:r w:rsidRPr="00F71AB6">
        <w:rPr>
          <w:rFonts w:asciiTheme="minorHAnsi" w:hAnsiTheme="minorHAnsi"/>
        </w:rPr>
        <w:tab/>
        <w:t>CZ27520536</w:t>
      </w:r>
    </w:p>
    <w:p w14:paraId="583DC2CC" w14:textId="77777777" w:rsidR="001F4C44" w:rsidRPr="00F71AB6" w:rsidRDefault="001F4C44">
      <w:pPr>
        <w:pStyle w:val="Bezmezer"/>
        <w:ind w:left="426"/>
        <w:jc w:val="both"/>
        <w:rPr>
          <w:rFonts w:asciiTheme="minorHAnsi" w:hAnsiTheme="minorHAnsi"/>
        </w:rPr>
      </w:pPr>
      <w:r w:rsidRPr="00F71AB6">
        <w:rPr>
          <w:rFonts w:asciiTheme="minorHAnsi" w:hAnsiTheme="minorHAnsi"/>
        </w:rPr>
        <w:t>zapsaná v obchodním rejstříku vedeném u Krajského soudu v Hradci Králové, oddíl B, vložka 2629</w:t>
      </w:r>
    </w:p>
    <w:p w14:paraId="5466F575" w14:textId="77777777" w:rsidR="001F4C44" w:rsidRPr="00F71AB6" w:rsidRDefault="001F4C44" w:rsidP="00982505">
      <w:pPr>
        <w:spacing w:after="0" w:line="240" w:lineRule="auto"/>
        <w:ind w:left="426"/>
        <w:rPr>
          <w:rFonts w:asciiTheme="minorHAnsi" w:hAnsiTheme="minorHAnsi"/>
        </w:rPr>
      </w:pPr>
      <w:r w:rsidRPr="00F71AB6">
        <w:rPr>
          <w:rFonts w:asciiTheme="minorHAnsi" w:hAnsiTheme="minorHAnsi"/>
        </w:rPr>
        <w:t xml:space="preserve">Datová schránka: </w:t>
      </w:r>
      <w:proofErr w:type="spellStart"/>
      <w:r w:rsidRPr="00F71AB6">
        <w:rPr>
          <w:rFonts w:asciiTheme="minorHAnsi" w:hAnsiTheme="minorHAnsi"/>
        </w:rPr>
        <w:t>eiefkcs</w:t>
      </w:r>
      <w:proofErr w:type="spellEnd"/>
    </w:p>
    <w:p w14:paraId="450C82F5" w14:textId="77777777" w:rsidR="00ED04D7" w:rsidRPr="00F71AB6" w:rsidRDefault="00ED04D7" w:rsidP="00982505">
      <w:pPr>
        <w:spacing w:after="0" w:line="240" w:lineRule="auto"/>
        <w:ind w:firstLine="426"/>
        <w:rPr>
          <w:rFonts w:asciiTheme="minorHAnsi" w:hAnsiTheme="minorHAnsi"/>
        </w:rPr>
      </w:pPr>
    </w:p>
    <w:p w14:paraId="56EC1EEE" w14:textId="77777777" w:rsidR="001F4C44" w:rsidRPr="00F71AB6" w:rsidRDefault="001F4C44" w:rsidP="00982505">
      <w:pPr>
        <w:spacing w:after="0" w:line="240" w:lineRule="auto"/>
        <w:ind w:firstLine="426"/>
        <w:rPr>
          <w:rFonts w:asciiTheme="minorHAnsi" w:hAnsiTheme="minorHAnsi"/>
        </w:rPr>
      </w:pPr>
      <w:r w:rsidRPr="00F71AB6">
        <w:rPr>
          <w:rFonts w:asciiTheme="minorHAnsi" w:hAnsiTheme="minorHAnsi"/>
        </w:rPr>
        <w:t>dále jen „objednatel“ na straně jedné</w:t>
      </w:r>
    </w:p>
    <w:p w14:paraId="756C4D0E" w14:textId="77777777" w:rsidR="001F4C44" w:rsidRPr="00F71AB6" w:rsidRDefault="001F4C44">
      <w:pPr>
        <w:spacing w:after="0" w:line="240" w:lineRule="auto"/>
        <w:rPr>
          <w:rFonts w:asciiTheme="minorHAnsi" w:hAnsiTheme="minorHAnsi"/>
          <w:b/>
        </w:rPr>
      </w:pPr>
    </w:p>
    <w:p w14:paraId="0626BA6A" w14:textId="6B750A72" w:rsidR="001F4C44" w:rsidRPr="00120922" w:rsidRDefault="000732B7">
      <w:pPr>
        <w:pStyle w:val="Odstavecseseznamem"/>
        <w:numPr>
          <w:ilvl w:val="0"/>
          <w:numId w:val="37"/>
        </w:numPr>
        <w:spacing w:after="0" w:line="240" w:lineRule="auto"/>
        <w:ind w:left="360"/>
        <w:contextualSpacing/>
        <w:rPr>
          <w:rFonts w:asciiTheme="minorHAnsi" w:hAnsiTheme="minorHAnsi"/>
          <w:b/>
          <w:bCs/>
          <w:highlight w:val="yellow"/>
        </w:rPr>
      </w:pPr>
      <w:r w:rsidRPr="00120922">
        <w:rPr>
          <w:rFonts w:asciiTheme="minorHAnsi" w:hAnsiTheme="minorHAnsi"/>
          <w:b/>
          <w:highlight w:val="yellow"/>
        </w:rPr>
        <w:t>D</w:t>
      </w:r>
      <w:r w:rsidR="001F4C44" w:rsidRPr="00120922">
        <w:rPr>
          <w:rFonts w:asciiTheme="minorHAnsi" w:hAnsiTheme="minorHAnsi"/>
          <w:b/>
          <w:highlight w:val="yellow"/>
        </w:rPr>
        <w:t xml:space="preserve">oplní </w:t>
      </w:r>
      <w:proofErr w:type="gramStart"/>
      <w:r w:rsidR="001F4C44" w:rsidRPr="00120922">
        <w:rPr>
          <w:rFonts w:asciiTheme="minorHAnsi" w:hAnsiTheme="minorHAnsi"/>
          <w:b/>
          <w:highlight w:val="yellow"/>
        </w:rPr>
        <w:t>dodavatel - obchodní</w:t>
      </w:r>
      <w:proofErr w:type="gramEnd"/>
      <w:r w:rsidR="001F4C44" w:rsidRPr="00120922">
        <w:rPr>
          <w:rFonts w:asciiTheme="minorHAnsi" w:hAnsiTheme="minorHAnsi"/>
          <w:b/>
          <w:highlight w:val="yellow"/>
        </w:rPr>
        <w:t xml:space="preserve"> firma / jméno a příjmení)</w:t>
      </w:r>
    </w:p>
    <w:p w14:paraId="16CA1B79" w14:textId="66015A11" w:rsidR="001F4C44" w:rsidRPr="00120922" w:rsidRDefault="001F4C44">
      <w:pPr>
        <w:pStyle w:val="Odstavec11"/>
        <w:numPr>
          <w:ilvl w:val="0"/>
          <w:numId w:val="0"/>
        </w:numPr>
        <w:tabs>
          <w:tab w:val="left" w:pos="1701"/>
        </w:tabs>
        <w:spacing w:before="0" w:after="0"/>
        <w:ind w:left="426"/>
        <w:rPr>
          <w:rFonts w:asciiTheme="minorHAnsi" w:hAnsiTheme="minorHAnsi"/>
          <w:bCs/>
          <w:sz w:val="22"/>
          <w:szCs w:val="22"/>
          <w:highlight w:val="yellow"/>
        </w:rPr>
      </w:pPr>
      <w:proofErr w:type="gramStart"/>
      <w:r w:rsidRPr="00120922">
        <w:rPr>
          <w:rFonts w:asciiTheme="minorHAnsi" w:hAnsiTheme="minorHAnsi"/>
          <w:sz w:val="22"/>
          <w:szCs w:val="22"/>
          <w:highlight w:val="yellow"/>
        </w:rPr>
        <w:t>Sídlo:  (</w:t>
      </w:r>
      <w:proofErr w:type="gramEnd"/>
      <w:r w:rsidRPr="00120922">
        <w:rPr>
          <w:rFonts w:asciiTheme="minorHAnsi" w:hAnsiTheme="minorHAnsi"/>
          <w:sz w:val="22"/>
          <w:szCs w:val="22"/>
          <w:highlight w:val="yellow"/>
        </w:rPr>
        <w:t xml:space="preserve">doplní </w:t>
      </w:r>
      <w:r w:rsidR="0039432D" w:rsidRPr="00120922">
        <w:rPr>
          <w:rFonts w:asciiTheme="minorHAnsi" w:hAnsiTheme="minorHAnsi"/>
          <w:sz w:val="22"/>
          <w:szCs w:val="22"/>
          <w:highlight w:val="yellow"/>
        </w:rPr>
        <w:t>P</w:t>
      </w:r>
      <w:r w:rsidR="00831AA0" w:rsidRPr="00120922">
        <w:rPr>
          <w:rFonts w:asciiTheme="minorHAnsi" w:hAnsiTheme="minorHAnsi"/>
          <w:sz w:val="22"/>
          <w:szCs w:val="22"/>
          <w:highlight w:val="yellow"/>
        </w:rPr>
        <w:t>oskytovatel</w:t>
      </w:r>
      <w:r w:rsidRPr="00120922">
        <w:rPr>
          <w:rFonts w:asciiTheme="minorHAnsi" w:hAnsiTheme="minorHAnsi"/>
          <w:sz w:val="22"/>
          <w:szCs w:val="22"/>
          <w:highlight w:val="yellow"/>
        </w:rPr>
        <w:t xml:space="preserve">) </w:t>
      </w:r>
    </w:p>
    <w:p w14:paraId="628CB5D0" w14:textId="2B62F174" w:rsidR="001F4C44" w:rsidRPr="00120922" w:rsidRDefault="001F4C44">
      <w:pPr>
        <w:pStyle w:val="Odstavec11"/>
        <w:numPr>
          <w:ilvl w:val="0"/>
          <w:numId w:val="0"/>
        </w:numPr>
        <w:tabs>
          <w:tab w:val="left" w:pos="1701"/>
        </w:tabs>
        <w:spacing w:before="0" w:after="0"/>
        <w:ind w:left="426"/>
        <w:rPr>
          <w:rFonts w:asciiTheme="minorHAnsi" w:hAnsiTheme="minorHAnsi"/>
          <w:sz w:val="22"/>
          <w:szCs w:val="22"/>
          <w:highlight w:val="yellow"/>
        </w:rPr>
      </w:pPr>
      <w:r w:rsidRPr="00120922">
        <w:rPr>
          <w:rFonts w:asciiTheme="minorHAnsi" w:hAnsiTheme="minorHAnsi"/>
          <w:sz w:val="22"/>
          <w:szCs w:val="22"/>
          <w:highlight w:val="yellow"/>
        </w:rPr>
        <w:t xml:space="preserve">Zastoupená: (doplní </w:t>
      </w:r>
      <w:r w:rsidR="00831AA0" w:rsidRPr="00120922">
        <w:rPr>
          <w:rFonts w:asciiTheme="minorHAnsi" w:hAnsiTheme="minorHAnsi"/>
          <w:sz w:val="22"/>
          <w:szCs w:val="22"/>
          <w:highlight w:val="yellow"/>
        </w:rPr>
        <w:t>Poskytovatel</w:t>
      </w:r>
      <w:r w:rsidRPr="00120922">
        <w:rPr>
          <w:rFonts w:asciiTheme="minorHAnsi" w:hAnsiTheme="minorHAnsi"/>
          <w:sz w:val="22"/>
          <w:szCs w:val="22"/>
          <w:highlight w:val="yellow"/>
        </w:rPr>
        <w:t>)</w:t>
      </w:r>
      <w:r w:rsidRPr="00120922">
        <w:rPr>
          <w:rFonts w:asciiTheme="minorHAnsi" w:hAnsiTheme="minorHAnsi"/>
          <w:sz w:val="22"/>
          <w:szCs w:val="22"/>
          <w:highlight w:val="yellow"/>
        </w:rPr>
        <w:tab/>
      </w:r>
      <w:r w:rsidRPr="00120922">
        <w:rPr>
          <w:rFonts w:asciiTheme="minorHAnsi" w:hAnsiTheme="minorHAnsi"/>
          <w:sz w:val="22"/>
          <w:szCs w:val="22"/>
          <w:highlight w:val="yellow"/>
        </w:rPr>
        <w:tab/>
      </w:r>
    </w:p>
    <w:p w14:paraId="4B27E9FE" w14:textId="58EEAC02" w:rsidR="001F4C44" w:rsidRPr="00120922" w:rsidRDefault="001F4C44" w:rsidP="00982505">
      <w:pPr>
        <w:spacing w:after="0" w:line="240" w:lineRule="auto"/>
        <w:ind w:left="426"/>
        <w:rPr>
          <w:rFonts w:asciiTheme="minorHAnsi" w:hAnsiTheme="minorHAnsi"/>
          <w:highlight w:val="yellow"/>
        </w:rPr>
      </w:pPr>
      <w:r w:rsidRPr="00120922">
        <w:rPr>
          <w:rFonts w:asciiTheme="minorHAnsi" w:hAnsiTheme="minorHAnsi"/>
          <w:highlight w:val="yellow"/>
        </w:rPr>
        <w:t xml:space="preserve">bankovní spojení: (doplní </w:t>
      </w:r>
      <w:r w:rsidR="00831AA0" w:rsidRPr="00120922">
        <w:rPr>
          <w:rFonts w:asciiTheme="minorHAnsi" w:hAnsiTheme="minorHAnsi"/>
          <w:highlight w:val="yellow"/>
        </w:rPr>
        <w:t>Poskytovatel</w:t>
      </w:r>
      <w:r w:rsidRPr="00120922">
        <w:rPr>
          <w:rFonts w:asciiTheme="minorHAnsi" w:hAnsiTheme="minorHAnsi"/>
          <w:highlight w:val="yellow"/>
        </w:rPr>
        <w:t>)</w:t>
      </w:r>
      <w:r w:rsidRPr="00120922">
        <w:rPr>
          <w:rFonts w:asciiTheme="minorHAnsi" w:hAnsiTheme="minorHAnsi"/>
          <w:highlight w:val="yellow"/>
        </w:rPr>
        <w:tab/>
      </w:r>
      <w:r w:rsidRPr="00120922">
        <w:rPr>
          <w:rFonts w:asciiTheme="minorHAnsi" w:hAnsiTheme="minorHAnsi"/>
          <w:highlight w:val="yellow"/>
        </w:rPr>
        <w:tab/>
      </w:r>
    </w:p>
    <w:p w14:paraId="554891A9" w14:textId="3FBA7D2A" w:rsidR="001F4C44" w:rsidRPr="00120922" w:rsidRDefault="001F4C44" w:rsidP="00982505">
      <w:pPr>
        <w:spacing w:after="0" w:line="240" w:lineRule="auto"/>
        <w:ind w:left="426"/>
        <w:rPr>
          <w:rFonts w:asciiTheme="minorHAnsi" w:hAnsiTheme="minorHAnsi"/>
          <w:highlight w:val="yellow"/>
        </w:rPr>
      </w:pPr>
      <w:r w:rsidRPr="00120922">
        <w:rPr>
          <w:rFonts w:asciiTheme="minorHAnsi" w:hAnsiTheme="minorHAnsi"/>
          <w:highlight w:val="yellow"/>
        </w:rPr>
        <w:t>číslo účtu:</w:t>
      </w:r>
      <w:r w:rsidRPr="00120922">
        <w:rPr>
          <w:rFonts w:asciiTheme="minorHAnsi" w:hAnsiTheme="minorHAnsi"/>
          <w:highlight w:val="yellow"/>
        </w:rPr>
        <w:tab/>
        <w:t xml:space="preserve">(doplní </w:t>
      </w:r>
      <w:r w:rsidR="00831AA0" w:rsidRPr="00120922">
        <w:rPr>
          <w:rFonts w:asciiTheme="minorHAnsi" w:hAnsiTheme="minorHAnsi"/>
          <w:highlight w:val="yellow"/>
        </w:rPr>
        <w:t>Poskytovatel</w:t>
      </w:r>
      <w:r w:rsidRPr="00120922">
        <w:rPr>
          <w:rFonts w:asciiTheme="minorHAnsi" w:hAnsiTheme="minorHAnsi"/>
          <w:highlight w:val="yellow"/>
        </w:rPr>
        <w:t>)</w:t>
      </w:r>
      <w:r w:rsidRPr="00120922">
        <w:rPr>
          <w:rFonts w:asciiTheme="minorHAnsi" w:hAnsiTheme="minorHAnsi"/>
          <w:highlight w:val="yellow"/>
        </w:rPr>
        <w:tab/>
      </w:r>
      <w:r w:rsidRPr="00120922">
        <w:rPr>
          <w:rFonts w:asciiTheme="minorHAnsi" w:hAnsiTheme="minorHAnsi"/>
          <w:highlight w:val="yellow"/>
        </w:rPr>
        <w:tab/>
      </w:r>
    </w:p>
    <w:p w14:paraId="5C08D8CF" w14:textId="454BEED4" w:rsidR="001F4C44" w:rsidRPr="00120922" w:rsidRDefault="001F4C44">
      <w:pPr>
        <w:pStyle w:val="Odstavec11"/>
        <w:numPr>
          <w:ilvl w:val="0"/>
          <w:numId w:val="0"/>
        </w:numPr>
        <w:tabs>
          <w:tab w:val="left" w:pos="1701"/>
        </w:tabs>
        <w:spacing w:before="0" w:after="0"/>
        <w:ind w:left="426"/>
        <w:rPr>
          <w:rFonts w:asciiTheme="minorHAnsi" w:hAnsiTheme="minorHAnsi"/>
          <w:sz w:val="22"/>
          <w:szCs w:val="22"/>
          <w:highlight w:val="yellow"/>
        </w:rPr>
      </w:pPr>
      <w:proofErr w:type="gramStart"/>
      <w:r w:rsidRPr="00120922">
        <w:rPr>
          <w:rFonts w:asciiTheme="minorHAnsi" w:hAnsiTheme="minorHAnsi"/>
          <w:sz w:val="22"/>
          <w:szCs w:val="22"/>
          <w:highlight w:val="yellow"/>
        </w:rPr>
        <w:t xml:space="preserve">IČO:   </w:t>
      </w:r>
      <w:proofErr w:type="gramEnd"/>
      <w:r w:rsidRPr="00120922">
        <w:rPr>
          <w:rFonts w:asciiTheme="minorHAnsi" w:hAnsiTheme="minorHAnsi"/>
          <w:sz w:val="22"/>
          <w:szCs w:val="22"/>
          <w:highlight w:val="yellow"/>
        </w:rPr>
        <w:t xml:space="preserve">  (doplní </w:t>
      </w:r>
      <w:r w:rsidR="00831AA0" w:rsidRPr="00120922">
        <w:rPr>
          <w:rFonts w:asciiTheme="minorHAnsi" w:hAnsiTheme="minorHAnsi"/>
          <w:sz w:val="22"/>
          <w:szCs w:val="22"/>
          <w:highlight w:val="yellow"/>
        </w:rPr>
        <w:t>Poskytovatel</w:t>
      </w:r>
      <w:r w:rsidRPr="00120922">
        <w:rPr>
          <w:rFonts w:asciiTheme="minorHAnsi" w:hAnsiTheme="minorHAnsi"/>
          <w:sz w:val="22"/>
          <w:szCs w:val="22"/>
          <w:highlight w:val="yellow"/>
        </w:rPr>
        <w:t>)</w:t>
      </w:r>
      <w:r w:rsidRPr="00120922">
        <w:rPr>
          <w:rFonts w:asciiTheme="minorHAnsi" w:hAnsiTheme="minorHAnsi"/>
          <w:sz w:val="22"/>
          <w:szCs w:val="22"/>
          <w:highlight w:val="yellow"/>
        </w:rPr>
        <w:tab/>
      </w:r>
      <w:r w:rsidRPr="00120922">
        <w:rPr>
          <w:rFonts w:asciiTheme="minorHAnsi" w:hAnsiTheme="minorHAnsi"/>
          <w:sz w:val="22"/>
          <w:szCs w:val="22"/>
          <w:highlight w:val="yellow"/>
        </w:rPr>
        <w:tab/>
      </w:r>
      <w:r w:rsidRPr="00120922">
        <w:rPr>
          <w:rFonts w:asciiTheme="minorHAnsi" w:hAnsiTheme="minorHAnsi"/>
          <w:sz w:val="22"/>
          <w:szCs w:val="22"/>
          <w:highlight w:val="yellow"/>
        </w:rPr>
        <w:tab/>
      </w:r>
      <w:r w:rsidRPr="00120922">
        <w:rPr>
          <w:rFonts w:asciiTheme="minorHAnsi" w:hAnsiTheme="minorHAnsi"/>
          <w:sz w:val="22"/>
          <w:szCs w:val="22"/>
          <w:highlight w:val="yellow"/>
        </w:rPr>
        <w:tab/>
      </w:r>
    </w:p>
    <w:p w14:paraId="5A7263ED" w14:textId="23D75F79" w:rsidR="001F4C44" w:rsidRPr="00120922" w:rsidRDefault="001F4C44" w:rsidP="00982505">
      <w:pPr>
        <w:spacing w:after="0" w:line="240" w:lineRule="auto"/>
        <w:ind w:firstLine="426"/>
        <w:rPr>
          <w:rFonts w:asciiTheme="minorHAnsi" w:hAnsiTheme="minorHAnsi"/>
          <w:highlight w:val="yellow"/>
        </w:rPr>
      </w:pPr>
      <w:proofErr w:type="gramStart"/>
      <w:r w:rsidRPr="00120922">
        <w:rPr>
          <w:rFonts w:asciiTheme="minorHAnsi" w:hAnsiTheme="minorHAnsi"/>
          <w:highlight w:val="yellow"/>
        </w:rPr>
        <w:t>DIČ:  (</w:t>
      </w:r>
      <w:proofErr w:type="gramEnd"/>
      <w:r w:rsidRPr="00120922">
        <w:rPr>
          <w:rFonts w:asciiTheme="minorHAnsi" w:hAnsiTheme="minorHAnsi"/>
          <w:highlight w:val="yellow"/>
        </w:rPr>
        <w:t xml:space="preserve">doplní </w:t>
      </w:r>
      <w:r w:rsidR="00831AA0" w:rsidRPr="00120922">
        <w:rPr>
          <w:rFonts w:asciiTheme="minorHAnsi" w:hAnsiTheme="minorHAnsi"/>
          <w:highlight w:val="yellow"/>
        </w:rPr>
        <w:t>Poskytovatel</w:t>
      </w:r>
      <w:r w:rsidRPr="00120922">
        <w:rPr>
          <w:rFonts w:asciiTheme="minorHAnsi" w:hAnsiTheme="minorHAnsi"/>
          <w:highlight w:val="yellow"/>
        </w:rPr>
        <w:t>)</w:t>
      </w:r>
      <w:r w:rsidRPr="00120922">
        <w:rPr>
          <w:rFonts w:asciiTheme="minorHAnsi" w:hAnsiTheme="minorHAnsi"/>
          <w:highlight w:val="yellow"/>
        </w:rPr>
        <w:tab/>
      </w:r>
      <w:r w:rsidRPr="00120922">
        <w:rPr>
          <w:rFonts w:asciiTheme="minorHAnsi" w:hAnsiTheme="minorHAnsi"/>
          <w:highlight w:val="yellow"/>
        </w:rPr>
        <w:tab/>
      </w:r>
      <w:r w:rsidRPr="00120922">
        <w:rPr>
          <w:rFonts w:asciiTheme="minorHAnsi" w:hAnsiTheme="minorHAnsi"/>
          <w:highlight w:val="yellow"/>
        </w:rPr>
        <w:tab/>
      </w:r>
    </w:p>
    <w:p w14:paraId="7170560F" w14:textId="124A880C" w:rsidR="001F4C44" w:rsidRPr="00120922" w:rsidRDefault="001F4C44">
      <w:pPr>
        <w:pStyle w:val="Bezmezer"/>
        <w:ind w:left="426"/>
        <w:jc w:val="both"/>
        <w:rPr>
          <w:rFonts w:asciiTheme="minorHAnsi" w:hAnsiTheme="minorHAnsi"/>
          <w:highlight w:val="yellow"/>
        </w:rPr>
      </w:pPr>
      <w:r w:rsidRPr="00120922">
        <w:rPr>
          <w:rFonts w:asciiTheme="minorHAnsi" w:hAnsiTheme="minorHAnsi"/>
          <w:highlight w:val="yellow"/>
        </w:rPr>
        <w:t xml:space="preserve">zapsaná v obchodním rejstříku vedeném u Krajského soudu </w:t>
      </w:r>
      <w:proofErr w:type="gramStart"/>
      <w:r w:rsidRPr="00120922">
        <w:rPr>
          <w:rFonts w:asciiTheme="minorHAnsi" w:hAnsiTheme="minorHAnsi"/>
          <w:highlight w:val="yellow"/>
        </w:rPr>
        <w:t>v  (</w:t>
      </w:r>
      <w:proofErr w:type="gramEnd"/>
      <w:r w:rsidRPr="00120922">
        <w:rPr>
          <w:rFonts w:asciiTheme="minorHAnsi" w:hAnsiTheme="minorHAnsi"/>
          <w:highlight w:val="yellow"/>
        </w:rPr>
        <w:t xml:space="preserve">doplní </w:t>
      </w:r>
      <w:r w:rsidR="00831AA0" w:rsidRPr="00120922">
        <w:rPr>
          <w:rFonts w:asciiTheme="minorHAnsi" w:hAnsiTheme="minorHAnsi"/>
          <w:highlight w:val="yellow"/>
        </w:rPr>
        <w:t>Poskytovatel</w:t>
      </w:r>
      <w:r w:rsidRPr="00120922">
        <w:rPr>
          <w:rFonts w:asciiTheme="minorHAnsi" w:hAnsiTheme="minorHAnsi"/>
          <w:highlight w:val="yellow"/>
        </w:rPr>
        <w:t>)</w:t>
      </w:r>
    </w:p>
    <w:p w14:paraId="7DA26AEB" w14:textId="16910AE7" w:rsidR="001F4C44" w:rsidRPr="00F71AB6" w:rsidRDefault="001F4C44" w:rsidP="00982505">
      <w:pPr>
        <w:spacing w:after="0" w:line="240" w:lineRule="auto"/>
        <w:rPr>
          <w:rFonts w:asciiTheme="minorHAnsi" w:hAnsiTheme="minorHAnsi"/>
        </w:rPr>
      </w:pPr>
      <w:r w:rsidRPr="00120922">
        <w:rPr>
          <w:rFonts w:asciiTheme="minorHAnsi" w:hAnsiTheme="minorHAnsi"/>
          <w:highlight w:val="yellow"/>
        </w:rPr>
        <w:t xml:space="preserve">         Datová </w:t>
      </w:r>
      <w:proofErr w:type="gramStart"/>
      <w:r w:rsidRPr="00120922">
        <w:rPr>
          <w:rFonts w:asciiTheme="minorHAnsi" w:hAnsiTheme="minorHAnsi"/>
          <w:highlight w:val="yellow"/>
        </w:rPr>
        <w:t>schránka:  (</w:t>
      </w:r>
      <w:proofErr w:type="gramEnd"/>
      <w:r w:rsidRPr="00120922">
        <w:rPr>
          <w:rFonts w:asciiTheme="minorHAnsi" w:hAnsiTheme="minorHAnsi"/>
          <w:highlight w:val="yellow"/>
        </w:rPr>
        <w:t xml:space="preserve">doplní </w:t>
      </w:r>
      <w:r w:rsidR="00831AA0" w:rsidRPr="00120922">
        <w:rPr>
          <w:rFonts w:asciiTheme="minorHAnsi" w:hAnsiTheme="minorHAnsi"/>
          <w:highlight w:val="yellow"/>
        </w:rPr>
        <w:t>Poskytovatel</w:t>
      </w:r>
      <w:r w:rsidRPr="00120922">
        <w:rPr>
          <w:rFonts w:asciiTheme="minorHAnsi" w:hAnsiTheme="minorHAnsi"/>
          <w:highlight w:val="yellow"/>
        </w:rPr>
        <w:t>)</w:t>
      </w:r>
    </w:p>
    <w:p w14:paraId="1763F084" w14:textId="77777777" w:rsidR="00ED04D7" w:rsidRPr="00F71AB6" w:rsidRDefault="00ED04D7" w:rsidP="00982505">
      <w:pPr>
        <w:spacing w:after="0" w:line="240" w:lineRule="auto"/>
        <w:rPr>
          <w:rFonts w:asciiTheme="minorHAnsi" w:hAnsiTheme="minorHAnsi"/>
        </w:rPr>
      </w:pPr>
      <w:r w:rsidRPr="00F71AB6">
        <w:rPr>
          <w:rFonts w:asciiTheme="minorHAnsi" w:hAnsiTheme="minorHAnsi"/>
        </w:rPr>
        <w:t xml:space="preserve">        </w:t>
      </w:r>
    </w:p>
    <w:p w14:paraId="743774BA" w14:textId="731F7A00" w:rsidR="00ED04D7" w:rsidRPr="00F71AB6" w:rsidRDefault="00ED04D7" w:rsidP="00982505">
      <w:pPr>
        <w:spacing w:after="0" w:line="240" w:lineRule="auto"/>
        <w:rPr>
          <w:rFonts w:asciiTheme="minorHAnsi" w:hAnsiTheme="minorHAnsi"/>
        </w:rPr>
      </w:pPr>
      <w:r w:rsidRPr="00F71AB6">
        <w:rPr>
          <w:rFonts w:asciiTheme="minorHAnsi" w:hAnsiTheme="minorHAnsi"/>
        </w:rPr>
        <w:t xml:space="preserve">        dále jen „</w:t>
      </w:r>
      <w:r w:rsidR="00831AA0" w:rsidRPr="00F71AB6">
        <w:rPr>
          <w:rFonts w:asciiTheme="minorHAnsi" w:hAnsiTheme="minorHAnsi"/>
        </w:rPr>
        <w:t>poskytovatel</w:t>
      </w:r>
      <w:r w:rsidRPr="00F71AB6">
        <w:rPr>
          <w:rFonts w:asciiTheme="minorHAnsi" w:hAnsiTheme="minorHAnsi"/>
        </w:rPr>
        <w:t>“ na straně druhé</w:t>
      </w:r>
    </w:p>
    <w:p w14:paraId="1E9D19D3" w14:textId="77777777" w:rsidR="004C0116" w:rsidRPr="00F71AB6" w:rsidRDefault="004C0116" w:rsidP="001C2568">
      <w:pPr>
        <w:spacing w:after="0"/>
        <w:rPr>
          <w:rFonts w:asciiTheme="minorHAnsi" w:hAnsiTheme="minorHAnsi"/>
          <w:szCs w:val="24"/>
        </w:rPr>
      </w:pPr>
    </w:p>
    <w:p w14:paraId="0BF469D4" w14:textId="15198AC9" w:rsidR="001C2568" w:rsidRPr="00F71AB6" w:rsidRDefault="00831AA0" w:rsidP="00FF3B7F">
      <w:pPr>
        <w:pStyle w:val="Odstavecseseznamem"/>
        <w:spacing w:after="0" w:line="240" w:lineRule="auto"/>
        <w:ind w:left="426"/>
        <w:jc w:val="both"/>
        <w:rPr>
          <w:rFonts w:asciiTheme="minorHAnsi" w:hAnsiTheme="minorHAnsi"/>
        </w:rPr>
      </w:pPr>
      <w:r w:rsidRPr="00F71AB6">
        <w:rPr>
          <w:rFonts w:asciiTheme="minorHAnsi" w:hAnsiTheme="minorHAnsi"/>
        </w:rPr>
        <w:t>Poskytovatel</w:t>
      </w:r>
      <w:r w:rsidR="001C2568" w:rsidRPr="00F71AB6">
        <w:rPr>
          <w:rFonts w:asciiTheme="minorHAnsi" w:hAnsiTheme="minorHAnsi"/>
        </w:rPr>
        <w:t xml:space="preserve"> a </w:t>
      </w:r>
      <w:r w:rsidR="003E2EBB" w:rsidRPr="00F71AB6">
        <w:rPr>
          <w:rFonts w:asciiTheme="minorHAnsi" w:hAnsiTheme="minorHAnsi"/>
        </w:rPr>
        <w:t>objednatel</w:t>
      </w:r>
      <w:r w:rsidR="001C2568" w:rsidRPr="00F71AB6">
        <w:rPr>
          <w:rFonts w:asciiTheme="minorHAnsi" w:hAnsiTheme="minorHAnsi"/>
        </w:rPr>
        <w:t xml:space="preserve"> dále také jako „smluvní strany“</w:t>
      </w:r>
      <w:r w:rsidR="00A43D98" w:rsidRPr="00F71AB6">
        <w:rPr>
          <w:rFonts w:asciiTheme="minorHAnsi" w:hAnsiTheme="minorHAnsi"/>
        </w:rPr>
        <w:t xml:space="preserve"> </w:t>
      </w:r>
      <w:r w:rsidR="001C2568" w:rsidRPr="00F71AB6">
        <w:rPr>
          <w:rFonts w:asciiTheme="minorHAnsi" w:hAnsiTheme="minorHAnsi"/>
        </w:rPr>
        <w:t>nebo jednotlivě jako „smluvní strana“</w:t>
      </w:r>
      <w:r w:rsidR="00FF3B7F" w:rsidRPr="00F71AB6">
        <w:rPr>
          <w:rFonts w:asciiTheme="minorHAnsi" w:hAnsiTheme="minorHAnsi"/>
        </w:rPr>
        <w:t>.</w:t>
      </w:r>
    </w:p>
    <w:p w14:paraId="0FEE0475" w14:textId="77777777" w:rsidR="00FF3B7F" w:rsidRPr="00F71AB6" w:rsidRDefault="00FF3B7F" w:rsidP="00FF3B7F">
      <w:pPr>
        <w:pStyle w:val="Odstavecseseznamem"/>
        <w:spacing w:after="0" w:line="240" w:lineRule="auto"/>
        <w:ind w:left="426"/>
        <w:jc w:val="both"/>
        <w:rPr>
          <w:rFonts w:asciiTheme="minorHAnsi" w:hAnsiTheme="minorHAnsi"/>
        </w:rPr>
      </w:pPr>
    </w:p>
    <w:p w14:paraId="3A8CAA01" w14:textId="77777777" w:rsidR="004C0116" w:rsidRPr="00F71AB6" w:rsidRDefault="004C0116">
      <w:pPr>
        <w:pStyle w:val="Bezmezer"/>
        <w:rPr>
          <w:rFonts w:asciiTheme="minorHAnsi" w:hAnsiTheme="minorHAnsi"/>
          <w:sz w:val="20"/>
        </w:rPr>
      </w:pPr>
    </w:p>
    <w:p w14:paraId="3AB2B313" w14:textId="6CE281AA" w:rsidR="00CE0161" w:rsidRPr="00F71AB6" w:rsidRDefault="00B277BD" w:rsidP="00FF3B7F">
      <w:pPr>
        <w:pStyle w:val="Odstavecseseznamem"/>
        <w:spacing w:after="0" w:line="240" w:lineRule="auto"/>
        <w:ind w:left="426"/>
        <w:jc w:val="both"/>
        <w:rPr>
          <w:rFonts w:asciiTheme="minorHAnsi" w:hAnsiTheme="minorHAnsi"/>
        </w:rPr>
      </w:pPr>
      <w:r w:rsidRPr="00F71AB6">
        <w:rPr>
          <w:rFonts w:asciiTheme="minorHAnsi" w:hAnsiTheme="minorHAnsi"/>
        </w:rPr>
        <w:t>Podkladem pro uzavření této smlouvy je nabídka vybraného dodavatele předložená v rámci zadávacího řízení zadávaného v</w:t>
      </w:r>
      <w:r w:rsidR="00120922">
        <w:rPr>
          <w:rFonts w:asciiTheme="minorHAnsi" w:hAnsiTheme="minorHAnsi"/>
        </w:rPr>
        <w:t> otevřeném na</w:t>
      </w:r>
      <w:r w:rsidRPr="00F71AB6">
        <w:rPr>
          <w:rFonts w:asciiTheme="minorHAnsi" w:hAnsiTheme="minorHAnsi"/>
        </w:rPr>
        <w:t>dlimitním</w:t>
      </w:r>
      <w:r w:rsidR="000732B7" w:rsidRPr="00F71AB6">
        <w:rPr>
          <w:rFonts w:asciiTheme="minorHAnsi" w:hAnsiTheme="minorHAnsi"/>
        </w:rPr>
        <w:t xml:space="preserve"> </w:t>
      </w:r>
      <w:r w:rsidRPr="00F71AB6">
        <w:rPr>
          <w:rFonts w:asciiTheme="minorHAnsi" w:hAnsiTheme="minorHAnsi"/>
        </w:rPr>
        <w:t xml:space="preserve">řízení s názvem </w:t>
      </w:r>
      <w:r w:rsidR="00027169" w:rsidRPr="00F71AB6">
        <w:rPr>
          <w:rFonts w:asciiTheme="minorHAnsi" w:hAnsiTheme="minorHAnsi"/>
          <w:b/>
          <w:bCs/>
        </w:rPr>
        <w:t>„</w:t>
      </w:r>
      <w:r w:rsidR="00665C48" w:rsidRPr="00665C48">
        <w:rPr>
          <w:rFonts w:asciiTheme="minorHAnsi" w:hAnsiTheme="minorHAnsi"/>
          <w:b/>
          <w:bCs/>
        </w:rPr>
        <w:t>Zajištění pozáručního servisu koncových prvků medicinálních plynů</w:t>
      </w:r>
      <w:r w:rsidRPr="00F71AB6">
        <w:rPr>
          <w:rFonts w:asciiTheme="minorHAnsi" w:hAnsiTheme="minorHAnsi"/>
          <w:b/>
          <w:bCs/>
        </w:rPr>
        <w:t>“</w:t>
      </w:r>
      <w:r w:rsidRPr="00F71AB6">
        <w:rPr>
          <w:rFonts w:asciiTheme="minorHAnsi" w:hAnsiTheme="minorHAnsi"/>
        </w:rPr>
        <w:t xml:space="preserve"> (dále jen „veřejná zakázka“) realizované v souladu se zákonem č. 134/2016 Sb., o zadávání veřejných zakázek, v</w:t>
      </w:r>
      <w:r w:rsidR="000B4B47" w:rsidRPr="00F71AB6">
        <w:rPr>
          <w:rFonts w:asciiTheme="minorHAnsi" w:hAnsiTheme="minorHAnsi"/>
        </w:rPr>
        <w:t>e</w:t>
      </w:r>
      <w:r w:rsidR="00FB4A10" w:rsidRPr="00F71AB6">
        <w:rPr>
          <w:rFonts w:asciiTheme="minorHAnsi" w:hAnsiTheme="minorHAnsi"/>
        </w:rPr>
        <w:t xml:space="preserve"> </w:t>
      </w:r>
      <w:r w:rsidRPr="00F71AB6">
        <w:rPr>
          <w:rFonts w:asciiTheme="minorHAnsi" w:hAnsiTheme="minorHAnsi"/>
        </w:rPr>
        <w:t xml:space="preserve">znění </w:t>
      </w:r>
      <w:r w:rsidR="000B4B47" w:rsidRPr="00F71AB6">
        <w:rPr>
          <w:rFonts w:asciiTheme="minorHAnsi" w:hAnsiTheme="minorHAnsi"/>
        </w:rPr>
        <w:t xml:space="preserve">pozdějších předpisů </w:t>
      </w:r>
      <w:r w:rsidRPr="00F71AB6">
        <w:rPr>
          <w:rFonts w:asciiTheme="minorHAnsi" w:hAnsiTheme="minorHAnsi"/>
        </w:rPr>
        <w:t>(dále jen „ZZVZ“)</w:t>
      </w:r>
      <w:r w:rsidR="00200A83" w:rsidRPr="00F71AB6">
        <w:rPr>
          <w:rFonts w:asciiTheme="minorHAnsi" w:hAnsiTheme="minorHAnsi"/>
        </w:rPr>
        <w:t xml:space="preserve"> a v souladu s návodem k obsluze jednotlivých </w:t>
      </w:r>
      <w:r w:rsidR="00DD3551" w:rsidRPr="00F71AB6">
        <w:rPr>
          <w:rFonts w:asciiTheme="minorHAnsi" w:hAnsiTheme="minorHAnsi"/>
        </w:rPr>
        <w:t>zdravotnických napájecích jednotek</w:t>
      </w:r>
      <w:r w:rsidRPr="00F71AB6">
        <w:rPr>
          <w:rFonts w:asciiTheme="minorHAnsi" w:hAnsiTheme="minorHAnsi"/>
        </w:rPr>
        <w:t xml:space="preserve">. </w:t>
      </w:r>
    </w:p>
    <w:p w14:paraId="076AE93E" w14:textId="77777777" w:rsidR="00956E68" w:rsidRPr="00F71AB6" w:rsidRDefault="00956E68" w:rsidP="006F4E26">
      <w:pPr>
        <w:pStyle w:val="Bezmezer"/>
        <w:jc w:val="both"/>
        <w:rPr>
          <w:rFonts w:asciiTheme="minorHAnsi" w:hAnsiTheme="minorHAnsi"/>
          <w:szCs w:val="24"/>
        </w:rPr>
      </w:pPr>
    </w:p>
    <w:p w14:paraId="5C05D3A6" w14:textId="77777777" w:rsidR="00F557B1" w:rsidRPr="00F71AB6" w:rsidRDefault="00F557B1" w:rsidP="006F4E26">
      <w:pPr>
        <w:pStyle w:val="Bezmezer"/>
        <w:jc w:val="both"/>
        <w:rPr>
          <w:rFonts w:asciiTheme="minorHAnsi" w:hAnsiTheme="minorHAnsi"/>
          <w:szCs w:val="24"/>
        </w:rPr>
      </w:pPr>
    </w:p>
    <w:p w14:paraId="28842359" w14:textId="77777777" w:rsidR="00122554" w:rsidRPr="00F71AB6" w:rsidRDefault="00122554" w:rsidP="00502405">
      <w:pPr>
        <w:pStyle w:val="Bezmezer"/>
        <w:numPr>
          <w:ilvl w:val="0"/>
          <w:numId w:val="2"/>
        </w:numPr>
        <w:ind w:left="284" w:hanging="284"/>
        <w:jc w:val="center"/>
        <w:rPr>
          <w:rFonts w:asciiTheme="minorHAnsi" w:hAnsiTheme="minorHAnsi"/>
          <w:b/>
          <w:sz w:val="24"/>
          <w:szCs w:val="24"/>
        </w:rPr>
      </w:pPr>
      <w:r w:rsidRPr="00F71AB6">
        <w:rPr>
          <w:rFonts w:asciiTheme="minorHAnsi" w:hAnsiTheme="minorHAnsi"/>
          <w:b/>
          <w:sz w:val="24"/>
          <w:szCs w:val="24"/>
        </w:rPr>
        <w:t>Předmět smlouvy</w:t>
      </w:r>
    </w:p>
    <w:p w14:paraId="3C214641" w14:textId="2A067C46" w:rsidR="00200A83" w:rsidRPr="00F71AB6" w:rsidRDefault="00831AA0" w:rsidP="00200A83">
      <w:pPr>
        <w:pStyle w:val="Odstavecseseznamem"/>
        <w:spacing w:after="0" w:line="240" w:lineRule="auto"/>
        <w:ind w:left="426"/>
        <w:jc w:val="both"/>
        <w:rPr>
          <w:rFonts w:asciiTheme="minorHAnsi" w:hAnsiTheme="minorHAnsi"/>
        </w:rPr>
      </w:pPr>
      <w:r w:rsidRPr="00F71AB6">
        <w:rPr>
          <w:rFonts w:asciiTheme="minorHAnsi" w:hAnsiTheme="minorHAnsi"/>
        </w:rPr>
        <w:t>Poskytovatel</w:t>
      </w:r>
      <w:r w:rsidR="00FC2722" w:rsidRPr="00F71AB6">
        <w:rPr>
          <w:rFonts w:asciiTheme="minorHAnsi" w:hAnsiTheme="minorHAnsi"/>
        </w:rPr>
        <w:t xml:space="preserve"> se zavazuje zajistit komplexní </w:t>
      </w:r>
      <w:r w:rsidR="00240086" w:rsidRPr="00F71AB6">
        <w:rPr>
          <w:rFonts w:asciiTheme="minorHAnsi" w:hAnsiTheme="minorHAnsi"/>
        </w:rPr>
        <w:t xml:space="preserve">pozáruční </w:t>
      </w:r>
      <w:r w:rsidR="00FC2722" w:rsidRPr="00F71AB6">
        <w:rPr>
          <w:rFonts w:asciiTheme="minorHAnsi" w:hAnsiTheme="minorHAnsi"/>
        </w:rPr>
        <w:t>servisní péči a údržbu</w:t>
      </w:r>
      <w:r w:rsidR="00C92485" w:rsidRPr="00F71AB6">
        <w:rPr>
          <w:rFonts w:asciiTheme="minorHAnsi" w:hAnsiTheme="minorHAnsi"/>
        </w:rPr>
        <w:t xml:space="preserve"> </w:t>
      </w:r>
      <w:r w:rsidR="00DD3551" w:rsidRPr="00F71AB6">
        <w:rPr>
          <w:rFonts w:asciiTheme="minorHAnsi" w:hAnsiTheme="minorHAnsi"/>
        </w:rPr>
        <w:t xml:space="preserve">zdravotnických </w:t>
      </w:r>
      <w:r w:rsidR="00C07CA4" w:rsidRPr="00F71AB6">
        <w:rPr>
          <w:rFonts w:asciiTheme="minorHAnsi" w:hAnsiTheme="minorHAnsi"/>
        </w:rPr>
        <w:t>prostředků</w:t>
      </w:r>
      <w:r w:rsidR="00CC3800" w:rsidRPr="00F71AB6" w:rsidDel="00CC3800">
        <w:rPr>
          <w:rFonts w:asciiTheme="minorHAnsi" w:hAnsiTheme="minorHAnsi"/>
        </w:rPr>
        <w:t xml:space="preserve"> </w:t>
      </w:r>
      <w:r w:rsidR="005315C7" w:rsidRPr="00F71AB6">
        <w:rPr>
          <w:rFonts w:asciiTheme="minorHAnsi" w:hAnsiTheme="minorHAnsi"/>
        </w:rPr>
        <w:t xml:space="preserve">(dále jen „zařízení“, „zboží“ nebo „předmět plnění“) </w:t>
      </w:r>
      <w:r w:rsidR="00CB40DF" w:rsidRPr="00F71AB6">
        <w:rPr>
          <w:rFonts w:cs="Arial"/>
        </w:rPr>
        <w:t xml:space="preserve">uvedené v Příloze č. </w:t>
      </w:r>
      <w:r w:rsidR="000667A9" w:rsidRPr="00F71AB6">
        <w:rPr>
          <w:rFonts w:cs="Arial"/>
        </w:rPr>
        <w:t>1</w:t>
      </w:r>
      <w:r w:rsidR="00CB40DF" w:rsidRPr="00F71AB6">
        <w:rPr>
          <w:rFonts w:cs="Arial"/>
        </w:rPr>
        <w:t xml:space="preserve"> </w:t>
      </w:r>
      <w:r w:rsidR="000667A9" w:rsidRPr="00F71AB6">
        <w:rPr>
          <w:rFonts w:cs="Arial"/>
        </w:rPr>
        <w:t>–</w:t>
      </w:r>
      <w:r w:rsidR="00CB40DF" w:rsidRPr="00F71AB6">
        <w:rPr>
          <w:rFonts w:cs="Arial"/>
        </w:rPr>
        <w:t xml:space="preserve"> </w:t>
      </w:r>
      <w:r w:rsidR="000667A9" w:rsidRPr="00F71AB6">
        <w:rPr>
          <w:rFonts w:cs="Arial"/>
        </w:rPr>
        <w:t>oceněný s</w:t>
      </w:r>
      <w:r w:rsidR="00BB32CB" w:rsidRPr="00F71AB6">
        <w:rPr>
          <w:rFonts w:cs="Arial"/>
        </w:rPr>
        <w:t>oupis</w:t>
      </w:r>
      <w:r w:rsidR="00CB40DF" w:rsidRPr="00F71AB6">
        <w:rPr>
          <w:rFonts w:cs="Arial"/>
        </w:rPr>
        <w:t xml:space="preserve"> </w:t>
      </w:r>
      <w:r w:rsidR="00DD3551" w:rsidRPr="00F71AB6">
        <w:rPr>
          <w:rFonts w:cs="Arial"/>
        </w:rPr>
        <w:t>zdravotnick</w:t>
      </w:r>
      <w:r w:rsidR="0076795C">
        <w:rPr>
          <w:rFonts w:cs="Arial"/>
        </w:rPr>
        <w:t>é techniky</w:t>
      </w:r>
      <w:r w:rsidR="00200A83" w:rsidRPr="00F71AB6">
        <w:rPr>
          <w:rFonts w:cs="Arial"/>
        </w:rPr>
        <w:t>, jakož i dodávk</w:t>
      </w:r>
      <w:r w:rsidR="00DD3551" w:rsidRPr="00F71AB6">
        <w:rPr>
          <w:rFonts w:cs="Arial"/>
        </w:rPr>
        <w:t>u</w:t>
      </w:r>
      <w:r w:rsidR="00200A83" w:rsidRPr="00F71AB6">
        <w:rPr>
          <w:rFonts w:cs="Arial"/>
        </w:rPr>
        <w:t xml:space="preserve"> potřebných náhradních dílů a materiálů. </w:t>
      </w:r>
      <w:r w:rsidR="00CB40DF" w:rsidRPr="00F71AB6">
        <w:rPr>
          <w:rFonts w:cs="Arial"/>
        </w:rPr>
        <w:t xml:space="preserve"> </w:t>
      </w:r>
      <w:r w:rsidR="00200A83" w:rsidRPr="00F71AB6">
        <w:rPr>
          <w:rFonts w:asciiTheme="minorHAnsi" w:hAnsiTheme="minorHAnsi"/>
        </w:rPr>
        <w:t>O</w:t>
      </w:r>
      <w:r w:rsidR="00FC2722" w:rsidRPr="00F71AB6">
        <w:rPr>
          <w:rFonts w:asciiTheme="minorHAnsi" w:hAnsiTheme="minorHAnsi"/>
        </w:rPr>
        <w:t xml:space="preserve">bjednatel se zavazuje hradit za to </w:t>
      </w:r>
      <w:r w:rsidR="00CE489D" w:rsidRPr="00F71AB6">
        <w:rPr>
          <w:rFonts w:asciiTheme="minorHAnsi" w:hAnsiTheme="minorHAnsi"/>
        </w:rPr>
        <w:t>p</w:t>
      </w:r>
      <w:r w:rsidRPr="00F71AB6">
        <w:rPr>
          <w:rFonts w:asciiTheme="minorHAnsi" w:hAnsiTheme="minorHAnsi"/>
        </w:rPr>
        <w:t>oskytovatel</w:t>
      </w:r>
      <w:r w:rsidR="00FC2722" w:rsidRPr="00F71AB6">
        <w:rPr>
          <w:rFonts w:asciiTheme="minorHAnsi" w:hAnsiTheme="minorHAnsi"/>
        </w:rPr>
        <w:t>i cenu uvedenou dále v této smlouvě.</w:t>
      </w:r>
    </w:p>
    <w:p w14:paraId="6FB83540" w14:textId="68D9108F" w:rsidR="00200A83" w:rsidRPr="00F71AB6" w:rsidRDefault="00200A83" w:rsidP="00200A83">
      <w:pPr>
        <w:pStyle w:val="Odstavecseseznamem"/>
        <w:spacing w:after="0" w:line="240" w:lineRule="auto"/>
        <w:ind w:left="426"/>
        <w:jc w:val="both"/>
        <w:rPr>
          <w:rFonts w:cs="Arial"/>
          <w:bCs/>
          <w:iCs/>
        </w:rPr>
      </w:pPr>
      <w:r w:rsidRPr="00F71AB6">
        <w:rPr>
          <w:rFonts w:asciiTheme="minorHAnsi" w:hAnsiTheme="minorHAnsi"/>
        </w:rPr>
        <w:t>Pravidelná servisní péče o zdravotnick</w:t>
      </w:r>
      <w:r w:rsidR="00DD3551" w:rsidRPr="00F71AB6">
        <w:rPr>
          <w:rFonts w:asciiTheme="minorHAnsi" w:hAnsiTheme="minorHAnsi"/>
        </w:rPr>
        <w:t xml:space="preserve">é </w:t>
      </w:r>
      <w:r w:rsidR="00C07CA4" w:rsidRPr="00F71AB6">
        <w:rPr>
          <w:rFonts w:asciiTheme="minorHAnsi" w:hAnsiTheme="minorHAnsi"/>
        </w:rPr>
        <w:t>prostředky</w:t>
      </w:r>
      <w:r w:rsidRPr="00F71AB6">
        <w:rPr>
          <w:rFonts w:asciiTheme="minorHAnsi" w:hAnsiTheme="minorHAnsi"/>
        </w:rPr>
        <w:t xml:space="preserve"> v rozsahu dle </w:t>
      </w:r>
      <w:r w:rsidR="00657C0E" w:rsidRPr="00F71AB6">
        <w:rPr>
          <w:rFonts w:asciiTheme="minorHAnsi" w:hAnsiTheme="minorHAnsi"/>
        </w:rPr>
        <w:t>soupisu</w:t>
      </w:r>
      <w:r w:rsidRPr="00F71AB6">
        <w:rPr>
          <w:rFonts w:asciiTheme="minorHAnsi" w:hAnsiTheme="minorHAnsi"/>
        </w:rPr>
        <w:t xml:space="preserve"> zdravotnick</w:t>
      </w:r>
      <w:r w:rsidR="00DD3551" w:rsidRPr="00F71AB6">
        <w:rPr>
          <w:rFonts w:asciiTheme="minorHAnsi" w:hAnsiTheme="minorHAnsi"/>
        </w:rPr>
        <w:t>ých</w:t>
      </w:r>
      <w:r w:rsidRPr="00F71AB6">
        <w:rPr>
          <w:rFonts w:asciiTheme="minorHAnsi" w:hAnsiTheme="minorHAnsi"/>
        </w:rPr>
        <w:t xml:space="preserve"> </w:t>
      </w:r>
      <w:r w:rsidR="00C07CA4" w:rsidRPr="00F71AB6">
        <w:rPr>
          <w:rFonts w:asciiTheme="minorHAnsi" w:hAnsiTheme="minorHAnsi"/>
        </w:rPr>
        <w:t>prostředků</w:t>
      </w:r>
      <w:r w:rsidRPr="00F71AB6">
        <w:rPr>
          <w:rFonts w:asciiTheme="minorHAnsi" w:hAnsiTheme="minorHAnsi"/>
        </w:rPr>
        <w:t xml:space="preserve"> v Příloze č. </w:t>
      </w:r>
      <w:r w:rsidR="000667A9" w:rsidRPr="00F71AB6">
        <w:rPr>
          <w:rFonts w:asciiTheme="minorHAnsi" w:hAnsiTheme="minorHAnsi"/>
        </w:rPr>
        <w:t>1</w:t>
      </w:r>
      <w:r w:rsidRPr="00F71AB6">
        <w:rPr>
          <w:rFonts w:asciiTheme="minorHAnsi" w:hAnsiTheme="minorHAnsi"/>
        </w:rPr>
        <w:t xml:space="preserve"> pro pracoviště zadavatele zahrnuje zejména:</w:t>
      </w:r>
    </w:p>
    <w:p w14:paraId="0A3CFB79" w14:textId="77777777" w:rsidR="0084457B" w:rsidRPr="00F71AB6" w:rsidRDefault="00200A83" w:rsidP="00FF3B7F">
      <w:pPr>
        <w:pStyle w:val="Bezmezer"/>
        <w:numPr>
          <w:ilvl w:val="1"/>
          <w:numId w:val="2"/>
        </w:numPr>
        <w:ind w:left="567" w:hanging="567"/>
        <w:jc w:val="both"/>
        <w:rPr>
          <w:rFonts w:asciiTheme="minorHAnsi" w:hAnsiTheme="minorHAnsi"/>
          <w:noProof/>
        </w:rPr>
      </w:pPr>
      <w:r w:rsidRPr="00F71AB6">
        <w:rPr>
          <w:rFonts w:asciiTheme="minorHAnsi" w:hAnsiTheme="minorHAnsi"/>
          <w:noProof/>
        </w:rPr>
        <w:lastRenderedPageBreak/>
        <w:t>provádění periodických bezpečnostně-technických kontrol (dále jen „PBTK“)</w:t>
      </w:r>
      <w:r w:rsidR="0084457B" w:rsidRPr="00F71AB6">
        <w:rPr>
          <w:rFonts w:asciiTheme="minorHAnsi" w:hAnsiTheme="minorHAnsi"/>
          <w:noProof/>
        </w:rPr>
        <w:t xml:space="preserve"> zařízení dle zákona 268/2014 Sb., o zdravotnických prostředcích o změně zákona č. 634/2004 Sb., o správních poplatcích, ve znění pozdějších předpisů (dále „zákon o ZP“), a to v rozsahu dle předpisu výrobce,</w:t>
      </w:r>
    </w:p>
    <w:p w14:paraId="08DFB8C3" w14:textId="0E64D0BA" w:rsidR="00200A83" w:rsidRPr="00F71AB6" w:rsidRDefault="00200A83" w:rsidP="00FF3B7F">
      <w:pPr>
        <w:pStyle w:val="Bezmezer"/>
        <w:numPr>
          <w:ilvl w:val="1"/>
          <w:numId w:val="2"/>
        </w:numPr>
        <w:ind w:left="567" w:hanging="567"/>
        <w:jc w:val="both"/>
        <w:rPr>
          <w:rFonts w:asciiTheme="minorHAnsi" w:hAnsiTheme="minorHAnsi"/>
          <w:noProof/>
        </w:rPr>
      </w:pPr>
      <w:r w:rsidRPr="00F71AB6">
        <w:rPr>
          <w:rFonts w:asciiTheme="minorHAnsi" w:hAnsiTheme="minorHAnsi"/>
          <w:noProof/>
        </w:rPr>
        <w:t>a údržby v intervalu ročním</w:t>
      </w:r>
      <w:r w:rsidR="000667A9" w:rsidRPr="00F71AB6">
        <w:rPr>
          <w:rFonts w:asciiTheme="minorHAnsi" w:hAnsiTheme="minorHAnsi"/>
          <w:noProof/>
        </w:rPr>
        <w:t xml:space="preserve"> dle stanoveného plánu údržby</w:t>
      </w:r>
      <w:r w:rsidRPr="00F71AB6">
        <w:rPr>
          <w:rFonts w:asciiTheme="minorHAnsi" w:hAnsiTheme="minorHAnsi"/>
          <w:noProof/>
        </w:rPr>
        <w:t>,</w:t>
      </w:r>
    </w:p>
    <w:p w14:paraId="09BFC285" w14:textId="62E2673A" w:rsidR="00200A83" w:rsidRPr="00F71AB6" w:rsidRDefault="00200A83" w:rsidP="00FF3B7F">
      <w:pPr>
        <w:pStyle w:val="Bezmezer"/>
        <w:numPr>
          <w:ilvl w:val="1"/>
          <w:numId w:val="2"/>
        </w:numPr>
        <w:ind w:left="567" w:hanging="567"/>
        <w:jc w:val="both"/>
        <w:rPr>
          <w:rFonts w:asciiTheme="minorHAnsi" w:hAnsiTheme="minorHAnsi"/>
          <w:noProof/>
        </w:rPr>
      </w:pPr>
      <w:r w:rsidRPr="00F71AB6">
        <w:rPr>
          <w:rFonts w:asciiTheme="minorHAnsi" w:hAnsiTheme="minorHAnsi"/>
          <w:noProof/>
        </w:rPr>
        <w:t>validac</w:t>
      </w:r>
      <w:r w:rsidR="00C07CA4" w:rsidRPr="00F71AB6">
        <w:rPr>
          <w:rFonts w:asciiTheme="minorHAnsi" w:hAnsiTheme="minorHAnsi"/>
          <w:noProof/>
        </w:rPr>
        <w:t>i, revalidaci, provozní revizi</w:t>
      </w:r>
    </w:p>
    <w:p w14:paraId="1C962C34" w14:textId="3B1D5822" w:rsidR="00200A83" w:rsidRPr="00F71AB6" w:rsidRDefault="00200A83" w:rsidP="00FF3B7F">
      <w:pPr>
        <w:pStyle w:val="Bezmezer"/>
        <w:numPr>
          <w:ilvl w:val="1"/>
          <w:numId w:val="2"/>
        </w:numPr>
        <w:ind w:left="567" w:hanging="567"/>
        <w:jc w:val="both"/>
        <w:rPr>
          <w:rFonts w:asciiTheme="minorHAnsi" w:hAnsiTheme="minorHAnsi"/>
          <w:noProof/>
        </w:rPr>
      </w:pPr>
      <w:r w:rsidRPr="00F71AB6">
        <w:rPr>
          <w:rFonts w:asciiTheme="minorHAnsi" w:hAnsiTheme="minorHAnsi"/>
          <w:noProof/>
        </w:rPr>
        <w:t xml:space="preserve">odstranění závad u </w:t>
      </w:r>
      <w:r w:rsidR="00C07CA4" w:rsidRPr="00F71AB6">
        <w:rPr>
          <w:rFonts w:asciiTheme="minorHAnsi" w:hAnsiTheme="minorHAnsi"/>
          <w:noProof/>
        </w:rPr>
        <w:t>zdravotnických prostředků</w:t>
      </w:r>
      <w:r w:rsidRPr="00F71AB6">
        <w:rPr>
          <w:rFonts w:asciiTheme="minorHAnsi" w:hAnsiTheme="minorHAnsi"/>
          <w:noProof/>
        </w:rPr>
        <w:t xml:space="preserve"> při pravidelných servisních úkonech způsobem odpovídajícím zákonným požadavkům,</w:t>
      </w:r>
    </w:p>
    <w:p w14:paraId="0AA17954" w14:textId="4A0CF295" w:rsidR="00200A83" w:rsidRPr="00F71AB6" w:rsidRDefault="00200A83" w:rsidP="00FF3B7F">
      <w:pPr>
        <w:pStyle w:val="Bezmezer"/>
        <w:numPr>
          <w:ilvl w:val="1"/>
          <w:numId w:val="2"/>
        </w:numPr>
        <w:ind w:left="567" w:hanging="567"/>
        <w:jc w:val="both"/>
        <w:rPr>
          <w:rFonts w:asciiTheme="minorHAnsi" w:hAnsiTheme="minorHAnsi"/>
          <w:noProof/>
        </w:rPr>
      </w:pPr>
      <w:r w:rsidRPr="00F71AB6">
        <w:rPr>
          <w:rFonts w:asciiTheme="minorHAnsi" w:hAnsiTheme="minorHAnsi"/>
          <w:noProof/>
        </w:rPr>
        <w:t>likvidace obalů a odpadu souvisejících s prováděnými servisními úkony</w:t>
      </w:r>
      <w:r w:rsidR="00183867" w:rsidRPr="00F71AB6">
        <w:rPr>
          <w:rFonts w:asciiTheme="minorHAnsi" w:hAnsiTheme="minorHAnsi"/>
          <w:noProof/>
        </w:rPr>
        <w:t>,</w:t>
      </w:r>
    </w:p>
    <w:p w14:paraId="375E5175" w14:textId="708C95FD" w:rsidR="001A01AE" w:rsidRPr="00F71AB6" w:rsidRDefault="00183867" w:rsidP="00FF3B7F">
      <w:pPr>
        <w:pStyle w:val="Bezmezer"/>
        <w:numPr>
          <w:ilvl w:val="1"/>
          <w:numId w:val="2"/>
        </w:numPr>
        <w:ind w:left="567" w:hanging="567"/>
        <w:jc w:val="both"/>
        <w:rPr>
          <w:rFonts w:asciiTheme="minorHAnsi" w:hAnsiTheme="minorHAnsi"/>
          <w:noProof/>
        </w:rPr>
      </w:pPr>
      <w:r w:rsidRPr="00F71AB6">
        <w:rPr>
          <w:rFonts w:asciiTheme="minorHAnsi" w:hAnsiTheme="minorHAnsi"/>
          <w:noProof/>
        </w:rPr>
        <w:t>z</w:t>
      </w:r>
      <w:r w:rsidR="001A01AE" w:rsidRPr="00F71AB6">
        <w:rPr>
          <w:rFonts w:asciiTheme="minorHAnsi" w:hAnsiTheme="minorHAnsi"/>
          <w:noProof/>
        </w:rPr>
        <w:t>áruční dob</w:t>
      </w:r>
      <w:r w:rsidRPr="00F71AB6">
        <w:rPr>
          <w:rFonts w:asciiTheme="minorHAnsi" w:hAnsiTheme="minorHAnsi"/>
          <w:noProof/>
        </w:rPr>
        <w:t>u</w:t>
      </w:r>
      <w:r w:rsidR="001A01AE" w:rsidRPr="00F71AB6">
        <w:rPr>
          <w:rFonts w:asciiTheme="minorHAnsi" w:hAnsiTheme="minorHAnsi"/>
          <w:noProof/>
        </w:rPr>
        <w:t xml:space="preserve"> na servisní práce: </w:t>
      </w:r>
    </w:p>
    <w:p w14:paraId="3867D257" w14:textId="34534431" w:rsidR="001A01AE" w:rsidRPr="00F71AB6" w:rsidRDefault="000667A9" w:rsidP="00FF3B7F">
      <w:pPr>
        <w:pStyle w:val="Bezmezer"/>
        <w:numPr>
          <w:ilvl w:val="1"/>
          <w:numId w:val="2"/>
        </w:numPr>
        <w:ind w:left="567" w:hanging="567"/>
        <w:jc w:val="both"/>
        <w:rPr>
          <w:rFonts w:asciiTheme="minorHAnsi" w:hAnsiTheme="minorHAnsi"/>
          <w:noProof/>
        </w:rPr>
      </w:pPr>
      <w:r w:rsidRPr="00F71AB6">
        <w:rPr>
          <w:rFonts w:asciiTheme="minorHAnsi" w:hAnsiTheme="minorHAnsi"/>
          <w:noProof/>
        </w:rPr>
        <w:t>z</w:t>
      </w:r>
      <w:r w:rsidR="001A01AE" w:rsidRPr="00F71AB6">
        <w:rPr>
          <w:rFonts w:asciiTheme="minorHAnsi" w:hAnsiTheme="minorHAnsi"/>
          <w:noProof/>
        </w:rPr>
        <w:t>áruční doba na servisní práce činí min. 3 měsíce od provedení opravy a na dodaný materiál min. 6 měsíců od provedení opravy.</w:t>
      </w:r>
    </w:p>
    <w:p w14:paraId="70098511" w14:textId="372E061A" w:rsidR="00BF6349" w:rsidRPr="00F71AB6" w:rsidRDefault="00BF6349" w:rsidP="00FF3B7F">
      <w:pPr>
        <w:pStyle w:val="Bezmezer"/>
        <w:numPr>
          <w:ilvl w:val="1"/>
          <w:numId w:val="2"/>
        </w:numPr>
        <w:ind w:left="567" w:hanging="567"/>
        <w:jc w:val="both"/>
        <w:rPr>
          <w:rFonts w:asciiTheme="minorHAnsi" w:hAnsiTheme="minorHAnsi"/>
          <w:noProof/>
        </w:rPr>
      </w:pPr>
      <w:r w:rsidRPr="00F71AB6">
        <w:rPr>
          <w:rFonts w:asciiTheme="minorHAnsi" w:hAnsiTheme="minorHAnsi"/>
          <w:noProof/>
        </w:rPr>
        <w:t>servis</w:t>
      </w:r>
      <w:r w:rsidR="001A01AE" w:rsidRPr="00F71AB6">
        <w:rPr>
          <w:rFonts w:asciiTheme="minorHAnsi" w:hAnsiTheme="minorHAnsi"/>
          <w:noProof/>
        </w:rPr>
        <w:t>ní</w:t>
      </w:r>
      <w:r w:rsidR="00AD12A8" w:rsidRPr="00F71AB6">
        <w:rPr>
          <w:rFonts w:asciiTheme="minorHAnsi" w:hAnsiTheme="minorHAnsi"/>
          <w:noProof/>
        </w:rPr>
        <w:t xml:space="preserve"> zásahy </w:t>
      </w:r>
      <w:r w:rsidRPr="00F71AB6">
        <w:rPr>
          <w:rFonts w:asciiTheme="minorHAnsi" w:hAnsiTheme="minorHAnsi"/>
          <w:noProof/>
        </w:rPr>
        <w:t>na základě oznámení závady</w:t>
      </w:r>
      <w:r w:rsidR="00510730" w:rsidRPr="00F71AB6">
        <w:rPr>
          <w:rFonts w:asciiTheme="minorHAnsi" w:hAnsiTheme="minorHAnsi"/>
          <w:noProof/>
        </w:rPr>
        <w:t xml:space="preserve"> kontaktní osoby objednatele kontaktní osobě poskytovatele</w:t>
      </w:r>
      <w:r w:rsidR="000667A9" w:rsidRPr="00F71AB6">
        <w:rPr>
          <w:rFonts w:asciiTheme="minorHAnsi" w:hAnsiTheme="minorHAnsi"/>
          <w:noProof/>
        </w:rPr>
        <w:t>.</w:t>
      </w:r>
      <w:r w:rsidRPr="00F71AB6">
        <w:rPr>
          <w:rFonts w:asciiTheme="minorHAnsi" w:hAnsiTheme="minorHAnsi"/>
          <w:noProof/>
        </w:rPr>
        <w:t xml:space="preserve"> </w:t>
      </w:r>
    </w:p>
    <w:p w14:paraId="422BF9E4" w14:textId="0BFEF397" w:rsidR="00510730" w:rsidRPr="00F71AB6" w:rsidRDefault="00510730" w:rsidP="00FF3B7F">
      <w:pPr>
        <w:pStyle w:val="Bezmezer"/>
        <w:numPr>
          <w:ilvl w:val="1"/>
          <w:numId w:val="2"/>
        </w:numPr>
        <w:ind w:left="567" w:hanging="567"/>
        <w:jc w:val="both"/>
        <w:rPr>
          <w:rFonts w:asciiTheme="minorHAnsi" w:hAnsiTheme="minorHAnsi"/>
          <w:noProof/>
        </w:rPr>
      </w:pPr>
      <w:r w:rsidRPr="00F71AB6">
        <w:rPr>
          <w:rFonts w:asciiTheme="minorHAnsi" w:hAnsiTheme="minorHAnsi"/>
          <w:noProof/>
        </w:rPr>
        <w:t>opravy poruch,</w:t>
      </w:r>
    </w:p>
    <w:p w14:paraId="2C1E7732" w14:textId="21ABA8B3" w:rsidR="00510730" w:rsidRPr="00F71AB6" w:rsidRDefault="00510730" w:rsidP="00FF3B7F">
      <w:pPr>
        <w:pStyle w:val="Bezmezer"/>
        <w:numPr>
          <w:ilvl w:val="1"/>
          <w:numId w:val="2"/>
        </w:numPr>
        <w:ind w:left="567" w:hanging="567"/>
        <w:jc w:val="both"/>
        <w:rPr>
          <w:rFonts w:asciiTheme="minorHAnsi" w:hAnsiTheme="minorHAnsi"/>
          <w:noProof/>
        </w:rPr>
      </w:pPr>
      <w:r w:rsidRPr="00F71AB6">
        <w:rPr>
          <w:rFonts w:asciiTheme="minorHAnsi" w:hAnsiTheme="minorHAnsi"/>
          <w:noProof/>
        </w:rPr>
        <w:t xml:space="preserve">garance doby nástupu na opravu (uvedené lhůty začínají běžet v intervalu základní pracovní doby </w:t>
      </w:r>
      <w:r w:rsidR="00FF3B7F" w:rsidRPr="00F71AB6">
        <w:rPr>
          <w:rFonts w:asciiTheme="minorHAnsi" w:hAnsiTheme="minorHAnsi"/>
          <w:noProof/>
        </w:rPr>
        <w:t>7</w:t>
      </w:r>
      <w:r w:rsidRPr="00F71AB6">
        <w:rPr>
          <w:rFonts w:asciiTheme="minorHAnsi" w:hAnsiTheme="minorHAnsi"/>
          <w:noProof/>
        </w:rPr>
        <w:t>:00 – 1</w:t>
      </w:r>
      <w:r w:rsidR="00FF3B7F" w:rsidRPr="00F71AB6">
        <w:rPr>
          <w:rFonts w:asciiTheme="minorHAnsi" w:hAnsiTheme="minorHAnsi"/>
          <w:noProof/>
        </w:rPr>
        <w:t>6</w:t>
      </w:r>
      <w:r w:rsidRPr="00F71AB6">
        <w:rPr>
          <w:rFonts w:asciiTheme="minorHAnsi" w:hAnsiTheme="minorHAnsi"/>
          <w:noProof/>
        </w:rPr>
        <w:t>:00 v pracovních dnech):</w:t>
      </w:r>
    </w:p>
    <w:p w14:paraId="27CF8B10" w14:textId="0E701EF4" w:rsidR="00510730" w:rsidRPr="00F71AB6" w:rsidRDefault="00510730" w:rsidP="00FF3B7F">
      <w:pPr>
        <w:pStyle w:val="Bezmezer"/>
        <w:numPr>
          <w:ilvl w:val="0"/>
          <w:numId w:val="43"/>
        </w:numPr>
        <w:jc w:val="both"/>
        <w:rPr>
          <w:rFonts w:asciiTheme="minorHAnsi" w:hAnsiTheme="minorHAnsi"/>
          <w:noProof/>
        </w:rPr>
      </w:pPr>
      <w:r w:rsidRPr="00F71AB6">
        <w:rPr>
          <w:rFonts w:asciiTheme="minorHAnsi" w:hAnsiTheme="minorHAnsi"/>
          <w:noProof/>
        </w:rPr>
        <w:t xml:space="preserve">reakční doba: </w:t>
      </w:r>
      <w:r w:rsidR="000667A9" w:rsidRPr="00F71AB6">
        <w:rPr>
          <w:rFonts w:asciiTheme="minorHAnsi" w:hAnsiTheme="minorHAnsi"/>
          <w:noProof/>
        </w:rPr>
        <w:t xml:space="preserve">24 hodin dle položek uvedených v Příloze č. 1 </w:t>
      </w:r>
    </w:p>
    <w:p w14:paraId="411FD285" w14:textId="6F893F44" w:rsidR="004B0D19" w:rsidRPr="00F71AB6" w:rsidRDefault="004B0D19" w:rsidP="00FF3B7F">
      <w:pPr>
        <w:pStyle w:val="Bezmezer"/>
        <w:numPr>
          <w:ilvl w:val="0"/>
          <w:numId w:val="43"/>
        </w:numPr>
        <w:jc w:val="both"/>
        <w:rPr>
          <w:rFonts w:asciiTheme="minorHAnsi" w:hAnsiTheme="minorHAnsi"/>
          <w:noProof/>
        </w:rPr>
      </w:pPr>
      <w:r w:rsidRPr="00F71AB6">
        <w:rPr>
          <w:rFonts w:asciiTheme="minorHAnsi" w:hAnsiTheme="minorHAnsi"/>
          <w:noProof/>
        </w:rPr>
        <w:t xml:space="preserve">oprava bez použití ND: do </w:t>
      </w:r>
      <w:r w:rsidR="00F5446E" w:rsidRPr="00F71AB6">
        <w:rPr>
          <w:rFonts w:asciiTheme="minorHAnsi" w:hAnsiTheme="minorHAnsi"/>
          <w:noProof/>
        </w:rPr>
        <w:t>48</w:t>
      </w:r>
      <w:r w:rsidR="000667A9" w:rsidRPr="00F71AB6">
        <w:rPr>
          <w:rFonts w:asciiTheme="minorHAnsi" w:hAnsiTheme="minorHAnsi"/>
          <w:noProof/>
        </w:rPr>
        <w:t xml:space="preserve"> hodin</w:t>
      </w:r>
      <w:r w:rsidR="00DA2EFD" w:rsidRPr="00F71AB6">
        <w:rPr>
          <w:rFonts w:asciiTheme="minorHAnsi" w:hAnsiTheme="minorHAnsi"/>
          <w:noProof/>
        </w:rPr>
        <w:t xml:space="preserve"> </w:t>
      </w:r>
    </w:p>
    <w:p w14:paraId="60EDDD3F" w14:textId="5020CDB8" w:rsidR="00510730" w:rsidRPr="00F71AB6" w:rsidRDefault="00510730" w:rsidP="00FF3B7F">
      <w:pPr>
        <w:pStyle w:val="Bezmezer"/>
        <w:numPr>
          <w:ilvl w:val="0"/>
          <w:numId w:val="43"/>
        </w:numPr>
        <w:jc w:val="both"/>
        <w:rPr>
          <w:rFonts w:asciiTheme="minorHAnsi" w:hAnsiTheme="minorHAnsi"/>
          <w:noProof/>
        </w:rPr>
      </w:pPr>
      <w:r w:rsidRPr="00F71AB6">
        <w:rPr>
          <w:rFonts w:asciiTheme="minorHAnsi" w:hAnsiTheme="minorHAnsi"/>
          <w:noProof/>
        </w:rPr>
        <w:t xml:space="preserve">oprava </w:t>
      </w:r>
      <w:r w:rsidR="004B0D19" w:rsidRPr="00F71AB6">
        <w:rPr>
          <w:rFonts w:asciiTheme="minorHAnsi" w:hAnsiTheme="minorHAnsi"/>
          <w:noProof/>
        </w:rPr>
        <w:t>s použitím</w:t>
      </w:r>
      <w:r w:rsidRPr="00F71AB6">
        <w:rPr>
          <w:rFonts w:asciiTheme="minorHAnsi" w:hAnsiTheme="minorHAnsi"/>
          <w:noProof/>
        </w:rPr>
        <w:t xml:space="preserve"> ND</w:t>
      </w:r>
      <w:r w:rsidR="00DD3551" w:rsidRPr="00F71AB6">
        <w:rPr>
          <w:rFonts w:asciiTheme="minorHAnsi" w:hAnsiTheme="minorHAnsi"/>
          <w:noProof/>
        </w:rPr>
        <w:t xml:space="preserve"> </w:t>
      </w:r>
      <w:r w:rsidRPr="00F71AB6">
        <w:rPr>
          <w:rFonts w:asciiTheme="minorHAnsi" w:hAnsiTheme="minorHAnsi"/>
          <w:noProof/>
        </w:rPr>
        <w:t xml:space="preserve">: </w:t>
      </w:r>
      <w:r w:rsidR="00DD3551" w:rsidRPr="00F71AB6">
        <w:rPr>
          <w:rFonts w:asciiTheme="minorHAnsi" w:hAnsiTheme="minorHAnsi"/>
          <w:noProof/>
        </w:rPr>
        <w:t>do</w:t>
      </w:r>
      <w:r w:rsidR="00F5446E" w:rsidRPr="00F71AB6">
        <w:rPr>
          <w:rFonts w:asciiTheme="minorHAnsi" w:hAnsiTheme="minorHAnsi"/>
          <w:noProof/>
        </w:rPr>
        <w:t xml:space="preserve"> 5 pracovních </w:t>
      </w:r>
      <w:r w:rsidR="000667A9" w:rsidRPr="00F71AB6">
        <w:rPr>
          <w:rFonts w:asciiTheme="minorHAnsi" w:hAnsiTheme="minorHAnsi"/>
          <w:noProof/>
        </w:rPr>
        <w:t>dnů</w:t>
      </w:r>
      <w:r w:rsidR="00DA2EFD" w:rsidRPr="00F71AB6">
        <w:rPr>
          <w:rFonts w:asciiTheme="minorHAnsi" w:hAnsiTheme="minorHAnsi"/>
          <w:noProof/>
        </w:rPr>
        <w:t xml:space="preserve"> </w:t>
      </w:r>
    </w:p>
    <w:p w14:paraId="5FE629AF" w14:textId="21206CD5" w:rsidR="003E2D46" w:rsidRPr="00F71AB6" w:rsidRDefault="003E2D46" w:rsidP="00FF3B7F">
      <w:pPr>
        <w:pStyle w:val="Bezmezer"/>
        <w:numPr>
          <w:ilvl w:val="1"/>
          <w:numId w:val="2"/>
        </w:numPr>
        <w:ind w:left="567" w:hanging="567"/>
        <w:jc w:val="both"/>
        <w:rPr>
          <w:rFonts w:asciiTheme="minorHAnsi" w:hAnsiTheme="minorHAnsi"/>
          <w:noProof/>
        </w:rPr>
      </w:pPr>
      <w:r w:rsidRPr="00F71AB6">
        <w:rPr>
          <w:rFonts w:asciiTheme="minorHAnsi" w:hAnsiTheme="minorHAnsi"/>
          <w:noProof/>
        </w:rPr>
        <w:t>zajištění odborné instruktáže personálu objednatele na základě výslovného požadavku objednatele na takovou službu</w:t>
      </w:r>
    </w:p>
    <w:p w14:paraId="0DF0D36C" w14:textId="2743677F" w:rsidR="00FC2722" w:rsidRPr="00F71AB6" w:rsidRDefault="00346CFD" w:rsidP="00FF3B7F">
      <w:pPr>
        <w:pStyle w:val="Bezmezer"/>
        <w:numPr>
          <w:ilvl w:val="1"/>
          <w:numId w:val="2"/>
        </w:numPr>
        <w:ind w:left="567" w:hanging="567"/>
        <w:jc w:val="both"/>
        <w:rPr>
          <w:rFonts w:asciiTheme="minorHAnsi" w:hAnsiTheme="minorHAnsi"/>
          <w:noProof/>
        </w:rPr>
      </w:pPr>
      <w:r w:rsidRPr="00F71AB6">
        <w:rPr>
          <w:rFonts w:asciiTheme="minorHAnsi" w:hAnsiTheme="minorHAnsi"/>
          <w:noProof/>
        </w:rPr>
        <w:t xml:space="preserve">Pokud nebude moci některý ze závazků plnit sám, je </w:t>
      </w:r>
      <w:r w:rsidR="00510730" w:rsidRPr="00F71AB6">
        <w:rPr>
          <w:rFonts w:asciiTheme="minorHAnsi" w:hAnsiTheme="minorHAnsi"/>
          <w:noProof/>
        </w:rPr>
        <w:t>p</w:t>
      </w:r>
      <w:r w:rsidR="00831AA0" w:rsidRPr="00F71AB6">
        <w:rPr>
          <w:rFonts w:asciiTheme="minorHAnsi" w:hAnsiTheme="minorHAnsi"/>
          <w:noProof/>
        </w:rPr>
        <w:t>oskytovatel</w:t>
      </w:r>
      <w:r w:rsidRPr="00F71AB6">
        <w:rPr>
          <w:rFonts w:asciiTheme="minorHAnsi" w:hAnsiTheme="minorHAnsi"/>
          <w:noProof/>
        </w:rPr>
        <w:t xml:space="preserve"> povinen zajistit jeho plnění třetí stranou, oprávněnou k dané činnosti. </w:t>
      </w:r>
      <w:r w:rsidR="00831AA0" w:rsidRPr="00F71AB6">
        <w:rPr>
          <w:rFonts w:asciiTheme="minorHAnsi" w:hAnsiTheme="minorHAnsi"/>
          <w:noProof/>
        </w:rPr>
        <w:t>Poskytovatel</w:t>
      </w:r>
      <w:r w:rsidRPr="00F71AB6">
        <w:rPr>
          <w:rFonts w:asciiTheme="minorHAnsi" w:hAnsiTheme="minorHAnsi"/>
          <w:noProof/>
        </w:rPr>
        <w:t xml:space="preserve"> přejímá na sebe odpovědnost za provedení činností</w:t>
      </w:r>
      <w:r w:rsidR="00314177" w:rsidRPr="00F71AB6">
        <w:rPr>
          <w:rFonts w:asciiTheme="minorHAnsi" w:hAnsiTheme="minorHAnsi"/>
          <w:noProof/>
        </w:rPr>
        <w:t xml:space="preserve"> třetí stranou jím sjednanou a </w:t>
      </w:r>
      <w:r w:rsidR="00CE489D" w:rsidRPr="00F71AB6">
        <w:rPr>
          <w:rFonts w:asciiTheme="minorHAnsi" w:hAnsiTheme="minorHAnsi"/>
          <w:noProof/>
        </w:rPr>
        <w:t>p</w:t>
      </w:r>
      <w:r w:rsidR="00831AA0" w:rsidRPr="00F71AB6">
        <w:rPr>
          <w:rFonts w:asciiTheme="minorHAnsi" w:hAnsiTheme="minorHAnsi"/>
          <w:noProof/>
        </w:rPr>
        <w:t>oskytovatel</w:t>
      </w:r>
      <w:r w:rsidRPr="00F71AB6">
        <w:rPr>
          <w:rFonts w:asciiTheme="minorHAnsi" w:hAnsiTheme="minorHAnsi"/>
          <w:noProof/>
        </w:rPr>
        <w:t xml:space="preserve"> souběžně doloží za třetí stranu splnění povinností zákona o ZP.</w:t>
      </w:r>
      <w:r w:rsidR="00F77092" w:rsidRPr="00F71AB6">
        <w:rPr>
          <w:rFonts w:asciiTheme="minorHAnsi" w:hAnsiTheme="minorHAnsi"/>
          <w:noProof/>
        </w:rPr>
        <w:t xml:space="preserve"> </w:t>
      </w:r>
      <w:r w:rsidR="00831AA0" w:rsidRPr="00F71AB6">
        <w:rPr>
          <w:rFonts w:asciiTheme="minorHAnsi" w:hAnsiTheme="minorHAnsi"/>
          <w:noProof/>
        </w:rPr>
        <w:t>Poskytovatel</w:t>
      </w:r>
      <w:r w:rsidR="00314177" w:rsidRPr="00F71AB6">
        <w:rPr>
          <w:rFonts w:asciiTheme="minorHAnsi" w:hAnsiTheme="minorHAnsi"/>
          <w:noProof/>
        </w:rPr>
        <w:t xml:space="preserve"> se zavazuje o</w:t>
      </w:r>
      <w:r w:rsidRPr="00F71AB6">
        <w:rPr>
          <w:rFonts w:asciiTheme="minorHAnsi" w:hAnsiTheme="minorHAnsi"/>
          <w:noProof/>
        </w:rPr>
        <w:t>bjednateli uhradi</w:t>
      </w:r>
      <w:r w:rsidR="00314177" w:rsidRPr="00F71AB6">
        <w:rPr>
          <w:rFonts w:asciiTheme="minorHAnsi" w:hAnsiTheme="minorHAnsi"/>
          <w:noProof/>
        </w:rPr>
        <w:t>t veškeré škody, které by mohl o</w:t>
      </w:r>
      <w:r w:rsidRPr="00F71AB6">
        <w:rPr>
          <w:rFonts w:asciiTheme="minorHAnsi" w:hAnsiTheme="minorHAnsi"/>
          <w:noProof/>
        </w:rPr>
        <w:t xml:space="preserve">bjednatel utrpět jako následek skutečnosti, že </w:t>
      </w:r>
      <w:r w:rsidR="00F77092" w:rsidRPr="00F71AB6">
        <w:rPr>
          <w:rFonts w:asciiTheme="minorHAnsi" w:hAnsiTheme="minorHAnsi"/>
          <w:noProof/>
        </w:rPr>
        <w:t xml:space="preserve">tato povinnost </w:t>
      </w:r>
      <w:r w:rsidRPr="00F71AB6">
        <w:rPr>
          <w:rFonts w:asciiTheme="minorHAnsi" w:hAnsiTheme="minorHAnsi"/>
          <w:noProof/>
        </w:rPr>
        <w:t>nebude</w:t>
      </w:r>
      <w:r w:rsidR="00F77092" w:rsidRPr="00F71AB6">
        <w:rPr>
          <w:rFonts w:asciiTheme="minorHAnsi" w:hAnsiTheme="minorHAnsi"/>
          <w:noProof/>
        </w:rPr>
        <w:t xml:space="preserve"> poskytovatelem dodržena</w:t>
      </w:r>
      <w:r w:rsidRPr="00F71AB6">
        <w:rPr>
          <w:rFonts w:asciiTheme="minorHAnsi" w:hAnsiTheme="minorHAnsi"/>
          <w:noProof/>
        </w:rPr>
        <w:t>.</w:t>
      </w:r>
    </w:p>
    <w:p w14:paraId="3E5171DA" w14:textId="2B678F36" w:rsidR="005315C7" w:rsidRPr="00F71AB6" w:rsidRDefault="005315C7">
      <w:pPr>
        <w:pStyle w:val="Bezmezer"/>
        <w:numPr>
          <w:ilvl w:val="1"/>
          <w:numId w:val="2"/>
        </w:numPr>
        <w:ind w:left="567" w:hanging="567"/>
        <w:jc w:val="both"/>
        <w:rPr>
          <w:rFonts w:asciiTheme="minorHAnsi" w:hAnsiTheme="minorHAnsi"/>
        </w:rPr>
      </w:pPr>
      <w:r w:rsidRPr="00F71AB6">
        <w:rPr>
          <w:rFonts w:asciiTheme="minorHAnsi" w:hAnsiTheme="minorHAnsi"/>
          <w:noProof/>
        </w:rPr>
        <w:t>Objednatel je poskytovatelem zdravotních služeb podle zákona č. 372/2011 Sb., o zdravotních službách v</w:t>
      </w:r>
      <w:r w:rsidR="00183867" w:rsidRPr="00F71AB6">
        <w:rPr>
          <w:rFonts w:asciiTheme="minorHAnsi" w:hAnsiTheme="minorHAnsi"/>
          <w:noProof/>
        </w:rPr>
        <w:t xml:space="preserve">e </w:t>
      </w:r>
      <w:r w:rsidRPr="00F71AB6">
        <w:rPr>
          <w:rFonts w:asciiTheme="minorHAnsi" w:hAnsiTheme="minorHAnsi"/>
          <w:noProof/>
        </w:rPr>
        <w:t>znění</w:t>
      </w:r>
      <w:r w:rsidR="00183867" w:rsidRPr="00F71AB6">
        <w:rPr>
          <w:rFonts w:asciiTheme="minorHAnsi" w:hAnsiTheme="minorHAnsi"/>
          <w:noProof/>
        </w:rPr>
        <w:t xml:space="preserve"> pozdějších předpisů</w:t>
      </w:r>
      <w:r w:rsidRPr="00F71AB6">
        <w:rPr>
          <w:rFonts w:asciiTheme="minorHAnsi" w:hAnsiTheme="minorHAnsi"/>
          <w:noProof/>
        </w:rPr>
        <w:t>, zákona č. 268/2014 Sb., o zdravotnických prostředcích v</w:t>
      </w:r>
      <w:r w:rsidR="00183867" w:rsidRPr="00F71AB6">
        <w:rPr>
          <w:rFonts w:asciiTheme="minorHAnsi" w:hAnsiTheme="minorHAnsi"/>
          <w:noProof/>
        </w:rPr>
        <w:t xml:space="preserve">e </w:t>
      </w:r>
      <w:r w:rsidRPr="00F71AB6">
        <w:rPr>
          <w:rFonts w:asciiTheme="minorHAnsi" w:hAnsiTheme="minorHAnsi"/>
          <w:noProof/>
        </w:rPr>
        <w:t xml:space="preserve">znění </w:t>
      </w:r>
      <w:r w:rsidR="00183867" w:rsidRPr="00F71AB6">
        <w:rPr>
          <w:rFonts w:asciiTheme="minorHAnsi" w:hAnsiTheme="minorHAnsi"/>
          <w:noProof/>
        </w:rPr>
        <w:t xml:space="preserve">pozdějších předpisů </w:t>
      </w:r>
      <w:r w:rsidRPr="00F71AB6">
        <w:rPr>
          <w:rFonts w:asciiTheme="minorHAnsi" w:hAnsiTheme="minorHAnsi"/>
          <w:noProof/>
        </w:rPr>
        <w:t>a další související platné legislativy. Zákon o ZP ukládá dle ustanovení § 59 u zdravotnických prostředků povinnost provádět, mimo jiné, servis dle § 64 a násl. zákona o ZP, jehož součástí je odborná údržba zdravotnických prostředků. Tyto činnosti je poskytovatel zdravotních služeb povinen zajistit odborně způsobilými osobami dle příslušných ustanovení zákona o ZP. Za účelem zajištění výše uvedených povinností poskytovatele zdravotních služeb ve vztahu ke zdravotnickým prostředkům poskytovatele je uzavřena tato smlouva.</w:t>
      </w:r>
    </w:p>
    <w:p w14:paraId="410CF111" w14:textId="77777777" w:rsidR="00EE7FCB" w:rsidRPr="00F71AB6" w:rsidRDefault="00EE7FCB" w:rsidP="00502405">
      <w:pPr>
        <w:pStyle w:val="Bezmezer"/>
        <w:jc w:val="both"/>
        <w:rPr>
          <w:rFonts w:asciiTheme="minorHAnsi" w:hAnsiTheme="minorHAnsi"/>
        </w:rPr>
      </w:pPr>
    </w:p>
    <w:p w14:paraId="2888EC6C" w14:textId="77777777" w:rsidR="00FC2722" w:rsidRPr="00F71AB6" w:rsidRDefault="00FC2722" w:rsidP="001E1563">
      <w:pPr>
        <w:pStyle w:val="Bezmezer"/>
        <w:jc w:val="both"/>
        <w:rPr>
          <w:rFonts w:asciiTheme="minorHAnsi" w:hAnsiTheme="minorHAnsi"/>
        </w:rPr>
      </w:pPr>
    </w:p>
    <w:p w14:paraId="27E2BD82" w14:textId="643C5D90" w:rsidR="00122554" w:rsidRPr="00F71AB6" w:rsidRDefault="007D1F1B" w:rsidP="00311849">
      <w:pPr>
        <w:pStyle w:val="Bezmezer"/>
        <w:numPr>
          <w:ilvl w:val="0"/>
          <w:numId w:val="2"/>
        </w:numPr>
        <w:jc w:val="center"/>
        <w:rPr>
          <w:rFonts w:asciiTheme="minorHAnsi" w:hAnsiTheme="minorHAnsi"/>
          <w:b/>
          <w:sz w:val="24"/>
          <w:szCs w:val="24"/>
        </w:rPr>
      </w:pPr>
      <w:r w:rsidRPr="00F71AB6">
        <w:rPr>
          <w:rFonts w:asciiTheme="minorHAnsi" w:hAnsiTheme="minorHAnsi"/>
          <w:b/>
          <w:sz w:val="24"/>
          <w:szCs w:val="24"/>
        </w:rPr>
        <w:t>C</w:t>
      </w:r>
      <w:r w:rsidR="00714B13" w:rsidRPr="00F71AB6">
        <w:rPr>
          <w:rFonts w:asciiTheme="minorHAnsi" w:hAnsiTheme="minorHAnsi"/>
          <w:b/>
          <w:sz w:val="24"/>
          <w:szCs w:val="24"/>
        </w:rPr>
        <w:t>ena</w:t>
      </w:r>
      <w:r w:rsidRPr="00F71AB6">
        <w:rPr>
          <w:rFonts w:asciiTheme="minorHAnsi" w:hAnsiTheme="minorHAnsi"/>
          <w:b/>
          <w:sz w:val="24"/>
          <w:szCs w:val="24"/>
        </w:rPr>
        <w:t xml:space="preserve"> </w:t>
      </w:r>
      <w:r w:rsidR="00F77092" w:rsidRPr="00F71AB6">
        <w:rPr>
          <w:rFonts w:asciiTheme="minorHAnsi" w:hAnsiTheme="minorHAnsi"/>
          <w:b/>
          <w:sz w:val="24"/>
          <w:szCs w:val="24"/>
        </w:rPr>
        <w:t>plnění</w:t>
      </w:r>
    </w:p>
    <w:p w14:paraId="596935C5" w14:textId="77777777" w:rsidR="004B0D19" w:rsidRPr="00F71AB6" w:rsidRDefault="004B0D19" w:rsidP="004B0D19">
      <w:pPr>
        <w:pStyle w:val="Bezmezer"/>
        <w:ind w:left="720"/>
        <w:jc w:val="center"/>
        <w:rPr>
          <w:rFonts w:asciiTheme="minorHAnsi" w:hAnsiTheme="minorHAnsi"/>
          <w:b/>
          <w:sz w:val="24"/>
          <w:szCs w:val="24"/>
        </w:rPr>
      </w:pPr>
    </w:p>
    <w:p w14:paraId="57F40DCC" w14:textId="3340D12B" w:rsidR="003E2D46" w:rsidRPr="00F71AB6" w:rsidRDefault="00C157C9" w:rsidP="00A327F6">
      <w:pPr>
        <w:pStyle w:val="Bezmezer"/>
        <w:numPr>
          <w:ilvl w:val="1"/>
          <w:numId w:val="2"/>
        </w:numPr>
        <w:ind w:left="567" w:hanging="567"/>
        <w:jc w:val="both"/>
        <w:rPr>
          <w:rFonts w:asciiTheme="minorHAnsi" w:hAnsiTheme="minorHAnsi"/>
        </w:rPr>
      </w:pPr>
      <w:r w:rsidRPr="00F71AB6">
        <w:rPr>
          <w:rFonts w:asciiTheme="minorHAnsi" w:hAnsiTheme="minorHAnsi"/>
        </w:rPr>
        <w:t xml:space="preserve">Cena </w:t>
      </w:r>
      <w:r w:rsidR="003E2D46" w:rsidRPr="00F71AB6">
        <w:rPr>
          <w:rFonts w:asciiTheme="minorHAnsi" w:hAnsiTheme="minorHAnsi"/>
        </w:rPr>
        <w:t xml:space="preserve">pravidelných a plánovaných servisních zásahů </w:t>
      </w:r>
      <w:r w:rsidR="00A327F6" w:rsidRPr="00F71AB6">
        <w:rPr>
          <w:rFonts w:asciiTheme="minorHAnsi" w:hAnsiTheme="minorHAnsi"/>
        </w:rPr>
        <w:t>zahrnuje veškeré náklady zhotovitele spojené s plněním předmětu veřejné zakázky (zejména dopravu a čas technika na cestě a sady spotřebního materiálu povinně měněného při provádění PBTK, jehož dodání je pro poskytnutí PBTK zhotovitelem předpokládáno).</w:t>
      </w:r>
      <w:r w:rsidR="00F77092" w:rsidRPr="00F71AB6">
        <w:rPr>
          <w:rFonts w:asciiTheme="minorHAnsi" w:hAnsiTheme="minorHAnsi"/>
        </w:rPr>
        <w:t xml:space="preserve"> </w:t>
      </w:r>
      <w:r w:rsidR="00A327F6" w:rsidRPr="00F71AB6">
        <w:rPr>
          <w:rFonts w:asciiTheme="minorHAnsi" w:hAnsiTheme="minorHAnsi"/>
        </w:rPr>
        <w:t>Veškeré náklady jsou zahrnuty v jednotkových cenách plánovaných servisních zásahů uvedených v příloze č. 1 a nebudou poskytovatelem objednateli nikterak účtovány.</w:t>
      </w:r>
    </w:p>
    <w:p w14:paraId="19EA214C" w14:textId="2CCF76AD" w:rsidR="0039432D" w:rsidRPr="00F71AB6" w:rsidRDefault="003E2D46" w:rsidP="00502405">
      <w:pPr>
        <w:pStyle w:val="Bezmezer"/>
        <w:numPr>
          <w:ilvl w:val="1"/>
          <w:numId w:val="2"/>
        </w:numPr>
        <w:ind w:left="567" w:hanging="567"/>
        <w:jc w:val="both"/>
        <w:rPr>
          <w:rFonts w:asciiTheme="minorHAnsi" w:hAnsiTheme="minorHAnsi"/>
        </w:rPr>
      </w:pPr>
      <w:r w:rsidRPr="00F71AB6">
        <w:rPr>
          <w:rFonts w:asciiTheme="minorHAnsi" w:hAnsiTheme="minorHAnsi"/>
        </w:rPr>
        <w:t>K j</w:t>
      </w:r>
      <w:r w:rsidR="00F77092" w:rsidRPr="00F71AB6">
        <w:rPr>
          <w:rFonts w:asciiTheme="minorHAnsi" w:hAnsiTheme="minorHAnsi"/>
        </w:rPr>
        <w:t>ednotkové cen</w:t>
      </w:r>
      <w:r w:rsidRPr="00F71AB6">
        <w:rPr>
          <w:rFonts w:asciiTheme="minorHAnsi" w:hAnsiTheme="minorHAnsi"/>
        </w:rPr>
        <w:t>ě plánovaných servisních zásahů</w:t>
      </w:r>
      <w:r w:rsidR="00F77092" w:rsidRPr="00F71AB6">
        <w:rPr>
          <w:rFonts w:asciiTheme="minorHAnsi" w:hAnsiTheme="minorHAnsi"/>
        </w:rPr>
        <w:t xml:space="preserve"> uvedené v příloze č. 1 </w:t>
      </w:r>
      <w:r w:rsidRPr="00F71AB6">
        <w:rPr>
          <w:rFonts w:asciiTheme="minorHAnsi" w:hAnsiTheme="minorHAnsi"/>
        </w:rPr>
        <w:t xml:space="preserve">je poskytovatel oprávněn po objednateli požadovat úhradu </w:t>
      </w:r>
      <w:r w:rsidR="00F77092" w:rsidRPr="00F71AB6">
        <w:rPr>
          <w:rFonts w:asciiTheme="minorHAnsi" w:hAnsiTheme="minorHAnsi"/>
        </w:rPr>
        <w:t>použitého materiálu, náhradních dílů a cestovné servisní</w:t>
      </w:r>
      <w:r w:rsidR="00A327F6" w:rsidRPr="00F71AB6">
        <w:rPr>
          <w:rFonts w:asciiTheme="minorHAnsi" w:hAnsiTheme="minorHAnsi"/>
        </w:rPr>
        <w:t>ch</w:t>
      </w:r>
      <w:r w:rsidR="00F77092" w:rsidRPr="00F71AB6">
        <w:rPr>
          <w:rFonts w:asciiTheme="minorHAnsi" w:hAnsiTheme="minorHAnsi"/>
        </w:rPr>
        <w:t xml:space="preserve"> technik</w:t>
      </w:r>
      <w:r w:rsidR="004E6642" w:rsidRPr="00F71AB6">
        <w:rPr>
          <w:rFonts w:asciiTheme="minorHAnsi" w:hAnsiTheme="minorHAnsi"/>
        </w:rPr>
        <w:t>ů</w:t>
      </w:r>
      <w:r w:rsidR="00F77092" w:rsidRPr="00F71AB6">
        <w:rPr>
          <w:rFonts w:asciiTheme="minorHAnsi" w:hAnsiTheme="minorHAnsi"/>
        </w:rPr>
        <w:t xml:space="preserve"> z</w:t>
      </w:r>
      <w:r w:rsidRPr="00F71AB6">
        <w:rPr>
          <w:rFonts w:asciiTheme="minorHAnsi" w:hAnsiTheme="minorHAnsi"/>
        </w:rPr>
        <w:t>e</w:t>
      </w:r>
      <w:r w:rsidR="00F77092" w:rsidRPr="00F71AB6">
        <w:rPr>
          <w:rFonts w:asciiTheme="minorHAnsi" w:hAnsiTheme="minorHAnsi"/>
        </w:rPr>
        <w:t> sídla poskytovatele do místa provedení servisního zásahu.</w:t>
      </w:r>
      <w:r w:rsidR="004B0D19" w:rsidRPr="00F71AB6">
        <w:rPr>
          <w:rFonts w:asciiTheme="minorHAnsi" w:hAnsiTheme="minorHAnsi"/>
        </w:rPr>
        <w:t xml:space="preserve"> </w:t>
      </w:r>
    </w:p>
    <w:p w14:paraId="6E0E026D" w14:textId="728619FD" w:rsidR="000B619A" w:rsidRPr="00F71AB6" w:rsidRDefault="003E2D46" w:rsidP="00502405">
      <w:pPr>
        <w:pStyle w:val="Bezmezer"/>
        <w:numPr>
          <w:ilvl w:val="1"/>
          <w:numId w:val="2"/>
        </w:numPr>
        <w:ind w:left="567" w:hanging="567"/>
        <w:jc w:val="both"/>
        <w:rPr>
          <w:rFonts w:asciiTheme="minorHAnsi" w:hAnsiTheme="minorHAnsi"/>
        </w:rPr>
      </w:pPr>
      <w:r w:rsidRPr="00F71AB6">
        <w:rPr>
          <w:rFonts w:asciiTheme="minorHAnsi" w:hAnsiTheme="minorHAnsi"/>
        </w:rPr>
        <w:t xml:space="preserve">Cena běžných oprav (tj. oprav nad rámec pravidelných servisních zásahů) je sjednána jako </w:t>
      </w:r>
      <w:r w:rsidR="000B619A" w:rsidRPr="00F71AB6">
        <w:rPr>
          <w:rFonts w:asciiTheme="minorHAnsi" w:hAnsiTheme="minorHAnsi"/>
        </w:rPr>
        <w:t>hodinová sazba za skutečn</w:t>
      </w:r>
      <w:r w:rsidR="00857105" w:rsidRPr="00F71AB6">
        <w:rPr>
          <w:rFonts w:asciiTheme="minorHAnsi" w:hAnsiTheme="minorHAnsi"/>
        </w:rPr>
        <w:t xml:space="preserve">ě provedenou práci při opravách. </w:t>
      </w:r>
      <w:r w:rsidR="007E496A" w:rsidRPr="00F71AB6">
        <w:rPr>
          <w:rFonts w:asciiTheme="minorHAnsi" w:hAnsiTheme="minorHAnsi"/>
        </w:rPr>
        <w:t>Pro účely této smlouvy se cenové podmínky pro běžné opravy vztahují obdobně i na případnou odbornou instruktáž personálu ve smyslu odst. 1</w:t>
      </w:r>
      <w:r w:rsidR="00120922">
        <w:rPr>
          <w:rFonts w:asciiTheme="minorHAnsi" w:hAnsiTheme="minorHAnsi"/>
        </w:rPr>
        <w:t>.</w:t>
      </w:r>
      <w:r w:rsidR="007E496A" w:rsidRPr="00F71AB6">
        <w:rPr>
          <w:rFonts w:asciiTheme="minorHAnsi" w:hAnsiTheme="minorHAnsi"/>
        </w:rPr>
        <w:t xml:space="preserve">11 této smlouvy.  </w:t>
      </w:r>
    </w:p>
    <w:p w14:paraId="5DBC712B" w14:textId="7A57EE8D" w:rsidR="003E2D46" w:rsidRPr="00F71AB6" w:rsidRDefault="000B619A" w:rsidP="00502405">
      <w:pPr>
        <w:pStyle w:val="Bezmezer"/>
        <w:numPr>
          <w:ilvl w:val="1"/>
          <w:numId w:val="2"/>
        </w:numPr>
        <w:ind w:left="567" w:hanging="567"/>
        <w:jc w:val="both"/>
        <w:rPr>
          <w:rFonts w:asciiTheme="minorHAnsi" w:hAnsiTheme="minorHAnsi"/>
        </w:rPr>
      </w:pPr>
      <w:r w:rsidRPr="00F71AB6">
        <w:rPr>
          <w:rFonts w:asciiTheme="minorHAnsi" w:hAnsiTheme="minorHAnsi"/>
        </w:rPr>
        <w:t xml:space="preserve">K ceně běžných oprav (tj. oprav nad rámec pravidelných servisních zásahů) je poskytovatel oprávněn po objednateli požadovat úhradu použitého materiálu, náhradních dílů a cestovné </w:t>
      </w:r>
      <w:r w:rsidR="00857105" w:rsidRPr="00F71AB6">
        <w:rPr>
          <w:rFonts w:asciiTheme="minorHAnsi" w:hAnsiTheme="minorHAnsi"/>
        </w:rPr>
        <w:t xml:space="preserve">servisních techniků </w:t>
      </w:r>
      <w:r w:rsidRPr="00F71AB6">
        <w:rPr>
          <w:rFonts w:asciiTheme="minorHAnsi" w:hAnsiTheme="minorHAnsi"/>
        </w:rPr>
        <w:t>ze sídla poskytovatele do místa provedení opravy. Veškeré zbylé náklady jsou zahrnuty v hodinových sazbách za běžné opravy uvedených v příloze č. 1 a nebudou poskytovatelem objednateli nikterak účtovány.</w:t>
      </w:r>
    </w:p>
    <w:p w14:paraId="4216E5FE" w14:textId="0C6E15B7" w:rsidR="00AC756F" w:rsidRPr="00F71AB6" w:rsidRDefault="000B619A" w:rsidP="00502405">
      <w:pPr>
        <w:pStyle w:val="Bezmezer"/>
        <w:numPr>
          <w:ilvl w:val="1"/>
          <w:numId w:val="2"/>
        </w:numPr>
        <w:ind w:left="567" w:hanging="567"/>
        <w:jc w:val="both"/>
        <w:rPr>
          <w:rFonts w:asciiTheme="minorHAnsi" w:hAnsiTheme="minorHAnsi"/>
        </w:rPr>
      </w:pPr>
      <w:r w:rsidRPr="00F71AB6">
        <w:rPr>
          <w:rFonts w:asciiTheme="minorHAnsi" w:hAnsiTheme="minorHAnsi"/>
          <w:bCs/>
          <w:iCs/>
        </w:rPr>
        <w:lastRenderedPageBreak/>
        <w:t xml:space="preserve">Materiál a náhradní díly bude poskytovatel objednateli účtovat v aktuálně platných cenách, za které je všeobecně prodává. V případě, že by cena materiálu a náhradních dílů bez DPH pro jeden konkrétní přístroj v rámci jednoho </w:t>
      </w:r>
      <w:r w:rsidR="00AC756F" w:rsidRPr="00F71AB6">
        <w:rPr>
          <w:rFonts w:asciiTheme="minorHAnsi" w:hAnsiTheme="minorHAnsi"/>
          <w:bCs/>
          <w:iCs/>
        </w:rPr>
        <w:t xml:space="preserve">plánovaného </w:t>
      </w:r>
      <w:r w:rsidRPr="00F71AB6">
        <w:rPr>
          <w:rFonts w:asciiTheme="minorHAnsi" w:hAnsiTheme="minorHAnsi"/>
          <w:bCs/>
          <w:iCs/>
        </w:rPr>
        <w:t xml:space="preserve">servisního zásahu (případně jedné běžné opravy) měla přesáhnout částku 10 tis. Kč (slovy: deset tisíc korun českých) </w:t>
      </w:r>
      <w:r w:rsidR="00AC756F" w:rsidRPr="00F71AB6">
        <w:rPr>
          <w:rFonts w:asciiTheme="minorHAnsi" w:hAnsiTheme="minorHAnsi"/>
          <w:bCs/>
          <w:iCs/>
        </w:rPr>
        <w:t xml:space="preserve">je poskytovatel povinen před použitím materiálu nebo náhradních dílů o tom objednatele písemně informovat a předložit mu cenovou nabídku. Objednatel následně rozhoduje o tom, zda má být takový materiál nebo náhradní díly použity či nikoliv. O svém rozhodnutí objednatel písemně informuje poskytovatele. </w:t>
      </w:r>
    </w:p>
    <w:p w14:paraId="6369B887" w14:textId="77777777" w:rsidR="00420E18" w:rsidRPr="00F71AB6" w:rsidRDefault="00AC756F" w:rsidP="00502405">
      <w:pPr>
        <w:pStyle w:val="Bezmezer"/>
        <w:numPr>
          <w:ilvl w:val="1"/>
          <w:numId w:val="2"/>
        </w:numPr>
        <w:ind w:left="567" w:hanging="567"/>
        <w:jc w:val="both"/>
        <w:rPr>
          <w:rFonts w:asciiTheme="minorHAnsi" w:hAnsiTheme="minorHAnsi"/>
        </w:rPr>
      </w:pPr>
      <w:r w:rsidRPr="00F71AB6">
        <w:rPr>
          <w:rFonts w:asciiTheme="minorHAnsi" w:hAnsiTheme="minorHAnsi"/>
          <w:bCs/>
          <w:iCs/>
        </w:rPr>
        <w:t xml:space="preserve">Pokud v případě uvedeném v odst. 2.5 této smlouvy poskytovatel nevyčká písemného </w:t>
      </w:r>
      <w:r w:rsidR="00420E18" w:rsidRPr="00F71AB6">
        <w:rPr>
          <w:rFonts w:asciiTheme="minorHAnsi" w:hAnsiTheme="minorHAnsi"/>
          <w:bCs/>
          <w:iCs/>
        </w:rPr>
        <w:t xml:space="preserve">oznámení o rozhodnutí objednatele a </w:t>
      </w:r>
      <w:r w:rsidRPr="00F71AB6">
        <w:rPr>
          <w:rFonts w:asciiTheme="minorHAnsi" w:hAnsiTheme="minorHAnsi"/>
          <w:bCs/>
          <w:iCs/>
        </w:rPr>
        <w:t>použi</w:t>
      </w:r>
      <w:r w:rsidR="00420E18" w:rsidRPr="00F71AB6">
        <w:rPr>
          <w:rFonts w:asciiTheme="minorHAnsi" w:hAnsiTheme="minorHAnsi"/>
          <w:bCs/>
          <w:iCs/>
        </w:rPr>
        <w:t xml:space="preserve">je </w:t>
      </w:r>
      <w:r w:rsidRPr="00F71AB6">
        <w:rPr>
          <w:rFonts w:asciiTheme="minorHAnsi" w:hAnsiTheme="minorHAnsi"/>
          <w:bCs/>
          <w:iCs/>
        </w:rPr>
        <w:t>materiál nebo náhradní díl</w:t>
      </w:r>
      <w:r w:rsidR="00420E18" w:rsidRPr="00F71AB6">
        <w:rPr>
          <w:rFonts w:asciiTheme="minorHAnsi" w:hAnsiTheme="minorHAnsi"/>
          <w:bCs/>
          <w:iCs/>
        </w:rPr>
        <w:t>y přesahující finanční limit v tomto ujednání smlouvy uvedený není poskytovatel oprávněn požadovat po objednateli úhradu takového materiálu a náhradních dílů a vzdává se veškerých nároků spojených s užitím takového materiálu a náhradních dílů v rámci provedeného pravidelného servisního zásahu (příp. provedené běžné opravy).</w:t>
      </w:r>
    </w:p>
    <w:p w14:paraId="69C3ECFD" w14:textId="36681ECA" w:rsidR="007E496A" w:rsidRPr="00F71AB6" w:rsidRDefault="00420E18" w:rsidP="00502405">
      <w:pPr>
        <w:pStyle w:val="Bezmezer"/>
        <w:numPr>
          <w:ilvl w:val="1"/>
          <w:numId w:val="2"/>
        </w:numPr>
        <w:ind w:left="567" w:hanging="567"/>
        <w:jc w:val="both"/>
        <w:rPr>
          <w:rFonts w:asciiTheme="minorHAnsi" w:hAnsiTheme="minorHAnsi"/>
        </w:rPr>
      </w:pPr>
      <w:r w:rsidRPr="00F71AB6">
        <w:rPr>
          <w:rFonts w:asciiTheme="minorHAnsi" w:hAnsiTheme="minorHAnsi"/>
          <w:bCs/>
          <w:iCs/>
        </w:rPr>
        <w:t>Cestovné dle této smlouvy bude poskytovatel účtovat objednateli v sazbě za kilometr cesty mezi sídlem poskytovatele a místem provedení běžné opravy</w:t>
      </w:r>
      <w:r w:rsidR="007E496A" w:rsidRPr="00F71AB6">
        <w:rPr>
          <w:rFonts w:asciiTheme="minorHAnsi" w:hAnsiTheme="minorHAnsi"/>
          <w:bCs/>
          <w:iCs/>
        </w:rPr>
        <w:t>. Počet kilometrů pro účely cestovného a sazba za kilometr pro účely cestovného jsou uvedeny v Příloze č. 1.</w:t>
      </w:r>
    </w:p>
    <w:p w14:paraId="5620F5F0" w14:textId="5C2ADC0C" w:rsidR="000B619A" w:rsidRPr="00F71AB6" w:rsidRDefault="007E496A" w:rsidP="00502405">
      <w:pPr>
        <w:pStyle w:val="Bezmezer"/>
        <w:numPr>
          <w:ilvl w:val="1"/>
          <w:numId w:val="2"/>
        </w:numPr>
        <w:ind w:left="567" w:hanging="567"/>
        <w:jc w:val="both"/>
        <w:rPr>
          <w:rFonts w:asciiTheme="minorHAnsi" w:hAnsiTheme="minorHAnsi"/>
        </w:rPr>
      </w:pPr>
      <w:r w:rsidRPr="00F71AB6">
        <w:rPr>
          <w:rFonts w:asciiTheme="minorHAnsi" w:hAnsiTheme="minorHAnsi"/>
          <w:bCs/>
          <w:iCs/>
        </w:rPr>
        <w:t xml:space="preserve">Jakákoli změna cen uvedených v Příloze č. 1 je možná pouze po vzájemné dohodě smluvních stran, na základě oboustranně písemně odsouhlasené nové Přílohy č. 1 k této smlouvě. </w:t>
      </w:r>
      <w:r w:rsidR="00420E18" w:rsidRPr="00F71AB6">
        <w:rPr>
          <w:rFonts w:asciiTheme="minorHAnsi" w:hAnsiTheme="minorHAnsi"/>
          <w:bCs/>
          <w:iCs/>
        </w:rPr>
        <w:t xml:space="preserve">    </w:t>
      </w:r>
    </w:p>
    <w:p w14:paraId="4A98EC30" w14:textId="62AE9DD3" w:rsidR="005A7AEA" w:rsidRPr="00F71AB6" w:rsidRDefault="007E496A" w:rsidP="005A7AEA">
      <w:pPr>
        <w:pStyle w:val="Bezmezer"/>
        <w:numPr>
          <w:ilvl w:val="1"/>
          <w:numId w:val="2"/>
        </w:numPr>
        <w:ind w:left="567" w:hanging="567"/>
        <w:jc w:val="both"/>
        <w:rPr>
          <w:rFonts w:asciiTheme="minorHAnsi" w:hAnsiTheme="minorHAnsi"/>
          <w:bCs/>
          <w:iCs/>
        </w:rPr>
      </w:pPr>
      <w:r w:rsidRPr="00F71AB6">
        <w:rPr>
          <w:rFonts w:asciiTheme="minorHAnsi" w:hAnsiTheme="minorHAnsi"/>
          <w:bCs/>
          <w:iCs/>
        </w:rPr>
        <w:t xml:space="preserve">Ke sjednaným cenám bude přičteno DPH vždy v aktuální sazbě dle příslušných právních předpisů. </w:t>
      </w:r>
      <w:r w:rsidR="00323F37" w:rsidRPr="00F71AB6">
        <w:rPr>
          <w:rFonts w:asciiTheme="minorHAnsi" w:hAnsiTheme="minorHAnsi"/>
          <w:bCs/>
          <w:iCs/>
        </w:rPr>
        <w:t>Úprava výše DPH v souvislosti se změnou daňových předpisů se nepovažuje za změnu nabídkové ceny</w:t>
      </w:r>
      <w:r w:rsidR="00495BBC" w:rsidRPr="00F71AB6">
        <w:rPr>
          <w:rFonts w:asciiTheme="minorHAnsi" w:hAnsiTheme="minorHAnsi"/>
          <w:bCs/>
          <w:iCs/>
        </w:rPr>
        <w:t>.</w:t>
      </w:r>
      <w:bookmarkStart w:id="0" w:name="_Ref319419263"/>
      <w:r w:rsidR="005A7AEA" w:rsidRPr="00F71AB6">
        <w:rPr>
          <w:rFonts w:asciiTheme="minorHAnsi" w:hAnsiTheme="minorHAnsi"/>
          <w:bCs/>
          <w:iCs/>
        </w:rPr>
        <w:t xml:space="preserve"> </w:t>
      </w:r>
      <w:r w:rsidR="004B0D19" w:rsidRPr="00F71AB6">
        <w:rPr>
          <w:rFonts w:asciiTheme="minorHAnsi" w:hAnsiTheme="minorHAnsi"/>
          <w:bCs/>
          <w:iCs/>
        </w:rPr>
        <w:t>Podkladem pro zaplacení ceny servisu je faktura vystavená poskytovatelem</w:t>
      </w:r>
      <w:r w:rsidRPr="00F71AB6">
        <w:rPr>
          <w:rFonts w:asciiTheme="minorHAnsi" w:hAnsiTheme="minorHAnsi"/>
          <w:bCs/>
          <w:iCs/>
        </w:rPr>
        <w:t>.</w:t>
      </w:r>
      <w:r w:rsidR="004B0D19" w:rsidRPr="00F71AB6">
        <w:rPr>
          <w:rFonts w:asciiTheme="minorHAnsi" w:hAnsiTheme="minorHAnsi"/>
          <w:bCs/>
          <w:iCs/>
        </w:rPr>
        <w:t xml:space="preserve"> </w:t>
      </w:r>
      <w:bookmarkEnd w:id="0"/>
    </w:p>
    <w:p w14:paraId="2F0AE5A0" w14:textId="294720E2" w:rsidR="007E496A" w:rsidRPr="00F71AB6" w:rsidRDefault="007E496A" w:rsidP="005A7AEA">
      <w:pPr>
        <w:pStyle w:val="Bezmezer"/>
        <w:numPr>
          <w:ilvl w:val="1"/>
          <w:numId w:val="2"/>
        </w:numPr>
        <w:ind w:left="567" w:hanging="567"/>
        <w:jc w:val="both"/>
        <w:rPr>
          <w:rFonts w:asciiTheme="minorHAnsi" w:hAnsiTheme="minorHAnsi"/>
          <w:bCs/>
          <w:iCs/>
        </w:rPr>
      </w:pPr>
      <w:r w:rsidRPr="00F71AB6">
        <w:rPr>
          <w:rFonts w:asciiTheme="minorHAnsi" w:hAnsiTheme="minorHAnsi"/>
          <w:bCs/>
          <w:iCs/>
        </w:rPr>
        <w:t xml:space="preserve">Poskytovatel bude </w:t>
      </w:r>
      <w:r w:rsidR="00500371" w:rsidRPr="00F71AB6">
        <w:rPr>
          <w:rFonts w:asciiTheme="minorHAnsi" w:hAnsiTheme="minorHAnsi"/>
          <w:bCs/>
          <w:iCs/>
        </w:rPr>
        <w:t xml:space="preserve">za pravidelný servis </w:t>
      </w:r>
      <w:r w:rsidRPr="00F71AB6">
        <w:rPr>
          <w:rFonts w:asciiTheme="minorHAnsi" w:hAnsiTheme="minorHAnsi"/>
          <w:bCs/>
          <w:iCs/>
        </w:rPr>
        <w:t xml:space="preserve">vystavovat </w:t>
      </w:r>
      <w:r w:rsidR="00500371" w:rsidRPr="00F71AB6">
        <w:rPr>
          <w:rFonts w:asciiTheme="minorHAnsi" w:hAnsiTheme="minorHAnsi"/>
          <w:bCs/>
          <w:iCs/>
        </w:rPr>
        <w:t xml:space="preserve">paušální </w:t>
      </w:r>
      <w:r w:rsidRPr="00F71AB6">
        <w:rPr>
          <w:rFonts w:asciiTheme="minorHAnsi" w:hAnsiTheme="minorHAnsi"/>
          <w:bCs/>
          <w:iCs/>
        </w:rPr>
        <w:t>faktury každý kalendářní měsíc</w:t>
      </w:r>
      <w:r w:rsidR="00500371" w:rsidRPr="00F71AB6">
        <w:rPr>
          <w:rFonts w:asciiTheme="minorHAnsi" w:hAnsiTheme="minorHAnsi"/>
          <w:bCs/>
          <w:iCs/>
        </w:rPr>
        <w:t>.</w:t>
      </w:r>
      <w:r w:rsidRPr="00F71AB6">
        <w:rPr>
          <w:rFonts w:asciiTheme="minorHAnsi" w:hAnsiTheme="minorHAnsi"/>
          <w:bCs/>
          <w:iCs/>
        </w:rPr>
        <w:t xml:space="preserve"> </w:t>
      </w:r>
      <w:r w:rsidR="00500371" w:rsidRPr="00F71AB6">
        <w:rPr>
          <w:rFonts w:asciiTheme="minorHAnsi" w:hAnsiTheme="minorHAnsi"/>
          <w:bCs/>
          <w:iCs/>
        </w:rPr>
        <w:t xml:space="preserve">Poskytovatel bude </w:t>
      </w:r>
      <w:r w:rsidR="00050580" w:rsidRPr="00F71AB6">
        <w:rPr>
          <w:rFonts w:asciiTheme="minorHAnsi" w:hAnsiTheme="minorHAnsi"/>
          <w:bCs/>
          <w:iCs/>
        </w:rPr>
        <w:t xml:space="preserve">za provedené opravy </w:t>
      </w:r>
      <w:r w:rsidR="00500371" w:rsidRPr="00F71AB6">
        <w:rPr>
          <w:rFonts w:asciiTheme="minorHAnsi" w:hAnsiTheme="minorHAnsi"/>
          <w:bCs/>
          <w:iCs/>
        </w:rPr>
        <w:t xml:space="preserve">vystavovat faktury pravidelně každý kalendářní měsíc </w:t>
      </w:r>
      <w:r w:rsidRPr="00F71AB6">
        <w:rPr>
          <w:rFonts w:asciiTheme="minorHAnsi" w:hAnsiTheme="minorHAnsi"/>
          <w:bCs/>
          <w:iCs/>
        </w:rPr>
        <w:t xml:space="preserve">dle skutečně provedených prací v souladu </w:t>
      </w:r>
      <w:r w:rsidR="00533207" w:rsidRPr="00F71AB6">
        <w:rPr>
          <w:rFonts w:asciiTheme="minorHAnsi" w:hAnsiTheme="minorHAnsi"/>
          <w:bCs/>
          <w:iCs/>
        </w:rPr>
        <w:t>s oběma stranami odsouhlaseným soupis</w:t>
      </w:r>
      <w:r w:rsidR="00050580" w:rsidRPr="00F71AB6">
        <w:rPr>
          <w:rFonts w:asciiTheme="minorHAnsi" w:hAnsiTheme="minorHAnsi"/>
          <w:bCs/>
          <w:iCs/>
        </w:rPr>
        <w:t>em</w:t>
      </w:r>
      <w:r w:rsidR="00533207" w:rsidRPr="00F71AB6">
        <w:rPr>
          <w:rFonts w:asciiTheme="minorHAnsi" w:hAnsiTheme="minorHAnsi"/>
          <w:bCs/>
          <w:iCs/>
        </w:rPr>
        <w:t xml:space="preserve"> skutečně provedených prací. Pokud nebude vystavená faktura odpovídat odsouhlasenému soupisu skutečně provedených prací, není objednatel povinen fakturu proplatit; dnem zdanitelného plnění je poslední den příslušného kalendářního měsíce.</w:t>
      </w:r>
    </w:p>
    <w:p w14:paraId="1485EB2A" w14:textId="79E33CAA" w:rsidR="00240086" w:rsidRPr="00F71AB6" w:rsidRDefault="00314177" w:rsidP="00311849">
      <w:pPr>
        <w:pStyle w:val="Bezmezer"/>
        <w:numPr>
          <w:ilvl w:val="1"/>
          <w:numId w:val="2"/>
        </w:numPr>
        <w:ind w:left="567" w:hanging="567"/>
        <w:jc w:val="both"/>
        <w:rPr>
          <w:rFonts w:asciiTheme="minorHAnsi" w:hAnsiTheme="minorHAnsi"/>
          <w:bCs/>
          <w:iCs/>
        </w:rPr>
      </w:pPr>
      <w:r w:rsidRPr="00F71AB6">
        <w:rPr>
          <w:rFonts w:asciiTheme="minorHAnsi" w:hAnsiTheme="minorHAnsi"/>
          <w:bCs/>
          <w:iCs/>
        </w:rPr>
        <w:t xml:space="preserve">Splatnost faktur bude </w:t>
      </w:r>
      <w:r w:rsidR="00CE489D" w:rsidRPr="00F71AB6">
        <w:rPr>
          <w:rFonts w:asciiTheme="minorHAnsi" w:hAnsiTheme="minorHAnsi"/>
          <w:bCs/>
          <w:iCs/>
        </w:rPr>
        <w:t>p</w:t>
      </w:r>
      <w:r w:rsidR="00831AA0" w:rsidRPr="00F71AB6">
        <w:rPr>
          <w:rFonts w:asciiTheme="minorHAnsi" w:hAnsiTheme="minorHAnsi"/>
          <w:bCs/>
          <w:iCs/>
        </w:rPr>
        <w:t>oskytovatel</w:t>
      </w:r>
      <w:r w:rsidR="00240086" w:rsidRPr="00F71AB6">
        <w:rPr>
          <w:rFonts w:asciiTheme="minorHAnsi" w:hAnsiTheme="minorHAnsi"/>
          <w:bCs/>
          <w:iCs/>
        </w:rPr>
        <w:t>em stanovena na 30 dnů ode dne doručení faktury</w:t>
      </w:r>
      <w:r w:rsidR="009655CE" w:rsidRPr="00F71AB6">
        <w:rPr>
          <w:rFonts w:asciiTheme="minorHAnsi" w:hAnsiTheme="minorHAnsi"/>
          <w:bCs/>
          <w:iCs/>
        </w:rPr>
        <w:t xml:space="preserve"> objednateli</w:t>
      </w:r>
      <w:r w:rsidR="00240086" w:rsidRPr="00F71AB6">
        <w:rPr>
          <w:rFonts w:asciiTheme="minorHAnsi" w:hAnsiTheme="minorHAnsi"/>
          <w:bCs/>
          <w:iCs/>
        </w:rPr>
        <w:t>.</w:t>
      </w:r>
    </w:p>
    <w:p w14:paraId="709B6DD7" w14:textId="1F234408" w:rsidR="00240086" w:rsidRPr="00F71AB6" w:rsidRDefault="00240086" w:rsidP="00311849">
      <w:pPr>
        <w:pStyle w:val="Bezmezer"/>
        <w:numPr>
          <w:ilvl w:val="1"/>
          <w:numId w:val="2"/>
        </w:numPr>
        <w:ind w:left="567" w:hanging="567"/>
        <w:jc w:val="both"/>
        <w:rPr>
          <w:rFonts w:asciiTheme="minorHAnsi" w:hAnsiTheme="minorHAnsi"/>
          <w:bCs/>
          <w:iCs/>
        </w:rPr>
      </w:pPr>
      <w:r w:rsidRPr="00F71AB6">
        <w:rPr>
          <w:rFonts w:asciiTheme="minorHAnsi" w:hAnsiTheme="minorHAnsi"/>
          <w:bCs/>
          <w:iCs/>
        </w:rPr>
        <w:t xml:space="preserve">Přílohou faktur </w:t>
      </w:r>
      <w:r w:rsidR="00CF5A74" w:rsidRPr="00F71AB6">
        <w:rPr>
          <w:rFonts w:asciiTheme="minorHAnsi" w:hAnsiTheme="minorHAnsi"/>
          <w:bCs/>
          <w:iCs/>
        </w:rPr>
        <w:t xml:space="preserve">za provedené opravy </w:t>
      </w:r>
      <w:r w:rsidRPr="00F71AB6">
        <w:rPr>
          <w:rFonts w:asciiTheme="minorHAnsi" w:hAnsiTheme="minorHAnsi"/>
          <w:bCs/>
          <w:iCs/>
        </w:rPr>
        <w:t>budou</w:t>
      </w:r>
      <w:r w:rsidR="004F4361" w:rsidRPr="00F71AB6">
        <w:rPr>
          <w:rFonts w:asciiTheme="minorHAnsi" w:hAnsiTheme="minorHAnsi"/>
          <w:bCs/>
          <w:iCs/>
        </w:rPr>
        <w:t xml:space="preserve"> (</w:t>
      </w:r>
      <w:r w:rsidR="00F764A3" w:rsidRPr="00F71AB6">
        <w:rPr>
          <w:rFonts w:asciiTheme="minorHAnsi" w:hAnsiTheme="minorHAnsi"/>
          <w:bCs/>
          <w:iCs/>
        </w:rPr>
        <w:t>pokud nebude stanoveno jinak</w:t>
      </w:r>
      <w:r w:rsidR="004F4361" w:rsidRPr="00F71AB6">
        <w:rPr>
          <w:rFonts w:asciiTheme="minorHAnsi" w:hAnsiTheme="minorHAnsi"/>
          <w:bCs/>
          <w:iCs/>
        </w:rPr>
        <w:t>)</w:t>
      </w:r>
      <w:r w:rsidR="00C47073" w:rsidRPr="00F71AB6">
        <w:rPr>
          <w:rFonts w:asciiTheme="minorHAnsi" w:hAnsiTheme="minorHAnsi"/>
          <w:bCs/>
          <w:iCs/>
        </w:rPr>
        <w:t xml:space="preserve"> potvrzené dodací listy servisního technika týkající se všech servisních úkonů provedených v příslušném zúčtovacím období. </w:t>
      </w:r>
    </w:p>
    <w:p w14:paraId="417F2BBD" w14:textId="65367A61" w:rsidR="00B24FB4" w:rsidRPr="00F71AB6" w:rsidRDefault="00B24FB4" w:rsidP="00311849">
      <w:pPr>
        <w:pStyle w:val="Bezmezer"/>
        <w:numPr>
          <w:ilvl w:val="1"/>
          <w:numId w:val="2"/>
        </w:numPr>
        <w:ind w:left="567" w:hanging="567"/>
        <w:jc w:val="both"/>
        <w:rPr>
          <w:rFonts w:asciiTheme="minorHAnsi" w:hAnsiTheme="minorHAnsi"/>
        </w:rPr>
      </w:pPr>
      <w:r w:rsidRPr="00F71AB6">
        <w:rPr>
          <w:rFonts w:asciiTheme="minorHAnsi" w:hAnsiTheme="minorHAnsi"/>
          <w:bCs/>
          <w:iCs/>
        </w:rPr>
        <w:t>Pokud</w:t>
      </w:r>
      <w:r w:rsidR="006E3F40" w:rsidRPr="00F71AB6">
        <w:rPr>
          <w:rFonts w:asciiTheme="minorHAnsi" w:hAnsiTheme="minorHAnsi"/>
          <w:bCs/>
          <w:iCs/>
        </w:rPr>
        <w:t xml:space="preserve"> daňový doklad neměl náležitost stanovené obecně závaznými právními předpisy</w:t>
      </w:r>
      <w:r w:rsidRPr="00F71AB6">
        <w:rPr>
          <w:rFonts w:asciiTheme="minorHAnsi" w:hAnsiTheme="minorHAnsi"/>
          <w:bCs/>
          <w:iCs/>
        </w:rPr>
        <w:t xml:space="preserve"> </w:t>
      </w:r>
      <w:r w:rsidR="00CF3D24" w:rsidRPr="00F71AB6">
        <w:rPr>
          <w:rFonts w:asciiTheme="minorHAnsi" w:hAnsiTheme="minorHAnsi"/>
          <w:bCs/>
          <w:iCs/>
        </w:rPr>
        <w:t>či</w:t>
      </w:r>
      <w:r w:rsidRPr="00F71AB6">
        <w:rPr>
          <w:rFonts w:asciiTheme="minorHAnsi" w:hAnsiTheme="minorHAnsi"/>
          <w:bCs/>
          <w:iCs/>
        </w:rPr>
        <w:t xml:space="preserve"> cena některé ze smluvních položek byla </w:t>
      </w:r>
      <w:r w:rsidR="00CE489D" w:rsidRPr="00F71AB6">
        <w:rPr>
          <w:rFonts w:asciiTheme="minorHAnsi" w:hAnsiTheme="minorHAnsi"/>
          <w:bCs/>
          <w:iCs/>
        </w:rPr>
        <w:t>p</w:t>
      </w:r>
      <w:r w:rsidR="00831AA0" w:rsidRPr="00F71AB6">
        <w:rPr>
          <w:rFonts w:asciiTheme="minorHAnsi" w:hAnsiTheme="minorHAnsi"/>
          <w:bCs/>
          <w:iCs/>
        </w:rPr>
        <w:t>oskytovatel</w:t>
      </w:r>
      <w:r w:rsidRPr="00F71AB6">
        <w:rPr>
          <w:rFonts w:asciiTheme="minorHAnsi" w:hAnsiTheme="minorHAnsi"/>
          <w:bCs/>
          <w:iCs/>
        </w:rPr>
        <w:t xml:space="preserve">em účtována neoprávněně nebo pokud bude daňový doklad zaslán </w:t>
      </w:r>
      <w:r w:rsidR="00CE489D" w:rsidRPr="00F71AB6">
        <w:rPr>
          <w:rFonts w:asciiTheme="minorHAnsi" w:hAnsiTheme="minorHAnsi"/>
          <w:bCs/>
          <w:iCs/>
        </w:rPr>
        <w:t>p</w:t>
      </w:r>
      <w:r w:rsidR="00831AA0" w:rsidRPr="00F71AB6">
        <w:rPr>
          <w:rFonts w:asciiTheme="minorHAnsi" w:hAnsiTheme="minorHAnsi"/>
          <w:bCs/>
          <w:iCs/>
        </w:rPr>
        <w:t>oskytovatel</w:t>
      </w:r>
      <w:r w:rsidRPr="00F71AB6">
        <w:rPr>
          <w:rFonts w:asciiTheme="minorHAnsi" w:hAnsiTheme="minorHAnsi"/>
          <w:bCs/>
          <w:iCs/>
        </w:rPr>
        <w:t xml:space="preserve">em bez příloh dokladujících časově a věcně výkon průběžného servisního zabezpečení v celém aktuálním rozsahu daného měsíce, je objednatel oprávněn daňový doklad do data splatnosti vrátit </w:t>
      </w:r>
      <w:r w:rsidR="00CE489D" w:rsidRPr="00F71AB6">
        <w:rPr>
          <w:rFonts w:asciiTheme="minorHAnsi" w:hAnsiTheme="minorHAnsi"/>
          <w:bCs/>
          <w:iCs/>
        </w:rPr>
        <w:t>p</w:t>
      </w:r>
      <w:r w:rsidR="00831AA0" w:rsidRPr="00F71AB6">
        <w:rPr>
          <w:rFonts w:asciiTheme="minorHAnsi" w:hAnsiTheme="minorHAnsi"/>
          <w:bCs/>
          <w:iCs/>
        </w:rPr>
        <w:t>oskytovatel</w:t>
      </w:r>
      <w:r w:rsidRPr="00F71AB6">
        <w:rPr>
          <w:rFonts w:asciiTheme="minorHAnsi" w:hAnsiTheme="minorHAnsi"/>
          <w:bCs/>
          <w:iCs/>
        </w:rPr>
        <w:t xml:space="preserve">i v celém rozsahu jako neoprávněně vystavený. </w:t>
      </w:r>
      <w:r w:rsidR="00831AA0" w:rsidRPr="00F71AB6">
        <w:rPr>
          <w:rFonts w:asciiTheme="minorHAnsi" w:hAnsiTheme="minorHAnsi"/>
          <w:bCs/>
          <w:iCs/>
        </w:rPr>
        <w:t>Poskytovatel</w:t>
      </w:r>
      <w:r w:rsidRPr="00F71AB6">
        <w:rPr>
          <w:rFonts w:asciiTheme="minorHAnsi" w:hAnsiTheme="minorHAnsi"/>
          <w:bCs/>
          <w:iCs/>
        </w:rPr>
        <w:t xml:space="preserve"> je </w:t>
      </w:r>
      <w:r w:rsidR="00CF3D24" w:rsidRPr="00F71AB6">
        <w:rPr>
          <w:rFonts w:asciiTheme="minorHAnsi" w:hAnsiTheme="minorHAnsi"/>
          <w:bCs/>
          <w:iCs/>
        </w:rPr>
        <w:t xml:space="preserve">povinen </w:t>
      </w:r>
      <w:r w:rsidRPr="00F71AB6">
        <w:rPr>
          <w:rFonts w:asciiTheme="minorHAnsi" w:hAnsiTheme="minorHAnsi"/>
          <w:bCs/>
          <w:iCs/>
        </w:rPr>
        <w:t>fakturu po odstranění nedostatků vystavit nově.</w:t>
      </w:r>
    </w:p>
    <w:p w14:paraId="5F738C2C" w14:textId="6F87E6B7" w:rsidR="00CB0CA6" w:rsidRPr="00F71AB6" w:rsidRDefault="00FB1D8D" w:rsidP="00FB1D8D">
      <w:pPr>
        <w:pStyle w:val="Bezmezer"/>
        <w:numPr>
          <w:ilvl w:val="1"/>
          <w:numId w:val="2"/>
        </w:numPr>
        <w:ind w:left="567" w:hanging="567"/>
        <w:jc w:val="both"/>
        <w:rPr>
          <w:rFonts w:asciiTheme="minorHAnsi" w:hAnsiTheme="minorHAnsi"/>
        </w:rPr>
      </w:pPr>
      <w:r w:rsidRPr="00F71AB6">
        <w:rPr>
          <w:rFonts w:asciiTheme="minorHAnsi" w:hAnsiTheme="minorHAnsi"/>
        </w:rPr>
        <w:t>Za prodlení s úhradou faktury</w:t>
      </w:r>
      <w:r w:rsidR="00C47073" w:rsidRPr="00F71AB6">
        <w:rPr>
          <w:rFonts w:asciiTheme="minorHAnsi" w:hAnsiTheme="minorHAnsi"/>
        </w:rPr>
        <w:t xml:space="preserve"> zaplatí</w:t>
      </w:r>
      <w:r w:rsidRPr="00F71AB6">
        <w:rPr>
          <w:rFonts w:asciiTheme="minorHAnsi" w:hAnsiTheme="minorHAnsi"/>
        </w:rPr>
        <w:t xml:space="preserve"> </w:t>
      </w:r>
      <w:r w:rsidR="00032907" w:rsidRPr="00F71AB6">
        <w:rPr>
          <w:rFonts w:asciiTheme="minorHAnsi" w:hAnsiTheme="minorHAnsi"/>
        </w:rPr>
        <w:t>o</w:t>
      </w:r>
      <w:r w:rsidR="00B24FB4" w:rsidRPr="00F71AB6">
        <w:rPr>
          <w:rFonts w:asciiTheme="minorHAnsi" w:hAnsiTheme="minorHAnsi"/>
        </w:rPr>
        <w:t>bjednatel</w:t>
      </w:r>
      <w:r w:rsidRPr="00F71AB6">
        <w:rPr>
          <w:rFonts w:asciiTheme="minorHAnsi" w:hAnsiTheme="minorHAnsi"/>
        </w:rPr>
        <w:t xml:space="preserve"> </w:t>
      </w:r>
      <w:r w:rsidR="00032907" w:rsidRPr="00F71AB6">
        <w:rPr>
          <w:rFonts w:asciiTheme="minorHAnsi" w:hAnsiTheme="minorHAnsi"/>
        </w:rPr>
        <w:t>p</w:t>
      </w:r>
      <w:r w:rsidR="00C47073" w:rsidRPr="00F71AB6">
        <w:rPr>
          <w:rFonts w:asciiTheme="minorHAnsi" w:hAnsiTheme="minorHAnsi"/>
        </w:rPr>
        <w:t xml:space="preserve">oskytovateli úrok z prodlení ve výši 0,05 % z dlužné částky za každý den prodlení do úplného zaplacení. </w:t>
      </w:r>
    </w:p>
    <w:p w14:paraId="3DEC0ADA" w14:textId="77777777" w:rsidR="00461733" w:rsidRPr="00F71AB6" w:rsidRDefault="00461733" w:rsidP="00FB1D8D">
      <w:pPr>
        <w:pStyle w:val="Bezmezer"/>
        <w:jc w:val="both"/>
        <w:rPr>
          <w:rFonts w:asciiTheme="minorHAnsi" w:hAnsiTheme="minorHAnsi"/>
        </w:rPr>
      </w:pPr>
    </w:p>
    <w:p w14:paraId="674EA09B" w14:textId="77777777" w:rsidR="00C47073" w:rsidRPr="00F71AB6" w:rsidRDefault="00D47381" w:rsidP="00C47073">
      <w:pPr>
        <w:pStyle w:val="Bezmezer"/>
        <w:numPr>
          <w:ilvl w:val="0"/>
          <w:numId w:val="2"/>
        </w:numPr>
        <w:ind w:left="284" w:hanging="284"/>
        <w:jc w:val="center"/>
        <w:rPr>
          <w:rFonts w:asciiTheme="minorHAnsi" w:hAnsiTheme="minorHAnsi"/>
          <w:b/>
          <w:sz w:val="24"/>
          <w:szCs w:val="24"/>
        </w:rPr>
      </w:pPr>
      <w:r w:rsidRPr="00F71AB6">
        <w:rPr>
          <w:rFonts w:asciiTheme="minorHAnsi" w:hAnsiTheme="minorHAnsi"/>
          <w:b/>
          <w:sz w:val="24"/>
          <w:szCs w:val="24"/>
        </w:rPr>
        <w:t>Doba plnění</w:t>
      </w:r>
    </w:p>
    <w:p w14:paraId="70A58A7F" w14:textId="3CC1B532" w:rsidR="00D47381" w:rsidRPr="00F71AB6" w:rsidRDefault="00D47381" w:rsidP="00D47381">
      <w:pPr>
        <w:pStyle w:val="Bezmezer"/>
        <w:ind w:left="567"/>
        <w:rPr>
          <w:rFonts w:asciiTheme="minorHAnsi" w:hAnsiTheme="minorHAnsi"/>
        </w:rPr>
      </w:pPr>
    </w:p>
    <w:p w14:paraId="555242BB" w14:textId="7EDFC056" w:rsidR="00D47381" w:rsidRPr="00F71AB6" w:rsidRDefault="00C47073" w:rsidP="00032907">
      <w:pPr>
        <w:pStyle w:val="Bezmezer"/>
        <w:numPr>
          <w:ilvl w:val="1"/>
          <w:numId w:val="2"/>
        </w:numPr>
        <w:ind w:left="567" w:hanging="567"/>
        <w:jc w:val="both"/>
        <w:rPr>
          <w:rFonts w:asciiTheme="minorHAnsi" w:hAnsiTheme="minorHAnsi"/>
        </w:rPr>
      </w:pPr>
      <w:bookmarkStart w:id="1" w:name="_Ref319420737"/>
      <w:r w:rsidRPr="00F71AB6">
        <w:rPr>
          <w:rFonts w:asciiTheme="minorHAnsi" w:hAnsiTheme="minorHAnsi"/>
        </w:rPr>
        <w:t>Smlouva se uzavírá na dobu určitou: 4 roky.</w:t>
      </w:r>
      <w:bookmarkEnd w:id="1"/>
    </w:p>
    <w:p w14:paraId="2F919A39" w14:textId="50588011" w:rsidR="00D47381" w:rsidRPr="00F71AB6" w:rsidRDefault="00510067" w:rsidP="00311849">
      <w:pPr>
        <w:pStyle w:val="Bezmezer"/>
        <w:numPr>
          <w:ilvl w:val="1"/>
          <w:numId w:val="2"/>
        </w:numPr>
        <w:ind w:left="567" w:hanging="567"/>
        <w:jc w:val="both"/>
        <w:rPr>
          <w:rFonts w:asciiTheme="minorHAnsi" w:hAnsiTheme="minorHAnsi"/>
        </w:rPr>
      </w:pPr>
      <w:r w:rsidRPr="00F71AB6">
        <w:rPr>
          <w:rFonts w:asciiTheme="minorHAnsi" w:hAnsiTheme="minorHAnsi"/>
        </w:rPr>
        <w:t xml:space="preserve">Kontaktní osoby objednatele a </w:t>
      </w:r>
      <w:r w:rsidR="006C6870" w:rsidRPr="00F71AB6">
        <w:rPr>
          <w:rFonts w:asciiTheme="minorHAnsi" w:hAnsiTheme="minorHAnsi"/>
        </w:rPr>
        <w:t>p</w:t>
      </w:r>
      <w:r w:rsidR="00831AA0" w:rsidRPr="00F71AB6">
        <w:rPr>
          <w:rFonts w:asciiTheme="minorHAnsi" w:hAnsiTheme="minorHAnsi"/>
        </w:rPr>
        <w:t>oskytovatel</w:t>
      </w:r>
      <w:r w:rsidR="00D47381" w:rsidRPr="00F71AB6">
        <w:rPr>
          <w:rFonts w:asciiTheme="minorHAnsi" w:hAnsiTheme="minorHAnsi"/>
        </w:rPr>
        <w:t xml:space="preserve">e dohodnou harmonogram provádění </w:t>
      </w:r>
      <w:r w:rsidR="00DD4F1E" w:rsidRPr="00F71AB6">
        <w:rPr>
          <w:rFonts w:asciiTheme="minorHAnsi" w:hAnsiTheme="minorHAnsi"/>
        </w:rPr>
        <w:t>BTK</w:t>
      </w:r>
      <w:r w:rsidR="00D47381" w:rsidRPr="00F71AB6">
        <w:rPr>
          <w:rFonts w:asciiTheme="minorHAnsi" w:hAnsiTheme="minorHAnsi"/>
        </w:rPr>
        <w:t xml:space="preserve"> bez zbytečného prodlení. Pokud k dohodnutí harmonogramu nedojde vinou nedostatečné součinnosti na straně </w:t>
      </w:r>
      <w:r w:rsidRPr="00F71AB6">
        <w:rPr>
          <w:rFonts w:asciiTheme="minorHAnsi" w:hAnsiTheme="minorHAnsi"/>
        </w:rPr>
        <w:t>o</w:t>
      </w:r>
      <w:r w:rsidR="00D47381" w:rsidRPr="00F71AB6">
        <w:rPr>
          <w:rFonts w:asciiTheme="minorHAnsi" w:hAnsiTheme="minorHAnsi"/>
        </w:rPr>
        <w:t xml:space="preserve">bjednatele, vytvoří </w:t>
      </w:r>
      <w:r w:rsidR="006C6870" w:rsidRPr="00F71AB6">
        <w:rPr>
          <w:rFonts w:asciiTheme="minorHAnsi" w:hAnsiTheme="minorHAnsi"/>
        </w:rPr>
        <w:t>p</w:t>
      </w:r>
      <w:r w:rsidR="00831AA0" w:rsidRPr="00F71AB6">
        <w:rPr>
          <w:rFonts w:asciiTheme="minorHAnsi" w:hAnsiTheme="minorHAnsi"/>
        </w:rPr>
        <w:t>oskytovatel</w:t>
      </w:r>
      <w:r w:rsidR="00D47381" w:rsidRPr="00F71AB6">
        <w:rPr>
          <w:rFonts w:asciiTheme="minorHAnsi" w:hAnsiTheme="minorHAnsi"/>
        </w:rPr>
        <w:t xml:space="preserve"> tento harmonogram sám a</w:t>
      </w:r>
      <w:r w:rsidRPr="00F71AB6">
        <w:rPr>
          <w:rFonts w:asciiTheme="minorHAnsi" w:hAnsiTheme="minorHAnsi"/>
        </w:rPr>
        <w:t xml:space="preserve"> </w:t>
      </w:r>
      <w:r w:rsidR="006C6870" w:rsidRPr="00F71AB6">
        <w:rPr>
          <w:rFonts w:asciiTheme="minorHAnsi" w:hAnsiTheme="minorHAnsi"/>
        </w:rPr>
        <w:t xml:space="preserve">předloží ho </w:t>
      </w:r>
      <w:r w:rsidRPr="00F71AB6">
        <w:rPr>
          <w:rFonts w:asciiTheme="minorHAnsi" w:hAnsiTheme="minorHAnsi"/>
        </w:rPr>
        <w:t>bez prodlení o</w:t>
      </w:r>
      <w:r w:rsidR="00D47381" w:rsidRPr="00F71AB6">
        <w:rPr>
          <w:rFonts w:asciiTheme="minorHAnsi" w:hAnsiTheme="minorHAnsi"/>
        </w:rPr>
        <w:t>bjednateli.</w:t>
      </w:r>
    </w:p>
    <w:p w14:paraId="7FD64E00" w14:textId="77777777" w:rsidR="00D47381" w:rsidRPr="00F71AB6" w:rsidRDefault="00D47381" w:rsidP="00D47381">
      <w:pPr>
        <w:pStyle w:val="Bezmezer"/>
        <w:jc w:val="both"/>
        <w:rPr>
          <w:rFonts w:asciiTheme="minorHAnsi" w:hAnsiTheme="minorHAnsi"/>
        </w:rPr>
      </w:pPr>
    </w:p>
    <w:p w14:paraId="5B7B5946" w14:textId="25EB2BF0" w:rsidR="00FB1D8D" w:rsidRPr="00F71AB6" w:rsidRDefault="00D0290C" w:rsidP="00311849">
      <w:pPr>
        <w:pStyle w:val="Bezmezer"/>
        <w:numPr>
          <w:ilvl w:val="0"/>
          <w:numId w:val="2"/>
        </w:numPr>
        <w:ind w:left="284" w:hanging="284"/>
        <w:jc w:val="center"/>
        <w:rPr>
          <w:rFonts w:asciiTheme="minorHAnsi" w:hAnsiTheme="minorHAnsi"/>
          <w:b/>
          <w:sz w:val="24"/>
          <w:szCs w:val="24"/>
        </w:rPr>
      </w:pPr>
      <w:r w:rsidRPr="00F71AB6">
        <w:rPr>
          <w:rFonts w:asciiTheme="minorHAnsi" w:hAnsiTheme="minorHAnsi"/>
          <w:b/>
          <w:sz w:val="24"/>
          <w:szCs w:val="24"/>
        </w:rPr>
        <w:t>Předání a převzetí</w:t>
      </w:r>
      <w:r w:rsidR="00320B62" w:rsidRPr="00F71AB6">
        <w:rPr>
          <w:rFonts w:asciiTheme="minorHAnsi" w:hAnsiTheme="minorHAnsi"/>
          <w:b/>
          <w:sz w:val="24"/>
          <w:szCs w:val="24"/>
        </w:rPr>
        <w:t xml:space="preserve"> místa plnění servisu</w:t>
      </w:r>
    </w:p>
    <w:p w14:paraId="261CB543" w14:textId="4A712D78" w:rsidR="00D0290C" w:rsidRPr="00F71AB6" w:rsidRDefault="00D0290C" w:rsidP="00311849">
      <w:pPr>
        <w:pStyle w:val="Bezmezer"/>
        <w:numPr>
          <w:ilvl w:val="1"/>
          <w:numId w:val="2"/>
        </w:numPr>
        <w:ind w:left="567" w:hanging="567"/>
        <w:jc w:val="both"/>
        <w:rPr>
          <w:rFonts w:asciiTheme="minorHAnsi" w:hAnsiTheme="minorHAnsi"/>
        </w:rPr>
      </w:pPr>
      <w:bookmarkStart w:id="2" w:name="_Ref319419185"/>
      <w:r w:rsidRPr="00F71AB6">
        <w:rPr>
          <w:rFonts w:asciiTheme="minorHAnsi" w:hAnsiTheme="minorHAnsi"/>
        </w:rPr>
        <w:t xml:space="preserve">Objednatel poskytne </w:t>
      </w:r>
      <w:r w:rsidR="00CE489D" w:rsidRPr="00F71AB6">
        <w:rPr>
          <w:rFonts w:asciiTheme="minorHAnsi" w:hAnsiTheme="minorHAnsi"/>
        </w:rPr>
        <w:t>p</w:t>
      </w:r>
      <w:r w:rsidR="00831AA0" w:rsidRPr="00F71AB6">
        <w:rPr>
          <w:rFonts w:asciiTheme="minorHAnsi" w:hAnsiTheme="minorHAnsi"/>
        </w:rPr>
        <w:t>oskytovatel</w:t>
      </w:r>
      <w:r w:rsidRPr="00F71AB6">
        <w:rPr>
          <w:rFonts w:asciiTheme="minorHAnsi" w:hAnsiTheme="minorHAnsi"/>
        </w:rPr>
        <w:t xml:space="preserve">i součinnost nezbytnou pro plnění předmětu této smlouvy. Nesplní-li </w:t>
      </w:r>
      <w:r w:rsidR="00CE489D" w:rsidRPr="00F71AB6">
        <w:rPr>
          <w:rFonts w:asciiTheme="minorHAnsi" w:hAnsiTheme="minorHAnsi"/>
        </w:rPr>
        <w:t>p</w:t>
      </w:r>
      <w:r w:rsidR="00831AA0" w:rsidRPr="00F71AB6">
        <w:rPr>
          <w:rFonts w:asciiTheme="minorHAnsi" w:hAnsiTheme="minorHAnsi"/>
        </w:rPr>
        <w:t>oskytovatel</w:t>
      </w:r>
      <w:r w:rsidRPr="00F71AB6">
        <w:rPr>
          <w:rFonts w:asciiTheme="minorHAnsi" w:hAnsiTheme="minorHAnsi"/>
        </w:rPr>
        <w:t xml:space="preserve"> své závazky z důvodu neposkytnutí souči</w:t>
      </w:r>
      <w:r w:rsidR="00A45522" w:rsidRPr="00F71AB6">
        <w:rPr>
          <w:rFonts w:asciiTheme="minorHAnsi" w:hAnsiTheme="minorHAnsi"/>
        </w:rPr>
        <w:t>nnosti o</w:t>
      </w:r>
      <w:r w:rsidRPr="00F71AB6">
        <w:rPr>
          <w:rFonts w:asciiTheme="minorHAnsi" w:hAnsiTheme="minorHAnsi"/>
        </w:rPr>
        <w:t>bjednatelem, není v prodlení s plněním svých závazků</w:t>
      </w:r>
      <w:bookmarkEnd w:id="2"/>
      <w:r w:rsidRPr="00F71AB6">
        <w:rPr>
          <w:rFonts w:asciiTheme="minorHAnsi" w:hAnsiTheme="minorHAnsi"/>
        </w:rPr>
        <w:t>.</w:t>
      </w:r>
    </w:p>
    <w:p w14:paraId="1C6996EA" w14:textId="3DBC067F" w:rsidR="00032907" w:rsidRPr="00F71AB6" w:rsidRDefault="00D0290C" w:rsidP="00032907">
      <w:pPr>
        <w:pStyle w:val="Bezmezer"/>
        <w:numPr>
          <w:ilvl w:val="1"/>
          <w:numId w:val="2"/>
        </w:numPr>
        <w:ind w:left="567" w:hanging="567"/>
        <w:jc w:val="both"/>
        <w:rPr>
          <w:rFonts w:asciiTheme="minorHAnsi" w:hAnsiTheme="minorHAnsi"/>
        </w:rPr>
      </w:pPr>
      <w:bookmarkStart w:id="3" w:name="_Ref319506626"/>
      <w:r w:rsidRPr="00F71AB6">
        <w:rPr>
          <w:rFonts w:asciiTheme="minorHAnsi" w:hAnsiTheme="minorHAnsi"/>
        </w:rPr>
        <w:t xml:space="preserve">Prostory objednatele jsou přístupné pouze pracovníkům </w:t>
      </w:r>
      <w:r w:rsidR="00CE489D" w:rsidRPr="00F71AB6">
        <w:rPr>
          <w:rFonts w:asciiTheme="minorHAnsi" w:hAnsiTheme="minorHAnsi"/>
        </w:rPr>
        <w:t>p</w:t>
      </w:r>
      <w:r w:rsidR="00831AA0" w:rsidRPr="00F71AB6">
        <w:rPr>
          <w:rFonts w:asciiTheme="minorHAnsi" w:hAnsiTheme="minorHAnsi"/>
        </w:rPr>
        <w:t>oskytovatel</w:t>
      </w:r>
      <w:r w:rsidRPr="00F71AB6">
        <w:rPr>
          <w:rFonts w:asciiTheme="minorHAnsi" w:hAnsiTheme="minorHAnsi"/>
        </w:rPr>
        <w:t xml:space="preserve">e. Jiné osoby mají přístup jen v přítomnosti pracovníků </w:t>
      </w:r>
      <w:r w:rsidR="00CE489D" w:rsidRPr="00F71AB6">
        <w:rPr>
          <w:rFonts w:asciiTheme="minorHAnsi" w:hAnsiTheme="minorHAnsi"/>
        </w:rPr>
        <w:t>p</w:t>
      </w:r>
      <w:r w:rsidR="00831AA0" w:rsidRPr="00F71AB6">
        <w:rPr>
          <w:rFonts w:asciiTheme="minorHAnsi" w:hAnsiTheme="minorHAnsi"/>
        </w:rPr>
        <w:t>oskytovatel</w:t>
      </w:r>
      <w:r w:rsidRPr="00F71AB6">
        <w:rPr>
          <w:rFonts w:asciiTheme="minorHAnsi" w:hAnsiTheme="minorHAnsi"/>
        </w:rPr>
        <w:t>e.</w:t>
      </w:r>
      <w:bookmarkEnd w:id="3"/>
    </w:p>
    <w:p w14:paraId="64854333" w14:textId="6E207D7D" w:rsidR="00032907" w:rsidRPr="00F71AB6" w:rsidRDefault="00D0290C" w:rsidP="00032907">
      <w:pPr>
        <w:pStyle w:val="Bezmezer"/>
        <w:numPr>
          <w:ilvl w:val="1"/>
          <w:numId w:val="2"/>
        </w:numPr>
        <w:ind w:left="567" w:hanging="567"/>
        <w:jc w:val="both"/>
        <w:rPr>
          <w:rFonts w:asciiTheme="minorHAnsi" w:hAnsiTheme="minorHAnsi"/>
        </w:rPr>
      </w:pPr>
      <w:r w:rsidRPr="00F71AB6">
        <w:rPr>
          <w:rFonts w:asciiTheme="minorHAnsi" w:hAnsiTheme="minorHAnsi"/>
        </w:rPr>
        <w:t xml:space="preserve">Hlášení závad je objednatel povinen provádět písemně, resp. </w:t>
      </w:r>
      <w:r w:rsidR="00BE15AA" w:rsidRPr="00F71AB6">
        <w:rPr>
          <w:rFonts w:asciiTheme="minorHAnsi" w:hAnsiTheme="minorHAnsi"/>
        </w:rPr>
        <w:t xml:space="preserve">v případě potřeby </w:t>
      </w:r>
      <w:r w:rsidRPr="00F71AB6">
        <w:rPr>
          <w:rFonts w:asciiTheme="minorHAnsi" w:hAnsiTheme="minorHAnsi"/>
        </w:rPr>
        <w:t>telefonicky</w:t>
      </w:r>
      <w:r w:rsidR="00657C0E" w:rsidRPr="00F71AB6">
        <w:rPr>
          <w:rFonts w:asciiTheme="minorHAnsi" w:hAnsiTheme="minorHAnsi"/>
        </w:rPr>
        <w:t xml:space="preserve"> (tel. č. doplní poskytovatel)</w:t>
      </w:r>
      <w:r w:rsidR="00533207" w:rsidRPr="00F71AB6">
        <w:rPr>
          <w:rFonts w:asciiTheme="minorHAnsi" w:hAnsiTheme="minorHAnsi"/>
        </w:rPr>
        <w:t>.</w:t>
      </w:r>
    </w:p>
    <w:p w14:paraId="7F0362ED" w14:textId="6FF77BDD" w:rsidR="00D0290C" w:rsidRPr="00F71AB6" w:rsidRDefault="00032907" w:rsidP="00032907">
      <w:pPr>
        <w:pStyle w:val="Bezmezer"/>
        <w:numPr>
          <w:ilvl w:val="1"/>
          <w:numId w:val="2"/>
        </w:numPr>
        <w:ind w:left="567" w:hanging="567"/>
        <w:jc w:val="both"/>
        <w:rPr>
          <w:rFonts w:asciiTheme="minorHAnsi" w:hAnsiTheme="minorHAnsi"/>
        </w:rPr>
      </w:pPr>
      <w:r w:rsidRPr="00F71AB6">
        <w:rPr>
          <w:rFonts w:asciiTheme="minorHAnsi" w:hAnsiTheme="minorHAnsi"/>
        </w:rPr>
        <w:lastRenderedPageBreak/>
        <w:t xml:space="preserve">Objednatel při </w:t>
      </w:r>
      <w:r w:rsidR="00533207" w:rsidRPr="00F71AB6">
        <w:rPr>
          <w:rFonts w:asciiTheme="minorHAnsi" w:hAnsiTheme="minorHAnsi"/>
        </w:rPr>
        <w:t>hlášení závady</w:t>
      </w:r>
      <w:r w:rsidRPr="00F71AB6">
        <w:rPr>
          <w:rFonts w:asciiTheme="minorHAnsi" w:hAnsiTheme="minorHAnsi"/>
        </w:rPr>
        <w:t xml:space="preserve"> uvede: typ, model a výrobní číslo přístroje, záruku-trvá-li, kde se tento přístroj nachází, datum prodeje, nebo uvedení do provozu, jak se porucha projevuje a kontakt na obsluhu. </w:t>
      </w:r>
    </w:p>
    <w:p w14:paraId="3FF71948" w14:textId="74524E63" w:rsidR="00D0290C" w:rsidRPr="00F71AB6" w:rsidRDefault="00831AA0" w:rsidP="00311849">
      <w:pPr>
        <w:pStyle w:val="Bezmezer"/>
        <w:numPr>
          <w:ilvl w:val="1"/>
          <w:numId w:val="2"/>
        </w:numPr>
        <w:ind w:left="567" w:hanging="567"/>
        <w:jc w:val="both"/>
        <w:rPr>
          <w:rFonts w:asciiTheme="minorHAnsi" w:hAnsiTheme="minorHAnsi"/>
        </w:rPr>
      </w:pPr>
      <w:r w:rsidRPr="00F71AB6">
        <w:rPr>
          <w:rFonts w:asciiTheme="minorHAnsi" w:hAnsiTheme="minorHAnsi"/>
        </w:rPr>
        <w:t>Poskytovatel</w:t>
      </w:r>
      <w:r w:rsidR="00D0290C" w:rsidRPr="00F71AB6">
        <w:rPr>
          <w:rFonts w:asciiTheme="minorHAnsi" w:hAnsiTheme="minorHAnsi"/>
        </w:rPr>
        <w:t xml:space="preserve"> se zavazuje:</w:t>
      </w:r>
    </w:p>
    <w:p w14:paraId="0591AA50" w14:textId="36A16EBB" w:rsidR="00D0290C" w:rsidRPr="00F71AB6" w:rsidRDefault="00D0290C" w:rsidP="00311849">
      <w:pPr>
        <w:pStyle w:val="Bezmezer"/>
        <w:numPr>
          <w:ilvl w:val="2"/>
          <w:numId w:val="2"/>
        </w:numPr>
        <w:jc w:val="both"/>
        <w:rPr>
          <w:rFonts w:asciiTheme="minorHAnsi" w:hAnsiTheme="minorHAnsi"/>
        </w:rPr>
      </w:pPr>
      <w:r w:rsidRPr="00F71AB6">
        <w:rPr>
          <w:rFonts w:asciiTheme="minorHAnsi" w:hAnsiTheme="minorHAnsi"/>
        </w:rPr>
        <w:t xml:space="preserve">zajistit </w:t>
      </w:r>
      <w:r w:rsidR="00533207" w:rsidRPr="00F71AB6">
        <w:rPr>
          <w:rFonts w:asciiTheme="minorHAnsi" w:hAnsiTheme="minorHAnsi"/>
        </w:rPr>
        <w:t>plnění této smlouvy</w:t>
      </w:r>
      <w:r w:rsidRPr="00F71AB6">
        <w:rPr>
          <w:rFonts w:asciiTheme="minorHAnsi" w:hAnsiTheme="minorHAnsi"/>
        </w:rPr>
        <w:t xml:space="preserve"> osobami odborně způsobilými,</w:t>
      </w:r>
    </w:p>
    <w:p w14:paraId="403F79A8" w14:textId="77777777" w:rsidR="00D0290C" w:rsidRPr="00F71AB6" w:rsidRDefault="00D0290C" w:rsidP="00311849">
      <w:pPr>
        <w:pStyle w:val="Bezmezer"/>
        <w:numPr>
          <w:ilvl w:val="2"/>
          <w:numId w:val="2"/>
        </w:numPr>
        <w:jc w:val="both"/>
        <w:rPr>
          <w:rFonts w:asciiTheme="minorHAnsi" w:hAnsiTheme="minorHAnsi"/>
        </w:rPr>
      </w:pPr>
      <w:r w:rsidRPr="00F71AB6">
        <w:rPr>
          <w:rFonts w:asciiTheme="minorHAnsi" w:hAnsiTheme="minorHAnsi"/>
        </w:rPr>
        <w:t>vyhotovit o provedení a výsledcích každé činnosti pracovní výkaz (písemný protokol), který potvrdí obsluha zařízení a obdrží jeho kopii,</w:t>
      </w:r>
    </w:p>
    <w:p w14:paraId="5E2AFD84" w14:textId="73FC7E56" w:rsidR="00D0290C" w:rsidRPr="00F71AB6" w:rsidRDefault="00D0290C" w:rsidP="00311849">
      <w:pPr>
        <w:pStyle w:val="Bezmezer"/>
        <w:numPr>
          <w:ilvl w:val="2"/>
          <w:numId w:val="2"/>
        </w:numPr>
        <w:jc w:val="both"/>
        <w:rPr>
          <w:rFonts w:asciiTheme="minorHAnsi" w:hAnsiTheme="minorHAnsi"/>
        </w:rPr>
      </w:pPr>
      <w:r w:rsidRPr="00F71AB6">
        <w:rPr>
          <w:rFonts w:asciiTheme="minorHAnsi" w:hAnsiTheme="minorHAnsi"/>
        </w:rPr>
        <w:t xml:space="preserve">je-li zařízení objednatelem veden provozní deník, provede pracovník </w:t>
      </w:r>
      <w:r w:rsidR="00CE489D" w:rsidRPr="00F71AB6">
        <w:rPr>
          <w:rFonts w:asciiTheme="minorHAnsi" w:hAnsiTheme="minorHAnsi"/>
        </w:rPr>
        <w:t>p</w:t>
      </w:r>
      <w:r w:rsidR="00831AA0" w:rsidRPr="00F71AB6">
        <w:rPr>
          <w:rFonts w:asciiTheme="minorHAnsi" w:hAnsiTheme="minorHAnsi"/>
        </w:rPr>
        <w:t>oskytovatel</w:t>
      </w:r>
      <w:r w:rsidRPr="00F71AB6">
        <w:rPr>
          <w:rFonts w:asciiTheme="minorHAnsi" w:hAnsiTheme="minorHAnsi"/>
        </w:rPr>
        <w:t xml:space="preserve">e do deníku též krátký zápis o provedené činnosti a jejím výsledku (např. „Provedena </w:t>
      </w:r>
      <w:r w:rsidR="00DD4F1E" w:rsidRPr="00F71AB6">
        <w:rPr>
          <w:rFonts w:asciiTheme="minorHAnsi" w:hAnsiTheme="minorHAnsi"/>
        </w:rPr>
        <w:t>BTK</w:t>
      </w:r>
      <w:r w:rsidRPr="00F71AB6">
        <w:rPr>
          <w:rFonts w:asciiTheme="minorHAnsi" w:hAnsiTheme="minorHAnsi"/>
        </w:rPr>
        <w:t xml:space="preserve">, zdravotnický prostředek je provozuschopný – datum, podpis vč. jména hůlkovým </w:t>
      </w:r>
      <w:proofErr w:type="gramStart"/>
      <w:r w:rsidRPr="00F71AB6">
        <w:rPr>
          <w:rFonts w:asciiTheme="minorHAnsi" w:hAnsiTheme="minorHAnsi"/>
        </w:rPr>
        <w:t>písmem - čitelně</w:t>
      </w:r>
      <w:proofErr w:type="gramEnd"/>
      <w:r w:rsidRPr="00F71AB6">
        <w:rPr>
          <w:rFonts w:asciiTheme="minorHAnsi" w:hAnsiTheme="minorHAnsi"/>
        </w:rPr>
        <w:t>).</w:t>
      </w:r>
    </w:p>
    <w:p w14:paraId="324CA8D7" w14:textId="77777777" w:rsidR="00D0290C" w:rsidRPr="00F71AB6" w:rsidRDefault="00D0290C" w:rsidP="00311849">
      <w:pPr>
        <w:pStyle w:val="Bezmezer"/>
        <w:numPr>
          <w:ilvl w:val="1"/>
          <w:numId w:val="2"/>
        </w:numPr>
        <w:ind w:left="567" w:hanging="567"/>
        <w:rPr>
          <w:rFonts w:asciiTheme="minorHAnsi" w:hAnsiTheme="minorHAnsi"/>
        </w:rPr>
      </w:pPr>
      <w:r w:rsidRPr="00F71AB6">
        <w:rPr>
          <w:rFonts w:asciiTheme="minorHAnsi" w:hAnsiTheme="minorHAnsi"/>
        </w:rPr>
        <w:t>Pracovní výkazy musí obsahovat:</w:t>
      </w:r>
    </w:p>
    <w:p w14:paraId="41F60B8F" w14:textId="77777777" w:rsidR="00D0290C" w:rsidRPr="00F71AB6" w:rsidRDefault="00D0290C" w:rsidP="00311849">
      <w:pPr>
        <w:pStyle w:val="Bezmezer"/>
        <w:numPr>
          <w:ilvl w:val="2"/>
          <w:numId w:val="2"/>
        </w:numPr>
        <w:rPr>
          <w:rFonts w:asciiTheme="minorHAnsi" w:hAnsiTheme="minorHAnsi"/>
        </w:rPr>
      </w:pPr>
      <w:r w:rsidRPr="00F71AB6">
        <w:rPr>
          <w:rFonts w:asciiTheme="minorHAnsi" w:hAnsiTheme="minorHAnsi"/>
        </w:rPr>
        <w:t>standardní údaje o povaze, průběhu a rozsahu prováděných činností,</w:t>
      </w:r>
    </w:p>
    <w:p w14:paraId="1726436B" w14:textId="77777777" w:rsidR="00D0290C" w:rsidRPr="00F71AB6" w:rsidRDefault="00D0290C" w:rsidP="00311849">
      <w:pPr>
        <w:pStyle w:val="Bezmezer"/>
        <w:numPr>
          <w:ilvl w:val="2"/>
          <w:numId w:val="2"/>
        </w:numPr>
        <w:jc w:val="both"/>
        <w:rPr>
          <w:rFonts w:asciiTheme="minorHAnsi" w:hAnsiTheme="minorHAnsi"/>
        </w:rPr>
      </w:pPr>
      <w:r w:rsidRPr="00F71AB6">
        <w:rPr>
          <w:rFonts w:asciiTheme="minorHAnsi" w:hAnsiTheme="minorHAnsi"/>
        </w:rPr>
        <w:t>závěrečné konstatování provozního stavu zařízení, v němž se nachází při předání pracovníkům objednatele, a to v následujícím smyslu:</w:t>
      </w:r>
    </w:p>
    <w:p w14:paraId="31F52AE0" w14:textId="77777777" w:rsidR="00D0290C" w:rsidRPr="00F71AB6" w:rsidRDefault="00D0290C" w:rsidP="00D0290C">
      <w:pPr>
        <w:pStyle w:val="Bezmezer"/>
        <w:ind w:left="1134"/>
        <w:jc w:val="both"/>
        <w:rPr>
          <w:rFonts w:asciiTheme="minorHAnsi" w:hAnsiTheme="minorHAnsi"/>
          <w:b/>
        </w:rPr>
      </w:pPr>
      <w:r w:rsidRPr="00F71AB6">
        <w:rPr>
          <w:rFonts w:asciiTheme="minorHAnsi" w:hAnsiTheme="minorHAnsi"/>
          <w:b/>
        </w:rPr>
        <w:t>„zdravotnický prostředek je/není funkční a bezpečný pro použití k výrobcem určenému účelu při poskytování zdravotní péče.“</w:t>
      </w:r>
    </w:p>
    <w:p w14:paraId="257AA666" w14:textId="77777777" w:rsidR="00D0290C" w:rsidRPr="00F71AB6" w:rsidRDefault="00D0290C" w:rsidP="00311849">
      <w:pPr>
        <w:pStyle w:val="Bezmezer"/>
        <w:numPr>
          <w:ilvl w:val="2"/>
          <w:numId w:val="2"/>
        </w:numPr>
        <w:jc w:val="both"/>
        <w:rPr>
          <w:rFonts w:asciiTheme="minorHAnsi" w:hAnsiTheme="minorHAnsi"/>
        </w:rPr>
      </w:pPr>
      <w:r w:rsidRPr="00F71AB6">
        <w:rPr>
          <w:rFonts w:asciiTheme="minorHAnsi" w:hAnsiTheme="minorHAnsi"/>
        </w:rPr>
        <w:t>v případě nefunkčnosti zařízení musí pracovní výkaz obsahovat popis závad a doporučení dalšího postupu k dosažení funkčního stavu zařízení.</w:t>
      </w:r>
    </w:p>
    <w:p w14:paraId="6D4E546B" w14:textId="197D7118" w:rsidR="00D0290C" w:rsidRPr="00F71AB6" w:rsidRDefault="00D0290C" w:rsidP="00311849">
      <w:pPr>
        <w:pStyle w:val="Bezmezer"/>
        <w:numPr>
          <w:ilvl w:val="1"/>
          <w:numId w:val="2"/>
        </w:numPr>
        <w:ind w:left="567" w:hanging="567"/>
        <w:rPr>
          <w:rFonts w:asciiTheme="minorHAnsi" w:hAnsiTheme="minorHAnsi"/>
        </w:rPr>
      </w:pPr>
      <w:r w:rsidRPr="00F71AB6">
        <w:rPr>
          <w:rFonts w:asciiTheme="minorHAnsi" w:hAnsiTheme="minorHAnsi"/>
        </w:rPr>
        <w:t xml:space="preserve">Předání </w:t>
      </w:r>
      <w:r w:rsidR="00320B62" w:rsidRPr="00F71AB6">
        <w:rPr>
          <w:rFonts w:asciiTheme="minorHAnsi" w:hAnsiTheme="minorHAnsi"/>
        </w:rPr>
        <w:t xml:space="preserve">provedeného </w:t>
      </w:r>
      <w:r w:rsidR="00E54E05" w:rsidRPr="00F71AB6">
        <w:rPr>
          <w:rFonts w:asciiTheme="minorHAnsi" w:hAnsiTheme="minorHAnsi"/>
        </w:rPr>
        <w:t>zásahu</w:t>
      </w:r>
      <w:r w:rsidR="00461733" w:rsidRPr="00F71AB6">
        <w:rPr>
          <w:rFonts w:asciiTheme="minorHAnsi" w:hAnsiTheme="minorHAnsi"/>
        </w:rPr>
        <w:t xml:space="preserve"> </w:t>
      </w:r>
      <w:r w:rsidRPr="00F71AB6">
        <w:rPr>
          <w:rFonts w:asciiTheme="minorHAnsi" w:hAnsiTheme="minorHAnsi"/>
        </w:rPr>
        <w:t xml:space="preserve">ze strany </w:t>
      </w:r>
      <w:r w:rsidR="00CE489D" w:rsidRPr="00F71AB6">
        <w:rPr>
          <w:rFonts w:asciiTheme="minorHAnsi" w:hAnsiTheme="minorHAnsi"/>
        </w:rPr>
        <w:t>p</w:t>
      </w:r>
      <w:r w:rsidR="00831AA0" w:rsidRPr="00F71AB6">
        <w:rPr>
          <w:rFonts w:asciiTheme="minorHAnsi" w:hAnsiTheme="minorHAnsi"/>
        </w:rPr>
        <w:t>oskytovatel</w:t>
      </w:r>
      <w:r w:rsidRPr="00F71AB6">
        <w:rPr>
          <w:rFonts w:asciiTheme="minorHAnsi" w:hAnsiTheme="minorHAnsi"/>
        </w:rPr>
        <w:t>e se pro potřeby této smlouvy realizuje:</w:t>
      </w:r>
    </w:p>
    <w:p w14:paraId="71098401" w14:textId="77777777" w:rsidR="00D0290C" w:rsidRPr="00F71AB6" w:rsidRDefault="00D0290C" w:rsidP="00311849">
      <w:pPr>
        <w:pStyle w:val="Bezmezer"/>
        <w:numPr>
          <w:ilvl w:val="2"/>
          <w:numId w:val="2"/>
        </w:numPr>
        <w:rPr>
          <w:rFonts w:asciiTheme="minorHAnsi" w:hAnsiTheme="minorHAnsi"/>
        </w:rPr>
      </w:pPr>
      <w:r w:rsidRPr="00F71AB6">
        <w:rPr>
          <w:rFonts w:asciiTheme="minorHAnsi" w:hAnsiTheme="minorHAnsi"/>
        </w:rPr>
        <w:t>po provedení odborné údržby nebo servisního zásahu podepsáním pracovních výkazů a dodacích listů pracovníky objednatele,</w:t>
      </w:r>
    </w:p>
    <w:p w14:paraId="151A1360" w14:textId="7C685692" w:rsidR="009A48C5" w:rsidRPr="00F71AB6" w:rsidRDefault="00D0290C" w:rsidP="00311849">
      <w:pPr>
        <w:pStyle w:val="Bezmezer"/>
        <w:numPr>
          <w:ilvl w:val="2"/>
          <w:numId w:val="2"/>
        </w:numPr>
        <w:rPr>
          <w:rFonts w:asciiTheme="minorHAnsi" w:hAnsiTheme="minorHAnsi"/>
          <w:b/>
          <w:u w:val="single"/>
        </w:rPr>
      </w:pPr>
      <w:r w:rsidRPr="00F71AB6">
        <w:rPr>
          <w:rFonts w:asciiTheme="minorHAnsi" w:hAnsiTheme="minorHAnsi"/>
        </w:rPr>
        <w:t xml:space="preserve">v případě </w:t>
      </w:r>
      <w:r w:rsidR="00DD4F1E" w:rsidRPr="00F71AB6">
        <w:rPr>
          <w:rFonts w:asciiTheme="minorHAnsi" w:hAnsiTheme="minorHAnsi"/>
        </w:rPr>
        <w:t>BTK</w:t>
      </w:r>
      <w:r w:rsidRPr="00F71AB6">
        <w:rPr>
          <w:rFonts w:asciiTheme="minorHAnsi" w:hAnsiTheme="minorHAnsi"/>
        </w:rPr>
        <w:t xml:space="preserve"> předáním protokolů o výsledcích </w:t>
      </w:r>
      <w:r w:rsidR="00DD4F1E" w:rsidRPr="00F71AB6">
        <w:rPr>
          <w:rFonts w:asciiTheme="minorHAnsi" w:hAnsiTheme="minorHAnsi"/>
        </w:rPr>
        <w:t>BTK</w:t>
      </w:r>
      <w:r w:rsidRPr="00F71AB6">
        <w:rPr>
          <w:rFonts w:asciiTheme="minorHAnsi" w:hAnsiTheme="minorHAnsi"/>
        </w:rPr>
        <w:t xml:space="preserve"> objednateli.</w:t>
      </w:r>
    </w:p>
    <w:p w14:paraId="24660AD7" w14:textId="60E293F1" w:rsidR="009A48C5" w:rsidRPr="00F71AB6" w:rsidRDefault="009A48C5" w:rsidP="009A48C5">
      <w:pPr>
        <w:pStyle w:val="Bezmezer"/>
        <w:ind w:left="1080"/>
        <w:rPr>
          <w:rFonts w:asciiTheme="minorHAnsi" w:hAnsiTheme="minorHAnsi"/>
          <w:b/>
          <w:u w:val="single"/>
        </w:rPr>
      </w:pPr>
    </w:p>
    <w:p w14:paraId="6F52795D" w14:textId="77777777" w:rsidR="002441E3" w:rsidRPr="00F71AB6" w:rsidRDefault="002441E3" w:rsidP="009A48C5">
      <w:pPr>
        <w:pStyle w:val="Bezmezer"/>
        <w:ind w:left="1080"/>
        <w:rPr>
          <w:rFonts w:asciiTheme="minorHAnsi" w:hAnsiTheme="minorHAnsi"/>
          <w:b/>
          <w:u w:val="single"/>
        </w:rPr>
      </w:pPr>
    </w:p>
    <w:p w14:paraId="79BAA016" w14:textId="4BC4780C" w:rsidR="006A0A2C" w:rsidRPr="00F71AB6" w:rsidRDefault="00145526" w:rsidP="00311849">
      <w:pPr>
        <w:pStyle w:val="Bezmezer"/>
        <w:numPr>
          <w:ilvl w:val="0"/>
          <w:numId w:val="2"/>
        </w:numPr>
        <w:ind w:left="284" w:hanging="284"/>
        <w:jc w:val="center"/>
        <w:rPr>
          <w:rFonts w:asciiTheme="minorHAnsi" w:hAnsiTheme="minorHAnsi"/>
          <w:b/>
          <w:sz w:val="24"/>
          <w:szCs w:val="24"/>
        </w:rPr>
      </w:pPr>
      <w:r w:rsidRPr="00F71AB6">
        <w:rPr>
          <w:rFonts w:asciiTheme="minorHAnsi" w:hAnsiTheme="minorHAnsi"/>
          <w:b/>
          <w:sz w:val="24"/>
          <w:szCs w:val="24"/>
        </w:rPr>
        <w:t>Ukončení smlouvy</w:t>
      </w:r>
    </w:p>
    <w:p w14:paraId="2DCDFD3C" w14:textId="088D3A3D" w:rsidR="00145526" w:rsidRPr="00F71AB6" w:rsidRDefault="00145526" w:rsidP="00311849">
      <w:pPr>
        <w:pStyle w:val="Bezmezer"/>
        <w:numPr>
          <w:ilvl w:val="1"/>
          <w:numId w:val="2"/>
        </w:numPr>
        <w:ind w:left="567" w:hanging="567"/>
        <w:jc w:val="both"/>
        <w:rPr>
          <w:rFonts w:asciiTheme="minorHAnsi" w:hAnsiTheme="minorHAnsi"/>
        </w:rPr>
      </w:pPr>
      <w:r w:rsidRPr="00F71AB6">
        <w:rPr>
          <w:rFonts w:asciiTheme="minorHAnsi" w:hAnsiTheme="minorHAnsi"/>
        </w:rPr>
        <w:t xml:space="preserve">Kterákoliv ze smluvních stran může smlouvy ukončit písemnou výpovědí, a to bez udání důvodů. Výpovědní doba činí 6 měsíců a počíná běžet od 1. dne měsíce následujícího po doručení výpovědi.  </w:t>
      </w:r>
    </w:p>
    <w:p w14:paraId="079C5EDC" w14:textId="4B3E3D99" w:rsidR="00A172BF" w:rsidRPr="00F71AB6" w:rsidRDefault="00A172BF" w:rsidP="00311849">
      <w:pPr>
        <w:pStyle w:val="Bezmezer"/>
        <w:numPr>
          <w:ilvl w:val="1"/>
          <w:numId w:val="2"/>
        </w:numPr>
        <w:ind w:left="567" w:hanging="567"/>
        <w:jc w:val="both"/>
        <w:rPr>
          <w:rFonts w:asciiTheme="minorHAnsi" w:hAnsiTheme="minorHAnsi"/>
        </w:rPr>
      </w:pPr>
      <w:r w:rsidRPr="00F71AB6">
        <w:rPr>
          <w:rFonts w:asciiTheme="minorHAnsi" w:hAnsiTheme="minorHAnsi"/>
        </w:rPr>
        <w:t>Kterákoliv smluvní strana může od této smlouvy odstoupit, pokud zjistí podstatné porušení této smlouvy druhou smluvní stranou.</w:t>
      </w:r>
    </w:p>
    <w:p w14:paraId="14EFE2EF" w14:textId="22F1367F" w:rsidR="00D47381" w:rsidRPr="00F71AB6" w:rsidRDefault="00831AA0" w:rsidP="00311849">
      <w:pPr>
        <w:pStyle w:val="Bezmezer"/>
        <w:numPr>
          <w:ilvl w:val="1"/>
          <w:numId w:val="2"/>
        </w:numPr>
        <w:ind w:left="567" w:hanging="567"/>
        <w:jc w:val="both"/>
        <w:rPr>
          <w:rFonts w:asciiTheme="minorHAnsi" w:hAnsiTheme="minorHAnsi"/>
        </w:rPr>
      </w:pPr>
      <w:r w:rsidRPr="00F71AB6">
        <w:rPr>
          <w:rFonts w:asciiTheme="minorHAnsi" w:hAnsiTheme="minorHAnsi"/>
        </w:rPr>
        <w:t>Poskytovatel</w:t>
      </w:r>
      <w:r w:rsidR="00D47381" w:rsidRPr="00F71AB6">
        <w:rPr>
          <w:rFonts w:asciiTheme="minorHAnsi" w:hAnsiTheme="minorHAnsi"/>
        </w:rPr>
        <w:t xml:space="preserve"> je oprávněn odstoupit od smlouvy, je-li objednatel v prodlení s úhradou smluvní ceny déle než </w:t>
      </w:r>
      <w:r w:rsidR="00E54E05" w:rsidRPr="00F71AB6">
        <w:rPr>
          <w:rFonts w:asciiTheme="minorHAnsi" w:hAnsiTheme="minorHAnsi"/>
        </w:rPr>
        <w:t>3</w:t>
      </w:r>
      <w:r w:rsidR="00D47381" w:rsidRPr="00F71AB6">
        <w:rPr>
          <w:rFonts w:asciiTheme="minorHAnsi" w:hAnsiTheme="minorHAnsi"/>
        </w:rPr>
        <w:t>0 dní.</w:t>
      </w:r>
    </w:p>
    <w:p w14:paraId="51E1A977" w14:textId="15790167" w:rsidR="00D47381" w:rsidRPr="00F71AB6" w:rsidRDefault="00831AA0" w:rsidP="00311849">
      <w:pPr>
        <w:pStyle w:val="Bezmezer"/>
        <w:numPr>
          <w:ilvl w:val="1"/>
          <w:numId w:val="2"/>
        </w:numPr>
        <w:ind w:left="567" w:hanging="567"/>
        <w:jc w:val="both"/>
        <w:rPr>
          <w:rFonts w:asciiTheme="minorHAnsi" w:hAnsiTheme="minorHAnsi"/>
        </w:rPr>
      </w:pPr>
      <w:r w:rsidRPr="00F71AB6">
        <w:rPr>
          <w:rFonts w:asciiTheme="minorHAnsi" w:hAnsiTheme="minorHAnsi"/>
        </w:rPr>
        <w:t>Poskytovatel</w:t>
      </w:r>
      <w:r w:rsidR="00D47381" w:rsidRPr="00F71AB6">
        <w:rPr>
          <w:rFonts w:asciiTheme="minorHAnsi" w:hAnsiTheme="minorHAnsi"/>
        </w:rPr>
        <w:t xml:space="preserve"> je oprávněn odstoupit od smlouvy po opakovaném porušení povinnosti součinnosti ze strany objednatele při výkonu průběžného servisního zabezpečení, pokud tato skutečnost povede opakovaně ke vzniku prodlení na straně </w:t>
      </w:r>
      <w:r w:rsidR="00CE489D" w:rsidRPr="00F71AB6">
        <w:rPr>
          <w:rFonts w:asciiTheme="minorHAnsi" w:hAnsiTheme="minorHAnsi"/>
        </w:rPr>
        <w:t>p</w:t>
      </w:r>
      <w:r w:rsidRPr="00F71AB6">
        <w:rPr>
          <w:rFonts w:asciiTheme="minorHAnsi" w:hAnsiTheme="minorHAnsi"/>
        </w:rPr>
        <w:t>oskytovatel</w:t>
      </w:r>
      <w:r w:rsidR="00D47381" w:rsidRPr="00F71AB6">
        <w:rPr>
          <w:rFonts w:asciiTheme="minorHAnsi" w:hAnsiTheme="minorHAnsi"/>
        </w:rPr>
        <w:t>e.</w:t>
      </w:r>
    </w:p>
    <w:p w14:paraId="592F0E60" w14:textId="683D9833" w:rsidR="00D47381" w:rsidRPr="00F71AB6" w:rsidRDefault="00831AA0" w:rsidP="00311849">
      <w:pPr>
        <w:pStyle w:val="Bezmezer"/>
        <w:numPr>
          <w:ilvl w:val="1"/>
          <w:numId w:val="2"/>
        </w:numPr>
        <w:ind w:left="567" w:hanging="567"/>
        <w:jc w:val="both"/>
        <w:rPr>
          <w:rFonts w:asciiTheme="minorHAnsi" w:hAnsiTheme="minorHAnsi"/>
        </w:rPr>
      </w:pPr>
      <w:r w:rsidRPr="00F71AB6">
        <w:rPr>
          <w:rFonts w:asciiTheme="minorHAnsi" w:hAnsiTheme="minorHAnsi"/>
        </w:rPr>
        <w:t>Poskytovatel</w:t>
      </w:r>
      <w:r w:rsidR="00D47381" w:rsidRPr="00F71AB6">
        <w:rPr>
          <w:rFonts w:asciiTheme="minorHAnsi" w:hAnsiTheme="minorHAnsi"/>
        </w:rPr>
        <w:t xml:space="preserve"> však musí prodlení nebo porušení povinností objednatelem před odstoupením od smlouvy prokázat a stanovit přiměřenou lhůtu k nápravě stavu.</w:t>
      </w:r>
    </w:p>
    <w:p w14:paraId="7D475209" w14:textId="12E1B4FB" w:rsidR="00D47381" w:rsidRPr="00F71AB6" w:rsidRDefault="00D47381" w:rsidP="00311849">
      <w:pPr>
        <w:pStyle w:val="Bezmezer"/>
        <w:numPr>
          <w:ilvl w:val="1"/>
          <w:numId w:val="2"/>
        </w:numPr>
        <w:ind w:left="567" w:hanging="567"/>
        <w:jc w:val="both"/>
        <w:rPr>
          <w:rFonts w:asciiTheme="minorHAnsi" w:hAnsiTheme="minorHAnsi"/>
        </w:rPr>
      </w:pPr>
      <w:r w:rsidRPr="00F71AB6">
        <w:rPr>
          <w:rFonts w:asciiTheme="minorHAnsi" w:hAnsiTheme="minorHAnsi"/>
        </w:rPr>
        <w:t xml:space="preserve">Objednatel je oprávněn odstoupit od smlouvy po opakovaném nedodržení periodického termínu </w:t>
      </w:r>
      <w:r w:rsidR="00DD4F1E" w:rsidRPr="00F71AB6">
        <w:rPr>
          <w:rFonts w:asciiTheme="minorHAnsi" w:hAnsiTheme="minorHAnsi"/>
        </w:rPr>
        <w:t>BTK</w:t>
      </w:r>
      <w:r w:rsidRPr="00F71AB6">
        <w:rPr>
          <w:rFonts w:asciiTheme="minorHAnsi" w:hAnsiTheme="minorHAnsi"/>
        </w:rPr>
        <w:t xml:space="preserve"> nebo součtu reakční doby a doby odstranění závady ze strany </w:t>
      </w:r>
      <w:r w:rsidR="00CE489D" w:rsidRPr="00F71AB6">
        <w:rPr>
          <w:rFonts w:asciiTheme="minorHAnsi" w:hAnsiTheme="minorHAnsi"/>
        </w:rPr>
        <w:t>p</w:t>
      </w:r>
      <w:r w:rsidR="00831AA0" w:rsidRPr="00F71AB6">
        <w:rPr>
          <w:rFonts w:asciiTheme="minorHAnsi" w:hAnsiTheme="minorHAnsi"/>
        </w:rPr>
        <w:t>oskytovatel</w:t>
      </w:r>
      <w:r w:rsidRPr="00F71AB6">
        <w:rPr>
          <w:rFonts w:asciiTheme="minorHAnsi" w:hAnsiTheme="minorHAnsi"/>
        </w:rPr>
        <w:t>e.</w:t>
      </w:r>
    </w:p>
    <w:p w14:paraId="34232951" w14:textId="77777777" w:rsidR="00D47381" w:rsidRPr="00F71AB6" w:rsidRDefault="00D47381" w:rsidP="00311849">
      <w:pPr>
        <w:pStyle w:val="Bezmezer"/>
        <w:numPr>
          <w:ilvl w:val="1"/>
          <w:numId w:val="2"/>
        </w:numPr>
        <w:ind w:left="567" w:hanging="567"/>
        <w:jc w:val="both"/>
        <w:rPr>
          <w:rFonts w:asciiTheme="minorHAnsi" w:hAnsiTheme="minorHAnsi"/>
        </w:rPr>
      </w:pPr>
      <w:r w:rsidRPr="00F71AB6">
        <w:rPr>
          <w:rFonts w:asciiTheme="minorHAnsi" w:hAnsiTheme="minorHAnsi"/>
        </w:rPr>
        <w:t>Účinky odstoupení od smlouvy nastávají dnem doručení druhé straně.</w:t>
      </w:r>
    </w:p>
    <w:p w14:paraId="43F4E09E" w14:textId="5E0DD1FA" w:rsidR="00A172BF" w:rsidRPr="00F71AB6" w:rsidRDefault="00A172BF" w:rsidP="00311849">
      <w:pPr>
        <w:pStyle w:val="Bezmezer"/>
        <w:numPr>
          <w:ilvl w:val="1"/>
          <w:numId w:val="2"/>
        </w:numPr>
        <w:ind w:left="567" w:hanging="567"/>
        <w:jc w:val="both"/>
        <w:rPr>
          <w:rFonts w:asciiTheme="minorHAnsi" w:hAnsiTheme="minorHAnsi"/>
        </w:rPr>
      </w:pPr>
      <w:r w:rsidRPr="00F71AB6">
        <w:rPr>
          <w:rFonts w:asciiTheme="minorHAnsi" w:hAnsiTheme="minorHAnsi"/>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14:paraId="2459DF39" w14:textId="77777777" w:rsidR="00A172BF" w:rsidRPr="00F71AB6" w:rsidRDefault="00A172BF" w:rsidP="00311849">
      <w:pPr>
        <w:pStyle w:val="Bezmezer"/>
        <w:numPr>
          <w:ilvl w:val="1"/>
          <w:numId w:val="2"/>
        </w:numPr>
        <w:ind w:left="567" w:hanging="567"/>
        <w:jc w:val="both"/>
        <w:rPr>
          <w:rFonts w:asciiTheme="minorHAnsi" w:hAnsiTheme="minorHAnsi"/>
        </w:rPr>
      </w:pPr>
      <w:r w:rsidRPr="00F71AB6">
        <w:rPr>
          <w:rFonts w:asciiTheme="minorHAnsi" w:hAnsiTheme="minorHAnsi"/>
        </w:rPr>
        <w:t>Odstoupení od této smlouvy se nedotýká práva na náhradu škody vzniklého z porušení smluvní povinnosti, práva na zaplacení smluvní pokuty a úroku z prodlení, ani ujednání o způsobu řešení sporů a volbě práva.</w:t>
      </w:r>
    </w:p>
    <w:p w14:paraId="26D54EAC" w14:textId="1D9FFB38" w:rsidR="00B6536B" w:rsidRDefault="00B6536B" w:rsidP="00D26DB1">
      <w:pPr>
        <w:pStyle w:val="Bezmezer"/>
        <w:jc w:val="both"/>
        <w:rPr>
          <w:rFonts w:asciiTheme="minorHAnsi" w:hAnsiTheme="minorHAnsi"/>
        </w:rPr>
      </w:pPr>
    </w:p>
    <w:p w14:paraId="1D755402" w14:textId="77777777" w:rsidR="00120922" w:rsidRPr="00F71AB6" w:rsidRDefault="00120922" w:rsidP="00D26DB1">
      <w:pPr>
        <w:pStyle w:val="Bezmezer"/>
        <w:jc w:val="both"/>
        <w:rPr>
          <w:rFonts w:asciiTheme="minorHAnsi" w:hAnsiTheme="minorHAnsi"/>
        </w:rPr>
      </w:pPr>
    </w:p>
    <w:p w14:paraId="6037E277" w14:textId="77777777" w:rsidR="00D26DB1" w:rsidRPr="00F71AB6" w:rsidRDefault="00A172BF" w:rsidP="00311849">
      <w:pPr>
        <w:pStyle w:val="Bezmezer"/>
        <w:numPr>
          <w:ilvl w:val="0"/>
          <w:numId w:val="2"/>
        </w:numPr>
        <w:ind w:left="284" w:hanging="284"/>
        <w:jc w:val="center"/>
        <w:rPr>
          <w:rFonts w:asciiTheme="minorHAnsi" w:hAnsiTheme="minorHAnsi"/>
          <w:b/>
          <w:sz w:val="24"/>
          <w:szCs w:val="24"/>
        </w:rPr>
      </w:pPr>
      <w:r w:rsidRPr="00F71AB6">
        <w:rPr>
          <w:rFonts w:asciiTheme="minorHAnsi" w:hAnsiTheme="minorHAnsi"/>
          <w:b/>
          <w:sz w:val="24"/>
          <w:szCs w:val="24"/>
        </w:rPr>
        <w:t>Odpovědnost za škodu</w:t>
      </w:r>
    </w:p>
    <w:p w14:paraId="5AF7E218" w14:textId="368CBBE0" w:rsidR="00A172BF" w:rsidRPr="00F71AB6" w:rsidRDefault="00831AA0" w:rsidP="00311849">
      <w:pPr>
        <w:pStyle w:val="Bezmezer"/>
        <w:numPr>
          <w:ilvl w:val="1"/>
          <w:numId w:val="2"/>
        </w:numPr>
        <w:ind w:left="567" w:hanging="567"/>
        <w:jc w:val="both"/>
        <w:rPr>
          <w:rFonts w:asciiTheme="minorHAnsi" w:hAnsiTheme="minorHAnsi"/>
        </w:rPr>
      </w:pPr>
      <w:r w:rsidRPr="00F71AB6">
        <w:rPr>
          <w:rFonts w:asciiTheme="minorHAnsi" w:hAnsiTheme="minorHAnsi"/>
        </w:rPr>
        <w:t>Poskytovatel</w:t>
      </w:r>
      <w:r w:rsidR="00A172BF" w:rsidRPr="00F71AB6">
        <w:rPr>
          <w:rFonts w:asciiTheme="minorHAnsi" w:hAnsiTheme="minorHAnsi"/>
        </w:rPr>
        <w:t xml:space="preserve"> je povinen nahradit </w:t>
      </w:r>
      <w:r w:rsidR="00D47381" w:rsidRPr="00F71AB6">
        <w:rPr>
          <w:rFonts w:asciiTheme="minorHAnsi" w:hAnsiTheme="minorHAnsi"/>
        </w:rPr>
        <w:t>objednateli</w:t>
      </w:r>
      <w:r w:rsidR="00A172BF" w:rsidRPr="00F71AB6">
        <w:rPr>
          <w:rFonts w:asciiTheme="minorHAnsi" w:hAnsiTheme="minorHAnsi"/>
        </w:rPr>
        <w:t xml:space="preserve"> v plné výši újmu, která </w:t>
      </w:r>
      <w:r w:rsidR="00D47381" w:rsidRPr="00F71AB6">
        <w:rPr>
          <w:rFonts w:asciiTheme="minorHAnsi" w:hAnsiTheme="minorHAnsi"/>
        </w:rPr>
        <w:t>objednateli</w:t>
      </w:r>
      <w:r w:rsidR="00A172BF" w:rsidRPr="00F71AB6">
        <w:rPr>
          <w:rFonts w:asciiTheme="minorHAnsi" w:hAnsiTheme="minorHAnsi"/>
        </w:rPr>
        <w:t xml:space="preserve"> vznikla vadným plněním nebo jako důsledek porušení povinností a závazků </w:t>
      </w:r>
      <w:r w:rsidR="00CE489D" w:rsidRPr="00F71AB6">
        <w:rPr>
          <w:rFonts w:asciiTheme="minorHAnsi" w:hAnsiTheme="minorHAnsi"/>
        </w:rPr>
        <w:t>p</w:t>
      </w:r>
      <w:r w:rsidRPr="00F71AB6">
        <w:rPr>
          <w:rFonts w:asciiTheme="minorHAnsi" w:hAnsiTheme="minorHAnsi"/>
        </w:rPr>
        <w:t>oskytovatel</w:t>
      </w:r>
      <w:r w:rsidR="00D47381" w:rsidRPr="00F71AB6">
        <w:rPr>
          <w:rFonts w:asciiTheme="minorHAnsi" w:hAnsiTheme="minorHAnsi"/>
        </w:rPr>
        <w:t>e</w:t>
      </w:r>
      <w:r w:rsidR="00A172BF" w:rsidRPr="00F71AB6">
        <w:rPr>
          <w:rFonts w:asciiTheme="minorHAnsi" w:hAnsiTheme="minorHAnsi"/>
        </w:rPr>
        <w:t xml:space="preserve"> dle této smlouvy.</w:t>
      </w:r>
    </w:p>
    <w:p w14:paraId="72A99E03" w14:textId="3EFF3DC1" w:rsidR="00A172BF" w:rsidRPr="00F71AB6" w:rsidRDefault="00831AA0" w:rsidP="00311849">
      <w:pPr>
        <w:pStyle w:val="Bezmezer"/>
        <w:numPr>
          <w:ilvl w:val="1"/>
          <w:numId w:val="2"/>
        </w:numPr>
        <w:ind w:left="567" w:hanging="567"/>
        <w:jc w:val="both"/>
        <w:rPr>
          <w:rFonts w:asciiTheme="minorHAnsi" w:hAnsiTheme="minorHAnsi"/>
        </w:rPr>
      </w:pPr>
      <w:r w:rsidRPr="00F71AB6">
        <w:rPr>
          <w:rFonts w:asciiTheme="minorHAnsi" w:hAnsiTheme="minorHAnsi"/>
        </w:rPr>
        <w:t>Poskytovatel</w:t>
      </w:r>
      <w:r w:rsidR="00A172BF" w:rsidRPr="00F71AB6">
        <w:rPr>
          <w:rFonts w:asciiTheme="minorHAnsi" w:hAnsiTheme="minorHAnsi"/>
        </w:rPr>
        <w:t xml:space="preserve"> uhradí </w:t>
      </w:r>
      <w:r w:rsidR="00D47381" w:rsidRPr="00F71AB6">
        <w:rPr>
          <w:rFonts w:asciiTheme="minorHAnsi" w:hAnsiTheme="minorHAnsi"/>
        </w:rPr>
        <w:t>objednateli</w:t>
      </w:r>
      <w:r w:rsidR="00A172BF" w:rsidRPr="00F71AB6">
        <w:rPr>
          <w:rFonts w:asciiTheme="minorHAnsi" w:hAnsiTheme="minorHAnsi"/>
        </w:rPr>
        <w:t xml:space="preserve"> náklady vzniklé při uplatňování práv z odpovědnosti za vady.</w:t>
      </w:r>
    </w:p>
    <w:p w14:paraId="1EC9855A" w14:textId="7E68D742" w:rsidR="00F14B10" w:rsidRPr="00F71AB6" w:rsidRDefault="007561D9" w:rsidP="00982505">
      <w:pPr>
        <w:pStyle w:val="Bezmezer"/>
        <w:numPr>
          <w:ilvl w:val="1"/>
          <w:numId w:val="2"/>
        </w:numPr>
        <w:ind w:left="567" w:hanging="567"/>
        <w:jc w:val="both"/>
        <w:rPr>
          <w:rFonts w:asciiTheme="minorHAnsi" w:hAnsiTheme="minorHAnsi" w:cstheme="minorHAnsi"/>
          <w:bCs/>
        </w:rPr>
      </w:pPr>
      <w:r w:rsidRPr="00F71AB6">
        <w:rPr>
          <w:rFonts w:asciiTheme="minorHAnsi" w:hAnsiTheme="minorHAnsi" w:cstheme="minorHAnsi"/>
        </w:rPr>
        <w:t>Poskytovatel</w:t>
      </w:r>
      <w:r w:rsidR="00F14B10" w:rsidRPr="00F71AB6">
        <w:rPr>
          <w:rFonts w:asciiTheme="minorHAnsi" w:hAnsiTheme="minorHAnsi" w:cstheme="minorHAnsi"/>
        </w:rPr>
        <w:t xml:space="preserve"> </w:t>
      </w:r>
      <w:r w:rsidR="00F14B10" w:rsidRPr="00F71AB6">
        <w:rPr>
          <w:rFonts w:asciiTheme="minorHAnsi" w:hAnsiTheme="minorHAnsi"/>
        </w:rPr>
        <w:t>se</w:t>
      </w:r>
      <w:r w:rsidR="00F14B10" w:rsidRPr="00F71AB6">
        <w:rPr>
          <w:rFonts w:asciiTheme="minorHAnsi" w:hAnsiTheme="minorHAnsi" w:cstheme="minorHAnsi"/>
        </w:rPr>
        <w:t xml:space="preserve"> zavazuje, že bude mít po celou dobu plnění této smlo</w:t>
      </w:r>
      <w:r w:rsidR="009B34C8" w:rsidRPr="00F71AB6">
        <w:rPr>
          <w:rFonts w:asciiTheme="minorHAnsi" w:hAnsiTheme="minorHAnsi" w:cstheme="minorHAnsi"/>
        </w:rPr>
        <w:t>u</w:t>
      </w:r>
      <w:r w:rsidR="00F14B10" w:rsidRPr="00F71AB6">
        <w:rPr>
          <w:rFonts w:asciiTheme="minorHAnsi" w:hAnsiTheme="minorHAnsi" w:cstheme="minorHAnsi"/>
        </w:rPr>
        <w:t>vy uzavřenu pojistnou smlouvu</w:t>
      </w:r>
      <w:r w:rsidR="009C78AD" w:rsidRPr="00F71AB6">
        <w:rPr>
          <w:rFonts w:asciiTheme="minorHAnsi" w:hAnsiTheme="minorHAnsi" w:cstheme="minorHAnsi"/>
        </w:rPr>
        <w:t xml:space="preserve"> </w:t>
      </w:r>
      <w:r w:rsidR="00F14B10" w:rsidRPr="00F71AB6">
        <w:rPr>
          <w:rFonts w:asciiTheme="minorHAnsi" w:hAnsiTheme="minorHAnsi" w:cstheme="minorHAnsi"/>
        </w:rPr>
        <w:t xml:space="preserve">jejímž předmětem je pojištění </w:t>
      </w:r>
      <w:r w:rsidR="00F14B10" w:rsidRPr="00F71AB6">
        <w:rPr>
          <w:rFonts w:asciiTheme="minorHAnsi" w:hAnsiTheme="minorHAnsi" w:cstheme="minorHAnsi"/>
          <w:b/>
        </w:rPr>
        <w:t>odpovědnosti za škodu vzniklou v souvislosti s poskytováním plnění podle této smlouvy</w:t>
      </w:r>
      <w:r w:rsidR="00F14B10" w:rsidRPr="00F71AB6">
        <w:rPr>
          <w:rFonts w:asciiTheme="minorHAnsi" w:hAnsiTheme="minorHAnsi" w:cstheme="minorHAnsi"/>
        </w:rPr>
        <w:t xml:space="preserve">, a to s limitem pojistného plnění nejméně v částce </w:t>
      </w:r>
      <w:r w:rsidR="00F14B10" w:rsidRPr="00F71AB6">
        <w:rPr>
          <w:rFonts w:asciiTheme="minorHAnsi" w:hAnsiTheme="minorHAnsi" w:cstheme="minorHAnsi"/>
          <w:b/>
        </w:rPr>
        <w:t>10 000 000 Kč</w:t>
      </w:r>
      <w:r w:rsidR="00F14B10" w:rsidRPr="00F71AB6">
        <w:rPr>
          <w:rFonts w:asciiTheme="minorHAnsi" w:hAnsiTheme="minorHAnsi" w:cstheme="minorHAnsi"/>
        </w:rPr>
        <w:t xml:space="preserve"> z jedné pojistné události, přičemž </w:t>
      </w:r>
      <w:r w:rsidRPr="00F71AB6">
        <w:rPr>
          <w:rFonts w:asciiTheme="minorHAnsi" w:hAnsiTheme="minorHAnsi" w:cstheme="minorHAnsi"/>
        </w:rPr>
        <w:lastRenderedPageBreak/>
        <w:t>poskytovatel</w:t>
      </w:r>
      <w:r w:rsidR="00F14B10" w:rsidRPr="00F71AB6">
        <w:rPr>
          <w:rFonts w:asciiTheme="minorHAnsi" w:hAnsiTheme="minorHAnsi" w:cstheme="minorHAnsi"/>
        </w:rPr>
        <w:t xml:space="preserve"> se zavazuje kdykoliv na požádání </w:t>
      </w:r>
      <w:r w:rsidR="00CB0CA6" w:rsidRPr="00F71AB6">
        <w:rPr>
          <w:rFonts w:asciiTheme="minorHAnsi" w:hAnsiTheme="minorHAnsi" w:cstheme="minorHAnsi"/>
        </w:rPr>
        <w:t>objednatele</w:t>
      </w:r>
      <w:r w:rsidR="00F14B10" w:rsidRPr="00F71AB6">
        <w:rPr>
          <w:rFonts w:asciiTheme="minorHAnsi" w:hAnsiTheme="minorHAnsi" w:cstheme="minorHAnsi"/>
        </w:rPr>
        <w:t xml:space="preserve"> bezodkladně, nejpozději však do pěti pracovních dnů od doručení písemné výzvy </w:t>
      </w:r>
      <w:r w:rsidR="00CB0CA6" w:rsidRPr="00F71AB6">
        <w:rPr>
          <w:rFonts w:asciiTheme="minorHAnsi" w:hAnsiTheme="minorHAnsi" w:cstheme="minorHAnsi"/>
        </w:rPr>
        <w:t>objednatele</w:t>
      </w:r>
      <w:r w:rsidR="00F14B10" w:rsidRPr="00F71AB6">
        <w:rPr>
          <w:rFonts w:asciiTheme="minorHAnsi" w:hAnsiTheme="minorHAnsi" w:cstheme="minorHAnsi"/>
        </w:rPr>
        <w:t xml:space="preserve"> předložit </w:t>
      </w:r>
      <w:r w:rsidR="00CB0CA6" w:rsidRPr="00F71AB6">
        <w:rPr>
          <w:rFonts w:asciiTheme="minorHAnsi" w:hAnsiTheme="minorHAnsi" w:cstheme="minorHAnsi"/>
        </w:rPr>
        <w:t>objednateli</w:t>
      </w:r>
      <w:r w:rsidR="00F14B10" w:rsidRPr="00F71AB6">
        <w:rPr>
          <w:rFonts w:asciiTheme="minorHAnsi" w:hAnsiTheme="minorHAnsi" w:cstheme="minorHAnsi"/>
        </w:rPr>
        <w:t xml:space="preserve"> certifikát pojišťovny prokazující existenci příslušné smlouvy. O změnách týkajících se pojištění odpovědnosti za škodu má </w:t>
      </w:r>
      <w:r w:rsidR="00CB0CA6" w:rsidRPr="00F71AB6">
        <w:rPr>
          <w:rFonts w:asciiTheme="minorHAnsi" w:hAnsiTheme="minorHAnsi" w:cstheme="minorHAnsi"/>
        </w:rPr>
        <w:t xml:space="preserve">poskytovatel </w:t>
      </w:r>
      <w:r w:rsidR="00F14B10" w:rsidRPr="00F71AB6">
        <w:rPr>
          <w:rFonts w:asciiTheme="minorHAnsi" w:hAnsiTheme="minorHAnsi" w:cstheme="minorHAnsi"/>
        </w:rPr>
        <w:t xml:space="preserve">povinnost </w:t>
      </w:r>
      <w:r w:rsidR="00CB0CA6" w:rsidRPr="00F71AB6">
        <w:rPr>
          <w:rFonts w:asciiTheme="minorHAnsi" w:hAnsiTheme="minorHAnsi" w:cstheme="minorHAnsi"/>
        </w:rPr>
        <w:t>objednatele</w:t>
      </w:r>
      <w:r w:rsidR="00F14B10" w:rsidRPr="00F71AB6">
        <w:rPr>
          <w:rFonts w:asciiTheme="minorHAnsi" w:hAnsiTheme="minorHAnsi" w:cstheme="minorHAnsi"/>
        </w:rPr>
        <w:t xml:space="preserve"> informovat, a to nejpozději do 7 dnů od uskutečněné změny. </w:t>
      </w:r>
      <w:r w:rsidR="00CB0CA6" w:rsidRPr="00F71AB6">
        <w:rPr>
          <w:rFonts w:asciiTheme="minorHAnsi" w:hAnsiTheme="minorHAnsi" w:cstheme="minorHAnsi"/>
        </w:rPr>
        <w:t>Poskytovatel</w:t>
      </w:r>
      <w:r w:rsidR="00F14B10" w:rsidRPr="00F71AB6">
        <w:rPr>
          <w:rFonts w:asciiTheme="minorHAnsi" w:hAnsiTheme="minorHAnsi" w:cstheme="minorHAnsi"/>
        </w:rPr>
        <w:t xml:space="preserve"> se zavazuje, že pojistná smlouva zůstane v účinnosti v tomto rozsahu po celou dobu účinnosti této smlouvy.  V případě, že </w:t>
      </w:r>
      <w:r w:rsidR="00CB0CA6" w:rsidRPr="00F71AB6">
        <w:rPr>
          <w:rFonts w:asciiTheme="minorHAnsi" w:hAnsiTheme="minorHAnsi" w:cstheme="minorHAnsi"/>
        </w:rPr>
        <w:t>poskytovatel</w:t>
      </w:r>
      <w:r w:rsidR="00F14B10" w:rsidRPr="00F71AB6">
        <w:rPr>
          <w:rFonts w:asciiTheme="minorHAnsi" w:hAnsiTheme="minorHAnsi" w:cstheme="minorHAnsi"/>
        </w:rPr>
        <w:t xml:space="preserve"> poruší závazky uvedené ve větě první, třetí nebo čtvrté tohoto odstavce, je </w:t>
      </w:r>
      <w:r w:rsidR="00CB0CA6" w:rsidRPr="00F71AB6">
        <w:rPr>
          <w:rFonts w:asciiTheme="minorHAnsi" w:hAnsiTheme="minorHAnsi" w:cstheme="minorHAnsi"/>
        </w:rPr>
        <w:t>objednatel</w:t>
      </w:r>
      <w:r w:rsidR="00F14B10" w:rsidRPr="00F71AB6">
        <w:rPr>
          <w:rFonts w:asciiTheme="minorHAnsi" w:hAnsiTheme="minorHAnsi" w:cstheme="minorHAnsi"/>
        </w:rPr>
        <w:t xml:space="preserve"> oprávněn uplatnit vůči </w:t>
      </w:r>
      <w:r w:rsidR="00F05D37" w:rsidRPr="00F71AB6">
        <w:rPr>
          <w:rFonts w:asciiTheme="minorHAnsi" w:hAnsiTheme="minorHAnsi" w:cstheme="minorHAnsi"/>
        </w:rPr>
        <w:t>poskytovateli</w:t>
      </w:r>
      <w:r w:rsidR="00F14B10" w:rsidRPr="00F71AB6">
        <w:rPr>
          <w:rFonts w:asciiTheme="minorHAnsi" w:hAnsiTheme="minorHAnsi" w:cstheme="minorHAnsi"/>
        </w:rPr>
        <w:t xml:space="preserve"> smluvní pokutu ve výši </w:t>
      </w:r>
      <w:r w:rsidR="00071746" w:rsidRPr="00F71AB6">
        <w:rPr>
          <w:rFonts w:asciiTheme="minorHAnsi" w:hAnsiTheme="minorHAnsi" w:cstheme="minorHAnsi"/>
          <w:b/>
        </w:rPr>
        <w:t>10 000,- Kč</w:t>
      </w:r>
      <w:r w:rsidR="00F14B10" w:rsidRPr="00F71AB6">
        <w:rPr>
          <w:rFonts w:asciiTheme="minorHAnsi" w:hAnsiTheme="minorHAnsi" w:cstheme="minorHAnsi"/>
        </w:rPr>
        <w:t xml:space="preserve"> této smlouvy za každé jednotlivé porušení kterékoliv z uvedených povinností v tomto článku. Nárok na náhradu škody není uhrazením této smluvní pokuty dotčen.</w:t>
      </w:r>
    </w:p>
    <w:p w14:paraId="701FDD7C" w14:textId="1716F61E" w:rsidR="00D47381" w:rsidRPr="00F71AB6" w:rsidRDefault="00D47381" w:rsidP="00A172BF">
      <w:pPr>
        <w:pStyle w:val="Bezmezer"/>
        <w:jc w:val="both"/>
        <w:rPr>
          <w:rFonts w:asciiTheme="minorHAnsi" w:hAnsiTheme="minorHAnsi"/>
        </w:rPr>
      </w:pPr>
    </w:p>
    <w:p w14:paraId="66EC892E" w14:textId="77777777" w:rsidR="00E54E05" w:rsidRPr="00F71AB6" w:rsidRDefault="00E54E05" w:rsidP="00A172BF">
      <w:pPr>
        <w:pStyle w:val="Bezmezer"/>
        <w:jc w:val="both"/>
        <w:rPr>
          <w:rFonts w:asciiTheme="minorHAnsi" w:hAnsiTheme="minorHAnsi"/>
        </w:rPr>
      </w:pPr>
    </w:p>
    <w:p w14:paraId="1180DCC1" w14:textId="77777777" w:rsidR="00A172BF" w:rsidRPr="00F71AB6" w:rsidRDefault="00A172BF" w:rsidP="00311849">
      <w:pPr>
        <w:pStyle w:val="Bezmezer"/>
        <w:numPr>
          <w:ilvl w:val="0"/>
          <w:numId w:val="2"/>
        </w:numPr>
        <w:ind w:left="284" w:hanging="284"/>
        <w:jc w:val="center"/>
        <w:rPr>
          <w:rFonts w:asciiTheme="minorHAnsi" w:hAnsiTheme="minorHAnsi"/>
          <w:b/>
          <w:sz w:val="24"/>
          <w:szCs w:val="24"/>
        </w:rPr>
      </w:pPr>
      <w:r w:rsidRPr="00F71AB6">
        <w:rPr>
          <w:rFonts w:asciiTheme="minorHAnsi" w:hAnsiTheme="minorHAnsi"/>
          <w:b/>
          <w:sz w:val="24"/>
          <w:szCs w:val="24"/>
        </w:rPr>
        <w:t>Smluvní pokuty</w:t>
      </w:r>
    </w:p>
    <w:p w14:paraId="17A19196" w14:textId="1E8FBF96" w:rsidR="00D47381" w:rsidRPr="00F71AB6" w:rsidRDefault="00D47381" w:rsidP="00F64E50">
      <w:pPr>
        <w:pStyle w:val="Bezmezer"/>
        <w:numPr>
          <w:ilvl w:val="1"/>
          <w:numId w:val="2"/>
        </w:numPr>
        <w:ind w:left="567" w:hanging="567"/>
        <w:jc w:val="both"/>
        <w:rPr>
          <w:rFonts w:asciiTheme="minorHAnsi" w:hAnsiTheme="minorHAnsi"/>
        </w:rPr>
      </w:pPr>
      <w:r w:rsidRPr="00F71AB6">
        <w:rPr>
          <w:rFonts w:asciiTheme="minorHAnsi" w:hAnsiTheme="minorHAnsi"/>
        </w:rPr>
        <w:t xml:space="preserve">Pro případ prodlení </w:t>
      </w:r>
      <w:r w:rsidR="00CE489D" w:rsidRPr="00F71AB6">
        <w:rPr>
          <w:rFonts w:asciiTheme="minorHAnsi" w:hAnsiTheme="minorHAnsi"/>
        </w:rPr>
        <w:t>p</w:t>
      </w:r>
      <w:r w:rsidR="00831AA0" w:rsidRPr="00F71AB6">
        <w:rPr>
          <w:rFonts w:asciiTheme="minorHAnsi" w:hAnsiTheme="minorHAnsi"/>
        </w:rPr>
        <w:t>oskytovatel</w:t>
      </w:r>
      <w:r w:rsidRPr="00F71AB6">
        <w:rPr>
          <w:rFonts w:asciiTheme="minorHAnsi" w:hAnsiTheme="minorHAnsi"/>
        </w:rPr>
        <w:t>e s odstranění</w:t>
      </w:r>
      <w:r w:rsidR="00032907" w:rsidRPr="00F71AB6">
        <w:rPr>
          <w:rFonts w:asciiTheme="minorHAnsi" w:hAnsiTheme="minorHAnsi"/>
        </w:rPr>
        <w:t>m</w:t>
      </w:r>
      <w:r w:rsidRPr="00F71AB6">
        <w:rPr>
          <w:rFonts w:asciiTheme="minorHAnsi" w:hAnsiTheme="minorHAnsi"/>
        </w:rPr>
        <w:t xml:space="preserve"> závady v termínu definova</w:t>
      </w:r>
      <w:r w:rsidR="00510067" w:rsidRPr="00F71AB6">
        <w:rPr>
          <w:rFonts w:asciiTheme="minorHAnsi" w:hAnsiTheme="minorHAnsi"/>
        </w:rPr>
        <w:t xml:space="preserve">ném v době </w:t>
      </w:r>
      <w:r w:rsidR="00A45522" w:rsidRPr="00F71AB6">
        <w:rPr>
          <w:rFonts w:asciiTheme="minorHAnsi" w:hAnsiTheme="minorHAnsi"/>
        </w:rPr>
        <w:t xml:space="preserve">dle bodu </w:t>
      </w:r>
      <w:r w:rsidR="006A23C0" w:rsidRPr="00F71AB6">
        <w:rPr>
          <w:rFonts w:asciiTheme="minorHAnsi" w:hAnsiTheme="minorHAnsi"/>
        </w:rPr>
        <w:t>1</w:t>
      </w:r>
      <w:r w:rsidR="00A45522" w:rsidRPr="00F71AB6">
        <w:rPr>
          <w:rFonts w:asciiTheme="minorHAnsi" w:hAnsiTheme="minorHAnsi"/>
        </w:rPr>
        <w:t>.</w:t>
      </w:r>
      <w:r w:rsidR="00032907" w:rsidRPr="00F71AB6">
        <w:rPr>
          <w:rFonts w:asciiTheme="minorHAnsi" w:hAnsiTheme="minorHAnsi"/>
        </w:rPr>
        <w:t>10</w:t>
      </w:r>
      <w:r w:rsidR="00510067" w:rsidRPr="00F71AB6">
        <w:rPr>
          <w:rFonts w:asciiTheme="minorHAnsi" w:hAnsiTheme="minorHAnsi"/>
        </w:rPr>
        <w:t>. této smlouvy je o</w:t>
      </w:r>
      <w:r w:rsidRPr="00F71AB6">
        <w:rPr>
          <w:rFonts w:asciiTheme="minorHAnsi" w:hAnsiTheme="minorHAnsi"/>
        </w:rPr>
        <w:t xml:space="preserve">bjednatel oprávněn </w:t>
      </w:r>
      <w:r w:rsidR="00264124" w:rsidRPr="00F71AB6">
        <w:rPr>
          <w:rFonts w:asciiTheme="minorHAnsi" w:hAnsiTheme="minorHAnsi"/>
        </w:rPr>
        <w:t>účtovat pokutu ve výši 1 000,- Kč za každý den prodlení.</w:t>
      </w:r>
      <w:r w:rsidRPr="00F71AB6">
        <w:rPr>
          <w:rFonts w:asciiTheme="minorHAnsi" w:hAnsiTheme="minorHAnsi"/>
        </w:rPr>
        <w:t xml:space="preserve"> </w:t>
      </w:r>
    </w:p>
    <w:p w14:paraId="6566BEBC" w14:textId="7D06004C" w:rsidR="00264124" w:rsidRPr="00F71AB6" w:rsidRDefault="00264124" w:rsidP="00264124">
      <w:pPr>
        <w:pStyle w:val="Bezmezer"/>
        <w:numPr>
          <w:ilvl w:val="1"/>
          <w:numId w:val="2"/>
        </w:numPr>
        <w:ind w:left="567" w:hanging="567"/>
        <w:jc w:val="both"/>
        <w:rPr>
          <w:rFonts w:asciiTheme="minorHAnsi" w:hAnsiTheme="minorHAnsi"/>
        </w:rPr>
      </w:pPr>
      <w:r w:rsidRPr="00F71AB6">
        <w:rPr>
          <w:rFonts w:asciiTheme="minorHAnsi" w:hAnsiTheme="minorHAnsi"/>
        </w:rPr>
        <w:t>V</w:t>
      </w:r>
      <w:r w:rsidR="00E54E05" w:rsidRPr="00F71AB6">
        <w:rPr>
          <w:rFonts w:asciiTheme="minorHAnsi" w:hAnsiTheme="minorHAnsi"/>
        </w:rPr>
        <w:t xml:space="preserve"> případě prodlení s provedením pravidelného servisního zásahu </w:t>
      </w:r>
      <w:r w:rsidRPr="00F71AB6">
        <w:rPr>
          <w:rFonts w:asciiTheme="minorHAnsi" w:hAnsiTheme="minorHAnsi"/>
        </w:rPr>
        <w:t xml:space="preserve">bude objednatel </w:t>
      </w:r>
      <w:r w:rsidR="00E54E05" w:rsidRPr="00F71AB6">
        <w:rPr>
          <w:rFonts w:asciiTheme="minorHAnsi" w:hAnsiTheme="minorHAnsi"/>
        </w:rPr>
        <w:t>požadovat</w:t>
      </w:r>
      <w:r w:rsidRPr="00F71AB6">
        <w:rPr>
          <w:rFonts w:asciiTheme="minorHAnsi" w:hAnsiTheme="minorHAnsi"/>
        </w:rPr>
        <w:t xml:space="preserve"> pokutu ve výši 0,0</w:t>
      </w:r>
      <w:r w:rsidR="00E54E05" w:rsidRPr="00F71AB6">
        <w:rPr>
          <w:rFonts w:asciiTheme="minorHAnsi" w:hAnsiTheme="minorHAnsi"/>
        </w:rPr>
        <w:t>5</w:t>
      </w:r>
      <w:r w:rsidRPr="00F71AB6">
        <w:rPr>
          <w:rFonts w:asciiTheme="minorHAnsi" w:hAnsiTheme="minorHAnsi"/>
        </w:rPr>
        <w:t xml:space="preserve"> % z</w:t>
      </w:r>
      <w:r w:rsidR="00E54E05" w:rsidRPr="00F71AB6">
        <w:rPr>
          <w:rFonts w:asciiTheme="minorHAnsi" w:hAnsiTheme="minorHAnsi"/>
        </w:rPr>
        <w:t> ceny daného pravidelného servisního zásahu bez</w:t>
      </w:r>
      <w:r w:rsidRPr="00F71AB6">
        <w:rPr>
          <w:rFonts w:asciiTheme="minorHAnsi" w:hAnsiTheme="minorHAnsi"/>
        </w:rPr>
        <w:t xml:space="preserve"> DPH za každý započatý den prodlení. </w:t>
      </w:r>
    </w:p>
    <w:p w14:paraId="3663B8B0" w14:textId="2BDD464A" w:rsidR="00D47381" w:rsidRPr="00F71AB6" w:rsidRDefault="00E54E05" w:rsidP="00311849">
      <w:pPr>
        <w:pStyle w:val="Bezmezer"/>
        <w:numPr>
          <w:ilvl w:val="1"/>
          <w:numId w:val="2"/>
        </w:numPr>
        <w:ind w:left="567" w:hanging="567"/>
        <w:jc w:val="both"/>
        <w:rPr>
          <w:rFonts w:asciiTheme="minorHAnsi" w:hAnsiTheme="minorHAnsi"/>
        </w:rPr>
      </w:pPr>
      <w:r w:rsidRPr="00F71AB6">
        <w:rPr>
          <w:rFonts w:asciiTheme="minorHAnsi" w:hAnsiTheme="minorHAnsi"/>
        </w:rPr>
        <w:t>Uplatnění a zaplacení smluvních pokut nemá žádný vliv na případné nároky objednatele vyplývající z titulu náhrady škody.</w:t>
      </w:r>
    </w:p>
    <w:p w14:paraId="6304537E" w14:textId="10EF5637" w:rsidR="00A172BF" w:rsidRPr="00F71AB6" w:rsidRDefault="00A172BF" w:rsidP="00A172BF">
      <w:pPr>
        <w:pStyle w:val="Bezmezer"/>
        <w:jc w:val="both"/>
        <w:rPr>
          <w:rFonts w:asciiTheme="minorHAnsi" w:hAnsiTheme="minorHAnsi"/>
        </w:rPr>
      </w:pPr>
    </w:p>
    <w:p w14:paraId="54E5A2B0" w14:textId="238C1A03" w:rsidR="00150A96" w:rsidRPr="00F71AB6" w:rsidRDefault="00CC79D3" w:rsidP="00311849">
      <w:pPr>
        <w:pStyle w:val="Bezmezer"/>
        <w:numPr>
          <w:ilvl w:val="0"/>
          <w:numId w:val="2"/>
        </w:numPr>
        <w:ind w:left="284" w:hanging="284"/>
        <w:jc w:val="center"/>
        <w:rPr>
          <w:rFonts w:asciiTheme="minorHAnsi" w:hAnsiTheme="minorHAnsi"/>
          <w:b/>
          <w:sz w:val="24"/>
          <w:szCs w:val="24"/>
        </w:rPr>
      </w:pPr>
      <w:r w:rsidRPr="00F71AB6">
        <w:rPr>
          <w:rFonts w:asciiTheme="minorHAnsi" w:hAnsiTheme="minorHAnsi"/>
          <w:b/>
          <w:sz w:val="24"/>
          <w:szCs w:val="24"/>
        </w:rPr>
        <w:t>Zpracování osobních údajů</w:t>
      </w:r>
    </w:p>
    <w:p w14:paraId="58F244FA" w14:textId="356BBFEE" w:rsidR="00150A96" w:rsidRPr="00F71AB6" w:rsidRDefault="00831AA0" w:rsidP="00311849">
      <w:pPr>
        <w:pStyle w:val="Bezmezer"/>
        <w:numPr>
          <w:ilvl w:val="1"/>
          <w:numId w:val="2"/>
        </w:numPr>
        <w:ind w:left="567" w:hanging="567"/>
        <w:jc w:val="both"/>
      </w:pPr>
      <w:r w:rsidRPr="00F71AB6">
        <w:t>Poskytovatel</w:t>
      </w:r>
      <w:r w:rsidR="00150A96" w:rsidRPr="00F71AB6">
        <w:t xml:space="preserve"> se zavazuje, že jeho zaměstnanci, poddodavatelé a zaměstnanci poddodavatelů nebudou neoprávněně a mimo smluvní ujednání nakládat s osobními a citlivými osobními údaji, se kterými přijdou v rámci plnění předmětu smlouvy do styku, nebudou zcizovat a zpřístupňovat informace o činnosti, systému řízení a kontroly, které se vztahují k</w:t>
      </w:r>
      <w:r w:rsidR="00CC79D3" w:rsidRPr="00F71AB6">
        <w:t xml:space="preserve"> </w:t>
      </w:r>
      <w:r w:rsidR="00150A96" w:rsidRPr="00F71AB6">
        <w:t>objednateli. Stejně tak zachovají mlčenlivost o všech skutečnostech a informacích, se kterými se seznámí při své činnosti v rámci plnění předmětu této smlouvy, které nejsou veřejně přístupné, a nebudou vyvíjet žádnou činnost, která nesouvisí s předmětem této smlouvy.</w:t>
      </w:r>
    </w:p>
    <w:p w14:paraId="670B4746" w14:textId="2A93AD2F" w:rsidR="00150A96" w:rsidRPr="00F71AB6" w:rsidRDefault="00831AA0" w:rsidP="00311849">
      <w:pPr>
        <w:pStyle w:val="Zkladntext"/>
        <w:numPr>
          <w:ilvl w:val="1"/>
          <w:numId w:val="2"/>
        </w:numPr>
        <w:spacing w:after="0" w:line="240" w:lineRule="auto"/>
        <w:ind w:left="567" w:hanging="567"/>
        <w:jc w:val="both"/>
        <w:rPr>
          <w:rFonts w:cstheme="minorHAnsi"/>
        </w:rPr>
      </w:pPr>
      <w:r w:rsidRPr="00F71AB6">
        <w:t>Poskytovatel</w:t>
      </w:r>
      <w:r w:rsidR="00150A96" w:rsidRPr="00F71AB6">
        <w:rPr>
          <w:rFonts w:cstheme="minorHAnsi"/>
        </w:rPr>
        <w:t xml:space="preserve"> </w:t>
      </w:r>
      <w:r w:rsidR="00150A96" w:rsidRPr="00F71AB6">
        <w:rPr>
          <w:rFonts w:cs="Arial"/>
        </w:rPr>
        <w:t>je</w:t>
      </w:r>
      <w:r w:rsidR="00150A96" w:rsidRPr="00F71AB6">
        <w:rPr>
          <w:rFonts w:cstheme="minorHAnsi"/>
        </w:rPr>
        <w:t xml:space="preserve"> odpovědný i za zcizení nebo zpřístupnění informací třetí straně nebo osobám, které nejsou zainteresovány na výkonu předmětu činnosti této smlouvy ze své nedbalosti. </w:t>
      </w:r>
      <w:r w:rsidRPr="00F71AB6">
        <w:rPr>
          <w:rFonts w:cstheme="minorHAnsi"/>
        </w:rPr>
        <w:t>Poskytovatel</w:t>
      </w:r>
      <w:r w:rsidR="00150A96" w:rsidRPr="00F71AB6">
        <w:rPr>
          <w:rFonts w:cstheme="minorHAnsi"/>
        </w:rPr>
        <w:t>, ani je</w:t>
      </w:r>
      <w:r w:rsidR="00CC79D3" w:rsidRPr="00F71AB6">
        <w:rPr>
          <w:rFonts w:cstheme="minorHAnsi"/>
        </w:rPr>
        <w:t>ho</w:t>
      </w:r>
      <w:r w:rsidR="00150A96" w:rsidRPr="00F71AB6">
        <w:rPr>
          <w:rFonts w:cstheme="minorHAnsi"/>
        </w:rPr>
        <w:t xml:space="preserve"> zaměstnanci nesmí bez vědomí a prokazatelného souhlasu </w:t>
      </w:r>
      <w:r w:rsidR="00CC79D3" w:rsidRPr="00F71AB6">
        <w:rPr>
          <w:rFonts w:cstheme="minorHAnsi"/>
        </w:rPr>
        <w:t>objednatele</w:t>
      </w:r>
      <w:r w:rsidR="00150A96" w:rsidRPr="00F71AB6">
        <w:rPr>
          <w:rFonts w:cstheme="minorHAnsi"/>
        </w:rPr>
        <w:t xml:space="preserve"> pořizovat žádné kopie dat včetně testovacích dat a informací, k nimž získají přístup na základě plnění předmětu smlouvy.</w:t>
      </w:r>
    </w:p>
    <w:p w14:paraId="2161F8F8" w14:textId="28D74441" w:rsidR="00150A96" w:rsidRPr="00F71AB6" w:rsidRDefault="00150A96" w:rsidP="00311849">
      <w:pPr>
        <w:pStyle w:val="Zkladntext"/>
        <w:numPr>
          <w:ilvl w:val="1"/>
          <w:numId w:val="2"/>
        </w:numPr>
        <w:spacing w:after="0" w:line="240" w:lineRule="auto"/>
        <w:ind w:left="567" w:hanging="567"/>
        <w:jc w:val="both"/>
        <w:rPr>
          <w:rFonts w:cstheme="minorHAnsi"/>
        </w:rPr>
      </w:pPr>
      <w:r w:rsidRPr="00F71AB6">
        <w:t xml:space="preserve"> </w:t>
      </w:r>
      <w:r w:rsidR="00831AA0" w:rsidRPr="00F71AB6">
        <w:t>Poskytovatel</w:t>
      </w:r>
      <w:r w:rsidRPr="00F71AB6">
        <w:rPr>
          <w:rFonts w:cstheme="minorHAnsi"/>
        </w:rPr>
        <w:t xml:space="preserve"> je povinen dodržo</w:t>
      </w:r>
      <w:r w:rsidR="00271695" w:rsidRPr="00F71AB6">
        <w:rPr>
          <w:rFonts w:cstheme="minorHAnsi"/>
        </w:rPr>
        <w:t>vat zákon č. 101/2000 Sb., v</w:t>
      </w:r>
      <w:r w:rsidR="00037B43" w:rsidRPr="00F71AB6">
        <w:rPr>
          <w:rFonts w:cstheme="minorHAnsi"/>
        </w:rPr>
        <w:t xml:space="preserve">e </w:t>
      </w:r>
      <w:r w:rsidRPr="00F71AB6">
        <w:rPr>
          <w:rFonts w:cstheme="minorHAnsi"/>
        </w:rPr>
        <w:t>znění</w:t>
      </w:r>
      <w:r w:rsidR="00037B43" w:rsidRPr="00F71AB6">
        <w:rPr>
          <w:rFonts w:cstheme="minorHAnsi"/>
        </w:rPr>
        <w:t xml:space="preserve"> pozdějších předpisů</w:t>
      </w:r>
      <w:r w:rsidRPr="00F71AB6">
        <w:rPr>
          <w:rFonts w:cstheme="minorHAnsi"/>
        </w:rPr>
        <w:t>, a v případě jeho porušení nese plnou odpovědnost s tím, že je povin</w:t>
      </w:r>
      <w:r w:rsidR="00CC79D3" w:rsidRPr="00F71AB6">
        <w:rPr>
          <w:rFonts w:cstheme="minorHAnsi"/>
        </w:rPr>
        <w:t>en</w:t>
      </w:r>
      <w:r w:rsidRPr="00F71AB6">
        <w:rPr>
          <w:rFonts w:cstheme="minorHAnsi"/>
        </w:rPr>
        <w:t xml:space="preserve"> uhradit smluvní pokutu ve výši min. </w:t>
      </w:r>
      <w:r w:rsidR="00CC79D3" w:rsidRPr="00F71AB6">
        <w:rPr>
          <w:rFonts w:cstheme="minorHAnsi"/>
        </w:rPr>
        <w:t>1</w:t>
      </w:r>
      <w:r w:rsidRPr="00F71AB6">
        <w:rPr>
          <w:rFonts w:cstheme="minorHAnsi"/>
        </w:rPr>
        <w:t>00 000,</w:t>
      </w:r>
      <w:r w:rsidR="007561D9" w:rsidRPr="00F71AB6">
        <w:rPr>
          <w:rFonts w:cstheme="minorHAnsi"/>
        </w:rPr>
        <w:t>-</w:t>
      </w:r>
      <w:r w:rsidRPr="00F71AB6">
        <w:rPr>
          <w:rFonts w:cstheme="minorHAnsi"/>
        </w:rPr>
        <w:t xml:space="preserve"> Kč za každé takové porušení, případně vyšší dle závažnosti zásahu do ochrany osobních údajů. </w:t>
      </w:r>
    </w:p>
    <w:p w14:paraId="1D68963E" w14:textId="7DFABCF3" w:rsidR="00320B62" w:rsidRPr="00F71AB6" w:rsidRDefault="00831AA0" w:rsidP="00A172BF">
      <w:pPr>
        <w:pStyle w:val="Zkladntext"/>
        <w:numPr>
          <w:ilvl w:val="1"/>
          <w:numId w:val="2"/>
        </w:numPr>
        <w:spacing w:after="0" w:line="240" w:lineRule="auto"/>
        <w:ind w:left="567" w:hanging="567"/>
        <w:jc w:val="both"/>
        <w:rPr>
          <w:rFonts w:asciiTheme="minorHAnsi" w:hAnsiTheme="minorHAnsi"/>
        </w:rPr>
      </w:pPr>
      <w:r w:rsidRPr="00F71AB6">
        <w:t>Poskytovatel</w:t>
      </w:r>
      <w:r w:rsidR="00150A96" w:rsidRPr="00F71AB6">
        <w:rPr>
          <w:rFonts w:cstheme="minorHAnsi"/>
        </w:rPr>
        <w:t xml:space="preserve"> </w:t>
      </w:r>
      <w:r w:rsidR="00150A96" w:rsidRPr="00F71AB6">
        <w:t>seznámí</w:t>
      </w:r>
      <w:r w:rsidR="00150A96" w:rsidRPr="00F71AB6">
        <w:rPr>
          <w:rFonts w:cstheme="minorHAnsi"/>
        </w:rPr>
        <w:t xml:space="preserve"> se zněním smlouvy všechny své zaměstnance, kteří získají nebo mohou získat přístup k osobním datům, či jiným informacím </w:t>
      </w:r>
      <w:r w:rsidR="00CC79D3" w:rsidRPr="00F71AB6">
        <w:rPr>
          <w:rFonts w:cstheme="minorHAnsi"/>
        </w:rPr>
        <w:t>objednatele</w:t>
      </w:r>
      <w:r w:rsidR="00150A96" w:rsidRPr="00F71AB6">
        <w:rPr>
          <w:rFonts w:cstheme="minorHAnsi"/>
        </w:rPr>
        <w:t xml:space="preserve">. </w:t>
      </w:r>
      <w:r w:rsidR="00CC79D3" w:rsidRPr="00F71AB6">
        <w:rPr>
          <w:rFonts w:cstheme="minorHAnsi"/>
        </w:rPr>
        <w:t>Objednatel</w:t>
      </w:r>
      <w:r w:rsidR="00150A96" w:rsidRPr="00F71AB6">
        <w:rPr>
          <w:rFonts w:cstheme="minorHAnsi"/>
        </w:rPr>
        <w:t xml:space="preserve"> má právo provést kontrolu znalosti textu uvedeného v tomto bodě a rovněž má právo odmítnout přístup k informacím a informačním zařízením </w:t>
      </w:r>
      <w:r w:rsidR="00CC79D3" w:rsidRPr="00F71AB6">
        <w:rPr>
          <w:rFonts w:cstheme="minorHAnsi"/>
        </w:rPr>
        <w:t>osobám</w:t>
      </w:r>
      <w:r w:rsidR="00150A96" w:rsidRPr="00F71AB6">
        <w:rPr>
          <w:rFonts w:cstheme="minorHAnsi"/>
        </w:rPr>
        <w:t>, kte</w:t>
      </w:r>
      <w:r w:rsidR="00CC79D3" w:rsidRPr="00F71AB6">
        <w:rPr>
          <w:rFonts w:cstheme="minorHAnsi"/>
        </w:rPr>
        <w:t>ré</w:t>
      </w:r>
      <w:r w:rsidR="00150A96" w:rsidRPr="00F71AB6">
        <w:rPr>
          <w:rFonts w:cstheme="minorHAnsi"/>
        </w:rPr>
        <w:t xml:space="preserve"> neprokáž</w:t>
      </w:r>
      <w:r w:rsidR="00120922">
        <w:rPr>
          <w:rFonts w:cstheme="minorHAnsi"/>
        </w:rPr>
        <w:t>ou</w:t>
      </w:r>
      <w:r w:rsidR="00150A96" w:rsidRPr="00F71AB6">
        <w:rPr>
          <w:rFonts w:cstheme="minorHAnsi"/>
        </w:rPr>
        <w:t xml:space="preserve"> potřebné znalosti nebo jejichž chování bude v rozporu s předmětem servisní činnosti nebo obecně závazných právních předpisů. Tím není dotčeno právo </w:t>
      </w:r>
      <w:r w:rsidR="00CC79D3" w:rsidRPr="00F71AB6">
        <w:rPr>
          <w:rFonts w:cstheme="minorHAnsi"/>
        </w:rPr>
        <w:t>objednatele</w:t>
      </w:r>
      <w:r w:rsidR="00150A96" w:rsidRPr="00F71AB6">
        <w:rPr>
          <w:rFonts w:cstheme="minorHAnsi"/>
        </w:rPr>
        <w:t xml:space="preserve"> požadovat náhradu vzniklé škody, která může zaviněním </w:t>
      </w:r>
      <w:r w:rsidR="00CE489D" w:rsidRPr="00F71AB6">
        <w:rPr>
          <w:rFonts w:cstheme="minorHAnsi"/>
        </w:rPr>
        <w:t>p</w:t>
      </w:r>
      <w:r w:rsidRPr="00F71AB6">
        <w:rPr>
          <w:rFonts w:cstheme="minorHAnsi"/>
        </w:rPr>
        <w:t>oskytovatel</w:t>
      </w:r>
      <w:r w:rsidR="00CC79D3" w:rsidRPr="00F71AB6">
        <w:rPr>
          <w:rFonts w:cstheme="minorHAnsi"/>
        </w:rPr>
        <w:t>e</w:t>
      </w:r>
      <w:r w:rsidR="00150A96" w:rsidRPr="00F71AB6">
        <w:rPr>
          <w:rFonts w:cstheme="minorHAnsi"/>
        </w:rPr>
        <w:t xml:space="preserve"> nebo jeho zaměstnance</w:t>
      </w:r>
      <w:r w:rsidR="00CC79D3" w:rsidRPr="00F71AB6">
        <w:rPr>
          <w:rFonts w:cstheme="minorHAnsi"/>
        </w:rPr>
        <w:t>m</w:t>
      </w:r>
      <w:r w:rsidR="00150A96" w:rsidRPr="00F71AB6">
        <w:rPr>
          <w:rFonts w:cstheme="minorHAnsi"/>
        </w:rPr>
        <w:t xml:space="preserve"> vzniknout </w:t>
      </w:r>
      <w:r w:rsidR="00CC79D3" w:rsidRPr="00F71AB6">
        <w:rPr>
          <w:rFonts w:cstheme="minorHAnsi"/>
        </w:rPr>
        <w:t>objednateli</w:t>
      </w:r>
      <w:r w:rsidR="00150A96" w:rsidRPr="00F71AB6">
        <w:rPr>
          <w:rFonts w:cstheme="minorHAnsi"/>
        </w:rPr>
        <w:t>.</w:t>
      </w:r>
    </w:p>
    <w:p w14:paraId="27BEACA7" w14:textId="3924A133" w:rsidR="00150A96" w:rsidRDefault="00150A96" w:rsidP="00A172BF">
      <w:pPr>
        <w:pStyle w:val="Bezmezer"/>
        <w:jc w:val="both"/>
        <w:rPr>
          <w:rFonts w:asciiTheme="minorHAnsi" w:hAnsiTheme="minorHAnsi"/>
        </w:rPr>
      </w:pPr>
    </w:p>
    <w:p w14:paraId="4D48FE83" w14:textId="77777777" w:rsidR="00120922" w:rsidRPr="00F71AB6" w:rsidRDefault="00120922" w:rsidP="00A172BF">
      <w:pPr>
        <w:pStyle w:val="Bezmezer"/>
        <w:jc w:val="both"/>
        <w:rPr>
          <w:rFonts w:asciiTheme="minorHAnsi" w:hAnsiTheme="minorHAnsi"/>
        </w:rPr>
      </w:pPr>
    </w:p>
    <w:p w14:paraId="3803FC50" w14:textId="77777777" w:rsidR="00A172BF" w:rsidRPr="00F71AB6" w:rsidRDefault="00A172BF" w:rsidP="00311849">
      <w:pPr>
        <w:pStyle w:val="Bezmezer"/>
        <w:numPr>
          <w:ilvl w:val="0"/>
          <w:numId w:val="2"/>
        </w:numPr>
        <w:ind w:left="284" w:hanging="284"/>
        <w:jc w:val="center"/>
        <w:rPr>
          <w:rFonts w:asciiTheme="minorHAnsi" w:hAnsiTheme="minorHAnsi"/>
          <w:b/>
          <w:sz w:val="24"/>
          <w:szCs w:val="24"/>
        </w:rPr>
      </w:pPr>
      <w:r w:rsidRPr="00F71AB6">
        <w:rPr>
          <w:rFonts w:asciiTheme="minorHAnsi" w:hAnsiTheme="minorHAnsi"/>
          <w:b/>
          <w:sz w:val="24"/>
          <w:szCs w:val="24"/>
        </w:rPr>
        <w:t>Závěrečná ustanovení</w:t>
      </w:r>
    </w:p>
    <w:p w14:paraId="170B55F9" w14:textId="547FC54A" w:rsidR="000B7E94" w:rsidRPr="00F71AB6" w:rsidRDefault="000B7E94" w:rsidP="00311849">
      <w:pPr>
        <w:pStyle w:val="Bezmezer"/>
        <w:numPr>
          <w:ilvl w:val="1"/>
          <w:numId w:val="2"/>
        </w:numPr>
        <w:ind w:left="567" w:hanging="567"/>
        <w:jc w:val="both"/>
        <w:rPr>
          <w:rFonts w:asciiTheme="minorHAnsi" w:hAnsiTheme="minorHAnsi"/>
        </w:rPr>
      </w:pPr>
      <w:r w:rsidRPr="00F71AB6">
        <w:rPr>
          <w:rFonts w:asciiTheme="minorHAnsi" w:hAnsiTheme="minorHAnsi"/>
        </w:rPr>
        <w:t>Objednatel bezodkladně po uzavření smlouvy odešle smlouvu k řádnému uveřejnění do Registru</w:t>
      </w:r>
      <w:r w:rsidR="007337C4" w:rsidRPr="00F71AB6">
        <w:rPr>
          <w:rFonts w:asciiTheme="minorHAnsi" w:hAnsiTheme="minorHAnsi"/>
        </w:rPr>
        <w:t xml:space="preserve"> </w:t>
      </w:r>
      <w:r w:rsidRPr="00F71AB6">
        <w:rPr>
          <w:rFonts w:asciiTheme="minorHAnsi" w:hAnsiTheme="minorHAnsi"/>
        </w:rPr>
        <w:t xml:space="preserve">smluv vedeného MV ČR. </w:t>
      </w:r>
      <w:r w:rsidR="00145526" w:rsidRPr="00F71AB6">
        <w:rPr>
          <w:rFonts w:asciiTheme="minorHAnsi" w:hAnsiTheme="minorHAnsi"/>
        </w:rPr>
        <w:t>Smlouva nabývá účinnosti okamžikem jejího uveřejnění v Registru smluv.</w:t>
      </w:r>
    </w:p>
    <w:p w14:paraId="13AA43A5" w14:textId="64E9AB08" w:rsidR="00A172BF" w:rsidRPr="00F71AB6" w:rsidRDefault="00510067" w:rsidP="00311849">
      <w:pPr>
        <w:pStyle w:val="Bezmezer"/>
        <w:numPr>
          <w:ilvl w:val="1"/>
          <w:numId w:val="2"/>
        </w:numPr>
        <w:ind w:left="567" w:hanging="567"/>
        <w:jc w:val="both"/>
        <w:rPr>
          <w:rFonts w:asciiTheme="minorHAnsi" w:hAnsiTheme="minorHAnsi"/>
        </w:rPr>
      </w:pPr>
      <w:r w:rsidRPr="00F71AB6">
        <w:rPr>
          <w:rFonts w:asciiTheme="minorHAnsi" w:hAnsiTheme="minorHAnsi"/>
        </w:rPr>
        <w:t>Objednatel</w:t>
      </w:r>
      <w:r w:rsidR="00A172BF" w:rsidRPr="00F71AB6">
        <w:rPr>
          <w:rFonts w:asciiTheme="minorHAnsi" w:hAnsiTheme="minorHAnsi"/>
        </w:rPr>
        <w:t xml:space="preserve">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w:t>
      </w:r>
      <w:r w:rsidR="00E54E05" w:rsidRPr="00F71AB6">
        <w:rPr>
          <w:rFonts w:asciiTheme="minorHAnsi" w:hAnsiTheme="minorHAnsi"/>
        </w:rPr>
        <w:t>prostředků</w:t>
      </w:r>
      <w:r w:rsidR="00A172BF" w:rsidRPr="00F71AB6">
        <w:rPr>
          <w:rFonts w:asciiTheme="minorHAnsi" w:hAnsiTheme="minorHAnsi"/>
        </w:rPr>
        <w:t>.</w:t>
      </w:r>
    </w:p>
    <w:p w14:paraId="7819B142" w14:textId="77777777" w:rsidR="00A172BF" w:rsidRPr="00F71AB6" w:rsidRDefault="00A172BF" w:rsidP="00311849">
      <w:pPr>
        <w:pStyle w:val="Bezmezer"/>
        <w:numPr>
          <w:ilvl w:val="1"/>
          <w:numId w:val="2"/>
        </w:numPr>
        <w:ind w:left="567" w:hanging="567"/>
        <w:jc w:val="both"/>
        <w:rPr>
          <w:rFonts w:asciiTheme="minorHAnsi" w:hAnsiTheme="minorHAnsi"/>
        </w:rPr>
      </w:pPr>
      <w:r w:rsidRPr="00F71AB6">
        <w:rPr>
          <w:rFonts w:asciiTheme="minorHAnsi" w:hAnsiTheme="minorHAnsi"/>
        </w:rPr>
        <w:t>Práva a pohledávky smluvní stran vzniklé z této smlouvy nesmí být postoupeny bez předchozího písemného souhlasu druhé smluvní strany. Za písemnou formu nebude pro tento účel považována výměna e-mailových, či jiných elektronických zpráv.</w:t>
      </w:r>
    </w:p>
    <w:p w14:paraId="5FBDA5D1" w14:textId="77777777" w:rsidR="00A172BF" w:rsidRPr="00F71AB6" w:rsidRDefault="00A172BF">
      <w:pPr>
        <w:pStyle w:val="Bezmezer"/>
        <w:numPr>
          <w:ilvl w:val="1"/>
          <w:numId w:val="2"/>
        </w:numPr>
        <w:ind w:left="567" w:hanging="567"/>
        <w:jc w:val="both"/>
        <w:rPr>
          <w:rFonts w:asciiTheme="minorHAnsi" w:hAnsiTheme="minorHAnsi"/>
        </w:rPr>
      </w:pPr>
      <w:r w:rsidRPr="00F71AB6">
        <w:rPr>
          <w:rFonts w:asciiTheme="minorHAnsi" w:hAnsiTheme="minorHAnsi"/>
        </w:rPr>
        <w:t xml:space="preserve">Tato smlouva je uzavřena podle práva České republiky. Ve věcech výslovně neupravených touto smlouvou se smluvní vztah řídí občanským zákoníkem. </w:t>
      </w:r>
    </w:p>
    <w:p w14:paraId="098F2A68" w14:textId="77777777" w:rsidR="00A172BF" w:rsidRPr="00F71AB6" w:rsidRDefault="00A172BF" w:rsidP="00311849">
      <w:pPr>
        <w:pStyle w:val="Bezmezer"/>
        <w:numPr>
          <w:ilvl w:val="1"/>
          <w:numId w:val="2"/>
        </w:numPr>
        <w:ind w:left="567" w:hanging="567"/>
        <w:jc w:val="both"/>
        <w:rPr>
          <w:rFonts w:asciiTheme="minorHAnsi" w:hAnsiTheme="minorHAnsi"/>
        </w:rPr>
      </w:pPr>
      <w:r w:rsidRPr="00F71AB6">
        <w:rPr>
          <w:rFonts w:asciiTheme="minorHAnsi" w:hAnsiTheme="minorHAnsi"/>
        </w:rPr>
        <w:lastRenderedPageBreak/>
        <w:t>Smluvní strany na sebe přebírají riziko změny okolností v souvislosti s právy a povinnostmi smluvních stran vzniklými na základě této smlouvy. Smluvní strany vylučují uplatnění ustanovení § 1765 odst. 1 a § 1766 občanského zákoníku na svůj smluvní vztah založený touto smlouvou.</w:t>
      </w:r>
    </w:p>
    <w:p w14:paraId="545A8556" w14:textId="77777777" w:rsidR="00A172BF" w:rsidRPr="00F71AB6" w:rsidRDefault="00A172BF" w:rsidP="00311849">
      <w:pPr>
        <w:pStyle w:val="Bezmezer"/>
        <w:numPr>
          <w:ilvl w:val="1"/>
          <w:numId w:val="2"/>
        </w:numPr>
        <w:ind w:left="567" w:hanging="567"/>
        <w:jc w:val="both"/>
        <w:rPr>
          <w:rFonts w:asciiTheme="minorHAnsi" w:hAnsiTheme="minorHAnsi"/>
        </w:rPr>
      </w:pPr>
      <w:r w:rsidRPr="00F71AB6">
        <w:rPr>
          <w:rFonts w:asciiTheme="minorHAnsi" w:hAnsiTheme="minorHAnsi"/>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2FBA1EDE" w14:textId="77777777" w:rsidR="00A172BF" w:rsidRPr="00F71AB6" w:rsidRDefault="00A172BF" w:rsidP="00311849">
      <w:pPr>
        <w:pStyle w:val="Bezmezer"/>
        <w:numPr>
          <w:ilvl w:val="1"/>
          <w:numId w:val="2"/>
        </w:numPr>
        <w:ind w:left="567" w:hanging="567"/>
        <w:jc w:val="both"/>
        <w:rPr>
          <w:rFonts w:asciiTheme="minorHAnsi" w:hAnsiTheme="minorHAnsi"/>
        </w:rPr>
      </w:pPr>
      <w:r w:rsidRPr="00F71AB6">
        <w:rPr>
          <w:rFonts w:asciiTheme="minorHAnsi" w:hAnsiTheme="minorHAnsi"/>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123EF056" w14:textId="05FB931F" w:rsidR="00A172BF" w:rsidRPr="00F71AB6" w:rsidRDefault="003E2EBB" w:rsidP="00311849">
      <w:pPr>
        <w:pStyle w:val="Bezmezer"/>
        <w:numPr>
          <w:ilvl w:val="1"/>
          <w:numId w:val="2"/>
        </w:numPr>
        <w:ind w:left="567" w:hanging="567"/>
        <w:jc w:val="both"/>
        <w:rPr>
          <w:rFonts w:asciiTheme="minorHAnsi" w:hAnsiTheme="minorHAnsi"/>
        </w:rPr>
      </w:pPr>
      <w:r w:rsidRPr="00F71AB6">
        <w:rPr>
          <w:rFonts w:asciiTheme="minorHAnsi" w:hAnsiTheme="minorHAnsi"/>
        </w:rPr>
        <w:t>Objednatel</w:t>
      </w:r>
      <w:r w:rsidR="00A172BF" w:rsidRPr="00F71AB6">
        <w:rPr>
          <w:rFonts w:asciiTheme="minorHAnsi" w:hAnsiTheme="minorHAnsi"/>
        </w:rPr>
        <w:t xml:space="preserve"> je oprávněn zveřejnit plné znění zadávací dokumentace veřejné zakázky a zveřejnit podmínky a obsah uzavřených smluvních vztahů. </w:t>
      </w:r>
      <w:r w:rsidR="00831AA0" w:rsidRPr="00F71AB6">
        <w:rPr>
          <w:rFonts w:asciiTheme="minorHAnsi" w:hAnsiTheme="minorHAnsi"/>
        </w:rPr>
        <w:t>Poskytovatel</w:t>
      </w:r>
      <w:r w:rsidR="00A172BF" w:rsidRPr="00F71AB6">
        <w:rPr>
          <w:rFonts w:asciiTheme="minorHAnsi" w:hAnsiTheme="minorHAnsi"/>
        </w:rPr>
        <w:t xml:space="preserve"> plně souhlasí se zveřejněním všech náležitostí tohoto smluvního vztahu a případně též smluvních vztahů s touto smlouvou souvisejících.</w:t>
      </w:r>
    </w:p>
    <w:p w14:paraId="1396C3E0" w14:textId="77777777" w:rsidR="00A172BF" w:rsidRPr="00F71AB6" w:rsidRDefault="00A172BF" w:rsidP="00311849">
      <w:pPr>
        <w:pStyle w:val="Bezmezer"/>
        <w:numPr>
          <w:ilvl w:val="1"/>
          <w:numId w:val="2"/>
        </w:numPr>
        <w:ind w:left="567" w:hanging="567"/>
        <w:jc w:val="both"/>
        <w:rPr>
          <w:rFonts w:asciiTheme="minorHAnsi" w:hAnsiTheme="minorHAnsi"/>
        </w:rPr>
      </w:pPr>
      <w:r w:rsidRPr="00F71AB6">
        <w:rPr>
          <w:rFonts w:asciiTheme="minorHAnsi" w:hAnsiTheme="minorHAnsi"/>
        </w:rPr>
        <w:t>Změna nebo doplnění smlouvy může být uskutečněna pouze písemným dodatkem k této smlouvě podepsaným oběma smluvními stranami.</w:t>
      </w:r>
    </w:p>
    <w:p w14:paraId="02DA5CFF" w14:textId="4DB3B73F" w:rsidR="00037B43" w:rsidRPr="00120922" w:rsidRDefault="00A172BF" w:rsidP="00037B43">
      <w:pPr>
        <w:pStyle w:val="Bezmezer"/>
        <w:numPr>
          <w:ilvl w:val="1"/>
          <w:numId w:val="2"/>
        </w:numPr>
        <w:ind w:left="567" w:hanging="567"/>
        <w:jc w:val="both"/>
        <w:rPr>
          <w:rFonts w:asciiTheme="minorHAnsi" w:hAnsiTheme="minorHAnsi"/>
        </w:rPr>
      </w:pPr>
      <w:r w:rsidRPr="00F71AB6">
        <w:rPr>
          <w:rFonts w:asciiTheme="minorHAnsi" w:hAnsiTheme="minorHAnsi" w:cs="Arial"/>
        </w:rPr>
        <w:t>Strany smlouvy potvrzují, že si smlouvu přečetly, že tato byla sepsána dle jejich vážné a svobodné vůle, jejímu obsahu rozumí a souhlasí s ním.</w:t>
      </w:r>
    </w:p>
    <w:p w14:paraId="7B8CF591" w14:textId="77777777" w:rsidR="00120922" w:rsidRPr="00120922" w:rsidRDefault="00120922" w:rsidP="00120922">
      <w:pPr>
        <w:pStyle w:val="Bezmezer"/>
        <w:numPr>
          <w:ilvl w:val="1"/>
          <w:numId w:val="2"/>
        </w:numPr>
        <w:ind w:left="567" w:hanging="567"/>
        <w:jc w:val="both"/>
        <w:rPr>
          <w:rFonts w:asciiTheme="minorHAnsi" w:hAnsiTheme="minorHAnsi" w:cs="Arial"/>
        </w:rPr>
      </w:pPr>
      <w:r w:rsidRPr="00120922">
        <w:rPr>
          <w:rFonts w:asciiTheme="minorHAnsi" w:hAnsiTheme="minorHAnsi" w:cs="Arial"/>
        </w:rPr>
        <w:t xml:space="preserve">Tato smlouva je vyhotovena v 1 originále, který je elektronicky podepsaný oběma smluvními stranami. </w:t>
      </w:r>
    </w:p>
    <w:p w14:paraId="0289CD13" w14:textId="77777777" w:rsidR="00120922" w:rsidRPr="00F71AB6" w:rsidRDefault="00120922" w:rsidP="00120922">
      <w:pPr>
        <w:pStyle w:val="Bezmezer"/>
        <w:ind w:left="567"/>
        <w:jc w:val="both"/>
        <w:rPr>
          <w:rFonts w:asciiTheme="minorHAnsi" w:hAnsiTheme="minorHAnsi"/>
        </w:rPr>
      </w:pPr>
    </w:p>
    <w:p w14:paraId="64181D38" w14:textId="77777777" w:rsidR="00037B43" w:rsidRPr="00F71AB6" w:rsidRDefault="00037B43" w:rsidP="00120922">
      <w:pPr>
        <w:pStyle w:val="Bezmezer"/>
        <w:jc w:val="both"/>
        <w:rPr>
          <w:rFonts w:asciiTheme="minorHAnsi" w:hAnsiTheme="minorHAnsi"/>
        </w:rPr>
      </w:pPr>
    </w:p>
    <w:p w14:paraId="6FB2F57C" w14:textId="014235D7" w:rsidR="00A172BF" w:rsidRPr="00F71AB6" w:rsidRDefault="00A172BF" w:rsidP="00037B43">
      <w:pPr>
        <w:pStyle w:val="Bezmezer"/>
        <w:ind w:left="567"/>
        <w:jc w:val="both"/>
        <w:rPr>
          <w:rFonts w:asciiTheme="minorHAnsi" w:hAnsiTheme="minorHAnsi"/>
        </w:rPr>
      </w:pPr>
      <w:r w:rsidRPr="00F71AB6">
        <w:rPr>
          <w:rFonts w:asciiTheme="minorHAnsi" w:hAnsiTheme="minorHAnsi" w:cstheme="minorHAnsi"/>
        </w:rPr>
        <w:t>Nedílnou součástí této smlouvy jsou její přílohy:</w:t>
      </w:r>
    </w:p>
    <w:p w14:paraId="65209446" w14:textId="1F7AA74F" w:rsidR="00320B62" w:rsidRPr="00F71AB6" w:rsidRDefault="00C92485" w:rsidP="00982505">
      <w:pPr>
        <w:pStyle w:val="Bezmezer"/>
        <w:ind w:left="1843" w:hanging="1276"/>
        <w:jc w:val="both"/>
        <w:rPr>
          <w:rFonts w:asciiTheme="minorHAnsi" w:hAnsiTheme="minorHAnsi" w:cstheme="minorHAnsi"/>
        </w:rPr>
      </w:pPr>
      <w:r w:rsidRPr="00F71AB6">
        <w:rPr>
          <w:rFonts w:asciiTheme="minorHAnsi" w:hAnsiTheme="minorHAnsi" w:cstheme="minorHAnsi"/>
        </w:rPr>
        <w:t xml:space="preserve">Příloha č. </w:t>
      </w:r>
      <w:r w:rsidR="00145526" w:rsidRPr="00F71AB6">
        <w:rPr>
          <w:rFonts w:asciiTheme="minorHAnsi" w:hAnsiTheme="minorHAnsi" w:cstheme="minorHAnsi"/>
        </w:rPr>
        <w:t>1</w:t>
      </w:r>
      <w:r w:rsidRPr="00F71AB6">
        <w:rPr>
          <w:rFonts w:asciiTheme="minorHAnsi" w:hAnsiTheme="minorHAnsi" w:cstheme="minorHAnsi"/>
        </w:rPr>
        <w:t xml:space="preserve"> </w:t>
      </w:r>
      <w:r w:rsidR="00CE489D" w:rsidRPr="00F71AB6">
        <w:rPr>
          <w:rFonts w:asciiTheme="minorHAnsi" w:hAnsiTheme="minorHAnsi" w:cstheme="minorHAnsi"/>
        </w:rPr>
        <w:t>–</w:t>
      </w:r>
      <w:r w:rsidRPr="00F71AB6">
        <w:rPr>
          <w:rFonts w:asciiTheme="minorHAnsi" w:hAnsiTheme="minorHAnsi" w:cstheme="minorHAnsi"/>
        </w:rPr>
        <w:t xml:space="preserve"> </w:t>
      </w:r>
      <w:r w:rsidR="00120922">
        <w:rPr>
          <w:rFonts w:cs="Arial"/>
        </w:rPr>
        <w:t>O</w:t>
      </w:r>
      <w:r w:rsidR="00145526" w:rsidRPr="00F71AB6">
        <w:rPr>
          <w:rFonts w:cs="Arial"/>
        </w:rPr>
        <w:t>ceněný soupis zdravotnické techniky</w:t>
      </w:r>
    </w:p>
    <w:p w14:paraId="47933F5D" w14:textId="2BB4EA3F" w:rsidR="00982505" w:rsidRPr="00F71AB6" w:rsidRDefault="00B452C1" w:rsidP="00120922">
      <w:pPr>
        <w:pStyle w:val="Bezmezer"/>
        <w:jc w:val="both"/>
        <w:rPr>
          <w:rFonts w:asciiTheme="minorHAnsi" w:hAnsiTheme="minorHAnsi"/>
        </w:rPr>
      </w:pPr>
      <w:r w:rsidRPr="00F71AB6">
        <w:rPr>
          <w:rFonts w:asciiTheme="minorHAnsi" w:hAnsiTheme="minorHAnsi"/>
        </w:rPr>
        <w:tab/>
        <w:t xml:space="preserve">       </w:t>
      </w:r>
    </w:p>
    <w:p w14:paraId="76F2BC0E" w14:textId="77777777" w:rsidR="00982505" w:rsidRPr="00F71AB6" w:rsidRDefault="00982505" w:rsidP="00502405">
      <w:pPr>
        <w:pStyle w:val="Smlouva-slo"/>
        <w:widowControl w:val="0"/>
        <w:spacing w:before="0" w:line="240" w:lineRule="auto"/>
        <w:jc w:val="left"/>
        <w:rPr>
          <w:rFonts w:asciiTheme="minorHAnsi" w:hAnsiTheme="minorHAnsi"/>
          <w:sz w:val="22"/>
          <w:szCs w:val="22"/>
        </w:rPr>
      </w:pPr>
    </w:p>
    <w:p w14:paraId="41A862CC" w14:textId="77777777" w:rsidR="00AB2A4C" w:rsidRPr="00F71AB6" w:rsidRDefault="00AB2A4C" w:rsidP="00502405">
      <w:pPr>
        <w:pStyle w:val="Smlouva-slo"/>
        <w:widowControl w:val="0"/>
        <w:spacing w:before="0" w:line="240" w:lineRule="auto"/>
        <w:jc w:val="left"/>
        <w:rPr>
          <w:rFonts w:asciiTheme="minorHAnsi" w:hAnsiTheme="minorHAnsi"/>
          <w:sz w:val="22"/>
          <w:szCs w:val="22"/>
        </w:rPr>
      </w:pPr>
    </w:p>
    <w:p w14:paraId="73E3008D" w14:textId="1EC3EF5A" w:rsidR="00AB2A4C" w:rsidRPr="00F71AB6" w:rsidRDefault="00AB2A4C" w:rsidP="00502405">
      <w:pPr>
        <w:pStyle w:val="Smlouva-slo"/>
        <w:widowControl w:val="0"/>
        <w:spacing w:before="0" w:line="240" w:lineRule="auto"/>
        <w:jc w:val="left"/>
        <w:rPr>
          <w:rFonts w:asciiTheme="minorHAnsi" w:hAnsiTheme="minorHAnsi"/>
          <w:sz w:val="22"/>
          <w:szCs w:val="22"/>
        </w:rPr>
      </w:pPr>
      <w:r w:rsidRPr="00F71AB6">
        <w:rPr>
          <w:rFonts w:asciiTheme="minorHAnsi" w:hAnsiTheme="minorHAnsi"/>
          <w:sz w:val="22"/>
          <w:szCs w:val="22"/>
        </w:rPr>
        <w:t xml:space="preserve">                                                                                                       </w:t>
      </w:r>
      <w:r w:rsidR="00CE489D" w:rsidRPr="00F71AB6">
        <w:rPr>
          <w:rFonts w:asciiTheme="minorHAnsi" w:hAnsiTheme="minorHAnsi"/>
          <w:sz w:val="22"/>
          <w:szCs w:val="22"/>
        </w:rPr>
        <w:t xml:space="preserve">              </w:t>
      </w:r>
      <w:r w:rsidRPr="00F71AB6">
        <w:rPr>
          <w:rFonts w:asciiTheme="minorHAnsi" w:hAnsiTheme="minorHAnsi"/>
          <w:sz w:val="22"/>
          <w:szCs w:val="22"/>
        </w:rPr>
        <w:t xml:space="preserve">(doplní </w:t>
      </w:r>
      <w:proofErr w:type="gramStart"/>
      <w:r w:rsidRPr="00F71AB6">
        <w:rPr>
          <w:rFonts w:asciiTheme="minorHAnsi" w:hAnsiTheme="minorHAnsi"/>
          <w:sz w:val="22"/>
          <w:szCs w:val="22"/>
        </w:rPr>
        <w:t xml:space="preserve">poskytovatel)   </w:t>
      </w:r>
      <w:proofErr w:type="gramEnd"/>
      <w:r w:rsidR="00891D67" w:rsidRPr="00F71AB6">
        <w:rPr>
          <w:rFonts w:asciiTheme="minorHAnsi" w:hAnsiTheme="minorHAnsi"/>
          <w:sz w:val="22"/>
          <w:szCs w:val="22"/>
        </w:rPr>
        <w:t xml:space="preserve"> </w:t>
      </w:r>
      <w:r w:rsidRPr="00F71AB6">
        <w:rPr>
          <w:rFonts w:asciiTheme="minorHAnsi" w:hAnsiTheme="minorHAnsi"/>
          <w:sz w:val="22"/>
          <w:szCs w:val="22"/>
        </w:rPr>
        <w:t xml:space="preserve">   </w:t>
      </w:r>
      <w:r w:rsidRPr="00120922">
        <w:rPr>
          <w:rFonts w:asciiTheme="minorHAnsi" w:hAnsiTheme="minorHAnsi"/>
          <w:sz w:val="22"/>
          <w:szCs w:val="22"/>
        </w:rPr>
        <w:t>(doplní poskytovatel)</w:t>
      </w:r>
    </w:p>
    <w:p w14:paraId="46BAE20B" w14:textId="27F17327" w:rsidR="0071002E" w:rsidRPr="00F71AB6" w:rsidRDefault="0071002E" w:rsidP="00CE489D">
      <w:pPr>
        <w:shd w:val="clear" w:color="auto" w:fill="FFFFFF" w:themeFill="background1"/>
        <w:spacing w:after="0" w:line="240" w:lineRule="auto"/>
        <w:ind w:left="567"/>
        <w:rPr>
          <w:rFonts w:asciiTheme="minorHAnsi" w:hAnsiTheme="minorHAnsi" w:cstheme="minorHAnsi"/>
        </w:rPr>
      </w:pPr>
      <w:r w:rsidRPr="00F71AB6">
        <w:rPr>
          <w:rFonts w:asciiTheme="minorHAnsi" w:hAnsiTheme="minorHAnsi" w:cstheme="minorHAnsi"/>
        </w:rPr>
        <w:t>V Pardubicích dne ………………………………</w:t>
      </w:r>
      <w:r w:rsidRPr="00F71AB6">
        <w:rPr>
          <w:rFonts w:asciiTheme="minorHAnsi" w:hAnsiTheme="minorHAnsi" w:cstheme="minorHAnsi"/>
        </w:rPr>
        <w:tab/>
      </w:r>
      <w:r w:rsidRPr="00F71AB6">
        <w:rPr>
          <w:rFonts w:asciiTheme="minorHAnsi" w:hAnsiTheme="minorHAnsi" w:cstheme="minorHAnsi"/>
        </w:rPr>
        <w:tab/>
      </w:r>
      <w:r w:rsidRPr="00F71AB6">
        <w:rPr>
          <w:rFonts w:asciiTheme="minorHAnsi" w:hAnsiTheme="minorHAnsi" w:cstheme="minorHAnsi"/>
        </w:rPr>
        <w:tab/>
        <w:t xml:space="preserve">V </w:t>
      </w:r>
      <w:r w:rsidRPr="00120922">
        <w:rPr>
          <w:rFonts w:asciiTheme="minorHAnsi" w:hAnsiTheme="minorHAnsi" w:cstheme="minorHAnsi"/>
          <w:highlight w:val="yellow"/>
        </w:rPr>
        <w:t>………………………………</w:t>
      </w:r>
      <w:r w:rsidRPr="00F71AB6">
        <w:rPr>
          <w:rFonts w:asciiTheme="minorHAnsi" w:hAnsiTheme="minorHAnsi" w:cstheme="minorHAnsi"/>
        </w:rPr>
        <w:t xml:space="preserve"> dne </w:t>
      </w:r>
      <w:r w:rsidRPr="00120922">
        <w:rPr>
          <w:rFonts w:asciiTheme="minorHAnsi" w:hAnsiTheme="minorHAnsi" w:cstheme="minorHAnsi"/>
          <w:highlight w:val="yellow"/>
        </w:rPr>
        <w:t>……………………………………</w:t>
      </w:r>
    </w:p>
    <w:p w14:paraId="6EA17F84" w14:textId="77777777" w:rsidR="00982505" w:rsidRPr="00F71AB6" w:rsidRDefault="00982505" w:rsidP="00502405">
      <w:pPr>
        <w:spacing w:after="0" w:line="240" w:lineRule="auto"/>
        <w:rPr>
          <w:rFonts w:asciiTheme="minorHAnsi" w:hAnsiTheme="minorHAnsi" w:cstheme="minorHAnsi"/>
        </w:rPr>
      </w:pPr>
    </w:p>
    <w:p w14:paraId="44A5CAB6" w14:textId="77777777" w:rsidR="00982505" w:rsidRPr="00F71AB6" w:rsidRDefault="00982505" w:rsidP="00502405">
      <w:pPr>
        <w:spacing w:after="0" w:line="240" w:lineRule="auto"/>
        <w:rPr>
          <w:rFonts w:asciiTheme="minorHAnsi" w:hAnsiTheme="minorHAnsi" w:cstheme="minorHAnsi"/>
        </w:rPr>
      </w:pPr>
    </w:p>
    <w:p w14:paraId="35762B96" w14:textId="17D3CD75" w:rsidR="0071002E" w:rsidRPr="00F71AB6" w:rsidRDefault="00CE489D" w:rsidP="00CE489D">
      <w:pPr>
        <w:spacing w:after="0" w:line="240" w:lineRule="auto"/>
        <w:ind w:left="567"/>
        <w:rPr>
          <w:rFonts w:asciiTheme="minorHAnsi" w:hAnsiTheme="minorHAnsi" w:cstheme="minorHAnsi"/>
        </w:rPr>
      </w:pPr>
      <w:r w:rsidRPr="00F71AB6">
        <w:rPr>
          <w:rFonts w:asciiTheme="minorHAnsi" w:hAnsiTheme="minorHAnsi" w:cstheme="minorHAnsi"/>
        </w:rPr>
        <w:tab/>
      </w:r>
      <w:r w:rsidR="0071002E" w:rsidRPr="00F71AB6">
        <w:rPr>
          <w:rFonts w:asciiTheme="minorHAnsi" w:hAnsiTheme="minorHAnsi" w:cstheme="minorHAnsi"/>
        </w:rPr>
        <w:t>Za objednatele:</w:t>
      </w:r>
      <w:r w:rsidR="0071002E" w:rsidRPr="00F71AB6">
        <w:rPr>
          <w:rFonts w:asciiTheme="minorHAnsi" w:hAnsiTheme="minorHAnsi" w:cstheme="minorHAnsi"/>
        </w:rPr>
        <w:tab/>
      </w:r>
      <w:r w:rsidR="0071002E" w:rsidRPr="00F71AB6">
        <w:rPr>
          <w:rFonts w:asciiTheme="minorHAnsi" w:hAnsiTheme="minorHAnsi" w:cstheme="minorHAnsi"/>
        </w:rPr>
        <w:tab/>
      </w:r>
      <w:r w:rsidR="0071002E" w:rsidRPr="00F71AB6">
        <w:rPr>
          <w:rFonts w:asciiTheme="minorHAnsi" w:hAnsiTheme="minorHAnsi" w:cstheme="minorHAnsi"/>
        </w:rPr>
        <w:tab/>
      </w:r>
      <w:r w:rsidR="0071002E" w:rsidRPr="00F71AB6">
        <w:rPr>
          <w:rFonts w:asciiTheme="minorHAnsi" w:hAnsiTheme="minorHAnsi" w:cstheme="minorHAnsi"/>
        </w:rPr>
        <w:tab/>
      </w:r>
      <w:r w:rsidR="0071002E" w:rsidRPr="00F71AB6">
        <w:rPr>
          <w:rFonts w:asciiTheme="minorHAnsi" w:hAnsiTheme="minorHAnsi" w:cstheme="minorHAnsi"/>
        </w:rPr>
        <w:tab/>
      </w:r>
      <w:r w:rsidR="0071002E" w:rsidRPr="00F71AB6">
        <w:rPr>
          <w:rFonts w:asciiTheme="minorHAnsi" w:hAnsiTheme="minorHAnsi" w:cstheme="minorHAnsi"/>
        </w:rPr>
        <w:tab/>
        <w:t xml:space="preserve">Za </w:t>
      </w:r>
      <w:r w:rsidRPr="00F71AB6">
        <w:rPr>
          <w:rFonts w:asciiTheme="minorHAnsi" w:hAnsiTheme="minorHAnsi" w:cstheme="minorHAnsi"/>
        </w:rPr>
        <w:t>p</w:t>
      </w:r>
      <w:r w:rsidR="00831AA0" w:rsidRPr="00F71AB6">
        <w:rPr>
          <w:rFonts w:asciiTheme="minorHAnsi" w:hAnsiTheme="minorHAnsi" w:cstheme="minorHAnsi"/>
        </w:rPr>
        <w:t>oskytovatel</w:t>
      </w:r>
      <w:r w:rsidR="0071002E" w:rsidRPr="00F71AB6">
        <w:rPr>
          <w:rFonts w:asciiTheme="minorHAnsi" w:hAnsiTheme="minorHAnsi" w:cstheme="minorHAnsi"/>
        </w:rPr>
        <w:t>e:</w:t>
      </w:r>
    </w:p>
    <w:p w14:paraId="1172ED1E" w14:textId="77777777" w:rsidR="0071002E" w:rsidRPr="00F71AB6" w:rsidRDefault="0071002E" w:rsidP="00502405">
      <w:pPr>
        <w:spacing w:after="0" w:line="240" w:lineRule="auto"/>
        <w:rPr>
          <w:rFonts w:asciiTheme="minorHAnsi" w:hAnsiTheme="minorHAnsi" w:cstheme="minorHAnsi"/>
        </w:rPr>
      </w:pPr>
    </w:p>
    <w:p w14:paraId="00FF404A" w14:textId="77777777" w:rsidR="0071002E" w:rsidRPr="00F71AB6" w:rsidRDefault="0071002E" w:rsidP="00502405">
      <w:pPr>
        <w:spacing w:after="0" w:line="240" w:lineRule="auto"/>
        <w:rPr>
          <w:rFonts w:asciiTheme="minorHAnsi" w:hAnsiTheme="minorHAnsi" w:cstheme="minorHAnsi"/>
        </w:rPr>
      </w:pPr>
    </w:p>
    <w:p w14:paraId="4AD4D9C9" w14:textId="77777777" w:rsidR="005C29BC" w:rsidRPr="00F71AB6" w:rsidRDefault="005C29BC" w:rsidP="00502405">
      <w:pPr>
        <w:spacing w:after="0" w:line="240" w:lineRule="auto"/>
        <w:rPr>
          <w:rFonts w:asciiTheme="minorHAnsi" w:hAnsiTheme="minorHAnsi" w:cstheme="minorHAnsi"/>
          <w:shd w:val="clear" w:color="auto" w:fill="FFFFFF" w:themeFill="background1"/>
        </w:rPr>
      </w:pPr>
    </w:p>
    <w:p w14:paraId="1862336B" w14:textId="77777777" w:rsidR="000732B7" w:rsidRPr="00F71AB6" w:rsidRDefault="000732B7" w:rsidP="00502405">
      <w:pPr>
        <w:spacing w:after="0" w:line="240" w:lineRule="auto"/>
        <w:rPr>
          <w:rFonts w:asciiTheme="minorHAnsi" w:hAnsiTheme="minorHAnsi" w:cstheme="minorHAnsi"/>
          <w:shd w:val="clear" w:color="auto" w:fill="FFFFFF" w:themeFill="background1"/>
        </w:rPr>
      </w:pPr>
    </w:p>
    <w:p w14:paraId="0A5B3FE7" w14:textId="77777777" w:rsidR="000732B7" w:rsidRPr="00F71AB6" w:rsidRDefault="000732B7" w:rsidP="00502405">
      <w:pPr>
        <w:spacing w:after="0" w:line="240" w:lineRule="auto"/>
        <w:rPr>
          <w:rFonts w:asciiTheme="minorHAnsi" w:hAnsiTheme="minorHAnsi" w:cstheme="minorHAnsi"/>
          <w:shd w:val="clear" w:color="auto" w:fill="FFFFFF" w:themeFill="background1"/>
        </w:rPr>
      </w:pPr>
    </w:p>
    <w:p w14:paraId="6D37AB02" w14:textId="77777777" w:rsidR="000732B7" w:rsidRPr="00F71AB6" w:rsidRDefault="000732B7" w:rsidP="00502405">
      <w:pPr>
        <w:spacing w:after="0" w:line="240" w:lineRule="auto"/>
        <w:rPr>
          <w:rFonts w:asciiTheme="minorHAnsi" w:hAnsiTheme="minorHAnsi" w:cstheme="minorHAnsi"/>
          <w:shd w:val="clear" w:color="auto" w:fill="FFFFFF" w:themeFill="background1"/>
        </w:rPr>
      </w:pPr>
    </w:p>
    <w:p w14:paraId="62B3E0D0" w14:textId="77777777" w:rsidR="005C29BC" w:rsidRPr="00F71AB6" w:rsidRDefault="005C29BC" w:rsidP="00502405">
      <w:pPr>
        <w:spacing w:after="0" w:line="240" w:lineRule="auto"/>
        <w:rPr>
          <w:rFonts w:asciiTheme="minorHAnsi" w:hAnsiTheme="minorHAnsi" w:cstheme="minorHAnsi"/>
          <w:shd w:val="clear" w:color="auto" w:fill="FFFFFF" w:themeFill="background1"/>
        </w:rPr>
      </w:pPr>
    </w:p>
    <w:p w14:paraId="5B5206B0" w14:textId="20E27ED5" w:rsidR="0071002E" w:rsidRPr="00F71AB6" w:rsidRDefault="00CE489D" w:rsidP="00CE489D">
      <w:pPr>
        <w:spacing w:after="0" w:line="240" w:lineRule="auto"/>
        <w:ind w:left="567"/>
        <w:rPr>
          <w:rFonts w:asciiTheme="minorHAnsi" w:hAnsiTheme="minorHAnsi" w:cstheme="minorHAnsi"/>
          <w:bCs/>
        </w:rPr>
      </w:pPr>
      <w:r w:rsidRPr="00F71AB6">
        <w:rPr>
          <w:rFonts w:asciiTheme="minorHAnsi" w:hAnsiTheme="minorHAnsi" w:cstheme="minorHAnsi"/>
          <w:shd w:val="clear" w:color="auto" w:fill="FFFFFF" w:themeFill="background1"/>
        </w:rPr>
        <w:tab/>
      </w:r>
      <w:r w:rsidR="0071002E" w:rsidRPr="00F71AB6">
        <w:rPr>
          <w:rFonts w:asciiTheme="minorHAnsi" w:hAnsiTheme="minorHAnsi" w:cstheme="minorHAnsi"/>
          <w:shd w:val="clear" w:color="auto" w:fill="FFFFFF" w:themeFill="background1"/>
        </w:rPr>
        <w:t>…………………………………………………</w:t>
      </w:r>
      <w:r w:rsidR="0071002E" w:rsidRPr="00F71AB6">
        <w:rPr>
          <w:rFonts w:asciiTheme="minorHAnsi" w:hAnsiTheme="minorHAnsi" w:cstheme="minorHAnsi"/>
          <w:shd w:val="clear" w:color="auto" w:fill="FFFFFF" w:themeFill="background1"/>
        </w:rPr>
        <w:tab/>
      </w:r>
      <w:r w:rsidR="0071002E" w:rsidRPr="00F71AB6">
        <w:rPr>
          <w:rFonts w:asciiTheme="minorHAnsi" w:hAnsiTheme="minorHAnsi" w:cstheme="minorHAnsi"/>
          <w:shd w:val="clear" w:color="auto" w:fill="FFFFFF" w:themeFill="background1"/>
        </w:rPr>
        <w:tab/>
      </w:r>
      <w:r w:rsidR="0071002E" w:rsidRPr="00F71AB6">
        <w:rPr>
          <w:rFonts w:asciiTheme="minorHAnsi" w:hAnsiTheme="minorHAnsi" w:cstheme="minorHAnsi"/>
          <w:shd w:val="clear" w:color="auto" w:fill="FFFFFF" w:themeFill="background1"/>
        </w:rPr>
        <w:tab/>
      </w:r>
      <w:r w:rsidR="0071002E" w:rsidRPr="00120922">
        <w:rPr>
          <w:rFonts w:asciiTheme="minorHAnsi" w:hAnsiTheme="minorHAnsi" w:cstheme="minorHAnsi"/>
          <w:highlight w:val="yellow"/>
        </w:rPr>
        <w:t>……………………………………………………………</w:t>
      </w:r>
    </w:p>
    <w:p w14:paraId="74D7636E" w14:textId="2C28824E" w:rsidR="0071002E" w:rsidRPr="00F71AB6" w:rsidRDefault="00CE489D" w:rsidP="00502405">
      <w:pPr>
        <w:spacing w:after="0" w:line="240" w:lineRule="auto"/>
        <w:rPr>
          <w:rFonts w:asciiTheme="minorHAnsi" w:hAnsiTheme="minorHAnsi" w:cstheme="minorHAnsi"/>
          <w:bCs/>
        </w:rPr>
      </w:pPr>
      <w:r w:rsidRPr="00F71AB6">
        <w:rPr>
          <w:rFonts w:asciiTheme="minorHAnsi" w:hAnsiTheme="minorHAnsi" w:cstheme="minorHAnsi"/>
          <w:bCs/>
        </w:rPr>
        <w:tab/>
      </w:r>
      <w:r w:rsidR="0071002E" w:rsidRPr="00F71AB6">
        <w:rPr>
          <w:rFonts w:asciiTheme="minorHAnsi" w:hAnsiTheme="minorHAnsi" w:cstheme="minorHAnsi"/>
          <w:bCs/>
        </w:rPr>
        <w:t>MUDr. Tomáš Gottvald</w:t>
      </w:r>
      <w:r w:rsidR="00037B43" w:rsidRPr="00F71AB6">
        <w:rPr>
          <w:rFonts w:asciiTheme="minorHAnsi" w:hAnsiTheme="minorHAnsi" w:cstheme="minorHAnsi"/>
          <w:bCs/>
        </w:rPr>
        <w:t>, MHA</w:t>
      </w:r>
      <w:r w:rsidR="0071002E" w:rsidRPr="00F71AB6">
        <w:rPr>
          <w:rFonts w:asciiTheme="minorHAnsi" w:hAnsiTheme="minorHAnsi" w:cstheme="minorHAnsi"/>
          <w:bCs/>
        </w:rPr>
        <w:tab/>
      </w:r>
      <w:r w:rsidR="0071002E" w:rsidRPr="00F71AB6">
        <w:rPr>
          <w:rFonts w:asciiTheme="minorHAnsi" w:hAnsiTheme="minorHAnsi" w:cstheme="minorHAnsi"/>
          <w:bCs/>
        </w:rPr>
        <w:tab/>
      </w:r>
      <w:r w:rsidR="0071002E" w:rsidRPr="00F71AB6">
        <w:rPr>
          <w:rFonts w:asciiTheme="minorHAnsi" w:hAnsiTheme="minorHAnsi" w:cstheme="minorHAnsi"/>
          <w:bCs/>
        </w:rPr>
        <w:tab/>
      </w:r>
      <w:r w:rsidR="0071002E" w:rsidRPr="00F71AB6">
        <w:rPr>
          <w:rFonts w:asciiTheme="minorHAnsi" w:hAnsiTheme="minorHAnsi" w:cstheme="minorHAnsi"/>
          <w:bCs/>
        </w:rPr>
        <w:tab/>
      </w:r>
      <w:r w:rsidR="0071002E" w:rsidRPr="00F71AB6">
        <w:rPr>
          <w:rFonts w:asciiTheme="minorHAnsi" w:hAnsiTheme="minorHAnsi" w:cstheme="minorHAnsi"/>
          <w:bCs/>
        </w:rPr>
        <w:tab/>
      </w:r>
      <w:r w:rsidR="00AB2A4C" w:rsidRPr="00F71AB6">
        <w:rPr>
          <w:rFonts w:asciiTheme="minorHAnsi" w:hAnsiTheme="minorHAnsi"/>
        </w:rPr>
        <w:t>(doplní poskytovatel)</w:t>
      </w:r>
    </w:p>
    <w:p w14:paraId="72B740F1" w14:textId="0665CDE6" w:rsidR="005C29BC" w:rsidRPr="00F71AB6" w:rsidRDefault="00CE489D" w:rsidP="00502405">
      <w:pPr>
        <w:spacing w:after="0" w:line="240" w:lineRule="auto"/>
        <w:rPr>
          <w:rFonts w:asciiTheme="minorHAnsi" w:hAnsiTheme="minorHAnsi" w:cstheme="minorHAnsi"/>
          <w:bCs/>
        </w:rPr>
      </w:pPr>
      <w:r w:rsidRPr="00F71AB6">
        <w:rPr>
          <w:rFonts w:asciiTheme="minorHAnsi" w:hAnsiTheme="minorHAnsi" w:cstheme="minorHAnsi"/>
          <w:bCs/>
        </w:rPr>
        <w:tab/>
      </w:r>
      <w:r w:rsidR="0071002E" w:rsidRPr="00F71AB6">
        <w:rPr>
          <w:rFonts w:asciiTheme="minorHAnsi" w:hAnsiTheme="minorHAnsi" w:cstheme="minorHAnsi"/>
          <w:bCs/>
        </w:rPr>
        <w:t>předseda představenstva</w:t>
      </w:r>
      <w:r w:rsidR="0071002E" w:rsidRPr="00F71AB6">
        <w:rPr>
          <w:rFonts w:asciiTheme="minorHAnsi" w:hAnsiTheme="minorHAnsi" w:cstheme="minorHAnsi"/>
          <w:bCs/>
        </w:rPr>
        <w:tab/>
      </w:r>
      <w:r w:rsidR="0071002E" w:rsidRPr="00F71AB6">
        <w:rPr>
          <w:rFonts w:asciiTheme="minorHAnsi" w:hAnsiTheme="minorHAnsi" w:cstheme="minorHAnsi"/>
          <w:bCs/>
        </w:rPr>
        <w:tab/>
      </w:r>
      <w:r w:rsidR="0071002E" w:rsidRPr="00F71AB6">
        <w:rPr>
          <w:rFonts w:asciiTheme="minorHAnsi" w:hAnsiTheme="minorHAnsi" w:cstheme="minorHAnsi"/>
          <w:bCs/>
        </w:rPr>
        <w:tab/>
      </w:r>
      <w:r w:rsidR="0071002E" w:rsidRPr="00F71AB6">
        <w:rPr>
          <w:rFonts w:asciiTheme="minorHAnsi" w:hAnsiTheme="minorHAnsi" w:cstheme="minorHAnsi"/>
          <w:bCs/>
        </w:rPr>
        <w:tab/>
      </w:r>
      <w:r w:rsidR="0071002E" w:rsidRPr="00F71AB6">
        <w:rPr>
          <w:rFonts w:asciiTheme="minorHAnsi" w:hAnsiTheme="minorHAnsi" w:cstheme="minorHAnsi"/>
          <w:bCs/>
        </w:rPr>
        <w:tab/>
      </w:r>
      <w:r w:rsidR="0071002E" w:rsidRPr="00F71AB6">
        <w:rPr>
          <w:rFonts w:asciiTheme="minorHAnsi" w:hAnsiTheme="minorHAnsi" w:cstheme="minorHAnsi"/>
          <w:bCs/>
        </w:rPr>
        <w:tab/>
      </w:r>
      <w:r w:rsidR="0071002E" w:rsidRPr="00F71AB6">
        <w:rPr>
          <w:rFonts w:asciiTheme="minorHAnsi" w:hAnsiTheme="minorHAnsi" w:cstheme="minorHAnsi"/>
          <w:bCs/>
        </w:rPr>
        <w:tab/>
      </w:r>
      <w:r w:rsidR="0071002E" w:rsidRPr="00F71AB6">
        <w:rPr>
          <w:rFonts w:asciiTheme="minorHAnsi" w:hAnsiTheme="minorHAnsi" w:cstheme="minorHAnsi"/>
          <w:bCs/>
        </w:rPr>
        <w:tab/>
      </w:r>
      <w:r w:rsidR="0071002E" w:rsidRPr="00F71AB6">
        <w:rPr>
          <w:rFonts w:asciiTheme="minorHAnsi" w:hAnsiTheme="minorHAnsi" w:cstheme="minorHAnsi"/>
          <w:bCs/>
        </w:rPr>
        <w:tab/>
      </w:r>
      <w:r w:rsidR="0071002E" w:rsidRPr="00F71AB6">
        <w:rPr>
          <w:rFonts w:asciiTheme="minorHAnsi" w:hAnsiTheme="minorHAnsi" w:cstheme="minorHAnsi"/>
          <w:bCs/>
        </w:rPr>
        <w:tab/>
      </w:r>
      <w:r w:rsidR="0071002E" w:rsidRPr="00F71AB6">
        <w:rPr>
          <w:rFonts w:asciiTheme="minorHAnsi" w:hAnsiTheme="minorHAnsi" w:cstheme="minorHAnsi"/>
          <w:bCs/>
        </w:rPr>
        <w:tab/>
      </w:r>
    </w:p>
    <w:p w14:paraId="7364962C" w14:textId="77777777" w:rsidR="000732B7" w:rsidRPr="00F71AB6" w:rsidRDefault="000732B7" w:rsidP="00502405">
      <w:pPr>
        <w:spacing w:after="0" w:line="240" w:lineRule="auto"/>
        <w:rPr>
          <w:rFonts w:asciiTheme="minorHAnsi" w:hAnsiTheme="minorHAnsi" w:cstheme="minorHAnsi"/>
          <w:bCs/>
        </w:rPr>
      </w:pPr>
    </w:p>
    <w:p w14:paraId="275E875A" w14:textId="77777777" w:rsidR="00982505" w:rsidRPr="00F71AB6" w:rsidRDefault="00982505" w:rsidP="00502405">
      <w:pPr>
        <w:spacing w:after="0" w:line="240" w:lineRule="auto"/>
        <w:rPr>
          <w:rFonts w:asciiTheme="minorHAnsi" w:hAnsiTheme="minorHAnsi" w:cstheme="minorHAnsi"/>
          <w:bCs/>
        </w:rPr>
      </w:pPr>
    </w:p>
    <w:p w14:paraId="707B5C5D" w14:textId="77777777" w:rsidR="00982505" w:rsidRPr="00F71AB6" w:rsidRDefault="00982505" w:rsidP="00502405">
      <w:pPr>
        <w:spacing w:after="0" w:line="240" w:lineRule="auto"/>
        <w:rPr>
          <w:rFonts w:asciiTheme="minorHAnsi" w:hAnsiTheme="minorHAnsi" w:cstheme="minorHAnsi"/>
          <w:bCs/>
        </w:rPr>
      </w:pPr>
    </w:p>
    <w:p w14:paraId="19C2A6AD" w14:textId="77777777" w:rsidR="0071002E" w:rsidRPr="00F71AB6" w:rsidRDefault="0071002E" w:rsidP="00502405">
      <w:pPr>
        <w:spacing w:after="0" w:line="240" w:lineRule="auto"/>
        <w:rPr>
          <w:rFonts w:asciiTheme="minorHAnsi" w:hAnsiTheme="minorHAnsi" w:cstheme="minorHAnsi"/>
          <w:bCs/>
        </w:rPr>
      </w:pPr>
    </w:p>
    <w:p w14:paraId="393902DF" w14:textId="77777777" w:rsidR="00CE489D" w:rsidRPr="00F71AB6" w:rsidRDefault="0071002E" w:rsidP="00CE489D">
      <w:pPr>
        <w:spacing w:after="0" w:line="240" w:lineRule="auto"/>
        <w:ind w:left="567"/>
        <w:rPr>
          <w:rFonts w:asciiTheme="minorHAnsi" w:hAnsiTheme="minorHAnsi" w:cstheme="minorHAnsi"/>
          <w:bCs/>
        </w:rPr>
      </w:pPr>
      <w:r w:rsidRPr="00F71AB6">
        <w:rPr>
          <w:rFonts w:asciiTheme="minorHAnsi" w:hAnsiTheme="minorHAnsi" w:cstheme="minorHAnsi"/>
        </w:rPr>
        <w:t>…</w:t>
      </w:r>
      <w:r w:rsidR="000732B7" w:rsidRPr="00F71AB6">
        <w:rPr>
          <w:rFonts w:asciiTheme="minorHAnsi" w:hAnsiTheme="minorHAnsi" w:cstheme="minorHAnsi"/>
        </w:rPr>
        <w:t>.</w:t>
      </w:r>
      <w:r w:rsidRPr="00F71AB6">
        <w:rPr>
          <w:rFonts w:asciiTheme="minorHAnsi" w:hAnsiTheme="minorHAnsi" w:cstheme="minorHAnsi"/>
        </w:rPr>
        <w:t>……………………………………………</w:t>
      </w:r>
      <w:r w:rsidRPr="00F71AB6">
        <w:rPr>
          <w:rFonts w:asciiTheme="minorHAnsi" w:hAnsiTheme="minorHAnsi" w:cstheme="minorHAnsi"/>
        </w:rPr>
        <w:tab/>
      </w:r>
      <w:r w:rsidR="000732B7" w:rsidRPr="00F71AB6">
        <w:rPr>
          <w:rFonts w:asciiTheme="minorHAnsi" w:hAnsiTheme="minorHAnsi" w:cstheme="minorHAnsi"/>
        </w:rPr>
        <w:t xml:space="preserve">                </w:t>
      </w:r>
      <w:r w:rsidRPr="00F71AB6">
        <w:rPr>
          <w:rFonts w:asciiTheme="minorHAnsi" w:hAnsiTheme="minorHAnsi" w:cstheme="minorHAnsi"/>
          <w:bCs/>
        </w:rPr>
        <w:tab/>
      </w:r>
      <w:r w:rsidRPr="00F71AB6">
        <w:rPr>
          <w:rFonts w:asciiTheme="minorHAnsi" w:hAnsiTheme="minorHAnsi" w:cstheme="minorHAnsi"/>
          <w:bCs/>
        </w:rPr>
        <w:tab/>
      </w:r>
      <w:r w:rsidRPr="00120922">
        <w:rPr>
          <w:rFonts w:asciiTheme="minorHAnsi" w:hAnsiTheme="minorHAnsi" w:cstheme="minorHAnsi"/>
          <w:highlight w:val="yellow"/>
        </w:rPr>
        <w:t>……………………………………………………………</w:t>
      </w:r>
      <w:r w:rsidRPr="00F71AB6">
        <w:rPr>
          <w:rFonts w:asciiTheme="minorHAnsi" w:hAnsiTheme="minorHAnsi" w:cstheme="minorHAnsi"/>
          <w:bCs/>
        </w:rPr>
        <w:tab/>
      </w:r>
      <w:r w:rsidRPr="00F71AB6">
        <w:rPr>
          <w:rFonts w:asciiTheme="minorHAnsi" w:hAnsiTheme="minorHAnsi" w:cstheme="minorHAnsi"/>
          <w:bCs/>
        </w:rPr>
        <w:tab/>
      </w:r>
    </w:p>
    <w:p w14:paraId="009F05A6" w14:textId="346EA2D5" w:rsidR="0071002E" w:rsidRPr="00F71AB6" w:rsidRDefault="00120922" w:rsidP="00CE489D">
      <w:pPr>
        <w:spacing w:after="0" w:line="240" w:lineRule="auto"/>
        <w:ind w:left="567"/>
        <w:rPr>
          <w:rFonts w:asciiTheme="minorHAnsi" w:hAnsiTheme="minorHAnsi" w:cstheme="minorHAnsi"/>
          <w:b/>
        </w:rPr>
      </w:pPr>
      <w:r>
        <w:rPr>
          <w:rFonts w:cs="Arial"/>
        </w:rPr>
        <w:t xml:space="preserve">MUDr. Vladimír </w:t>
      </w:r>
      <w:proofErr w:type="spellStart"/>
      <w:r>
        <w:rPr>
          <w:rFonts w:cs="Arial"/>
        </w:rPr>
        <w:t>Ninger</w:t>
      </w:r>
      <w:proofErr w:type="spellEnd"/>
      <w:r>
        <w:rPr>
          <w:rFonts w:cs="Arial"/>
        </w:rPr>
        <w:t>, Ph.D.</w:t>
      </w:r>
      <w:r w:rsidR="000732B7" w:rsidRPr="00F71AB6" w:rsidDel="000732B7">
        <w:rPr>
          <w:rFonts w:asciiTheme="minorHAnsi" w:hAnsiTheme="minorHAnsi" w:cstheme="minorHAnsi"/>
        </w:rPr>
        <w:t xml:space="preserve"> </w:t>
      </w:r>
      <w:r w:rsidR="0071002E" w:rsidRPr="00F71AB6">
        <w:rPr>
          <w:rFonts w:asciiTheme="minorHAnsi" w:hAnsiTheme="minorHAnsi" w:cstheme="minorHAnsi"/>
        </w:rPr>
        <w:tab/>
      </w:r>
      <w:r w:rsidR="0071002E" w:rsidRPr="00F71AB6">
        <w:rPr>
          <w:rFonts w:asciiTheme="minorHAnsi" w:hAnsiTheme="minorHAnsi" w:cstheme="minorHAnsi"/>
        </w:rPr>
        <w:tab/>
      </w:r>
      <w:r w:rsidR="0071002E" w:rsidRPr="00F71AB6">
        <w:rPr>
          <w:rFonts w:asciiTheme="minorHAnsi" w:hAnsiTheme="minorHAnsi" w:cstheme="minorHAnsi"/>
        </w:rPr>
        <w:tab/>
      </w:r>
      <w:r w:rsidR="0071002E" w:rsidRPr="00F71AB6">
        <w:rPr>
          <w:rFonts w:asciiTheme="minorHAnsi" w:hAnsiTheme="minorHAnsi" w:cstheme="minorHAnsi"/>
        </w:rPr>
        <w:tab/>
      </w:r>
      <w:r w:rsidR="00CE489D" w:rsidRPr="00F71AB6">
        <w:rPr>
          <w:rFonts w:asciiTheme="minorHAnsi" w:hAnsiTheme="minorHAnsi" w:cstheme="minorHAnsi"/>
        </w:rPr>
        <w:t xml:space="preserve">                </w:t>
      </w:r>
      <w:r w:rsidR="00AB2A4C" w:rsidRPr="00F71AB6">
        <w:rPr>
          <w:rFonts w:asciiTheme="minorHAnsi" w:hAnsiTheme="minorHAnsi"/>
        </w:rPr>
        <w:t>(doplní poskytovatel)</w:t>
      </w:r>
      <w:r w:rsidR="0071002E" w:rsidRPr="00F71AB6">
        <w:rPr>
          <w:rFonts w:asciiTheme="minorHAnsi" w:hAnsiTheme="minorHAnsi" w:cstheme="minorHAnsi"/>
        </w:rPr>
        <w:tab/>
      </w:r>
    </w:p>
    <w:p w14:paraId="6FC86FD6" w14:textId="37D443BE" w:rsidR="00A172BF" w:rsidRPr="00F71AB6" w:rsidRDefault="00120922" w:rsidP="00CE489D">
      <w:pPr>
        <w:pStyle w:val="Smlouva-slo"/>
        <w:widowControl w:val="0"/>
        <w:spacing w:before="0" w:line="276" w:lineRule="auto"/>
        <w:ind w:left="567"/>
        <w:jc w:val="left"/>
        <w:rPr>
          <w:rFonts w:asciiTheme="minorHAnsi" w:hAnsiTheme="minorHAnsi" w:cstheme="minorHAnsi"/>
          <w:sz w:val="22"/>
          <w:szCs w:val="22"/>
        </w:rPr>
      </w:pPr>
      <w:r>
        <w:rPr>
          <w:rFonts w:asciiTheme="minorHAnsi" w:hAnsiTheme="minorHAnsi" w:cstheme="minorHAnsi"/>
          <w:sz w:val="22"/>
          <w:szCs w:val="22"/>
        </w:rPr>
        <w:t>člen</w:t>
      </w:r>
      <w:r w:rsidR="000732B7" w:rsidRPr="00F71AB6">
        <w:rPr>
          <w:rFonts w:asciiTheme="minorHAnsi" w:hAnsiTheme="minorHAnsi" w:cstheme="minorHAnsi"/>
          <w:sz w:val="22"/>
          <w:szCs w:val="22"/>
        </w:rPr>
        <w:t xml:space="preserve"> představenstva</w:t>
      </w:r>
      <w:r w:rsidR="000732B7" w:rsidRPr="00F71AB6" w:rsidDel="000732B7">
        <w:rPr>
          <w:rFonts w:asciiTheme="minorHAnsi" w:hAnsiTheme="minorHAnsi" w:cstheme="minorHAnsi"/>
          <w:sz w:val="22"/>
          <w:szCs w:val="22"/>
        </w:rPr>
        <w:t xml:space="preserve"> </w:t>
      </w:r>
    </w:p>
    <w:sectPr w:rsidR="00A172BF" w:rsidRPr="00F71AB6" w:rsidSect="00982505">
      <w:headerReference w:type="default" r:id="rId8"/>
      <w:footerReference w:type="default" r:id="rId9"/>
      <w:pgSz w:w="11906" w:h="16838"/>
      <w:pgMar w:top="1560" w:right="720" w:bottom="1135" w:left="720" w:header="426" w:footer="6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F1B87" w14:textId="77777777" w:rsidR="00B670AC" w:rsidRDefault="00B670AC" w:rsidP="001C2568">
      <w:pPr>
        <w:spacing w:after="0" w:line="240" w:lineRule="auto"/>
      </w:pPr>
      <w:r>
        <w:separator/>
      </w:r>
    </w:p>
  </w:endnote>
  <w:endnote w:type="continuationSeparator" w:id="0">
    <w:p w14:paraId="44563D7A" w14:textId="77777777" w:rsidR="00B670AC" w:rsidRDefault="00B670AC" w:rsidP="001C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F57CF" w14:textId="39F0FB28" w:rsidR="001A29B4" w:rsidRPr="00982505" w:rsidRDefault="001A29B4" w:rsidP="00982505">
    <w:pPr>
      <w:pStyle w:val="Zpat"/>
      <w:spacing w:after="0" w:line="240" w:lineRule="auto"/>
      <w:jc w:val="center"/>
      <w:rPr>
        <w:rFonts w:cs="Arial"/>
        <w:sz w:val="20"/>
        <w:szCs w:val="20"/>
      </w:rPr>
    </w:pPr>
    <w:r w:rsidRPr="00982505">
      <w:rPr>
        <w:rFonts w:asciiTheme="minorHAnsi" w:hAnsiTheme="minorHAnsi"/>
        <w:sz w:val="20"/>
        <w:szCs w:val="20"/>
      </w:rPr>
      <w:t xml:space="preserve">Strana </w:t>
    </w:r>
    <w:r w:rsidRPr="00982505">
      <w:rPr>
        <w:rFonts w:asciiTheme="minorHAnsi" w:hAnsiTheme="minorHAnsi"/>
        <w:sz w:val="20"/>
        <w:szCs w:val="20"/>
      </w:rPr>
      <w:fldChar w:fldCharType="begin"/>
    </w:r>
    <w:r w:rsidRPr="00982505">
      <w:rPr>
        <w:rFonts w:asciiTheme="minorHAnsi" w:hAnsiTheme="minorHAnsi"/>
        <w:sz w:val="20"/>
        <w:szCs w:val="20"/>
      </w:rPr>
      <w:instrText>PAGE</w:instrText>
    </w:r>
    <w:r w:rsidRPr="00982505">
      <w:rPr>
        <w:rFonts w:asciiTheme="minorHAnsi" w:hAnsiTheme="minorHAnsi"/>
        <w:sz w:val="20"/>
        <w:szCs w:val="20"/>
      </w:rPr>
      <w:fldChar w:fldCharType="separate"/>
    </w:r>
    <w:r w:rsidR="0035326C">
      <w:rPr>
        <w:rFonts w:asciiTheme="minorHAnsi" w:hAnsiTheme="minorHAnsi"/>
        <w:noProof/>
        <w:sz w:val="20"/>
        <w:szCs w:val="20"/>
      </w:rPr>
      <w:t>2</w:t>
    </w:r>
    <w:r w:rsidRPr="00982505">
      <w:rPr>
        <w:rFonts w:asciiTheme="minorHAnsi" w:hAnsiTheme="minorHAnsi"/>
        <w:sz w:val="20"/>
        <w:szCs w:val="20"/>
      </w:rPr>
      <w:fldChar w:fldCharType="end"/>
    </w:r>
    <w:r w:rsidRPr="00982505">
      <w:rPr>
        <w:rFonts w:asciiTheme="minorHAnsi" w:hAnsiTheme="minorHAnsi"/>
        <w:sz w:val="20"/>
        <w:szCs w:val="20"/>
      </w:rPr>
      <w:t xml:space="preserve"> z </w:t>
    </w:r>
    <w:r w:rsidRPr="00982505">
      <w:rPr>
        <w:rFonts w:asciiTheme="minorHAnsi" w:hAnsiTheme="minorHAnsi"/>
        <w:sz w:val="20"/>
        <w:szCs w:val="20"/>
      </w:rPr>
      <w:fldChar w:fldCharType="begin"/>
    </w:r>
    <w:r w:rsidRPr="00982505">
      <w:rPr>
        <w:rFonts w:asciiTheme="minorHAnsi" w:hAnsiTheme="minorHAnsi"/>
        <w:sz w:val="20"/>
        <w:szCs w:val="20"/>
      </w:rPr>
      <w:instrText>NUMPAGES</w:instrText>
    </w:r>
    <w:r w:rsidRPr="00982505">
      <w:rPr>
        <w:rFonts w:asciiTheme="minorHAnsi" w:hAnsiTheme="minorHAnsi"/>
        <w:sz w:val="20"/>
        <w:szCs w:val="20"/>
      </w:rPr>
      <w:fldChar w:fldCharType="separate"/>
    </w:r>
    <w:r w:rsidR="0035326C">
      <w:rPr>
        <w:rFonts w:asciiTheme="minorHAnsi" w:hAnsiTheme="minorHAnsi"/>
        <w:noProof/>
        <w:sz w:val="20"/>
        <w:szCs w:val="20"/>
      </w:rPr>
      <w:t>7</w:t>
    </w:r>
    <w:r w:rsidRPr="00982505">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3BDD6" w14:textId="77777777" w:rsidR="00B670AC" w:rsidRDefault="00B670AC" w:rsidP="001C2568">
      <w:pPr>
        <w:spacing w:after="0" w:line="240" w:lineRule="auto"/>
      </w:pPr>
      <w:r>
        <w:separator/>
      </w:r>
    </w:p>
  </w:footnote>
  <w:footnote w:type="continuationSeparator" w:id="0">
    <w:p w14:paraId="4F0D4927" w14:textId="77777777" w:rsidR="00B670AC" w:rsidRDefault="00B670AC" w:rsidP="001C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71A15" w14:textId="1DBDE20C" w:rsidR="00882588" w:rsidRDefault="00882588">
    <w:pPr>
      <w:pStyle w:val="Zhlav"/>
    </w:pPr>
    <w:r>
      <w:rPr>
        <w:noProof/>
        <w:lang w:eastAsia="cs-CZ"/>
      </w:rPr>
      <w:drawing>
        <wp:anchor distT="0" distB="0" distL="114300" distR="114300" simplePos="0" relativeHeight="251659264" behindDoc="0" locked="0" layoutInCell="1" allowOverlap="1" wp14:anchorId="1895B928" wp14:editId="304D15C1">
          <wp:simplePos x="0" y="0"/>
          <wp:positionH relativeFrom="margin">
            <wp:posOffset>4419600</wp:posOffset>
          </wp:positionH>
          <wp:positionV relativeFrom="paragraph">
            <wp:posOffset>-10160</wp:posOffset>
          </wp:positionV>
          <wp:extent cx="1883193" cy="504000"/>
          <wp:effectExtent l="0" t="0" r="3175" b="0"/>
          <wp:wrapNone/>
          <wp:docPr id="28" name="Obrázek 28"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193"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sz w:val="22"/>
        <w:szCs w:val="22"/>
      </w:r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61931"/>
    <w:multiLevelType w:val="hybridMultilevel"/>
    <w:tmpl w:val="C39E3E6C"/>
    <w:lvl w:ilvl="0" w:tplc="A9D26E32">
      <w:start w:val="1"/>
      <w:numFmt w:val="decimal"/>
      <w:lvlText w:val="%1."/>
      <w:lvlJc w:val="left"/>
      <w:pPr>
        <w:tabs>
          <w:tab w:val="num" w:pos="720"/>
        </w:tabs>
        <w:ind w:left="720" w:hanging="360"/>
      </w:pPr>
      <w:rPr>
        <w:rFonts w:hint="default"/>
        <w:b w:val="0"/>
      </w:rPr>
    </w:lvl>
    <w:lvl w:ilvl="1" w:tplc="2EEED4BA">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4765BBF"/>
    <w:multiLevelType w:val="hybridMultilevel"/>
    <w:tmpl w:val="CF8E010E"/>
    <w:lvl w:ilvl="0" w:tplc="04090001">
      <w:start w:val="1"/>
      <w:numFmt w:val="bullet"/>
      <w:lvlText w:val=""/>
      <w:lvlJc w:val="left"/>
      <w:pPr>
        <w:ind w:left="1089" w:hanging="360"/>
      </w:pPr>
      <w:rPr>
        <w:rFonts w:ascii="Symbol" w:hAnsi="Symbol" w:hint="default"/>
      </w:rPr>
    </w:lvl>
    <w:lvl w:ilvl="1" w:tplc="04090003">
      <w:start w:val="1"/>
      <w:numFmt w:val="bullet"/>
      <w:lvlText w:val="o"/>
      <w:lvlJc w:val="left"/>
      <w:pPr>
        <w:ind w:left="1809" w:hanging="360"/>
      </w:pPr>
      <w:rPr>
        <w:rFonts w:ascii="Courier New" w:hAnsi="Courier New" w:cs="Courier New" w:hint="default"/>
      </w:rPr>
    </w:lvl>
    <w:lvl w:ilvl="2" w:tplc="04090005">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4" w15:restartNumberingAfterBreak="0">
    <w:nsid w:val="054E40A8"/>
    <w:multiLevelType w:val="hybridMultilevel"/>
    <w:tmpl w:val="8006F10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1D05E6"/>
    <w:multiLevelType w:val="hybridMultilevel"/>
    <w:tmpl w:val="60EC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3746DF"/>
    <w:multiLevelType w:val="hybridMultilevel"/>
    <w:tmpl w:val="B6BA86F4"/>
    <w:lvl w:ilvl="0" w:tplc="A9D26E32">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532F25"/>
    <w:multiLevelType w:val="hybridMultilevel"/>
    <w:tmpl w:val="E0DE37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53172B"/>
    <w:multiLevelType w:val="hybridMultilevel"/>
    <w:tmpl w:val="1722CA02"/>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C55C67"/>
    <w:multiLevelType w:val="multilevel"/>
    <w:tmpl w:val="8E6AF826"/>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15F685A"/>
    <w:multiLevelType w:val="multilevel"/>
    <w:tmpl w:val="9DCC04AE"/>
    <w:lvl w:ilvl="0">
      <w:start w:val="1"/>
      <w:numFmt w:val="decimal"/>
      <w:lvlText w:val="%1."/>
      <w:lvlJc w:val="left"/>
      <w:pPr>
        <w:ind w:left="360" w:hanging="360"/>
      </w:pPr>
      <w:rPr>
        <w:rFonts w:asciiTheme="majorHAnsi" w:hAnsiTheme="majorHAnsi" w:hint="default"/>
        <w:b/>
        <w:sz w:val="24"/>
        <w:szCs w:val="24"/>
      </w:rPr>
    </w:lvl>
    <w:lvl w:ilvl="1">
      <w:start w:val="1"/>
      <w:numFmt w:val="decimal"/>
      <w:lvlText w:val="%1.%2."/>
      <w:lvlJc w:val="left"/>
      <w:pPr>
        <w:ind w:left="565" w:hanging="565"/>
      </w:pPr>
      <w:rPr>
        <w:rFonts w:asciiTheme="minorHAnsi" w:hAnsiTheme="minorHAnsi" w:hint="default"/>
        <w:b w:val="0"/>
        <w:color w:val="0070C0"/>
        <w:sz w:val="22"/>
        <w:szCs w:val="22"/>
      </w:rPr>
    </w:lvl>
    <w:lvl w:ilvl="2">
      <w:start w:val="1"/>
      <w:numFmt w:val="decimal"/>
      <w:lvlText w:val="%1.%2.%3."/>
      <w:lvlJc w:val="left"/>
      <w:pPr>
        <w:ind w:left="1224" w:hanging="504"/>
      </w:pPr>
      <w:rPr>
        <w:rFonts w:asciiTheme="minorHAnsi" w:hAnsiTheme="minorHAnsi" w:hint="default"/>
        <w:b w:val="0"/>
        <w:color w:val="365F91" w:themeColor="accent1" w:themeShade="BF"/>
        <w:sz w:val="22"/>
        <w:szCs w:val="22"/>
      </w:rPr>
    </w:lvl>
    <w:lvl w:ilvl="3">
      <w:start w:val="1"/>
      <w:numFmt w:val="decimal"/>
      <w:lvlText w:val="%1.%2.%3.%4."/>
      <w:lvlJc w:val="left"/>
      <w:pPr>
        <w:ind w:left="1728" w:hanging="648"/>
      </w:pPr>
      <w:rPr>
        <w:rFonts w:asciiTheme="minorHAnsi" w:hAnsiTheme="minorHAns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AF591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F65145"/>
    <w:multiLevelType w:val="multilevel"/>
    <w:tmpl w:val="3FEE1AD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Arial" w:hint="default"/>
        <w:b w:val="0"/>
        <w:sz w:val="22"/>
        <w:szCs w:val="22"/>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0C7E3B"/>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6D2253"/>
    <w:multiLevelType w:val="multilevel"/>
    <w:tmpl w:val="FC0E362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sz w:val="22"/>
        <w:szCs w:val="22"/>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C72416A"/>
    <w:multiLevelType w:val="multilevel"/>
    <w:tmpl w:val="A0B0F6CE"/>
    <w:lvl w:ilvl="0">
      <w:start w:val="5"/>
      <w:numFmt w:val="decimal"/>
      <w:lvlText w:val="%1."/>
      <w:lvlJc w:val="left"/>
      <w:pPr>
        <w:tabs>
          <w:tab w:val="num" w:pos="360"/>
        </w:tabs>
        <w:ind w:left="360" w:hanging="360"/>
      </w:pPr>
      <w:rPr>
        <w:rFonts w:cs="Times New Roman" w:hint="default"/>
        <w:b/>
      </w:rPr>
    </w:lvl>
    <w:lvl w:ilvl="1">
      <w:start w:val="1"/>
      <w:numFmt w:val="decimal"/>
      <w:lvlText w:val="6.%2"/>
      <w:lvlJc w:val="left"/>
      <w:pPr>
        <w:tabs>
          <w:tab w:val="num" w:pos="360"/>
        </w:tabs>
        <w:ind w:left="360" w:hanging="36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4625A89"/>
    <w:multiLevelType w:val="multilevel"/>
    <w:tmpl w:val="29A62D6A"/>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1" w15:restartNumberingAfterBreak="0">
    <w:nsid w:val="34FB3601"/>
    <w:multiLevelType w:val="hybridMultilevel"/>
    <w:tmpl w:val="E0DE37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D23EB9"/>
    <w:multiLevelType w:val="multilevel"/>
    <w:tmpl w:val="DC6A7CAE"/>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B10205A"/>
    <w:multiLevelType w:val="hybridMultilevel"/>
    <w:tmpl w:val="5F00E7F8"/>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3D941468"/>
    <w:multiLevelType w:val="hybridMultilevel"/>
    <w:tmpl w:val="34C4C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3734604"/>
    <w:multiLevelType w:val="hybridMultilevel"/>
    <w:tmpl w:val="755CB350"/>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6FB535D"/>
    <w:multiLevelType w:val="hybridMultilevel"/>
    <w:tmpl w:val="EEA61058"/>
    <w:lvl w:ilvl="0" w:tplc="4E2436D6">
      <w:start w:val="1"/>
      <w:numFmt w:val="bullet"/>
      <w:lvlText w:val=""/>
      <w:lvlJc w:val="left"/>
      <w:pPr>
        <w:ind w:left="1146" w:hanging="360"/>
      </w:pPr>
      <w:rPr>
        <w:rFonts w:ascii="Symbol" w:hAnsi="Symbol" w:hint="default"/>
      </w:rPr>
    </w:lvl>
    <w:lvl w:ilvl="1" w:tplc="4E2436D6">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15:restartNumberingAfterBreak="0">
    <w:nsid w:val="4D2537F0"/>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D572EF"/>
    <w:multiLevelType w:val="hybridMultilevel"/>
    <w:tmpl w:val="AA062C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0551426"/>
    <w:multiLevelType w:val="hybridMultilevel"/>
    <w:tmpl w:val="6A2A60A4"/>
    <w:lvl w:ilvl="0" w:tplc="4E2436D6">
      <w:start w:val="1"/>
      <w:numFmt w:val="bullet"/>
      <w:lvlText w:val=""/>
      <w:lvlJc w:val="left"/>
      <w:pPr>
        <w:ind w:left="1146" w:hanging="360"/>
      </w:pPr>
      <w:rPr>
        <w:rFonts w:ascii="Symbol" w:hAnsi="Symbol" w:hint="default"/>
      </w:rPr>
    </w:lvl>
    <w:lvl w:ilvl="1" w:tplc="4E2436D6">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2" w15:restartNumberingAfterBreak="0">
    <w:nsid w:val="52B83181"/>
    <w:multiLevelType w:val="hybridMultilevel"/>
    <w:tmpl w:val="D834D920"/>
    <w:lvl w:ilvl="0" w:tplc="2A6CC8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8C00EE6"/>
    <w:multiLevelType w:val="hybridMultilevel"/>
    <w:tmpl w:val="D72C45E2"/>
    <w:lvl w:ilvl="0" w:tplc="3F16B9D6">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9862A6D"/>
    <w:multiLevelType w:val="hybridMultilevel"/>
    <w:tmpl w:val="4218145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5" w15:restartNumberingAfterBreak="0">
    <w:nsid w:val="5E467B2E"/>
    <w:multiLevelType w:val="hybridMultilevel"/>
    <w:tmpl w:val="A338326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6" w15:restartNumberingAfterBreak="0">
    <w:nsid w:val="5E7B632F"/>
    <w:multiLevelType w:val="hybridMultilevel"/>
    <w:tmpl w:val="ABEE53A8"/>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1FC54A6"/>
    <w:multiLevelType w:val="hybridMultilevel"/>
    <w:tmpl w:val="494418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0B74AF"/>
    <w:multiLevelType w:val="hybridMultilevel"/>
    <w:tmpl w:val="4BB49CF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3597881"/>
    <w:multiLevelType w:val="hybridMultilevel"/>
    <w:tmpl w:val="5ACE0746"/>
    <w:lvl w:ilvl="0" w:tplc="11D2E574">
      <w:start w:val="1"/>
      <w:numFmt w:val="bullet"/>
      <w:lvlText w:val="-"/>
      <w:lvlJc w:val="left"/>
      <w:pPr>
        <w:ind w:left="1440" w:hanging="360"/>
      </w:pPr>
      <w:rPr>
        <w:rFonts w:ascii="Arial Narrow" w:eastAsia="Calibri" w:hAnsi="Arial Narrow"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79B56321"/>
    <w:multiLevelType w:val="hybridMultilevel"/>
    <w:tmpl w:val="67602826"/>
    <w:lvl w:ilvl="0" w:tplc="04050003">
      <w:start w:val="1"/>
      <w:numFmt w:val="bullet"/>
      <w:lvlText w:val="o"/>
      <w:lvlJc w:val="left"/>
      <w:pPr>
        <w:ind w:left="1069" w:hanging="360"/>
      </w:pPr>
      <w:rPr>
        <w:rFonts w:ascii="Courier New" w:hAnsi="Courier New" w:cs="Courier New" w:hint="default"/>
      </w:rPr>
    </w:lvl>
    <w:lvl w:ilvl="1" w:tplc="04050003">
      <w:start w:val="1"/>
      <w:numFmt w:val="bullet"/>
      <w:lvlText w:val="o"/>
      <w:lvlJc w:val="left"/>
      <w:pPr>
        <w:ind w:left="1789" w:hanging="360"/>
      </w:pPr>
      <w:rPr>
        <w:rFonts w:ascii="Courier New" w:hAnsi="Courier New" w:cs="Courier New" w:hint="default"/>
      </w:rPr>
    </w:lvl>
    <w:lvl w:ilvl="2" w:tplc="A4909D50">
      <w:numFmt w:val="bullet"/>
      <w:lvlText w:val="•"/>
      <w:lvlJc w:val="left"/>
      <w:pPr>
        <w:ind w:left="2854" w:hanging="705"/>
      </w:pPr>
      <w:rPr>
        <w:rFonts w:ascii="Calibri" w:eastAsia="Times New Roman" w:hAnsi="Calibri" w:cs="Tahoma"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2" w15:restartNumberingAfterBreak="0">
    <w:nsid w:val="7AE86F52"/>
    <w:multiLevelType w:val="hybridMultilevel"/>
    <w:tmpl w:val="8F7864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hint="default"/>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0"/>
  </w:num>
  <w:num w:numId="2">
    <w:abstractNumId w:val="11"/>
  </w:num>
  <w:num w:numId="3">
    <w:abstractNumId w:val="42"/>
  </w:num>
  <w:num w:numId="4">
    <w:abstractNumId w:val="36"/>
  </w:num>
  <w:num w:numId="5">
    <w:abstractNumId w:val="10"/>
  </w:num>
  <w:num w:numId="6">
    <w:abstractNumId w:val="6"/>
  </w:num>
  <w:num w:numId="7">
    <w:abstractNumId w:val="39"/>
  </w:num>
  <w:num w:numId="8">
    <w:abstractNumId w:val="8"/>
  </w:num>
  <w:num w:numId="9">
    <w:abstractNumId w:val="5"/>
  </w:num>
  <w:num w:numId="10">
    <w:abstractNumId w:val="2"/>
  </w:num>
  <w:num w:numId="11">
    <w:abstractNumId w:val="27"/>
  </w:num>
  <w:num w:numId="12">
    <w:abstractNumId w:val="14"/>
  </w:num>
  <w:num w:numId="13">
    <w:abstractNumId w:val="16"/>
  </w:num>
  <w:num w:numId="14">
    <w:abstractNumId w:val="40"/>
  </w:num>
  <w:num w:numId="15">
    <w:abstractNumId w:val="13"/>
  </w:num>
  <w:num w:numId="16">
    <w:abstractNumId w:val="18"/>
  </w:num>
  <w:num w:numId="17">
    <w:abstractNumId w:val="26"/>
  </w:num>
  <w:num w:numId="18">
    <w:abstractNumId w:val="22"/>
  </w:num>
  <w:num w:numId="19">
    <w:abstractNumId w:val="7"/>
  </w:num>
  <w:num w:numId="20">
    <w:abstractNumId w:val="2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1"/>
  </w:num>
  <w:num w:numId="24">
    <w:abstractNumId w:val="25"/>
  </w:num>
  <w:num w:numId="25">
    <w:abstractNumId w:val="33"/>
  </w:num>
  <w:num w:numId="26">
    <w:abstractNumId w:val="37"/>
  </w:num>
  <w:num w:numId="27">
    <w:abstractNumId w:val="21"/>
  </w:num>
  <w:num w:numId="28">
    <w:abstractNumId w:val="9"/>
  </w:num>
  <w:num w:numId="29">
    <w:abstractNumId w:val="30"/>
  </w:num>
  <w:num w:numId="30">
    <w:abstractNumId w:val="43"/>
  </w:num>
  <w:num w:numId="31">
    <w:abstractNumId w:val="15"/>
  </w:num>
  <w:num w:numId="32">
    <w:abstractNumId w:val="35"/>
  </w:num>
  <w:num w:numId="33">
    <w:abstractNumId w:val="41"/>
  </w:num>
  <w:num w:numId="34">
    <w:abstractNumId w:val="17"/>
  </w:num>
  <w:num w:numId="35">
    <w:abstractNumId w:val="23"/>
  </w:num>
  <w:num w:numId="36">
    <w:abstractNumId w:val="4"/>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3"/>
  </w:num>
  <w:num w:numId="40">
    <w:abstractNumId w:val="19"/>
  </w:num>
  <w:num w:numId="41">
    <w:abstractNumId w:val="12"/>
  </w:num>
  <w:num w:numId="42">
    <w:abstractNumId w:val="34"/>
  </w:num>
  <w:num w:numId="43">
    <w:abstractNumId w:val="2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369"/>
    <w:rsid w:val="00003753"/>
    <w:rsid w:val="000133E5"/>
    <w:rsid w:val="00024AA0"/>
    <w:rsid w:val="00027169"/>
    <w:rsid w:val="00027E3C"/>
    <w:rsid w:val="00032907"/>
    <w:rsid w:val="0003344D"/>
    <w:rsid w:val="00037B43"/>
    <w:rsid w:val="00042FEF"/>
    <w:rsid w:val="00050580"/>
    <w:rsid w:val="00053727"/>
    <w:rsid w:val="00056776"/>
    <w:rsid w:val="00064E79"/>
    <w:rsid w:val="000667A9"/>
    <w:rsid w:val="00070605"/>
    <w:rsid w:val="00071746"/>
    <w:rsid w:val="000732B7"/>
    <w:rsid w:val="000777C0"/>
    <w:rsid w:val="00081B67"/>
    <w:rsid w:val="00097315"/>
    <w:rsid w:val="000B4B47"/>
    <w:rsid w:val="000B619A"/>
    <w:rsid w:val="000B7E94"/>
    <w:rsid w:val="000C437F"/>
    <w:rsid w:val="000D5777"/>
    <w:rsid w:val="000F667B"/>
    <w:rsid w:val="000F6B08"/>
    <w:rsid w:val="00120922"/>
    <w:rsid w:val="00120D93"/>
    <w:rsid w:val="00121FB8"/>
    <w:rsid w:val="00122554"/>
    <w:rsid w:val="0012258F"/>
    <w:rsid w:val="00126DB6"/>
    <w:rsid w:val="00130369"/>
    <w:rsid w:val="001433DE"/>
    <w:rsid w:val="00145526"/>
    <w:rsid w:val="00150A96"/>
    <w:rsid w:val="00151FB6"/>
    <w:rsid w:val="00183867"/>
    <w:rsid w:val="00192224"/>
    <w:rsid w:val="001956FE"/>
    <w:rsid w:val="001A01AE"/>
    <w:rsid w:val="001A0C19"/>
    <w:rsid w:val="001A29B4"/>
    <w:rsid w:val="001A4AA5"/>
    <w:rsid w:val="001A724C"/>
    <w:rsid w:val="001B1268"/>
    <w:rsid w:val="001C2568"/>
    <w:rsid w:val="001D2598"/>
    <w:rsid w:val="001D6AF0"/>
    <w:rsid w:val="001D760B"/>
    <w:rsid w:val="001E1563"/>
    <w:rsid w:val="001E4B8F"/>
    <w:rsid w:val="001F1509"/>
    <w:rsid w:val="001F4C44"/>
    <w:rsid w:val="001F7D6A"/>
    <w:rsid w:val="00200A83"/>
    <w:rsid w:val="00206073"/>
    <w:rsid w:val="00235646"/>
    <w:rsid w:val="002375EF"/>
    <w:rsid w:val="00240086"/>
    <w:rsid w:val="002438B4"/>
    <w:rsid w:val="002441E3"/>
    <w:rsid w:val="00264124"/>
    <w:rsid w:val="00271695"/>
    <w:rsid w:val="00271813"/>
    <w:rsid w:val="00271C70"/>
    <w:rsid w:val="00281B70"/>
    <w:rsid w:val="002B421C"/>
    <w:rsid w:val="002B6A7A"/>
    <w:rsid w:val="002C6C67"/>
    <w:rsid w:val="002C75E2"/>
    <w:rsid w:val="002D13EF"/>
    <w:rsid w:val="002D35BB"/>
    <w:rsid w:val="002E6100"/>
    <w:rsid w:val="003006D0"/>
    <w:rsid w:val="00310950"/>
    <w:rsid w:val="00311849"/>
    <w:rsid w:val="00312FD9"/>
    <w:rsid w:val="003134C1"/>
    <w:rsid w:val="00314177"/>
    <w:rsid w:val="00317111"/>
    <w:rsid w:val="00320B62"/>
    <w:rsid w:val="00323927"/>
    <w:rsid w:val="00323F37"/>
    <w:rsid w:val="003378CF"/>
    <w:rsid w:val="00344769"/>
    <w:rsid w:val="00346CFD"/>
    <w:rsid w:val="00350414"/>
    <w:rsid w:val="0035326C"/>
    <w:rsid w:val="00354254"/>
    <w:rsid w:val="003551D5"/>
    <w:rsid w:val="00364DBC"/>
    <w:rsid w:val="00370F3C"/>
    <w:rsid w:val="0039432D"/>
    <w:rsid w:val="003A0E36"/>
    <w:rsid w:val="003A570A"/>
    <w:rsid w:val="003C357C"/>
    <w:rsid w:val="003D4302"/>
    <w:rsid w:val="003D504D"/>
    <w:rsid w:val="003E2D46"/>
    <w:rsid w:val="003E2EBB"/>
    <w:rsid w:val="003F3D00"/>
    <w:rsid w:val="003F6CB6"/>
    <w:rsid w:val="00411D7C"/>
    <w:rsid w:val="00420E18"/>
    <w:rsid w:val="0043033B"/>
    <w:rsid w:val="004337D0"/>
    <w:rsid w:val="00447C68"/>
    <w:rsid w:val="0045697C"/>
    <w:rsid w:val="00461733"/>
    <w:rsid w:val="00476857"/>
    <w:rsid w:val="00476DB2"/>
    <w:rsid w:val="004800CB"/>
    <w:rsid w:val="004931A5"/>
    <w:rsid w:val="004939D2"/>
    <w:rsid w:val="00495BBC"/>
    <w:rsid w:val="004A7865"/>
    <w:rsid w:val="004A7870"/>
    <w:rsid w:val="004B08EC"/>
    <w:rsid w:val="004B0D19"/>
    <w:rsid w:val="004C0116"/>
    <w:rsid w:val="004C2552"/>
    <w:rsid w:val="004D086C"/>
    <w:rsid w:val="004E23C6"/>
    <w:rsid w:val="004E2E87"/>
    <w:rsid w:val="004E4945"/>
    <w:rsid w:val="004E4A46"/>
    <w:rsid w:val="004E6642"/>
    <w:rsid w:val="004F00AC"/>
    <w:rsid w:val="004F2458"/>
    <w:rsid w:val="004F4361"/>
    <w:rsid w:val="00500371"/>
    <w:rsid w:val="00502405"/>
    <w:rsid w:val="0050456E"/>
    <w:rsid w:val="00510067"/>
    <w:rsid w:val="00510730"/>
    <w:rsid w:val="005119DF"/>
    <w:rsid w:val="0051376E"/>
    <w:rsid w:val="00520748"/>
    <w:rsid w:val="00530A41"/>
    <w:rsid w:val="005315C7"/>
    <w:rsid w:val="00531EBF"/>
    <w:rsid w:val="00533207"/>
    <w:rsid w:val="005555B6"/>
    <w:rsid w:val="00563278"/>
    <w:rsid w:val="00566A0D"/>
    <w:rsid w:val="0058038A"/>
    <w:rsid w:val="00581899"/>
    <w:rsid w:val="00585163"/>
    <w:rsid w:val="00585658"/>
    <w:rsid w:val="005912B4"/>
    <w:rsid w:val="00591C6A"/>
    <w:rsid w:val="005926D9"/>
    <w:rsid w:val="005A7AEA"/>
    <w:rsid w:val="005C29BC"/>
    <w:rsid w:val="005D4B2E"/>
    <w:rsid w:val="005E03AC"/>
    <w:rsid w:val="005E1213"/>
    <w:rsid w:val="00612BC9"/>
    <w:rsid w:val="006167F0"/>
    <w:rsid w:val="006254EF"/>
    <w:rsid w:val="0062592D"/>
    <w:rsid w:val="0063436D"/>
    <w:rsid w:val="006408AB"/>
    <w:rsid w:val="00640BA8"/>
    <w:rsid w:val="006433F3"/>
    <w:rsid w:val="0065053A"/>
    <w:rsid w:val="00652F26"/>
    <w:rsid w:val="006535DB"/>
    <w:rsid w:val="00657C0E"/>
    <w:rsid w:val="0066394F"/>
    <w:rsid w:val="00663BF1"/>
    <w:rsid w:val="00665C48"/>
    <w:rsid w:val="006754F1"/>
    <w:rsid w:val="00680624"/>
    <w:rsid w:val="00683C35"/>
    <w:rsid w:val="0068517C"/>
    <w:rsid w:val="00686DEF"/>
    <w:rsid w:val="006A0A2C"/>
    <w:rsid w:val="006A23C0"/>
    <w:rsid w:val="006C6870"/>
    <w:rsid w:val="006E3F40"/>
    <w:rsid w:val="006E7B70"/>
    <w:rsid w:val="006F3261"/>
    <w:rsid w:val="006F4E26"/>
    <w:rsid w:val="006F7A7B"/>
    <w:rsid w:val="00705C00"/>
    <w:rsid w:val="0071002E"/>
    <w:rsid w:val="00714B13"/>
    <w:rsid w:val="0072236D"/>
    <w:rsid w:val="007270A4"/>
    <w:rsid w:val="007337C4"/>
    <w:rsid w:val="00741C95"/>
    <w:rsid w:val="00745A7B"/>
    <w:rsid w:val="00754BED"/>
    <w:rsid w:val="007561D9"/>
    <w:rsid w:val="007601FA"/>
    <w:rsid w:val="007665AF"/>
    <w:rsid w:val="0076795C"/>
    <w:rsid w:val="00770070"/>
    <w:rsid w:val="00787015"/>
    <w:rsid w:val="007A0D8E"/>
    <w:rsid w:val="007A1E41"/>
    <w:rsid w:val="007B6152"/>
    <w:rsid w:val="007C07D5"/>
    <w:rsid w:val="007C558B"/>
    <w:rsid w:val="007D1F1B"/>
    <w:rsid w:val="007E23E4"/>
    <w:rsid w:val="007E496A"/>
    <w:rsid w:val="007F5D8D"/>
    <w:rsid w:val="007F772D"/>
    <w:rsid w:val="00806A60"/>
    <w:rsid w:val="00815A7D"/>
    <w:rsid w:val="008168E7"/>
    <w:rsid w:val="00826C92"/>
    <w:rsid w:val="00831AA0"/>
    <w:rsid w:val="008343DD"/>
    <w:rsid w:val="0083509A"/>
    <w:rsid w:val="0084360A"/>
    <w:rsid w:val="0084457B"/>
    <w:rsid w:val="00855B97"/>
    <w:rsid w:val="008560FA"/>
    <w:rsid w:val="00857105"/>
    <w:rsid w:val="00875CD1"/>
    <w:rsid w:val="00882588"/>
    <w:rsid w:val="00885A6C"/>
    <w:rsid w:val="00891CEE"/>
    <w:rsid w:val="00891D67"/>
    <w:rsid w:val="008930B8"/>
    <w:rsid w:val="008934A0"/>
    <w:rsid w:val="00893533"/>
    <w:rsid w:val="008B6412"/>
    <w:rsid w:val="008D3DB5"/>
    <w:rsid w:val="009042A9"/>
    <w:rsid w:val="00907FC4"/>
    <w:rsid w:val="009323F4"/>
    <w:rsid w:val="00937DD2"/>
    <w:rsid w:val="009567C8"/>
    <w:rsid w:val="00956E68"/>
    <w:rsid w:val="00962976"/>
    <w:rsid w:val="00964A22"/>
    <w:rsid w:val="009655CE"/>
    <w:rsid w:val="00966357"/>
    <w:rsid w:val="0097001A"/>
    <w:rsid w:val="00977B3E"/>
    <w:rsid w:val="00981D67"/>
    <w:rsid w:val="00982505"/>
    <w:rsid w:val="00983C34"/>
    <w:rsid w:val="00993F62"/>
    <w:rsid w:val="009A48C5"/>
    <w:rsid w:val="009B2B33"/>
    <w:rsid w:val="009B34C8"/>
    <w:rsid w:val="009C0485"/>
    <w:rsid w:val="009C78AD"/>
    <w:rsid w:val="009D36F3"/>
    <w:rsid w:val="009E0D14"/>
    <w:rsid w:val="009E51BC"/>
    <w:rsid w:val="00A0036C"/>
    <w:rsid w:val="00A172BF"/>
    <w:rsid w:val="00A327F6"/>
    <w:rsid w:val="00A43842"/>
    <w:rsid w:val="00A43D98"/>
    <w:rsid w:val="00A45522"/>
    <w:rsid w:val="00A6445F"/>
    <w:rsid w:val="00AB2A4C"/>
    <w:rsid w:val="00AB56C7"/>
    <w:rsid w:val="00AC756F"/>
    <w:rsid w:val="00AD12A8"/>
    <w:rsid w:val="00AE4906"/>
    <w:rsid w:val="00AF24EE"/>
    <w:rsid w:val="00B025B9"/>
    <w:rsid w:val="00B10309"/>
    <w:rsid w:val="00B23963"/>
    <w:rsid w:val="00B24FB4"/>
    <w:rsid w:val="00B277BD"/>
    <w:rsid w:val="00B452C1"/>
    <w:rsid w:val="00B52D36"/>
    <w:rsid w:val="00B54371"/>
    <w:rsid w:val="00B61FD0"/>
    <w:rsid w:val="00B6497C"/>
    <w:rsid w:val="00B6536B"/>
    <w:rsid w:val="00B670AC"/>
    <w:rsid w:val="00B73321"/>
    <w:rsid w:val="00B86A84"/>
    <w:rsid w:val="00BA7BB8"/>
    <w:rsid w:val="00BB2D6D"/>
    <w:rsid w:val="00BB32CB"/>
    <w:rsid w:val="00BB6945"/>
    <w:rsid w:val="00BE15AA"/>
    <w:rsid w:val="00BE1FE4"/>
    <w:rsid w:val="00BE36F6"/>
    <w:rsid w:val="00BE3DF8"/>
    <w:rsid w:val="00BE6E97"/>
    <w:rsid w:val="00BF6349"/>
    <w:rsid w:val="00BF6930"/>
    <w:rsid w:val="00BF7E2B"/>
    <w:rsid w:val="00C07CA4"/>
    <w:rsid w:val="00C11336"/>
    <w:rsid w:val="00C157C9"/>
    <w:rsid w:val="00C203BB"/>
    <w:rsid w:val="00C251B9"/>
    <w:rsid w:val="00C4136D"/>
    <w:rsid w:val="00C45C4C"/>
    <w:rsid w:val="00C47073"/>
    <w:rsid w:val="00C54EC8"/>
    <w:rsid w:val="00C92485"/>
    <w:rsid w:val="00CA1581"/>
    <w:rsid w:val="00CA1CEC"/>
    <w:rsid w:val="00CB0CA6"/>
    <w:rsid w:val="00CB40DF"/>
    <w:rsid w:val="00CC3800"/>
    <w:rsid w:val="00CC79D3"/>
    <w:rsid w:val="00CD79CE"/>
    <w:rsid w:val="00CE0161"/>
    <w:rsid w:val="00CE201E"/>
    <w:rsid w:val="00CE489D"/>
    <w:rsid w:val="00CE7153"/>
    <w:rsid w:val="00CF3D24"/>
    <w:rsid w:val="00CF5A74"/>
    <w:rsid w:val="00CF6A51"/>
    <w:rsid w:val="00D0290C"/>
    <w:rsid w:val="00D06C96"/>
    <w:rsid w:val="00D26DB1"/>
    <w:rsid w:val="00D27DCA"/>
    <w:rsid w:val="00D320FD"/>
    <w:rsid w:val="00D44DC3"/>
    <w:rsid w:val="00D461A8"/>
    <w:rsid w:val="00D47381"/>
    <w:rsid w:val="00D56B9D"/>
    <w:rsid w:val="00D614C6"/>
    <w:rsid w:val="00D63443"/>
    <w:rsid w:val="00D70273"/>
    <w:rsid w:val="00D73A1D"/>
    <w:rsid w:val="00D95583"/>
    <w:rsid w:val="00DA2EFD"/>
    <w:rsid w:val="00DB3A5A"/>
    <w:rsid w:val="00DB46A7"/>
    <w:rsid w:val="00DC76E4"/>
    <w:rsid w:val="00DD3551"/>
    <w:rsid w:val="00DD4F1E"/>
    <w:rsid w:val="00DD7A58"/>
    <w:rsid w:val="00DE7956"/>
    <w:rsid w:val="00DF65AF"/>
    <w:rsid w:val="00E400BE"/>
    <w:rsid w:val="00E54E05"/>
    <w:rsid w:val="00E63620"/>
    <w:rsid w:val="00E74CD8"/>
    <w:rsid w:val="00E943DF"/>
    <w:rsid w:val="00E96246"/>
    <w:rsid w:val="00EC3F53"/>
    <w:rsid w:val="00ED04D7"/>
    <w:rsid w:val="00EE17F2"/>
    <w:rsid w:val="00EE3CDC"/>
    <w:rsid w:val="00EE7FCB"/>
    <w:rsid w:val="00F02169"/>
    <w:rsid w:val="00F05D37"/>
    <w:rsid w:val="00F14B10"/>
    <w:rsid w:val="00F17804"/>
    <w:rsid w:val="00F22248"/>
    <w:rsid w:val="00F24A75"/>
    <w:rsid w:val="00F5446E"/>
    <w:rsid w:val="00F557B1"/>
    <w:rsid w:val="00F60F68"/>
    <w:rsid w:val="00F64E50"/>
    <w:rsid w:val="00F71AB6"/>
    <w:rsid w:val="00F749CD"/>
    <w:rsid w:val="00F764A3"/>
    <w:rsid w:val="00F77092"/>
    <w:rsid w:val="00F800D7"/>
    <w:rsid w:val="00F967DC"/>
    <w:rsid w:val="00FA41D5"/>
    <w:rsid w:val="00FB1D8D"/>
    <w:rsid w:val="00FB4A10"/>
    <w:rsid w:val="00FC0480"/>
    <w:rsid w:val="00FC2722"/>
    <w:rsid w:val="00FD097E"/>
    <w:rsid w:val="00FD3EEE"/>
    <w:rsid w:val="00FF3B7F"/>
    <w:rsid w:val="00FF5FD0"/>
    <w:rsid w:val="00FF71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E53FDB7"/>
  <w15:docId w15:val="{28D3D11E-F972-4327-B004-EDE38799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3F62"/>
    <w:pPr>
      <w:spacing w:after="200" w:line="276" w:lineRule="auto"/>
    </w:pPr>
    <w:rPr>
      <w:sz w:val="22"/>
      <w:szCs w:val="22"/>
      <w:lang w:eastAsia="en-US"/>
    </w:rPr>
  </w:style>
  <w:style w:type="paragraph" w:styleId="Nadpis1">
    <w:name w:val="heading 1"/>
    <w:basedOn w:val="Normln"/>
    <w:next w:val="Normln"/>
    <w:link w:val="Nadpis1Char"/>
    <w:uiPriority w:val="99"/>
    <w:qFormat/>
    <w:rsid w:val="001C2568"/>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dpis3">
    <w:name w:val="heading 3"/>
    <w:basedOn w:val="Normln"/>
    <w:next w:val="Normln"/>
    <w:link w:val="Nadpis3Char"/>
    <w:uiPriority w:val="99"/>
    <w:qFormat/>
    <w:rsid w:val="001C2568"/>
    <w:pPr>
      <w:keepNext/>
      <w:numPr>
        <w:ilvl w:val="2"/>
        <w:numId w:val="1"/>
      </w:numPr>
      <w:shd w:val="clear" w:color="auto" w:fill="BFBFBF"/>
      <w:suppressAutoHyphens/>
      <w:spacing w:before="240" w:after="60" w:line="240" w:lineRule="auto"/>
      <w:outlineLvl w:val="2"/>
    </w:pPr>
    <w:rPr>
      <w:rFonts w:ascii="Arial" w:eastAsia="Times New Roman" w:hAnsi="Arial" w:cs="Arial"/>
      <w:b/>
      <w:bCs/>
      <w:lang w:eastAsia="ar-SA"/>
    </w:rPr>
  </w:style>
  <w:style w:type="paragraph" w:styleId="Nadpis4">
    <w:name w:val="heading 4"/>
    <w:basedOn w:val="Normln"/>
    <w:next w:val="Normln"/>
    <w:link w:val="Nadpis4Char"/>
    <w:uiPriority w:val="99"/>
    <w:qFormat/>
    <w:rsid w:val="001C2568"/>
    <w:pPr>
      <w:keepNext/>
      <w:numPr>
        <w:ilvl w:val="3"/>
        <w:numId w:val="1"/>
      </w:numPr>
      <w:suppressAutoHyphens/>
      <w:spacing w:after="60" w:line="240" w:lineRule="auto"/>
      <w:outlineLvl w:val="3"/>
    </w:pPr>
    <w:rPr>
      <w:rFonts w:ascii="Arial" w:eastAsia="Times New Roman" w:hAnsi="Arial" w:cs="Arial"/>
      <w:lang w:eastAsia="ar-SA"/>
    </w:rPr>
  </w:style>
  <w:style w:type="paragraph" w:styleId="Nadpis5">
    <w:name w:val="heading 5"/>
    <w:basedOn w:val="Normln"/>
    <w:next w:val="Normln"/>
    <w:link w:val="Nadpis5Char"/>
    <w:uiPriority w:val="99"/>
    <w:qFormat/>
    <w:rsid w:val="001C2568"/>
    <w:pPr>
      <w:numPr>
        <w:ilvl w:val="4"/>
        <w:numId w:val="1"/>
      </w:numPr>
      <w:suppressAutoHyphens/>
      <w:spacing w:after="0" w:line="240" w:lineRule="auto"/>
      <w:outlineLvl w:val="4"/>
    </w:pPr>
    <w:rPr>
      <w:rFonts w:ascii="Arial" w:eastAsia="Times New Roman" w:hAnsi="Arial" w:cs="Arial"/>
      <w:lang w:eastAsia="ar-SA"/>
    </w:rPr>
  </w:style>
  <w:style w:type="paragraph" w:styleId="Nadpis7">
    <w:name w:val="heading 7"/>
    <w:basedOn w:val="Normln"/>
    <w:next w:val="Normln"/>
    <w:link w:val="Nadpis7Char"/>
    <w:uiPriority w:val="99"/>
    <w:qFormat/>
    <w:rsid w:val="001C2568"/>
    <w:pPr>
      <w:numPr>
        <w:ilvl w:val="6"/>
        <w:numId w:val="1"/>
      </w:numPr>
      <w:suppressAutoHyphens/>
      <w:spacing w:before="240" w:after="60" w:line="240" w:lineRule="auto"/>
      <w:outlineLvl w:val="6"/>
    </w:pPr>
    <w:rPr>
      <w:rFonts w:eastAsia="Times New Roman" w:cs="Calibri"/>
      <w:sz w:val="24"/>
      <w:szCs w:val="24"/>
      <w:lang w:eastAsia="ar-SA"/>
    </w:rPr>
  </w:style>
  <w:style w:type="paragraph" w:styleId="Nadpis8">
    <w:name w:val="heading 8"/>
    <w:basedOn w:val="Normln"/>
    <w:next w:val="Normln"/>
    <w:link w:val="Nadpis8Char"/>
    <w:uiPriority w:val="99"/>
    <w:qFormat/>
    <w:rsid w:val="001C2568"/>
    <w:pPr>
      <w:numPr>
        <w:ilvl w:val="7"/>
        <w:numId w:val="1"/>
      </w:numPr>
      <w:suppressAutoHyphens/>
      <w:spacing w:before="240" w:after="60" w:line="240" w:lineRule="auto"/>
      <w:outlineLvl w:val="7"/>
    </w:pPr>
    <w:rPr>
      <w:rFonts w:ascii="Times New Roman" w:eastAsia="Times New Roman" w:hAnsi="Times New Roman"/>
      <w:i/>
      <w:iCs/>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99"/>
    <w:qFormat/>
    <w:rsid w:val="00130369"/>
    <w:rPr>
      <w:sz w:val="22"/>
      <w:szCs w:val="22"/>
      <w:lang w:eastAsia="en-US"/>
    </w:rPr>
  </w:style>
  <w:style w:type="paragraph" w:styleId="Zhlav">
    <w:name w:val="header"/>
    <w:basedOn w:val="Normln"/>
    <w:link w:val="ZhlavChar"/>
    <w:uiPriority w:val="99"/>
    <w:unhideWhenUsed/>
    <w:rsid w:val="001C2568"/>
    <w:pPr>
      <w:tabs>
        <w:tab w:val="center" w:pos="4536"/>
        <w:tab w:val="right" w:pos="9072"/>
      </w:tabs>
    </w:pPr>
  </w:style>
  <w:style w:type="character" w:customStyle="1" w:styleId="ZhlavChar">
    <w:name w:val="Záhlaví Char"/>
    <w:link w:val="Zhlav"/>
    <w:uiPriority w:val="99"/>
    <w:rsid w:val="001C2568"/>
    <w:rPr>
      <w:sz w:val="22"/>
      <w:szCs w:val="22"/>
      <w:lang w:eastAsia="en-US"/>
    </w:rPr>
  </w:style>
  <w:style w:type="paragraph" w:styleId="Zpat">
    <w:name w:val="footer"/>
    <w:basedOn w:val="Normln"/>
    <w:link w:val="ZpatChar"/>
    <w:uiPriority w:val="99"/>
    <w:unhideWhenUsed/>
    <w:rsid w:val="001C2568"/>
    <w:pPr>
      <w:tabs>
        <w:tab w:val="center" w:pos="4536"/>
        <w:tab w:val="right" w:pos="9072"/>
      </w:tabs>
    </w:pPr>
  </w:style>
  <w:style w:type="character" w:customStyle="1" w:styleId="ZpatChar">
    <w:name w:val="Zápatí Char"/>
    <w:link w:val="Zpat"/>
    <w:uiPriority w:val="99"/>
    <w:rsid w:val="001C2568"/>
    <w:rPr>
      <w:sz w:val="22"/>
      <w:szCs w:val="22"/>
      <w:lang w:eastAsia="en-US"/>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1C2568"/>
    <w:pPr>
      <w:ind w:left="708"/>
    </w:pPr>
  </w:style>
  <w:style w:type="character" w:customStyle="1" w:styleId="nowrap">
    <w:name w:val="nowrap"/>
    <w:uiPriority w:val="99"/>
    <w:rsid w:val="001C2568"/>
  </w:style>
  <w:style w:type="character" w:customStyle="1" w:styleId="Nadpis1Char">
    <w:name w:val="Nadpis 1 Char"/>
    <w:link w:val="Nadpis1"/>
    <w:uiPriority w:val="99"/>
    <w:rsid w:val="001C2568"/>
    <w:rPr>
      <w:rFonts w:ascii="Arial" w:eastAsia="Times New Roman" w:hAnsi="Arial" w:cs="Arial"/>
      <w:b/>
      <w:bCs/>
      <w:kern w:val="1"/>
      <w:sz w:val="32"/>
      <w:szCs w:val="32"/>
      <w:lang w:eastAsia="ar-SA"/>
    </w:rPr>
  </w:style>
  <w:style w:type="character" w:customStyle="1" w:styleId="Nadpis3Char">
    <w:name w:val="Nadpis 3 Char"/>
    <w:link w:val="Nadpis3"/>
    <w:uiPriority w:val="99"/>
    <w:rsid w:val="001C2568"/>
    <w:rPr>
      <w:rFonts w:ascii="Arial" w:eastAsia="Times New Roman" w:hAnsi="Arial" w:cs="Arial"/>
      <w:b/>
      <w:bCs/>
      <w:sz w:val="22"/>
      <w:szCs w:val="22"/>
      <w:shd w:val="clear" w:color="auto" w:fill="BFBFBF"/>
      <w:lang w:eastAsia="ar-SA"/>
    </w:rPr>
  </w:style>
  <w:style w:type="character" w:customStyle="1" w:styleId="Nadpis4Char">
    <w:name w:val="Nadpis 4 Char"/>
    <w:link w:val="Nadpis4"/>
    <w:uiPriority w:val="99"/>
    <w:rsid w:val="001C2568"/>
    <w:rPr>
      <w:rFonts w:ascii="Arial" w:eastAsia="Times New Roman" w:hAnsi="Arial" w:cs="Arial"/>
      <w:sz w:val="22"/>
      <w:szCs w:val="22"/>
      <w:lang w:eastAsia="ar-SA"/>
    </w:rPr>
  </w:style>
  <w:style w:type="character" w:customStyle="1" w:styleId="Nadpis5Char">
    <w:name w:val="Nadpis 5 Char"/>
    <w:link w:val="Nadpis5"/>
    <w:uiPriority w:val="99"/>
    <w:rsid w:val="001C2568"/>
    <w:rPr>
      <w:rFonts w:ascii="Arial" w:eastAsia="Times New Roman" w:hAnsi="Arial" w:cs="Arial"/>
      <w:sz w:val="22"/>
      <w:szCs w:val="22"/>
      <w:lang w:eastAsia="ar-SA"/>
    </w:rPr>
  </w:style>
  <w:style w:type="character" w:customStyle="1" w:styleId="Nadpis7Char">
    <w:name w:val="Nadpis 7 Char"/>
    <w:link w:val="Nadpis7"/>
    <w:uiPriority w:val="99"/>
    <w:rsid w:val="001C2568"/>
    <w:rPr>
      <w:rFonts w:eastAsia="Times New Roman" w:cs="Calibri"/>
      <w:sz w:val="24"/>
      <w:szCs w:val="24"/>
      <w:lang w:eastAsia="ar-SA"/>
    </w:rPr>
  </w:style>
  <w:style w:type="character" w:customStyle="1" w:styleId="Nadpis8Char">
    <w:name w:val="Nadpis 8 Char"/>
    <w:link w:val="Nadpis8"/>
    <w:uiPriority w:val="99"/>
    <w:rsid w:val="001C2568"/>
    <w:rPr>
      <w:rFonts w:ascii="Times New Roman" w:eastAsia="Times New Roman" w:hAnsi="Times New Roman"/>
      <w:i/>
      <w:iCs/>
      <w:sz w:val="24"/>
      <w:szCs w:val="24"/>
      <w:lang w:eastAsia="ar-SA"/>
    </w:rPr>
  </w:style>
  <w:style w:type="paragraph" w:customStyle="1" w:styleId="Default">
    <w:name w:val="Default"/>
    <w:uiPriority w:val="99"/>
    <w:rsid w:val="001C2568"/>
    <w:pPr>
      <w:autoSpaceDE w:val="0"/>
      <w:autoSpaceDN w:val="0"/>
      <w:adjustRightInd w:val="0"/>
    </w:pPr>
    <w:rPr>
      <w:color w:val="000000"/>
      <w:sz w:val="24"/>
      <w:szCs w:val="24"/>
      <w:lang w:eastAsia="en-US"/>
    </w:rPr>
  </w:style>
  <w:style w:type="character" w:styleId="Odkaznakoment">
    <w:name w:val="annotation reference"/>
    <w:uiPriority w:val="99"/>
    <w:unhideWhenUsed/>
    <w:rsid w:val="004F00AC"/>
    <w:rPr>
      <w:sz w:val="16"/>
      <w:szCs w:val="16"/>
    </w:rPr>
  </w:style>
  <w:style w:type="paragraph" w:styleId="Textkomente">
    <w:name w:val="annotation text"/>
    <w:basedOn w:val="Normln"/>
    <w:link w:val="TextkomenteChar"/>
    <w:uiPriority w:val="99"/>
    <w:unhideWhenUsed/>
    <w:rsid w:val="004F00AC"/>
    <w:rPr>
      <w:sz w:val="20"/>
      <w:szCs w:val="20"/>
    </w:rPr>
  </w:style>
  <w:style w:type="character" w:customStyle="1" w:styleId="TextkomenteChar">
    <w:name w:val="Text komentáře Char"/>
    <w:link w:val="Textkomente"/>
    <w:uiPriority w:val="99"/>
    <w:semiHidden/>
    <w:rsid w:val="004F00AC"/>
    <w:rPr>
      <w:lang w:eastAsia="en-US"/>
    </w:rPr>
  </w:style>
  <w:style w:type="paragraph" w:styleId="Pedmtkomente">
    <w:name w:val="annotation subject"/>
    <w:basedOn w:val="Textkomente"/>
    <w:next w:val="Textkomente"/>
    <w:link w:val="PedmtkomenteChar"/>
    <w:uiPriority w:val="99"/>
    <w:semiHidden/>
    <w:unhideWhenUsed/>
    <w:rsid w:val="004F00AC"/>
    <w:rPr>
      <w:b/>
      <w:bCs/>
    </w:rPr>
  </w:style>
  <w:style w:type="character" w:customStyle="1" w:styleId="PedmtkomenteChar">
    <w:name w:val="Předmět komentáře Char"/>
    <w:link w:val="Pedmtkomente"/>
    <w:uiPriority w:val="99"/>
    <w:semiHidden/>
    <w:rsid w:val="004F00AC"/>
    <w:rPr>
      <w:b/>
      <w:bCs/>
      <w:lang w:eastAsia="en-US"/>
    </w:rPr>
  </w:style>
  <w:style w:type="paragraph" w:styleId="Textbubliny">
    <w:name w:val="Balloon Text"/>
    <w:basedOn w:val="Normln"/>
    <w:link w:val="TextbublinyChar"/>
    <w:uiPriority w:val="99"/>
    <w:semiHidden/>
    <w:unhideWhenUsed/>
    <w:rsid w:val="004F00AC"/>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F00AC"/>
    <w:rPr>
      <w:rFonts w:ascii="Tahoma" w:hAnsi="Tahoma" w:cs="Tahoma"/>
      <w:sz w:val="16"/>
      <w:szCs w:val="16"/>
      <w:lang w:eastAsia="en-US"/>
    </w:rPr>
  </w:style>
  <w:style w:type="paragraph" w:customStyle="1" w:styleId="Smlouva-slo">
    <w:name w:val="Smlouva-číslo"/>
    <w:basedOn w:val="Normln"/>
    <w:rsid w:val="00A172BF"/>
    <w:pPr>
      <w:spacing w:before="120" w:after="0" w:line="240" w:lineRule="atLeast"/>
      <w:jc w:val="both"/>
    </w:pPr>
    <w:rPr>
      <w:rFonts w:ascii="Times New Roman" w:eastAsia="Times New Roman" w:hAnsi="Times New Roman"/>
      <w:sz w:val="24"/>
      <w:szCs w:val="24"/>
      <w:lang w:eastAsia="cs-CZ"/>
    </w:rPr>
  </w:style>
  <w:style w:type="paragraph" w:customStyle="1" w:styleId="Odstavec1">
    <w:name w:val="Odstavec 1."/>
    <w:basedOn w:val="Normln"/>
    <w:uiPriority w:val="99"/>
    <w:rsid w:val="001A29B4"/>
    <w:pPr>
      <w:keepNext/>
      <w:numPr>
        <w:numId w:val="30"/>
      </w:numPr>
      <w:spacing w:before="360" w:after="120" w:line="240" w:lineRule="auto"/>
    </w:pPr>
    <w:rPr>
      <w:rFonts w:eastAsia="Times New Roman"/>
      <w:b/>
      <w:bCs/>
      <w:sz w:val="24"/>
      <w:szCs w:val="24"/>
      <w:lang w:eastAsia="cs-CZ"/>
    </w:rPr>
  </w:style>
  <w:style w:type="paragraph" w:customStyle="1" w:styleId="Odstavec11">
    <w:name w:val="Odstavec 1.1"/>
    <w:basedOn w:val="Normln"/>
    <w:uiPriority w:val="99"/>
    <w:rsid w:val="001A29B4"/>
    <w:pPr>
      <w:numPr>
        <w:ilvl w:val="1"/>
        <w:numId w:val="30"/>
      </w:numPr>
      <w:spacing w:before="120" w:after="120" w:line="240" w:lineRule="auto"/>
    </w:pPr>
    <w:rPr>
      <w:rFonts w:eastAsia="Times New Roman"/>
      <w:sz w:val="20"/>
      <w:szCs w:val="24"/>
      <w:lang w:eastAsia="cs-CZ"/>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rsid w:val="001A29B4"/>
    <w:rPr>
      <w:sz w:val="22"/>
      <w:szCs w:val="22"/>
      <w:lang w:eastAsia="en-US"/>
    </w:rPr>
  </w:style>
  <w:style w:type="paragraph" w:styleId="Zkladntext2">
    <w:name w:val="Body Text 2"/>
    <w:basedOn w:val="Normln"/>
    <w:link w:val="Zkladntext2Char"/>
    <w:uiPriority w:val="99"/>
    <w:rsid w:val="0071002E"/>
    <w:pPr>
      <w:jc w:val="both"/>
    </w:pPr>
    <w:rPr>
      <w:rFonts w:eastAsia="Times New Roman"/>
      <w:sz w:val="24"/>
      <w:szCs w:val="20"/>
      <w:lang w:eastAsia="cs-CZ"/>
    </w:rPr>
  </w:style>
  <w:style w:type="character" w:customStyle="1" w:styleId="Zkladntext2Char">
    <w:name w:val="Základní text 2 Char"/>
    <w:basedOn w:val="Standardnpsmoodstavce"/>
    <w:link w:val="Zkladntext2"/>
    <w:uiPriority w:val="99"/>
    <w:rsid w:val="0071002E"/>
    <w:rPr>
      <w:rFonts w:eastAsia="Times New Roman"/>
      <w:sz w:val="24"/>
    </w:rPr>
  </w:style>
  <w:style w:type="paragraph" w:styleId="Zkladntext">
    <w:name w:val="Body Text"/>
    <w:basedOn w:val="Normln"/>
    <w:link w:val="ZkladntextChar"/>
    <w:uiPriority w:val="99"/>
    <w:unhideWhenUsed/>
    <w:rsid w:val="00150A96"/>
    <w:pPr>
      <w:spacing w:after="120"/>
    </w:pPr>
  </w:style>
  <w:style w:type="character" w:customStyle="1" w:styleId="ZkladntextChar">
    <w:name w:val="Základní text Char"/>
    <w:basedOn w:val="Standardnpsmoodstavce"/>
    <w:link w:val="Zkladntext"/>
    <w:uiPriority w:val="99"/>
    <w:rsid w:val="00150A96"/>
    <w:rPr>
      <w:sz w:val="22"/>
      <w:szCs w:val="22"/>
      <w:lang w:eastAsia="en-US"/>
    </w:rPr>
  </w:style>
  <w:style w:type="character" w:styleId="Siln">
    <w:name w:val="Strong"/>
    <w:basedOn w:val="Standardnpsmoodstavce"/>
    <w:uiPriority w:val="22"/>
    <w:qFormat/>
    <w:rsid w:val="004E23C6"/>
    <w:rPr>
      <w:b/>
      <w:bCs/>
    </w:rPr>
  </w:style>
  <w:style w:type="character" w:customStyle="1" w:styleId="BezmezerChar">
    <w:name w:val="Bez mezer Char"/>
    <w:link w:val="Bezmezer"/>
    <w:uiPriority w:val="99"/>
    <w:locked/>
    <w:rsid w:val="001F4C44"/>
    <w:rPr>
      <w:sz w:val="22"/>
      <w:szCs w:val="22"/>
      <w:lang w:eastAsia="en-US"/>
    </w:rPr>
  </w:style>
  <w:style w:type="character" w:customStyle="1" w:styleId="spelle">
    <w:name w:val="spelle"/>
    <w:rsid w:val="00510730"/>
  </w:style>
  <w:style w:type="paragraph" w:customStyle="1" w:styleId="Normal0">
    <w:name w:val="Normal_0"/>
    <w:qFormat/>
    <w:rsid w:val="00200A83"/>
    <w:pPr>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77E77-72D9-43D7-977D-76DD5A00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3021</Words>
  <Characters>17825</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Antónia Polášek</cp:lastModifiedBy>
  <cp:revision>5</cp:revision>
  <dcterms:created xsi:type="dcterms:W3CDTF">2020-07-15T12:51:00Z</dcterms:created>
  <dcterms:modified xsi:type="dcterms:W3CDTF">2021-03-11T11:18:00Z</dcterms:modified>
</cp:coreProperties>
</file>