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DBE" w:rsidRPr="00206150" w:rsidRDefault="00F56DBE" w:rsidP="00F56DBE">
      <w:pPr>
        <w:spacing w:after="60"/>
        <w:jc w:val="center"/>
        <w:outlineLvl w:val="0"/>
        <w:rPr>
          <w:rFonts w:cs="Arial"/>
          <w:b/>
        </w:rPr>
      </w:pPr>
      <w:r w:rsidRPr="00206150">
        <w:rPr>
          <w:rFonts w:cs="Arial"/>
          <w:b/>
        </w:rPr>
        <w:t>Příloha č. </w:t>
      </w:r>
      <w:r w:rsidR="00E827C6">
        <w:rPr>
          <w:rFonts w:cs="Arial"/>
          <w:b/>
        </w:rPr>
        <w:t xml:space="preserve">3 </w:t>
      </w:r>
      <w:r w:rsidRPr="00206150">
        <w:rPr>
          <w:rFonts w:cs="Arial"/>
          <w:b/>
        </w:rPr>
        <w:t>výzvy k předložení nabídky na veřejnou zakázku malého rozsahu</w:t>
      </w:r>
    </w:p>
    <w:p w:rsidR="00F56DBE" w:rsidRPr="00206150" w:rsidRDefault="00F56DBE" w:rsidP="00F56DBE">
      <w:pPr>
        <w:spacing w:after="60"/>
        <w:jc w:val="center"/>
        <w:rPr>
          <w:rFonts w:cs="Arial"/>
          <w:b/>
        </w:rPr>
      </w:pPr>
      <w:r w:rsidRPr="00206150">
        <w:rPr>
          <w:rFonts w:cs="Arial"/>
          <w:b/>
        </w:rPr>
        <w:t>„</w:t>
      </w:r>
      <w:r w:rsidRPr="00206150">
        <w:rPr>
          <w:rFonts w:cs="Arial"/>
          <w:b/>
          <w:bCs/>
          <w:color w:val="000000"/>
        </w:rPr>
        <w:t xml:space="preserve">Zajištění služby koordinátora environmentální výchovy, vzdělávání a osvěty v Pardubickém kraji v </w:t>
      </w:r>
      <w:r w:rsidR="00CF239F">
        <w:rPr>
          <w:rFonts w:cs="Arial"/>
          <w:b/>
          <w:bCs/>
          <w:color w:val="000000"/>
        </w:rPr>
        <w:t>letech</w:t>
      </w:r>
      <w:r w:rsidRPr="00206150">
        <w:rPr>
          <w:rFonts w:cs="Arial"/>
          <w:b/>
          <w:bCs/>
          <w:color w:val="000000"/>
        </w:rPr>
        <w:t xml:space="preserve"> 201</w:t>
      </w:r>
      <w:r w:rsidR="00CF239F">
        <w:rPr>
          <w:rFonts w:cs="Arial"/>
          <w:b/>
          <w:bCs/>
          <w:color w:val="000000"/>
        </w:rPr>
        <w:t>5 a 2016</w:t>
      </w:r>
      <w:r w:rsidRPr="00206150">
        <w:rPr>
          <w:rFonts w:cs="Arial"/>
          <w:b/>
          <w:spacing w:val="-3"/>
        </w:rPr>
        <w:t>“</w:t>
      </w:r>
    </w:p>
    <w:p w:rsidR="001E1509" w:rsidRPr="001E1509" w:rsidRDefault="001E1509" w:rsidP="001E1509">
      <w:pPr>
        <w:jc w:val="center"/>
        <w:rPr>
          <w:sz w:val="24"/>
        </w:rPr>
      </w:pPr>
    </w:p>
    <w:p w:rsidR="00FE78D3" w:rsidRPr="00C513C7" w:rsidRDefault="00FE78D3" w:rsidP="00FE78D3">
      <w:pPr>
        <w:jc w:val="center"/>
        <w:rPr>
          <w:rFonts w:cs="Arial"/>
          <w:b/>
          <w:sz w:val="32"/>
          <w:szCs w:val="28"/>
        </w:rPr>
      </w:pPr>
      <w:r w:rsidRPr="00C513C7">
        <w:rPr>
          <w:rFonts w:cs="Arial"/>
          <w:b/>
          <w:sz w:val="28"/>
          <w:szCs w:val="24"/>
        </w:rPr>
        <w:t xml:space="preserve">Smlouva </w:t>
      </w:r>
      <w:r>
        <w:rPr>
          <w:rFonts w:cs="Arial"/>
          <w:b/>
          <w:sz w:val="28"/>
          <w:szCs w:val="24"/>
        </w:rPr>
        <w:t>příkazní</w:t>
      </w:r>
      <w:r w:rsidRPr="00C513C7">
        <w:rPr>
          <w:rFonts w:cs="Arial"/>
          <w:b/>
          <w:sz w:val="28"/>
          <w:szCs w:val="24"/>
        </w:rPr>
        <w:t xml:space="preserve"> </w:t>
      </w:r>
    </w:p>
    <w:p w:rsidR="00FE78D3" w:rsidRDefault="00FE78D3" w:rsidP="00FE78D3">
      <w:pPr>
        <w:jc w:val="center"/>
        <w:rPr>
          <w:rFonts w:cs="Arial"/>
          <w:b/>
          <w:szCs w:val="28"/>
        </w:rPr>
      </w:pPr>
    </w:p>
    <w:p w:rsidR="00FE78D3" w:rsidRPr="00941A29" w:rsidRDefault="00FE78D3" w:rsidP="00FE78D3">
      <w:pPr>
        <w:jc w:val="center"/>
        <w:rPr>
          <w:rFonts w:cs="Arial"/>
          <w:b/>
          <w:szCs w:val="28"/>
        </w:rPr>
      </w:pPr>
      <w:r w:rsidRPr="00941A29">
        <w:rPr>
          <w:rFonts w:cs="Arial"/>
          <w:b/>
          <w:szCs w:val="28"/>
        </w:rPr>
        <w:t>Evidenční číslo smlouvy: OŽPZ/</w:t>
      </w:r>
      <w:r>
        <w:rPr>
          <w:rFonts w:cs="Arial"/>
          <w:b/>
          <w:szCs w:val="28"/>
        </w:rPr>
        <w:t>14/</w:t>
      </w:r>
    </w:p>
    <w:p w:rsidR="00FE78D3" w:rsidRPr="007164F9" w:rsidRDefault="00FE78D3" w:rsidP="00FE78D3">
      <w:pPr>
        <w:pStyle w:val="Nadpis8"/>
        <w:spacing w:before="0"/>
        <w:jc w:val="center"/>
        <w:rPr>
          <w:rFonts w:ascii="Arial" w:hAnsi="Arial" w:cs="Arial"/>
          <w:i/>
          <w:sz w:val="22"/>
          <w:szCs w:val="22"/>
        </w:rPr>
      </w:pPr>
      <w:r w:rsidRPr="007164F9">
        <w:rPr>
          <w:rFonts w:ascii="Arial" w:hAnsi="Arial" w:cs="Arial"/>
          <w:b/>
          <w:i/>
          <w:sz w:val="22"/>
          <w:szCs w:val="22"/>
        </w:rPr>
        <w:t xml:space="preserve"> </w:t>
      </w:r>
    </w:p>
    <w:p w:rsidR="00FE78D3" w:rsidRPr="00C513C7" w:rsidRDefault="00FE78D3" w:rsidP="00FE78D3">
      <w:pPr>
        <w:jc w:val="center"/>
        <w:rPr>
          <w:rFonts w:cs="Arial"/>
          <w:bCs/>
        </w:rPr>
      </w:pPr>
      <w:r w:rsidRPr="00C513C7">
        <w:rPr>
          <w:rFonts w:cs="Arial"/>
          <w:bCs/>
        </w:rPr>
        <w:t xml:space="preserve">uzavřená podle § </w:t>
      </w:r>
      <w:r>
        <w:rPr>
          <w:rFonts w:cs="Arial"/>
          <w:bCs/>
        </w:rPr>
        <w:t>2430 a n</w:t>
      </w:r>
      <w:r w:rsidR="008172DE">
        <w:rPr>
          <w:rFonts w:cs="Arial"/>
          <w:bCs/>
        </w:rPr>
        <w:t>ásl</w:t>
      </w:r>
      <w:r>
        <w:rPr>
          <w:rFonts w:cs="Arial"/>
          <w:bCs/>
        </w:rPr>
        <w:t>.</w:t>
      </w:r>
      <w:r w:rsidRPr="00C513C7">
        <w:rPr>
          <w:rFonts w:cs="Arial"/>
          <w:bCs/>
        </w:rPr>
        <w:t xml:space="preserve"> zákona č. 89/2012 Sb., občanský zákoník</w:t>
      </w:r>
    </w:p>
    <w:p w:rsidR="00FE78D3" w:rsidRPr="00C513C7" w:rsidRDefault="00FE78D3" w:rsidP="00FE78D3">
      <w:pPr>
        <w:jc w:val="center"/>
        <w:rPr>
          <w:rFonts w:cs="Arial"/>
          <w:b/>
        </w:rPr>
      </w:pPr>
    </w:p>
    <w:p w:rsidR="00FE78D3" w:rsidRPr="00C513C7" w:rsidRDefault="00FE78D3" w:rsidP="00FE78D3">
      <w:pPr>
        <w:jc w:val="center"/>
        <w:rPr>
          <w:rFonts w:cs="Arial"/>
          <w:b/>
        </w:rPr>
      </w:pPr>
      <w:r w:rsidRPr="00C513C7">
        <w:rPr>
          <w:rFonts w:cs="Arial"/>
          <w:b/>
        </w:rPr>
        <w:t>Smluvní strany</w:t>
      </w:r>
    </w:p>
    <w:p w:rsidR="001E1509" w:rsidRPr="001E1509" w:rsidRDefault="001E1509" w:rsidP="001E1509">
      <w:pPr>
        <w:rPr>
          <w:rFonts w:cs="Arial"/>
          <w:szCs w:val="22"/>
        </w:rPr>
      </w:pPr>
    </w:p>
    <w:p w:rsidR="001E1509" w:rsidRPr="001E1509" w:rsidRDefault="00FE78D3" w:rsidP="00FA2E57">
      <w:pPr>
        <w:tabs>
          <w:tab w:val="left" w:pos="1701"/>
          <w:tab w:val="left" w:pos="1985"/>
        </w:tabs>
        <w:jc w:val="both"/>
        <w:rPr>
          <w:rFonts w:cs="Arial"/>
          <w:szCs w:val="22"/>
        </w:rPr>
      </w:pPr>
      <w:r>
        <w:rPr>
          <w:rFonts w:cs="Arial"/>
          <w:b/>
          <w:szCs w:val="22"/>
        </w:rPr>
        <w:t>Příkazce</w:t>
      </w:r>
      <w:r w:rsidR="001E1509" w:rsidRPr="001E1509">
        <w:rPr>
          <w:rFonts w:cs="Arial"/>
          <w:szCs w:val="22"/>
        </w:rPr>
        <w:tab/>
        <w:t>:</w:t>
      </w:r>
      <w:r w:rsidR="001E1509" w:rsidRPr="001E1509">
        <w:rPr>
          <w:rFonts w:cs="Arial"/>
          <w:szCs w:val="22"/>
        </w:rPr>
        <w:tab/>
        <w:t>Pardubický kraj</w:t>
      </w:r>
    </w:p>
    <w:p w:rsidR="001E1509" w:rsidRPr="001E1509" w:rsidRDefault="001E1509" w:rsidP="00FA2E57">
      <w:pPr>
        <w:tabs>
          <w:tab w:val="left" w:pos="1701"/>
          <w:tab w:val="left" w:pos="1985"/>
        </w:tabs>
        <w:rPr>
          <w:rFonts w:cs="Arial"/>
          <w:szCs w:val="22"/>
        </w:rPr>
      </w:pPr>
      <w:r w:rsidRPr="001E1509">
        <w:rPr>
          <w:rFonts w:cs="Arial"/>
          <w:szCs w:val="22"/>
        </w:rPr>
        <w:t>Adresa</w:t>
      </w:r>
      <w:r w:rsidR="00FA2E57">
        <w:rPr>
          <w:rFonts w:cs="Arial"/>
          <w:szCs w:val="22"/>
        </w:rPr>
        <w:tab/>
      </w:r>
      <w:r w:rsidRPr="001E1509">
        <w:rPr>
          <w:rFonts w:cs="Arial"/>
          <w:szCs w:val="22"/>
        </w:rPr>
        <w:t>:</w:t>
      </w:r>
      <w:r w:rsidRPr="001E1509">
        <w:rPr>
          <w:rFonts w:cs="Arial"/>
          <w:szCs w:val="22"/>
        </w:rPr>
        <w:tab/>
        <w:t>Komenského nám. 125, 532 11 Pardubice</w:t>
      </w:r>
    </w:p>
    <w:p w:rsidR="001E1509" w:rsidRPr="001E1509" w:rsidRDefault="001E1509" w:rsidP="00FA2E57">
      <w:pPr>
        <w:tabs>
          <w:tab w:val="left" w:pos="1701"/>
          <w:tab w:val="left" w:pos="1985"/>
        </w:tabs>
        <w:ind w:left="1985" w:hanging="1985"/>
        <w:jc w:val="both"/>
        <w:rPr>
          <w:rFonts w:cs="Arial"/>
          <w:szCs w:val="22"/>
        </w:rPr>
      </w:pPr>
      <w:r w:rsidRPr="001E1509">
        <w:rPr>
          <w:rFonts w:cs="Arial"/>
          <w:szCs w:val="22"/>
        </w:rPr>
        <w:t>IČ</w:t>
      </w:r>
      <w:r w:rsidRPr="001E1509">
        <w:rPr>
          <w:rFonts w:cs="Arial"/>
          <w:szCs w:val="22"/>
        </w:rPr>
        <w:tab/>
        <w:t>:</w:t>
      </w:r>
      <w:r w:rsidRPr="001E1509">
        <w:rPr>
          <w:rFonts w:cs="Arial"/>
          <w:szCs w:val="22"/>
        </w:rPr>
        <w:tab/>
        <w:t>70892822</w:t>
      </w:r>
    </w:p>
    <w:p w:rsidR="001E1509" w:rsidRPr="001E1509" w:rsidRDefault="001E1509" w:rsidP="00FA2E57">
      <w:pPr>
        <w:tabs>
          <w:tab w:val="left" w:pos="1701"/>
          <w:tab w:val="left" w:pos="1985"/>
        </w:tabs>
        <w:ind w:left="1985" w:hanging="1985"/>
        <w:jc w:val="both"/>
        <w:rPr>
          <w:rFonts w:cs="Arial"/>
          <w:szCs w:val="22"/>
        </w:rPr>
      </w:pPr>
      <w:r w:rsidRPr="001E1509">
        <w:rPr>
          <w:rFonts w:cs="Arial"/>
          <w:szCs w:val="22"/>
        </w:rPr>
        <w:t>bank. spojení</w:t>
      </w:r>
      <w:r w:rsidRPr="001E1509">
        <w:rPr>
          <w:rFonts w:cs="Arial"/>
          <w:szCs w:val="22"/>
        </w:rPr>
        <w:tab/>
        <w:t>:</w:t>
      </w:r>
      <w:r w:rsidRPr="001E1509">
        <w:rPr>
          <w:rFonts w:cs="Arial"/>
          <w:szCs w:val="22"/>
        </w:rPr>
        <w:tab/>
        <w:t xml:space="preserve">Komerční banka, a. s. – pobočka Pardubice </w:t>
      </w:r>
    </w:p>
    <w:p w:rsidR="001E1509" w:rsidRPr="001E1509" w:rsidRDefault="00FA2E57" w:rsidP="00FA2E57">
      <w:pPr>
        <w:tabs>
          <w:tab w:val="left" w:pos="1701"/>
          <w:tab w:val="left" w:pos="1985"/>
        </w:tabs>
        <w:ind w:left="1985" w:hanging="1985"/>
        <w:jc w:val="both"/>
        <w:rPr>
          <w:rFonts w:cs="Arial"/>
          <w:szCs w:val="22"/>
        </w:rPr>
      </w:pPr>
      <w:r>
        <w:rPr>
          <w:rFonts w:cs="Arial"/>
          <w:szCs w:val="22"/>
        </w:rPr>
        <w:t>č. účtu</w:t>
      </w:r>
      <w:r>
        <w:rPr>
          <w:rFonts w:cs="Arial"/>
          <w:szCs w:val="22"/>
        </w:rPr>
        <w:tab/>
      </w:r>
      <w:r w:rsidR="001E1509" w:rsidRPr="001E1509">
        <w:rPr>
          <w:rFonts w:cs="Arial"/>
          <w:szCs w:val="22"/>
        </w:rPr>
        <w:t>:</w:t>
      </w:r>
      <w:r>
        <w:rPr>
          <w:rFonts w:cs="Arial"/>
          <w:szCs w:val="22"/>
        </w:rPr>
        <w:tab/>
      </w:r>
      <w:r w:rsidR="001E1509" w:rsidRPr="001E1509">
        <w:rPr>
          <w:rFonts w:cs="Arial"/>
          <w:szCs w:val="22"/>
        </w:rPr>
        <w:t>78-9025640267/0100</w:t>
      </w:r>
    </w:p>
    <w:p w:rsidR="001E1509" w:rsidRPr="001E1509" w:rsidRDefault="00FE78D3" w:rsidP="00FA2E57">
      <w:pPr>
        <w:tabs>
          <w:tab w:val="left" w:pos="1701"/>
          <w:tab w:val="left" w:pos="1985"/>
        </w:tabs>
        <w:ind w:left="1985" w:hanging="1985"/>
        <w:jc w:val="both"/>
        <w:rPr>
          <w:rFonts w:cs="Arial"/>
          <w:szCs w:val="22"/>
        </w:rPr>
      </w:pPr>
      <w:r>
        <w:rPr>
          <w:rFonts w:cs="Arial"/>
          <w:szCs w:val="22"/>
        </w:rPr>
        <w:t>zastoupený</w:t>
      </w:r>
      <w:r w:rsidR="001E1509" w:rsidRPr="00574BEA">
        <w:rPr>
          <w:rFonts w:cs="Arial"/>
          <w:szCs w:val="22"/>
        </w:rPr>
        <w:tab/>
        <w:t>:</w:t>
      </w:r>
      <w:r w:rsidR="001E1509" w:rsidRPr="00574BEA">
        <w:rPr>
          <w:rFonts w:cs="Arial"/>
          <w:szCs w:val="22"/>
        </w:rPr>
        <w:tab/>
      </w:r>
      <w:r w:rsidR="00B65350">
        <w:rPr>
          <w:rFonts w:cs="Arial"/>
          <w:szCs w:val="22"/>
        </w:rPr>
        <w:t>JUDr. Martinem Netolickým, Ph.D.</w:t>
      </w:r>
      <w:r w:rsidR="001E1509" w:rsidRPr="00574BEA">
        <w:rPr>
          <w:rFonts w:cs="Arial"/>
          <w:szCs w:val="22"/>
        </w:rPr>
        <w:t>, hejtman</w:t>
      </w:r>
      <w:r w:rsidR="00FA2E57">
        <w:rPr>
          <w:rFonts w:cs="Arial"/>
          <w:szCs w:val="22"/>
        </w:rPr>
        <w:t>em</w:t>
      </w:r>
      <w:r w:rsidR="001E1509" w:rsidRPr="00574BEA">
        <w:rPr>
          <w:rFonts w:cs="Arial"/>
          <w:szCs w:val="22"/>
        </w:rPr>
        <w:t xml:space="preserve"> Pardubického kraje</w:t>
      </w:r>
    </w:p>
    <w:p w:rsidR="001E1509" w:rsidRPr="001E1509" w:rsidRDefault="00E827C6" w:rsidP="008E37F5">
      <w:pPr>
        <w:tabs>
          <w:tab w:val="left" w:pos="1701"/>
          <w:tab w:val="left" w:pos="1985"/>
        </w:tabs>
        <w:ind w:left="5245" w:hanging="5245"/>
        <w:rPr>
          <w:rFonts w:cs="Arial"/>
          <w:szCs w:val="22"/>
        </w:rPr>
      </w:pPr>
      <w:r>
        <w:rPr>
          <w:rFonts w:cs="Arial"/>
          <w:szCs w:val="22"/>
        </w:rPr>
        <w:t>osoba oprávněná k jednání ve věcech organizačních</w:t>
      </w:r>
      <w:r w:rsidR="001E1509" w:rsidRPr="001E1509">
        <w:rPr>
          <w:rFonts w:cs="Arial"/>
          <w:szCs w:val="22"/>
        </w:rPr>
        <w:t xml:space="preserve">: </w:t>
      </w:r>
      <w:r>
        <w:rPr>
          <w:rFonts w:cs="Arial"/>
          <w:szCs w:val="22"/>
        </w:rPr>
        <w:t>Ing. Josef Hejduk</w:t>
      </w:r>
      <w:r w:rsidR="001E1509" w:rsidRPr="001E1509">
        <w:rPr>
          <w:rFonts w:cs="Arial"/>
          <w:szCs w:val="22"/>
        </w:rPr>
        <w:t xml:space="preserve">, vedoucí </w:t>
      </w:r>
      <w:r>
        <w:rPr>
          <w:rFonts w:cs="Arial"/>
          <w:szCs w:val="22"/>
        </w:rPr>
        <w:t>odboru životního prostředí a zemědělství</w:t>
      </w:r>
    </w:p>
    <w:p w:rsidR="001E1509" w:rsidRPr="001E1509" w:rsidRDefault="001E1509" w:rsidP="00FA2E57">
      <w:pPr>
        <w:tabs>
          <w:tab w:val="left" w:pos="1701"/>
          <w:tab w:val="left" w:pos="1985"/>
        </w:tabs>
        <w:rPr>
          <w:rFonts w:cs="Arial"/>
          <w:szCs w:val="22"/>
        </w:rPr>
      </w:pPr>
      <w:r w:rsidRPr="001E1509">
        <w:rPr>
          <w:rFonts w:cs="Arial"/>
          <w:szCs w:val="22"/>
        </w:rPr>
        <w:t>telefon</w:t>
      </w:r>
      <w:r w:rsidR="00FA2E57">
        <w:rPr>
          <w:rFonts w:cs="Arial"/>
          <w:szCs w:val="22"/>
        </w:rPr>
        <w:tab/>
        <w:t>:</w:t>
      </w:r>
      <w:r w:rsidR="00FA2E57">
        <w:rPr>
          <w:rFonts w:cs="Arial"/>
          <w:szCs w:val="22"/>
        </w:rPr>
        <w:tab/>
      </w:r>
      <w:r w:rsidRPr="001E1509">
        <w:rPr>
          <w:rFonts w:cs="Arial"/>
          <w:szCs w:val="22"/>
        </w:rPr>
        <w:t>466 026 </w:t>
      </w:r>
      <w:r w:rsidR="00B6740F">
        <w:rPr>
          <w:rFonts w:cs="Arial"/>
          <w:szCs w:val="22"/>
        </w:rPr>
        <w:t>350</w:t>
      </w:r>
    </w:p>
    <w:p w:rsidR="001E1509" w:rsidRPr="001E1509" w:rsidRDefault="001E1509" w:rsidP="001E1509">
      <w:pPr>
        <w:tabs>
          <w:tab w:val="left" w:pos="1701"/>
          <w:tab w:val="left" w:pos="1985"/>
        </w:tabs>
        <w:ind w:left="1985" w:hanging="1985"/>
        <w:jc w:val="both"/>
        <w:rPr>
          <w:rFonts w:cs="Arial"/>
          <w:szCs w:val="22"/>
        </w:rPr>
      </w:pPr>
      <w:r w:rsidRPr="001E1509">
        <w:rPr>
          <w:rFonts w:cs="Arial"/>
          <w:szCs w:val="22"/>
        </w:rPr>
        <w:t xml:space="preserve">     </w:t>
      </w:r>
    </w:p>
    <w:p w:rsidR="001E1509" w:rsidRPr="001E1509" w:rsidRDefault="001E1509" w:rsidP="001E1509">
      <w:pPr>
        <w:tabs>
          <w:tab w:val="left" w:pos="1701"/>
          <w:tab w:val="left" w:pos="1985"/>
        </w:tabs>
        <w:ind w:left="1985" w:hanging="1985"/>
        <w:jc w:val="both"/>
        <w:rPr>
          <w:rFonts w:ascii="Times New Roman" w:hAnsi="Times New Roman"/>
          <w:b/>
          <w:sz w:val="24"/>
        </w:rPr>
      </w:pPr>
    </w:p>
    <w:p w:rsidR="001E1509" w:rsidRPr="001E1509" w:rsidRDefault="00FE78D3" w:rsidP="00FA2E57">
      <w:pPr>
        <w:tabs>
          <w:tab w:val="left" w:pos="1701"/>
        </w:tabs>
        <w:ind w:left="1985" w:hanging="1985"/>
        <w:jc w:val="both"/>
        <w:rPr>
          <w:rFonts w:cs="Arial"/>
          <w:szCs w:val="22"/>
        </w:rPr>
      </w:pPr>
      <w:r>
        <w:rPr>
          <w:rFonts w:cs="Arial"/>
          <w:b/>
          <w:szCs w:val="22"/>
        </w:rPr>
        <w:t>Příkazník</w:t>
      </w:r>
      <w:r w:rsidR="001E1509" w:rsidRPr="001E1509">
        <w:rPr>
          <w:rFonts w:ascii="Times New Roman" w:hAnsi="Times New Roman"/>
          <w:sz w:val="24"/>
        </w:rPr>
        <w:tab/>
      </w:r>
      <w:r w:rsidR="001E1509" w:rsidRPr="001E1509">
        <w:rPr>
          <w:rFonts w:cs="Arial"/>
          <w:szCs w:val="22"/>
        </w:rPr>
        <w:t>:</w:t>
      </w:r>
      <w:r w:rsidR="001E1509" w:rsidRPr="001E1509">
        <w:rPr>
          <w:rFonts w:cs="Arial"/>
          <w:szCs w:val="22"/>
        </w:rPr>
        <w:tab/>
      </w:r>
      <w:r w:rsidR="00FF4B43" w:rsidRPr="00FF4B43">
        <w:rPr>
          <w:rFonts w:cs="Arial"/>
          <w:color w:val="FF0000"/>
          <w:szCs w:val="22"/>
        </w:rPr>
        <w:t>doplní uchazeč</w:t>
      </w:r>
    </w:p>
    <w:p w:rsidR="001E1509" w:rsidRPr="001E1509" w:rsidRDefault="001E1509" w:rsidP="00FA2E57">
      <w:pPr>
        <w:tabs>
          <w:tab w:val="left" w:pos="1701"/>
        </w:tabs>
        <w:ind w:left="1985" w:hanging="1985"/>
        <w:jc w:val="both"/>
        <w:rPr>
          <w:rFonts w:cs="Arial"/>
          <w:szCs w:val="22"/>
        </w:rPr>
      </w:pPr>
      <w:r w:rsidRPr="001E1509">
        <w:rPr>
          <w:rFonts w:cs="Arial"/>
          <w:szCs w:val="22"/>
        </w:rPr>
        <w:t>adresa</w:t>
      </w:r>
      <w:r w:rsidRPr="001E1509">
        <w:rPr>
          <w:rFonts w:cs="Arial"/>
          <w:szCs w:val="22"/>
        </w:rPr>
        <w:tab/>
        <w:t>:</w:t>
      </w:r>
      <w:r w:rsidRPr="001E1509">
        <w:rPr>
          <w:rFonts w:cs="Arial"/>
          <w:szCs w:val="22"/>
        </w:rPr>
        <w:tab/>
      </w:r>
      <w:r w:rsidR="00FF4B43" w:rsidRPr="00FF4B43">
        <w:rPr>
          <w:rFonts w:cs="Arial"/>
          <w:color w:val="FF0000"/>
          <w:szCs w:val="22"/>
        </w:rPr>
        <w:t>doplní uchazeč</w:t>
      </w:r>
    </w:p>
    <w:p w:rsidR="001E1509" w:rsidRPr="001E1509" w:rsidRDefault="001E1509" w:rsidP="00FA2E57">
      <w:pPr>
        <w:tabs>
          <w:tab w:val="left" w:pos="1701"/>
        </w:tabs>
        <w:ind w:left="1985" w:hanging="1985"/>
        <w:jc w:val="both"/>
        <w:rPr>
          <w:rFonts w:cs="Arial"/>
          <w:szCs w:val="22"/>
        </w:rPr>
      </w:pPr>
      <w:r w:rsidRPr="001E1509">
        <w:rPr>
          <w:rFonts w:cs="Arial"/>
          <w:szCs w:val="22"/>
        </w:rPr>
        <w:t>IČ</w:t>
      </w:r>
      <w:r w:rsidRPr="001E1509">
        <w:rPr>
          <w:rFonts w:cs="Arial"/>
          <w:szCs w:val="22"/>
        </w:rPr>
        <w:tab/>
        <w:t>:</w:t>
      </w:r>
      <w:r w:rsidRPr="001E1509">
        <w:rPr>
          <w:rFonts w:cs="Arial"/>
          <w:szCs w:val="22"/>
        </w:rPr>
        <w:tab/>
      </w:r>
      <w:r w:rsidR="00FF4B43" w:rsidRPr="00FF4B43">
        <w:rPr>
          <w:rFonts w:cs="Arial"/>
          <w:color w:val="FF0000"/>
          <w:szCs w:val="22"/>
        </w:rPr>
        <w:t>doplní uchazeč</w:t>
      </w:r>
    </w:p>
    <w:p w:rsidR="001E1509" w:rsidRPr="001E1509" w:rsidRDefault="001E1509" w:rsidP="00FA2E57">
      <w:pPr>
        <w:tabs>
          <w:tab w:val="left" w:pos="1701"/>
        </w:tabs>
        <w:ind w:left="1985" w:hanging="1985"/>
        <w:jc w:val="both"/>
        <w:rPr>
          <w:rFonts w:cs="Arial"/>
          <w:szCs w:val="22"/>
        </w:rPr>
      </w:pPr>
      <w:r w:rsidRPr="001E1509">
        <w:rPr>
          <w:rFonts w:cs="Arial"/>
          <w:szCs w:val="22"/>
        </w:rPr>
        <w:t>DIČ</w:t>
      </w:r>
      <w:r w:rsidRPr="001E1509">
        <w:rPr>
          <w:rFonts w:cs="Arial"/>
          <w:szCs w:val="22"/>
        </w:rPr>
        <w:tab/>
        <w:t>:</w:t>
      </w:r>
      <w:r w:rsidRPr="001E1509">
        <w:rPr>
          <w:rFonts w:cs="Arial"/>
          <w:szCs w:val="22"/>
        </w:rPr>
        <w:tab/>
      </w:r>
      <w:r w:rsidR="00FF4B43" w:rsidRPr="00FF4B43">
        <w:rPr>
          <w:rFonts w:cs="Arial"/>
          <w:color w:val="FF0000"/>
          <w:szCs w:val="22"/>
        </w:rPr>
        <w:t>doplní uchazeč</w:t>
      </w:r>
    </w:p>
    <w:p w:rsidR="001E1509" w:rsidRPr="001E1509" w:rsidRDefault="00FF4B43" w:rsidP="00FA2E57">
      <w:pPr>
        <w:tabs>
          <w:tab w:val="left" w:pos="1701"/>
        </w:tabs>
        <w:ind w:left="1985" w:hanging="1985"/>
        <w:jc w:val="both"/>
        <w:rPr>
          <w:rFonts w:cs="Arial"/>
          <w:szCs w:val="22"/>
        </w:rPr>
      </w:pPr>
      <w:r>
        <w:rPr>
          <w:rFonts w:cs="Arial"/>
          <w:szCs w:val="22"/>
        </w:rPr>
        <w:t>bank. spojení</w:t>
      </w:r>
      <w:r>
        <w:rPr>
          <w:rFonts w:cs="Arial"/>
          <w:szCs w:val="22"/>
        </w:rPr>
        <w:tab/>
        <w:t>:</w:t>
      </w:r>
      <w:r>
        <w:rPr>
          <w:rFonts w:cs="Arial"/>
          <w:szCs w:val="22"/>
        </w:rPr>
        <w:tab/>
      </w:r>
      <w:r w:rsidRPr="00FF4B43">
        <w:rPr>
          <w:rFonts w:cs="Arial"/>
          <w:color w:val="FF0000"/>
          <w:szCs w:val="22"/>
        </w:rPr>
        <w:t>doplní uchazeč</w:t>
      </w:r>
    </w:p>
    <w:p w:rsidR="001E1509" w:rsidRPr="001E1509" w:rsidRDefault="00AE4728" w:rsidP="00FA2E57">
      <w:pPr>
        <w:tabs>
          <w:tab w:val="left" w:pos="1701"/>
        </w:tabs>
        <w:ind w:left="1985" w:hanging="1985"/>
        <w:jc w:val="both"/>
        <w:rPr>
          <w:rFonts w:cs="Arial"/>
          <w:szCs w:val="22"/>
        </w:rPr>
      </w:pPr>
      <w:r w:rsidRPr="001E1509">
        <w:rPr>
          <w:rFonts w:cs="Arial"/>
          <w:szCs w:val="22"/>
        </w:rPr>
        <w:t>č.</w:t>
      </w:r>
      <w:r>
        <w:rPr>
          <w:rFonts w:cs="Arial"/>
          <w:szCs w:val="22"/>
        </w:rPr>
        <w:t xml:space="preserve"> </w:t>
      </w:r>
      <w:r w:rsidRPr="001E1509">
        <w:rPr>
          <w:rFonts w:cs="Arial"/>
          <w:szCs w:val="22"/>
        </w:rPr>
        <w:t>účtu</w:t>
      </w:r>
      <w:r w:rsidR="001E1509" w:rsidRPr="001E1509">
        <w:rPr>
          <w:rFonts w:cs="Arial"/>
          <w:szCs w:val="22"/>
        </w:rPr>
        <w:tab/>
        <w:t>:</w:t>
      </w:r>
      <w:r w:rsidR="001E1509" w:rsidRPr="001E1509">
        <w:rPr>
          <w:rFonts w:cs="Arial"/>
          <w:szCs w:val="22"/>
        </w:rPr>
        <w:tab/>
      </w:r>
      <w:r w:rsidR="00FF4B43" w:rsidRPr="00FF4B43">
        <w:rPr>
          <w:rFonts w:cs="Arial"/>
          <w:color w:val="FF0000"/>
          <w:szCs w:val="22"/>
        </w:rPr>
        <w:t>doplní uchazeč</w:t>
      </w:r>
    </w:p>
    <w:p w:rsidR="00FA2E57" w:rsidRDefault="00FE78D3" w:rsidP="00FA2E57">
      <w:pPr>
        <w:tabs>
          <w:tab w:val="left" w:pos="1701"/>
        </w:tabs>
        <w:ind w:left="1985" w:hanging="1985"/>
        <w:jc w:val="both"/>
        <w:rPr>
          <w:rFonts w:cs="Arial"/>
          <w:szCs w:val="22"/>
        </w:rPr>
      </w:pPr>
      <w:r>
        <w:rPr>
          <w:rFonts w:cs="Arial"/>
          <w:szCs w:val="22"/>
        </w:rPr>
        <w:t>zastoupený</w:t>
      </w:r>
      <w:r w:rsidR="001E1509" w:rsidRPr="001E1509">
        <w:rPr>
          <w:rFonts w:cs="Arial"/>
          <w:szCs w:val="22"/>
        </w:rPr>
        <w:tab/>
        <w:t>:</w:t>
      </w:r>
      <w:r w:rsidR="001E1509" w:rsidRPr="001E1509">
        <w:rPr>
          <w:rFonts w:cs="Arial"/>
          <w:szCs w:val="22"/>
        </w:rPr>
        <w:tab/>
      </w:r>
      <w:r w:rsidR="00FF4B43" w:rsidRPr="00FF4B43">
        <w:rPr>
          <w:rFonts w:cs="Arial"/>
          <w:color w:val="FF0000"/>
          <w:szCs w:val="22"/>
        </w:rPr>
        <w:t>doplní uchazeč</w:t>
      </w:r>
    </w:p>
    <w:p w:rsidR="00FA2E57" w:rsidRDefault="005E304C" w:rsidP="00FA2E57">
      <w:pPr>
        <w:tabs>
          <w:tab w:val="left" w:pos="1701"/>
        </w:tabs>
        <w:ind w:left="1985" w:hanging="1985"/>
        <w:jc w:val="both"/>
        <w:rPr>
          <w:rFonts w:cs="Arial"/>
          <w:szCs w:val="22"/>
        </w:rPr>
      </w:pPr>
      <w:r>
        <w:rPr>
          <w:rFonts w:cs="Arial"/>
          <w:szCs w:val="22"/>
        </w:rPr>
        <w:t>osoba oprávněná k jednání ve věcech organizačních</w:t>
      </w:r>
      <w:r w:rsidRPr="001E1509">
        <w:rPr>
          <w:rFonts w:cs="Arial"/>
          <w:szCs w:val="22"/>
        </w:rPr>
        <w:t>:</w:t>
      </w:r>
      <w:r w:rsidR="00FF4B43">
        <w:rPr>
          <w:rFonts w:cs="Arial"/>
          <w:szCs w:val="22"/>
        </w:rPr>
        <w:tab/>
      </w:r>
      <w:r w:rsidR="00FF4B43" w:rsidRPr="00FF4B43">
        <w:rPr>
          <w:rFonts w:cs="Arial"/>
          <w:color w:val="FF0000"/>
          <w:szCs w:val="22"/>
        </w:rPr>
        <w:t>doplní uchazeč</w:t>
      </w:r>
    </w:p>
    <w:p w:rsidR="001E1509" w:rsidRPr="001E1509" w:rsidRDefault="00FA2E57" w:rsidP="00FA2E57">
      <w:pPr>
        <w:tabs>
          <w:tab w:val="left" w:pos="1701"/>
        </w:tabs>
        <w:ind w:left="1985" w:hanging="1985"/>
        <w:jc w:val="both"/>
        <w:rPr>
          <w:rFonts w:cs="Arial"/>
          <w:szCs w:val="22"/>
        </w:rPr>
      </w:pPr>
      <w:r>
        <w:rPr>
          <w:rFonts w:cs="Arial"/>
          <w:szCs w:val="22"/>
        </w:rPr>
        <w:t>t</w:t>
      </w:r>
      <w:r w:rsidR="001E1509" w:rsidRPr="001E1509">
        <w:rPr>
          <w:rFonts w:cs="Arial"/>
          <w:szCs w:val="22"/>
        </w:rPr>
        <w:t>elefon</w:t>
      </w:r>
      <w:r>
        <w:rPr>
          <w:rFonts w:cs="Arial"/>
          <w:szCs w:val="22"/>
        </w:rPr>
        <w:t>/</w:t>
      </w:r>
      <w:r w:rsidR="001E1509" w:rsidRPr="001E1509">
        <w:rPr>
          <w:rFonts w:cs="Arial"/>
          <w:szCs w:val="22"/>
        </w:rPr>
        <w:t xml:space="preserve">fax </w:t>
      </w:r>
      <w:r w:rsidR="001E1509" w:rsidRPr="001E1509">
        <w:rPr>
          <w:rFonts w:cs="Arial"/>
          <w:szCs w:val="22"/>
        </w:rPr>
        <w:tab/>
        <w:t>:</w:t>
      </w:r>
      <w:r w:rsidR="001E1509" w:rsidRPr="001E1509">
        <w:rPr>
          <w:rFonts w:cs="Arial"/>
          <w:szCs w:val="22"/>
        </w:rPr>
        <w:tab/>
      </w:r>
      <w:r w:rsidR="00FF4B43" w:rsidRPr="00FF4B43">
        <w:rPr>
          <w:rFonts w:cs="Arial"/>
          <w:color w:val="FF0000"/>
          <w:szCs w:val="22"/>
        </w:rPr>
        <w:t>doplní uchazeč</w:t>
      </w:r>
    </w:p>
    <w:p w:rsidR="001E1509" w:rsidRPr="001E1509" w:rsidRDefault="001E1509" w:rsidP="001E1509">
      <w:pPr>
        <w:rPr>
          <w:rFonts w:cs="Arial"/>
          <w:szCs w:val="22"/>
        </w:rPr>
      </w:pPr>
    </w:p>
    <w:p w:rsidR="001E1509" w:rsidRPr="001E1509" w:rsidRDefault="001E1509" w:rsidP="001E1509">
      <w:pPr>
        <w:rPr>
          <w:rFonts w:ascii="Times New Roman" w:hAnsi="Times New Roman"/>
          <w:sz w:val="24"/>
          <w:szCs w:val="24"/>
        </w:rPr>
      </w:pPr>
    </w:p>
    <w:p w:rsidR="00FE78D3" w:rsidRDefault="00FE78D3" w:rsidP="00D62400">
      <w:pPr>
        <w:keepNext/>
        <w:keepLines/>
        <w:tabs>
          <w:tab w:val="left" w:pos="680"/>
          <w:tab w:val="left" w:pos="1701"/>
          <w:tab w:val="left" w:pos="2835"/>
          <w:tab w:val="left" w:pos="3969"/>
          <w:tab w:val="left" w:pos="5103"/>
          <w:tab w:val="left" w:pos="6237"/>
          <w:tab w:val="left" w:pos="7371"/>
          <w:tab w:val="left" w:pos="8505"/>
        </w:tabs>
        <w:spacing w:after="120"/>
        <w:ind w:left="680" w:hanging="680"/>
        <w:jc w:val="center"/>
        <w:outlineLvl w:val="0"/>
        <w:rPr>
          <w:rFonts w:cs="Arial"/>
          <w:b/>
          <w:bCs/>
          <w:caps/>
          <w:szCs w:val="22"/>
        </w:rPr>
      </w:pPr>
      <w:r>
        <w:rPr>
          <w:rFonts w:cs="Arial"/>
          <w:b/>
          <w:bCs/>
          <w:caps/>
          <w:szCs w:val="22"/>
        </w:rPr>
        <w:t>Čl. 1</w:t>
      </w:r>
    </w:p>
    <w:p w:rsidR="001E1509" w:rsidRPr="001E1509" w:rsidRDefault="001E1509" w:rsidP="00D62400">
      <w:pPr>
        <w:keepNext/>
        <w:keepLines/>
        <w:tabs>
          <w:tab w:val="left" w:pos="680"/>
          <w:tab w:val="left" w:pos="1701"/>
          <w:tab w:val="left" w:pos="2835"/>
          <w:tab w:val="left" w:pos="3969"/>
          <w:tab w:val="left" w:pos="5103"/>
          <w:tab w:val="left" w:pos="6237"/>
          <w:tab w:val="left" w:pos="7371"/>
          <w:tab w:val="left" w:pos="8505"/>
        </w:tabs>
        <w:spacing w:after="120"/>
        <w:ind w:left="680" w:hanging="680"/>
        <w:jc w:val="center"/>
        <w:outlineLvl w:val="0"/>
        <w:rPr>
          <w:rFonts w:cs="Arial"/>
          <w:b/>
          <w:bCs/>
          <w:caps/>
          <w:szCs w:val="22"/>
        </w:rPr>
      </w:pPr>
      <w:r w:rsidRPr="001E1509">
        <w:rPr>
          <w:rFonts w:cs="Arial"/>
          <w:b/>
          <w:bCs/>
          <w:caps/>
          <w:szCs w:val="22"/>
        </w:rPr>
        <w:t>předmět smlouvy</w:t>
      </w:r>
    </w:p>
    <w:p w:rsidR="001E1509" w:rsidRPr="001E1509" w:rsidRDefault="00FE78D3" w:rsidP="00821E5F">
      <w:pPr>
        <w:spacing w:after="120"/>
        <w:rPr>
          <w:rFonts w:cs="Arial"/>
          <w:szCs w:val="22"/>
        </w:rPr>
      </w:pPr>
      <w:r>
        <w:rPr>
          <w:rFonts w:cs="Arial"/>
          <w:szCs w:val="22"/>
        </w:rPr>
        <w:t>Příkazník</w:t>
      </w:r>
      <w:r w:rsidR="001E1509" w:rsidRPr="001E1509">
        <w:rPr>
          <w:rFonts w:cs="Arial"/>
          <w:szCs w:val="22"/>
        </w:rPr>
        <w:t xml:space="preserve"> se zavazuje, že v rozsahu dohodnutém v této smlouvě a za podmínek v ní uvedených pro </w:t>
      </w:r>
      <w:r>
        <w:rPr>
          <w:rFonts w:cs="Arial"/>
          <w:szCs w:val="22"/>
        </w:rPr>
        <w:t>příkazce</w:t>
      </w:r>
      <w:r w:rsidRPr="001E1509">
        <w:rPr>
          <w:rFonts w:cs="Arial"/>
          <w:szCs w:val="22"/>
        </w:rPr>
        <w:t xml:space="preserve"> </w:t>
      </w:r>
      <w:r w:rsidR="001E1509" w:rsidRPr="001E1509">
        <w:rPr>
          <w:rFonts w:cs="Arial"/>
          <w:szCs w:val="22"/>
        </w:rPr>
        <w:t xml:space="preserve">bude </w:t>
      </w:r>
      <w:r>
        <w:rPr>
          <w:rFonts w:cs="Arial"/>
          <w:szCs w:val="22"/>
        </w:rPr>
        <w:t>obstarávat</w:t>
      </w:r>
    </w:p>
    <w:p w:rsidR="001E1509" w:rsidRPr="001E1509" w:rsidRDefault="00AE4593" w:rsidP="00821E5F">
      <w:pPr>
        <w:spacing w:after="120"/>
        <w:jc w:val="center"/>
        <w:rPr>
          <w:rFonts w:cs="Arial"/>
          <w:b/>
          <w:szCs w:val="22"/>
        </w:rPr>
      </w:pPr>
      <w:r>
        <w:rPr>
          <w:rFonts w:cs="Arial"/>
          <w:b/>
          <w:szCs w:val="22"/>
        </w:rPr>
        <w:t>s</w:t>
      </w:r>
      <w:r w:rsidR="001E1509" w:rsidRPr="001E1509">
        <w:rPr>
          <w:rFonts w:cs="Arial"/>
          <w:b/>
          <w:szCs w:val="22"/>
        </w:rPr>
        <w:t>lužby koordinátora environmentální výchovy, vzdělávání a osvěty v Pardubickém kraji v </w:t>
      </w:r>
      <w:r w:rsidR="00CF239F">
        <w:rPr>
          <w:rFonts w:cs="Arial"/>
          <w:b/>
          <w:szCs w:val="22"/>
        </w:rPr>
        <w:t>letech</w:t>
      </w:r>
      <w:r w:rsidR="001E1509" w:rsidRPr="001E1509">
        <w:rPr>
          <w:rFonts w:cs="Arial"/>
          <w:b/>
          <w:szCs w:val="22"/>
        </w:rPr>
        <w:t xml:space="preserve"> </w:t>
      </w:r>
      <w:r w:rsidR="00D55BC0">
        <w:rPr>
          <w:rFonts w:cs="Arial"/>
          <w:b/>
          <w:szCs w:val="22"/>
        </w:rPr>
        <w:t>201</w:t>
      </w:r>
      <w:r w:rsidR="00CF239F">
        <w:rPr>
          <w:rFonts w:cs="Arial"/>
          <w:b/>
          <w:szCs w:val="22"/>
        </w:rPr>
        <w:t>5 a 2016</w:t>
      </w:r>
      <w:r w:rsidR="001E1509" w:rsidRPr="001E1509">
        <w:rPr>
          <w:rFonts w:cs="Arial"/>
          <w:b/>
          <w:szCs w:val="22"/>
        </w:rPr>
        <w:t>.</w:t>
      </w:r>
    </w:p>
    <w:p w:rsidR="001E1509" w:rsidRPr="001E1509" w:rsidRDefault="001E1509" w:rsidP="00821E5F">
      <w:pPr>
        <w:spacing w:after="120"/>
        <w:jc w:val="both"/>
        <w:rPr>
          <w:rFonts w:cs="Arial"/>
          <w:szCs w:val="22"/>
        </w:rPr>
      </w:pPr>
      <w:r w:rsidRPr="001E1509">
        <w:rPr>
          <w:rFonts w:cs="Arial"/>
          <w:szCs w:val="22"/>
        </w:rPr>
        <w:t xml:space="preserve">Jedná se o služby související s realizací </w:t>
      </w:r>
      <w:r w:rsidR="00CD3CCE">
        <w:rPr>
          <w:rFonts w:cs="Arial"/>
          <w:szCs w:val="22"/>
        </w:rPr>
        <w:t>Programu</w:t>
      </w:r>
      <w:r w:rsidRPr="001E1509">
        <w:rPr>
          <w:rFonts w:cs="Arial"/>
          <w:szCs w:val="22"/>
        </w:rPr>
        <w:t xml:space="preserve"> rozvoje Pardubického kraje a Koncepce environmentální výchovy, vzdělávání a osvěty (dále EVVO) Pardubického kraje, zahrnující tyto činnosti: </w:t>
      </w:r>
    </w:p>
    <w:p w:rsidR="00F73715" w:rsidRPr="00D55BC0" w:rsidRDefault="00F73715" w:rsidP="00821E5F">
      <w:pPr>
        <w:numPr>
          <w:ilvl w:val="0"/>
          <w:numId w:val="13"/>
        </w:numPr>
        <w:spacing w:after="120"/>
        <w:jc w:val="both"/>
        <w:rPr>
          <w:rFonts w:cs="Arial"/>
          <w:color w:val="000000"/>
          <w:szCs w:val="22"/>
        </w:rPr>
      </w:pPr>
      <w:r w:rsidRPr="00D55BC0">
        <w:rPr>
          <w:rFonts w:cs="Arial"/>
          <w:color w:val="000000"/>
          <w:szCs w:val="22"/>
        </w:rPr>
        <w:t>komunikace a úzká spolupráce s pověřenými pracovní</w:t>
      </w:r>
      <w:r w:rsidR="00A225AA" w:rsidRPr="00D55BC0">
        <w:rPr>
          <w:rFonts w:cs="Arial"/>
          <w:color w:val="000000"/>
          <w:szCs w:val="22"/>
        </w:rPr>
        <w:t>ky Krajského úřadu Pardubického</w:t>
      </w:r>
      <w:r w:rsidR="00D55BC0">
        <w:rPr>
          <w:rFonts w:cs="Arial"/>
          <w:color w:val="000000"/>
          <w:szCs w:val="22"/>
        </w:rPr>
        <w:t xml:space="preserve"> </w:t>
      </w:r>
      <w:r w:rsidRPr="00D55BC0">
        <w:rPr>
          <w:rFonts w:cs="Arial"/>
          <w:color w:val="000000"/>
          <w:szCs w:val="22"/>
        </w:rPr>
        <w:t>kraje;</w:t>
      </w:r>
    </w:p>
    <w:p w:rsidR="00F73715" w:rsidRPr="00A225AA" w:rsidRDefault="00F73715" w:rsidP="00821E5F">
      <w:pPr>
        <w:numPr>
          <w:ilvl w:val="0"/>
          <w:numId w:val="13"/>
        </w:numPr>
        <w:spacing w:after="120"/>
        <w:jc w:val="both"/>
        <w:rPr>
          <w:rFonts w:cs="Arial"/>
          <w:color w:val="000000"/>
          <w:szCs w:val="22"/>
        </w:rPr>
      </w:pPr>
      <w:r w:rsidRPr="00F73715">
        <w:rPr>
          <w:rFonts w:cs="Arial"/>
          <w:color w:val="000000"/>
          <w:szCs w:val="22"/>
        </w:rPr>
        <w:t>vyhledávání lidských a finančních zdrojů pro realiz</w:t>
      </w:r>
      <w:r w:rsidR="00A225AA">
        <w:rPr>
          <w:rFonts w:cs="Arial"/>
          <w:color w:val="000000"/>
          <w:szCs w:val="22"/>
        </w:rPr>
        <w:t xml:space="preserve">aci opatření, záměrů a projektů </w:t>
      </w:r>
      <w:r w:rsidRPr="00A225AA">
        <w:rPr>
          <w:rFonts w:cs="Arial"/>
          <w:color w:val="000000"/>
          <w:szCs w:val="22"/>
        </w:rPr>
        <w:t>obsažených v koncepci;</w:t>
      </w:r>
    </w:p>
    <w:p w:rsidR="00F73715" w:rsidRPr="00F73715" w:rsidRDefault="00F73715" w:rsidP="00821E5F">
      <w:pPr>
        <w:numPr>
          <w:ilvl w:val="0"/>
          <w:numId w:val="13"/>
        </w:numPr>
        <w:spacing w:after="120"/>
        <w:jc w:val="both"/>
        <w:rPr>
          <w:rFonts w:cs="Arial"/>
          <w:color w:val="000000"/>
          <w:szCs w:val="22"/>
        </w:rPr>
      </w:pPr>
      <w:r w:rsidRPr="00F73715">
        <w:rPr>
          <w:rFonts w:cs="Arial"/>
          <w:color w:val="000000"/>
          <w:szCs w:val="22"/>
        </w:rPr>
        <w:t>aktivní oslovování a informování o vyhledaných možnostech jednotlivých potenciálních realizátorů a širokou veřejnost za účelem nastartování plnění širokého spektra úkolů vyplývajících z koncepce EVVO; shromažďování a vyhodnocování připomínek veřejnosti ke koncepci EVVO</w:t>
      </w:r>
      <w:r w:rsidR="00E4558F">
        <w:rPr>
          <w:rFonts w:cs="Arial"/>
          <w:color w:val="000000"/>
          <w:szCs w:val="22"/>
        </w:rPr>
        <w:t>;</w:t>
      </w:r>
    </w:p>
    <w:p w:rsidR="00F73715" w:rsidRPr="00F73715" w:rsidRDefault="00F73715" w:rsidP="00821E5F">
      <w:pPr>
        <w:numPr>
          <w:ilvl w:val="0"/>
          <w:numId w:val="13"/>
        </w:numPr>
        <w:spacing w:after="120"/>
        <w:jc w:val="both"/>
        <w:rPr>
          <w:rFonts w:cs="Arial"/>
          <w:color w:val="000000"/>
          <w:szCs w:val="22"/>
        </w:rPr>
      </w:pPr>
      <w:r w:rsidRPr="00F73715">
        <w:rPr>
          <w:rFonts w:cs="Arial"/>
          <w:color w:val="000000"/>
          <w:szCs w:val="22"/>
        </w:rPr>
        <w:lastRenderedPageBreak/>
        <w:t>sledování postupu plnění koncepce EVVO a připravování podkladů k vyhodnocení efe</w:t>
      </w:r>
      <w:r w:rsidR="00D55BC0">
        <w:rPr>
          <w:rFonts w:cs="Arial"/>
          <w:color w:val="000000"/>
          <w:szCs w:val="22"/>
        </w:rPr>
        <w:t xml:space="preserve">ktivity její realizace min. </w:t>
      </w:r>
      <w:r w:rsidR="00CF239F">
        <w:rPr>
          <w:rFonts w:cs="Arial"/>
          <w:color w:val="000000"/>
          <w:szCs w:val="22"/>
        </w:rPr>
        <w:t>2</w:t>
      </w:r>
      <w:r w:rsidR="00D55BC0">
        <w:rPr>
          <w:rFonts w:cs="Arial"/>
          <w:color w:val="000000"/>
          <w:szCs w:val="22"/>
        </w:rPr>
        <w:t>x za období činnosti koordinátora</w:t>
      </w:r>
      <w:r w:rsidR="00CF239F">
        <w:rPr>
          <w:rFonts w:cs="Arial"/>
          <w:color w:val="000000"/>
          <w:szCs w:val="22"/>
        </w:rPr>
        <w:t xml:space="preserve"> (1x za rok)</w:t>
      </w:r>
      <w:r w:rsidRPr="00F73715">
        <w:rPr>
          <w:rFonts w:cs="Arial"/>
          <w:color w:val="000000"/>
          <w:szCs w:val="22"/>
        </w:rPr>
        <w:t>;</w:t>
      </w:r>
    </w:p>
    <w:p w:rsidR="00F73715" w:rsidRPr="00F73715" w:rsidRDefault="00F73715" w:rsidP="00821E5F">
      <w:pPr>
        <w:numPr>
          <w:ilvl w:val="0"/>
          <w:numId w:val="13"/>
        </w:numPr>
        <w:spacing w:after="120"/>
        <w:jc w:val="both"/>
        <w:rPr>
          <w:rFonts w:cs="Arial"/>
          <w:color w:val="000000"/>
          <w:szCs w:val="22"/>
        </w:rPr>
      </w:pPr>
      <w:r w:rsidRPr="00F73715">
        <w:rPr>
          <w:rFonts w:cs="Arial"/>
          <w:color w:val="000000"/>
          <w:szCs w:val="22"/>
        </w:rPr>
        <w:t xml:space="preserve">realizace a organizace krajské konference EVVO </w:t>
      </w:r>
      <w:r w:rsidR="00CF239F">
        <w:rPr>
          <w:rFonts w:cs="Arial"/>
          <w:color w:val="000000"/>
          <w:szCs w:val="22"/>
        </w:rPr>
        <w:t>2</w:t>
      </w:r>
      <w:r w:rsidR="00D55BC0">
        <w:rPr>
          <w:rFonts w:cs="Arial"/>
          <w:color w:val="000000"/>
          <w:szCs w:val="22"/>
        </w:rPr>
        <w:t>x za období činnosti koordinátora</w:t>
      </w:r>
      <w:r w:rsidR="00CF239F">
        <w:rPr>
          <w:rFonts w:cs="Arial"/>
          <w:color w:val="000000"/>
          <w:szCs w:val="22"/>
        </w:rPr>
        <w:t xml:space="preserve"> (1x za rok)</w:t>
      </w:r>
      <w:r w:rsidR="00D55BC0" w:rsidRPr="00F73715">
        <w:rPr>
          <w:rFonts w:cs="Arial"/>
          <w:color w:val="000000"/>
          <w:szCs w:val="22"/>
        </w:rPr>
        <w:t xml:space="preserve"> </w:t>
      </w:r>
      <w:r w:rsidRPr="00F73715">
        <w:rPr>
          <w:rFonts w:cs="Arial"/>
          <w:color w:val="000000"/>
          <w:szCs w:val="22"/>
        </w:rPr>
        <w:t>pro min. 100 účastníků;</w:t>
      </w:r>
    </w:p>
    <w:p w:rsidR="00F73715" w:rsidRPr="00F73715" w:rsidRDefault="00F73715" w:rsidP="00821E5F">
      <w:pPr>
        <w:numPr>
          <w:ilvl w:val="0"/>
          <w:numId w:val="13"/>
        </w:numPr>
        <w:spacing w:after="120"/>
        <w:jc w:val="both"/>
        <w:rPr>
          <w:rFonts w:cs="Arial"/>
          <w:color w:val="000000"/>
          <w:szCs w:val="22"/>
        </w:rPr>
      </w:pPr>
      <w:r w:rsidRPr="00F73715">
        <w:rPr>
          <w:rFonts w:cs="Arial"/>
          <w:color w:val="000000"/>
          <w:szCs w:val="22"/>
        </w:rPr>
        <w:t>příprava návrhů aktualizací a doplňků koncepce;</w:t>
      </w:r>
    </w:p>
    <w:p w:rsidR="00F73715" w:rsidRPr="00F73715" w:rsidRDefault="00F73715" w:rsidP="00821E5F">
      <w:pPr>
        <w:numPr>
          <w:ilvl w:val="0"/>
          <w:numId w:val="13"/>
        </w:numPr>
        <w:spacing w:after="120"/>
        <w:jc w:val="both"/>
        <w:rPr>
          <w:rFonts w:cs="Arial"/>
          <w:color w:val="000000"/>
          <w:szCs w:val="22"/>
        </w:rPr>
      </w:pPr>
      <w:r w:rsidRPr="00F73715">
        <w:rPr>
          <w:rFonts w:cs="Arial"/>
          <w:color w:val="000000"/>
          <w:szCs w:val="22"/>
        </w:rPr>
        <w:t>plnění významné role v horizontální a vertikální komunikaci v oblasti EVVO a udržitelného rozvoje kraje;</w:t>
      </w:r>
    </w:p>
    <w:p w:rsidR="00F73715" w:rsidRPr="00F73715" w:rsidRDefault="00F73715" w:rsidP="00821E5F">
      <w:pPr>
        <w:numPr>
          <w:ilvl w:val="0"/>
          <w:numId w:val="13"/>
        </w:numPr>
        <w:spacing w:after="120"/>
        <w:jc w:val="both"/>
        <w:rPr>
          <w:rFonts w:cs="Arial"/>
          <w:color w:val="000000"/>
          <w:szCs w:val="22"/>
        </w:rPr>
      </w:pPr>
      <w:r w:rsidRPr="00F73715">
        <w:rPr>
          <w:rFonts w:cs="Arial"/>
          <w:color w:val="000000"/>
          <w:szCs w:val="22"/>
        </w:rPr>
        <w:t xml:space="preserve">zajišťování úkolů spojených s medializací EVVO a udržitelného rozvoje, realizace a provoz internetového portálu zaměřeného na EVVO v kraji v rozsahu min.: </w:t>
      </w:r>
      <w:r w:rsidR="00CF239F">
        <w:rPr>
          <w:rFonts w:cs="Arial"/>
          <w:color w:val="000000"/>
          <w:szCs w:val="22"/>
        </w:rPr>
        <w:t>200</w:t>
      </w:r>
      <w:r w:rsidRPr="00F73715">
        <w:rPr>
          <w:rFonts w:cs="Arial"/>
          <w:color w:val="000000"/>
          <w:szCs w:val="22"/>
        </w:rPr>
        <w:t xml:space="preserve"> článků </w:t>
      </w:r>
      <w:r w:rsidR="00D55BC0">
        <w:rPr>
          <w:rFonts w:cs="Arial"/>
          <w:color w:val="000000"/>
          <w:szCs w:val="22"/>
        </w:rPr>
        <w:t>za období činnosti koordinátora</w:t>
      </w:r>
      <w:r w:rsidRPr="00F73715">
        <w:rPr>
          <w:rFonts w:cs="Arial"/>
          <w:color w:val="000000"/>
          <w:szCs w:val="22"/>
        </w:rPr>
        <w:t xml:space="preserve">, </w:t>
      </w:r>
      <w:r w:rsidR="00CF239F">
        <w:rPr>
          <w:rFonts w:cs="Arial"/>
          <w:color w:val="000000"/>
          <w:szCs w:val="22"/>
        </w:rPr>
        <w:t>200</w:t>
      </w:r>
      <w:r w:rsidRPr="00F73715">
        <w:rPr>
          <w:rFonts w:cs="Arial"/>
          <w:color w:val="000000"/>
          <w:szCs w:val="22"/>
        </w:rPr>
        <w:t xml:space="preserve"> akcí </w:t>
      </w:r>
      <w:r w:rsidR="00D55BC0">
        <w:rPr>
          <w:rFonts w:cs="Arial"/>
          <w:color w:val="000000"/>
          <w:szCs w:val="22"/>
        </w:rPr>
        <w:t>za období činnosti koordinátora</w:t>
      </w:r>
      <w:r w:rsidRPr="00F73715">
        <w:rPr>
          <w:rFonts w:cs="Arial"/>
          <w:color w:val="000000"/>
          <w:szCs w:val="22"/>
        </w:rPr>
        <w:t xml:space="preserve">, </w:t>
      </w:r>
      <w:r w:rsidR="00CF239F">
        <w:rPr>
          <w:rFonts w:cs="Arial"/>
          <w:color w:val="000000"/>
          <w:szCs w:val="22"/>
        </w:rPr>
        <w:t>200</w:t>
      </w:r>
      <w:r w:rsidRPr="00F73715">
        <w:rPr>
          <w:rFonts w:cs="Arial"/>
          <w:color w:val="000000"/>
          <w:szCs w:val="22"/>
        </w:rPr>
        <w:t xml:space="preserve"> odběratelů novinek, </w:t>
      </w:r>
      <w:r w:rsidR="00CF239F">
        <w:rPr>
          <w:rFonts w:cs="Arial"/>
          <w:color w:val="000000"/>
          <w:szCs w:val="22"/>
        </w:rPr>
        <w:t>80</w:t>
      </w:r>
      <w:r w:rsidRPr="00F73715">
        <w:rPr>
          <w:rFonts w:cs="Arial"/>
          <w:color w:val="000000"/>
          <w:szCs w:val="22"/>
        </w:rPr>
        <w:t xml:space="preserve"> informačních mailů odběratelům novinek;</w:t>
      </w:r>
    </w:p>
    <w:p w:rsidR="00F73715" w:rsidRPr="00F73715" w:rsidRDefault="00F73715" w:rsidP="00821E5F">
      <w:pPr>
        <w:numPr>
          <w:ilvl w:val="0"/>
          <w:numId w:val="13"/>
        </w:numPr>
        <w:spacing w:after="120"/>
        <w:jc w:val="both"/>
        <w:rPr>
          <w:rFonts w:cs="Arial"/>
          <w:color w:val="000000"/>
          <w:szCs w:val="22"/>
        </w:rPr>
      </w:pPr>
      <w:r w:rsidRPr="00F73715">
        <w:rPr>
          <w:rFonts w:cs="Arial"/>
          <w:color w:val="000000"/>
          <w:szCs w:val="22"/>
        </w:rPr>
        <w:t>zajišťování dalších úkolů, vyplývajících z koncepce EVVO, kde se to ukáže efektivní (činnosti spojené s provozem informačního systému, organizace partnerských setkání apod.)</w:t>
      </w:r>
      <w:r w:rsidR="00E4558F">
        <w:rPr>
          <w:rFonts w:cs="Arial"/>
          <w:color w:val="000000"/>
          <w:szCs w:val="22"/>
        </w:rPr>
        <w:t>;</w:t>
      </w:r>
    </w:p>
    <w:p w:rsidR="00F73715" w:rsidRPr="00F73715" w:rsidRDefault="00F73715" w:rsidP="00821E5F">
      <w:pPr>
        <w:numPr>
          <w:ilvl w:val="0"/>
          <w:numId w:val="13"/>
        </w:numPr>
        <w:spacing w:after="120"/>
        <w:jc w:val="both"/>
        <w:rPr>
          <w:rFonts w:cs="Arial"/>
          <w:color w:val="000000"/>
          <w:szCs w:val="22"/>
        </w:rPr>
      </w:pPr>
      <w:r w:rsidRPr="00F73715">
        <w:rPr>
          <w:rFonts w:cs="Arial"/>
          <w:color w:val="000000"/>
          <w:szCs w:val="22"/>
        </w:rPr>
        <w:t xml:space="preserve">koordinace šíření informací o životním prostředí, ochraně přírody a krajiny, udržitelném rozvoji; </w:t>
      </w:r>
    </w:p>
    <w:p w:rsidR="00F73715" w:rsidRPr="00F73715" w:rsidRDefault="00F73715" w:rsidP="00821E5F">
      <w:pPr>
        <w:numPr>
          <w:ilvl w:val="0"/>
          <w:numId w:val="13"/>
        </w:numPr>
        <w:spacing w:after="120"/>
        <w:jc w:val="both"/>
        <w:rPr>
          <w:rFonts w:cs="Arial"/>
          <w:color w:val="000000"/>
          <w:szCs w:val="22"/>
        </w:rPr>
      </w:pPr>
      <w:r w:rsidRPr="00F73715">
        <w:rPr>
          <w:rFonts w:cs="Arial"/>
          <w:color w:val="000000"/>
          <w:szCs w:val="22"/>
        </w:rPr>
        <w:t>koordinace šíření informací o možnostech obyvatelů kraje zapojit se do rozhodování</w:t>
      </w:r>
      <w:r w:rsidR="00D55BC0">
        <w:rPr>
          <w:rFonts w:cs="Arial"/>
          <w:color w:val="000000"/>
          <w:szCs w:val="22"/>
        </w:rPr>
        <w:t xml:space="preserve"> o </w:t>
      </w:r>
      <w:r w:rsidRPr="00F73715">
        <w:rPr>
          <w:rFonts w:cs="Arial"/>
          <w:color w:val="000000"/>
          <w:szCs w:val="22"/>
        </w:rPr>
        <w:t>životním prostředí;</w:t>
      </w:r>
    </w:p>
    <w:p w:rsidR="00F73715" w:rsidRPr="00F73715" w:rsidRDefault="00F73715" w:rsidP="00821E5F">
      <w:pPr>
        <w:numPr>
          <w:ilvl w:val="0"/>
          <w:numId w:val="13"/>
        </w:numPr>
        <w:spacing w:after="120"/>
        <w:jc w:val="both"/>
        <w:rPr>
          <w:rFonts w:cs="Arial"/>
          <w:color w:val="000000"/>
          <w:szCs w:val="22"/>
        </w:rPr>
      </w:pPr>
      <w:r w:rsidRPr="00F73715">
        <w:rPr>
          <w:rFonts w:cs="Arial"/>
          <w:color w:val="000000"/>
          <w:szCs w:val="22"/>
        </w:rPr>
        <w:t>umožnit veřejnosti přístup k tiskovinám zaměřeným na problematiku environmentální, výchovnou a na problematiku ochrany přírody a krajiny, podílet se na údržbě naučných stezek;</w:t>
      </w:r>
    </w:p>
    <w:p w:rsidR="00F73715" w:rsidRPr="00F73715" w:rsidRDefault="00F73715" w:rsidP="00821E5F">
      <w:pPr>
        <w:numPr>
          <w:ilvl w:val="0"/>
          <w:numId w:val="13"/>
        </w:numPr>
        <w:spacing w:after="120"/>
        <w:jc w:val="both"/>
        <w:rPr>
          <w:rFonts w:cs="Arial"/>
          <w:color w:val="000000"/>
          <w:szCs w:val="22"/>
        </w:rPr>
      </w:pPr>
      <w:r w:rsidRPr="00F73715">
        <w:rPr>
          <w:rFonts w:cs="Arial"/>
          <w:color w:val="000000"/>
          <w:szCs w:val="22"/>
        </w:rPr>
        <w:t>realizace a koordinace programů na vzdělávání zaměstnanců</w:t>
      </w:r>
      <w:r w:rsidR="00D55BC0">
        <w:rPr>
          <w:rFonts w:cs="Arial"/>
          <w:color w:val="000000"/>
          <w:szCs w:val="22"/>
        </w:rPr>
        <w:t xml:space="preserve"> veřejné správy, pracovníků a </w:t>
      </w:r>
      <w:r w:rsidRPr="00F73715">
        <w:rPr>
          <w:rFonts w:cs="Arial"/>
          <w:color w:val="000000"/>
          <w:szCs w:val="22"/>
        </w:rPr>
        <w:t>dobrovolníků v ostatních střediscích ekologické výchovy a jiných organizacích zabývajících se ekologickou výchovou, pedagogických i nepedagogických pracovníků, vedoucích dětských kolektivů ve věcech souvisejících s ekologickou výchovou, udržitelným rozvojem, šetrným chováním vůči životnímu prostředí a ekologizací provozů;</w:t>
      </w:r>
    </w:p>
    <w:p w:rsidR="00F73715" w:rsidRPr="00F73715" w:rsidRDefault="00F73715" w:rsidP="00821E5F">
      <w:pPr>
        <w:numPr>
          <w:ilvl w:val="0"/>
          <w:numId w:val="13"/>
        </w:numPr>
        <w:spacing w:after="120"/>
        <w:jc w:val="both"/>
        <w:rPr>
          <w:rFonts w:cs="Arial"/>
          <w:color w:val="000000"/>
          <w:szCs w:val="22"/>
        </w:rPr>
      </w:pPr>
      <w:r w:rsidRPr="00F73715">
        <w:rPr>
          <w:rFonts w:cs="Arial"/>
          <w:color w:val="000000"/>
          <w:szCs w:val="22"/>
        </w:rPr>
        <w:t>realizace a koordinace osvětových programů a akcí pro veřejnost, zaměřených na ochranu životního prostředí, poznávání přírody regionu, udržitelný rozvoj;</w:t>
      </w:r>
    </w:p>
    <w:p w:rsidR="00F73715" w:rsidRPr="00F73715" w:rsidRDefault="00F73715" w:rsidP="00821E5F">
      <w:pPr>
        <w:numPr>
          <w:ilvl w:val="0"/>
          <w:numId w:val="13"/>
        </w:numPr>
        <w:spacing w:after="120"/>
        <w:jc w:val="both"/>
        <w:rPr>
          <w:rFonts w:cs="Arial"/>
          <w:color w:val="000000"/>
          <w:szCs w:val="22"/>
        </w:rPr>
      </w:pPr>
      <w:r w:rsidRPr="00F73715">
        <w:rPr>
          <w:rFonts w:cs="Arial"/>
          <w:color w:val="000000"/>
          <w:szCs w:val="22"/>
        </w:rPr>
        <w:t>tvorba a koordinace tvorby programů pro školy a mateřské školy, vytváření a nabízení ekologických výukových programů;</w:t>
      </w:r>
    </w:p>
    <w:p w:rsidR="00F73715" w:rsidRPr="00F73715" w:rsidRDefault="00F73715" w:rsidP="00821E5F">
      <w:pPr>
        <w:numPr>
          <w:ilvl w:val="0"/>
          <w:numId w:val="13"/>
        </w:numPr>
        <w:spacing w:after="120"/>
        <w:jc w:val="both"/>
        <w:rPr>
          <w:rFonts w:cs="Arial"/>
          <w:color w:val="000000"/>
          <w:szCs w:val="22"/>
        </w:rPr>
      </w:pPr>
      <w:r w:rsidRPr="00F73715">
        <w:rPr>
          <w:rFonts w:cs="Arial"/>
          <w:color w:val="000000"/>
          <w:szCs w:val="22"/>
        </w:rPr>
        <w:t>koordinace pořádání krajských kol soutěží typu Ekologická Olympiáda, Zlatý list;</w:t>
      </w:r>
    </w:p>
    <w:p w:rsidR="00F73715" w:rsidRPr="00F73715" w:rsidRDefault="00F73715" w:rsidP="00821E5F">
      <w:pPr>
        <w:numPr>
          <w:ilvl w:val="0"/>
          <w:numId w:val="13"/>
        </w:numPr>
        <w:spacing w:after="120"/>
        <w:jc w:val="both"/>
        <w:rPr>
          <w:rFonts w:cs="Arial"/>
          <w:color w:val="000000"/>
          <w:szCs w:val="22"/>
        </w:rPr>
      </w:pPr>
      <w:r w:rsidRPr="00F73715">
        <w:rPr>
          <w:rFonts w:cs="Arial"/>
          <w:color w:val="000000"/>
          <w:szCs w:val="22"/>
        </w:rPr>
        <w:t>pravidelné vyhodnocování naplňování koncepce EVVO a příprava podkladů pro orgány kraje; programové zajištění a organizace setkání Krajské pracovní skupiny EVVO</w:t>
      </w:r>
      <w:r w:rsidR="00E4558F">
        <w:rPr>
          <w:rFonts w:cs="Arial"/>
          <w:color w:val="000000"/>
          <w:szCs w:val="22"/>
        </w:rPr>
        <w:t>;</w:t>
      </w:r>
    </w:p>
    <w:p w:rsidR="00F73715" w:rsidRDefault="00F73715" w:rsidP="00821E5F">
      <w:pPr>
        <w:numPr>
          <w:ilvl w:val="0"/>
          <w:numId w:val="13"/>
        </w:numPr>
        <w:spacing w:after="120"/>
        <w:jc w:val="both"/>
        <w:rPr>
          <w:rFonts w:cs="Arial"/>
          <w:color w:val="000000"/>
          <w:szCs w:val="22"/>
        </w:rPr>
      </w:pPr>
      <w:r w:rsidRPr="00F73715">
        <w:rPr>
          <w:rFonts w:cs="Arial"/>
          <w:color w:val="000000"/>
          <w:szCs w:val="22"/>
        </w:rPr>
        <w:t xml:space="preserve">metodická pomoc ostatním pracovištím, účastnícím se na naplňování krajské koncepce EVVO, především školám, rozesílky koordinátorům EVVO na školách min </w:t>
      </w:r>
      <w:r w:rsidR="00CF239F">
        <w:rPr>
          <w:rFonts w:cs="Arial"/>
          <w:color w:val="000000"/>
          <w:szCs w:val="22"/>
        </w:rPr>
        <w:t>12</w:t>
      </w:r>
      <w:r w:rsidRPr="00F73715">
        <w:rPr>
          <w:rFonts w:cs="Arial"/>
          <w:color w:val="000000"/>
          <w:szCs w:val="22"/>
        </w:rPr>
        <w:t xml:space="preserve">x </w:t>
      </w:r>
      <w:r w:rsidR="00D55BC0">
        <w:rPr>
          <w:rFonts w:cs="Arial"/>
          <w:color w:val="000000"/>
          <w:szCs w:val="22"/>
        </w:rPr>
        <w:t>za období činnosti koordinátora</w:t>
      </w:r>
      <w:r w:rsidRPr="00F73715">
        <w:rPr>
          <w:rFonts w:cs="Arial"/>
          <w:color w:val="000000"/>
          <w:szCs w:val="22"/>
        </w:rPr>
        <w:t>.</w:t>
      </w:r>
    </w:p>
    <w:p w:rsidR="00B13FDE" w:rsidRPr="00F73715" w:rsidRDefault="00B13FDE" w:rsidP="00821E5F">
      <w:pPr>
        <w:spacing w:after="120"/>
        <w:ind w:left="720"/>
        <w:jc w:val="both"/>
        <w:rPr>
          <w:rFonts w:cs="Arial"/>
          <w:color w:val="000000"/>
          <w:szCs w:val="22"/>
        </w:rPr>
      </w:pPr>
    </w:p>
    <w:p w:rsidR="005C02A9" w:rsidRDefault="005C02A9" w:rsidP="00D62400">
      <w:pPr>
        <w:keepNext/>
        <w:keepLines/>
        <w:tabs>
          <w:tab w:val="left" w:pos="680"/>
          <w:tab w:val="left" w:pos="1701"/>
          <w:tab w:val="left" w:pos="2835"/>
          <w:tab w:val="left" w:pos="3969"/>
          <w:tab w:val="left" w:pos="5103"/>
          <w:tab w:val="left" w:pos="6237"/>
          <w:tab w:val="left" w:pos="7371"/>
          <w:tab w:val="left" w:pos="8505"/>
        </w:tabs>
        <w:spacing w:after="120"/>
        <w:jc w:val="center"/>
        <w:outlineLvl w:val="0"/>
        <w:rPr>
          <w:rFonts w:cs="Arial"/>
          <w:b/>
          <w:bCs/>
          <w:caps/>
          <w:szCs w:val="22"/>
        </w:rPr>
      </w:pPr>
      <w:r>
        <w:rPr>
          <w:rFonts w:cs="Arial"/>
          <w:b/>
          <w:bCs/>
          <w:caps/>
          <w:szCs w:val="22"/>
        </w:rPr>
        <w:t>ČL. 2</w:t>
      </w:r>
    </w:p>
    <w:p w:rsidR="001E1509" w:rsidRPr="001E1509" w:rsidRDefault="001E1509" w:rsidP="00D62400">
      <w:pPr>
        <w:keepNext/>
        <w:keepLines/>
        <w:tabs>
          <w:tab w:val="left" w:pos="680"/>
          <w:tab w:val="left" w:pos="1701"/>
          <w:tab w:val="left" w:pos="2835"/>
          <w:tab w:val="left" w:pos="3969"/>
          <w:tab w:val="left" w:pos="5103"/>
          <w:tab w:val="left" w:pos="6237"/>
          <w:tab w:val="left" w:pos="7371"/>
          <w:tab w:val="left" w:pos="8505"/>
        </w:tabs>
        <w:spacing w:after="120"/>
        <w:jc w:val="center"/>
        <w:outlineLvl w:val="0"/>
        <w:rPr>
          <w:rFonts w:cs="Arial"/>
          <w:b/>
          <w:bCs/>
          <w:caps/>
          <w:szCs w:val="22"/>
        </w:rPr>
      </w:pPr>
      <w:r w:rsidRPr="001E1509">
        <w:rPr>
          <w:rFonts w:cs="Arial"/>
          <w:b/>
          <w:bCs/>
          <w:caps/>
          <w:szCs w:val="22"/>
        </w:rPr>
        <w:t xml:space="preserve">doba plnění </w:t>
      </w:r>
      <w:r w:rsidR="005C02A9">
        <w:rPr>
          <w:rFonts w:cs="Arial"/>
          <w:b/>
          <w:bCs/>
          <w:caps/>
          <w:szCs w:val="22"/>
        </w:rPr>
        <w:t xml:space="preserve">příkazu </w:t>
      </w:r>
      <w:r w:rsidRPr="001E1509">
        <w:rPr>
          <w:rFonts w:cs="Arial"/>
          <w:b/>
          <w:bCs/>
          <w:caps/>
          <w:szCs w:val="22"/>
        </w:rPr>
        <w:t>a místo plnění</w:t>
      </w:r>
      <w:r w:rsidR="005C02A9">
        <w:rPr>
          <w:rFonts w:cs="Arial"/>
          <w:b/>
          <w:bCs/>
          <w:caps/>
          <w:szCs w:val="22"/>
        </w:rPr>
        <w:t xml:space="preserve"> příkazu</w:t>
      </w:r>
    </w:p>
    <w:p w:rsidR="001E1509" w:rsidRPr="001E1509" w:rsidRDefault="001E1509" w:rsidP="00821E5F">
      <w:pPr>
        <w:spacing w:after="120"/>
        <w:rPr>
          <w:rFonts w:cs="Arial"/>
          <w:szCs w:val="22"/>
        </w:rPr>
      </w:pPr>
      <w:r w:rsidRPr="001E1509">
        <w:rPr>
          <w:rFonts w:cs="Arial"/>
          <w:b/>
          <w:szCs w:val="22"/>
        </w:rPr>
        <w:t>Zahájení činnosti:</w:t>
      </w:r>
      <w:r w:rsidRPr="001E1509">
        <w:rPr>
          <w:rFonts w:cs="Arial"/>
          <w:szCs w:val="22"/>
        </w:rPr>
        <w:t xml:space="preserve">  </w:t>
      </w:r>
      <w:r w:rsidR="003129A7">
        <w:rPr>
          <w:rFonts w:cs="Arial"/>
          <w:szCs w:val="22"/>
        </w:rPr>
        <w:t xml:space="preserve"> </w:t>
      </w:r>
      <w:r w:rsidRPr="001E1509">
        <w:rPr>
          <w:rFonts w:cs="Arial"/>
          <w:szCs w:val="22"/>
        </w:rPr>
        <w:t xml:space="preserve">      1. 1. 20</w:t>
      </w:r>
      <w:r w:rsidR="00CD3CCE">
        <w:rPr>
          <w:rFonts w:cs="Arial"/>
          <w:szCs w:val="22"/>
        </w:rPr>
        <w:t>1</w:t>
      </w:r>
      <w:r w:rsidR="00CF239F">
        <w:rPr>
          <w:rFonts w:cs="Arial"/>
          <w:szCs w:val="22"/>
        </w:rPr>
        <w:t>5</w:t>
      </w:r>
    </w:p>
    <w:p w:rsidR="001E1509" w:rsidRPr="001E1509" w:rsidRDefault="001E1509" w:rsidP="00821E5F">
      <w:pPr>
        <w:spacing w:after="120"/>
        <w:rPr>
          <w:rFonts w:cs="Arial"/>
          <w:szCs w:val="22"/>
        </w:rPr>
      </w:pPr>
      <w:r w:rsidRPr="001E1509">
        <w:rPr>
          <w:rFonts w:cs="Arial"/>
          <w:b/>
          <w:szCs w:val="22"/>
        </w:rPr>
        <w:t>Ukončení činnosti:</w:t>
      </w:r>
      <w:r w:rsidRPr="001E1509">
        <w:rPr>
          <w:rFonts w:cs="Arial"/>
          <w:szCs w:val="22"/>
        </w:rPr>
        <w:t xml:space="preserve">  </w:t>
      </w:r>
      <w:r w:rsidR="004322B9">
        <w:rPr>
          <w:rFonts w:cs="Arial"/>
          <w:szCs w:val="22"/>
        </w:rPr>
        <w:t xml:space="preserve"> </w:t>
      </w:r>
      <w:r w:rsidRPr="001E1509">
        <w:rPr>
          <w:rFonts w:cs="Arial"/>
          <w:szCs w:val="22"/>
        </w:rPr>
        <w:t xml:space="preserve"> 31. 12. 20</w:t>
      </w:r>
      <w:r w:rsidR="00CD3CCE">
        <w:rPr>
          <w:rFonts w:cs="Arial"/>
          <w:szCs w:val="22"/>
        </w:rPr>
        <w:t>1</w:t>
      </w:r>
      <w:r w:rsidR="00CF239F">
        <w:rPr>
          <w:rFonts w:cs="Arial"/>
          <w:szCs w:val="22"/>
        </w:rPr>
        <w:t>6</w:t>
      </w:r>
    </w:p>
    <w:p w:rsidR="001E1509" w:rsidRPr="001E1509" w:rsidRDefault="001E1509" w:rsidP="00821E5F">
      <w:pPr>
        <w:spacing w:after="120"/>
        <w:rPr>
          <w:rFonts w:cs="Arial"/>
          <w:szCs w:val="22"/>
        </w:rPr>
      </w:pPr>
      <w:r w:rsidRPr="001E1509">
        <w:rPr>
          <w:rFonts w:cs="Arial"/>
          <w:szCs w:val="22"/>
        </w:rPr>
        <w:t xml:space="preserve">Místem plnění </w:t>
      </w:r>
      <w:r w:rsidR="005C02A9">
        <w:rPr>
          <w:rFonts w:cs="Arial"/>
          <w:szCs w:val="22"/>
        </w:rPr>
        <w:t>příkazu</w:t>
      </w:r>
      <w:r w:rsidR="00D62400">
        <w:rPr>
          <w:rFonts w:cs="Arial"/>
          <w:szCs w:val="22"/>
        </w:rPr>
        <w:t xml:space="preserve"> </w:t>
      </w:r>
      <w:r w:rsidRPr="001E1509">
        <w:rPr>
          <w:rFonts w:cs="Arial"/>
          <w:szCs w:val="22"/>
        </w:rPr>
        <w:t xml:space="preserve">je sídlo </w:t>
      </w:r>
      <w:r w:rsidR="00FE78D3">
        <w:rPr>
          <w:rFonts w:cs="Arial"/>
          <w:szCs w:val="22"/>
        </w:rPr>
        <w:t>příkazníka</w:t>
      </w:r>
      <w:r w:rsidR="00FE78D3" w:rsidRPr="001E1509">
        <w:rPr>
          <w:rFonts w:cs="Arial"/>
          <w:szCs w:val="22"/>
        </w:rPr>
        <w:t xml:space="preserve"> </w:t>
      </w:r>
      <w:r w:rsidRPr="001E1509">
        <w:rPr>
          <w:rFonts w:cs="Arial"/>
          <w:szCs w:val="22"/>
        </w:rPr>
        <w:t xml:space="preserve">a území Pardubického kraje. </w:t>
      </w:r>
    </w:p>
    <w:p w:rsidR="00E4569C" w:rsidRDefault="00E4569C" w:rsidP="00821E5F">
      <w:pPr>
        <w:keepNext/>
        <w:keepLines/>
        <w:tabs>
          <w:tab w:val="left" w:pos="680"/>
          <w:tab w:val="left" w:pos="1701"/>
          <w:tab w:val="left" w:pos="2835"/>
          <w:tab w:val="left" w:pos="3969"/>
          <w:tab w:val="left" w:pos="5103"/>
          <w:tab w:val="left" w:pos="6237"/>
          <w:tab w:val="left" w:pos="7371"/>
          <w:tab w:val="left" w:pos="8505"/>
        </w:tabs>
        <w:spacing w:after="120"/>
        <w:jc w:val="both"/>
        <w:outlineLvl w:val="0"/>
        <w:rPr>
          <w:rFonts w:cs="Arial"/>
          <w:b/>
          <w:bCs/>
          <w:caps/>
          <w:szCs w:val="22"/>
        </w:rPr>
      </w:pPr>
    </w:p>
    <w:p w:rsidR="005C02A9" w:rsidRDefault="005C02A9" w:rsidP="00D62400">
      <w:pPr>
        <w:keepNext/>
        <w:keepLines/>
        <w:tabs>
          <w:tab w:val="left" w:pos="680"/>
          <w:tab w:val="left" w:pos="1701"/>
          <w:tab w:val="left" w:pos="2835"/>
          <w:tab w:val="left" w:pos="3969"/>
          <w:tab w:val="left" w:pos="5103"/>
          <w:tab w:val="left" w:pos="6237"/>
          <w:tab w:val="left" w:pos="7371"/>
          <w:tab w:val="left" w:pos="8505"/>
        </w:tabs>
        <w:spacing w:after="120"/>
        <w:jc w:val="center"/>
        <w:outlineLvl w:val="0"/>
        <w:rPr>
          <w:rFonts w:cs="Arial"/>
          <w:b/>
          <w:bCs/>
          <w:caps/>
          <w:szCs w:val="22"/>
        </w:rPr>
      </w:pPr>
      <w:r>
        <w:rPr>
          <w:rFonts w:cs="Arial"/>
          <w:b/>
          <w:bCs/>
          <w:caps/>
          <w:szCs w:val="22"/>
        </w:rPr>
        <w:t>ČL. 3</w:t>
      </w:r>
    </w:p>
    <w:p w:rsidR="001E1509" w:rsidRPr="001E1509" w:rsidRDefault="00FE78D3" w:rsidP="00D62400">
      <w:pPr>
        <w:keepNext/>
        <w:keepLines/>
        <w:tabs>
          <w:tab w:val="left" w:pos="680"/>
          <w:tab w:val="left" w:pos="1701"/>
          <w:tab w:val="left" w:pos="2835"/>
          <w:tab w:val="left" w:pos="3969"/>
          <w:tab w:val="left" w:pos="5103"/>
          <w:tab w:val="left" w:pos="6237"/>
          <w:tab w:val="left" w:pos="7371"/>
          <w:tab w:val="left" w:pos="8505"/>
        </w:tabs>
        <w:spacing w:after="120"/>
        <w:jc w:val="center"/>
        <w:outlineLvl w:val="0"/>
        <w:rPr>
          <w:rFonts w:cs="Arial"/>
          <w:b/>
          <w:bCs/>
          <w:caps/>
          <w:szCs w:val="22"/>
        </w:rPr>
      </w:pPr>
      <w:r>
        <w:rPr>
          <w:rFonts w:cs="Arial"/>
          <w:b/>
          <w:bCs/>
          <w:caps/>
          <w:szCs w:val="22"/>
        </w:rPr>
        <w:t xml:space="preserve">náhrada hotových výdajů příkazníka, odměna za </w:t>
      </w:r>
      <w:r w:rsidR="005C02A9">
        <w:rPr>
          <w:rFonts w:cs="Arial"/>
          <w:b/>
          <w:bCs/>
          <w:caps/>
          <w:szCs w:val="22"/>
        </w:rPr>
        <w:t>plnění příkazu</w:t>
      </w:r>
    </w:p>
    <w:p w:rsidR="00FE78D3" w:rsidRDefault="00FE78D3" w:rsidP="00D14729">
      <w:pPr>
        <w:pStyle w:val="Odstavecseseznamem"/>
        <w:numPr>
          <w:ilvl w:val="1"/>
          <w:numId w:val="20"/>
        </w:numPr>
        <w:spacing w:after="120"/>
        <w:ind w:left="788" w:hanging="431"/>
        <w:contextualSpacing w:val="0"/>
        <w:jc w:val="both"/>
        <w:rPr>
          <w:rFonts w:cs="Arial"/>
          <w:szCs w:val="22"/>
        </w:rPr>
      </w:pPr>
      <w:r>
        <w:rPr>
          <w:rFonts w:cs="Arial"/>
          <w:szCs w:val="22"/>
        </w:rPr>
        <w:t>Smluvní strany se dohodly, že za obstarávání záležitostí příkazce</w:t>
      </w:r>
      <w:r w:rsidR="005C02A9">
        <w:rPr>
          <w:rFonts w:cs="Arial"/>
          <w:szCs w:val="22"/>
        </w:rPr>
        <w:t>, specifikovaných v </w:t>
      </w:r>
      <w:r>
        <w:rPr>
          <w:rFonts w:cs="Arial"/>
          <w:szCs w:val="22"/>
        </w:rPr>
        <w:t>čl. </w:t>
      </w:r>
      <w:r w:rsidR="005C02A9">
        <w:rPr>
          <w:rFonts w:cs="Arial"/>
          <w:szCs w:val="22"/>
        </w:rPr>
        <w:t>1 této smlouvy, nebude příkazníkovi náležet ze strany příkazce žádná úhrada hotových výdajů a nákladů účelně vynaložených při provádění příkazu.</w:t>
      </w:r>
    </w:p>
    <w:p w:rsidR="00F4718A" w:rsidRDefault="005C02A9" w:rsidP="005C02A9">
      <w:pPr>
        <w:pStyle w:val="Odstavecseseznamem"/>
        <w:numPr>
          <w:ilvl w:val="1"/>
          <w:numId w:val="20"/>
        </w:numPr>
        <w:spacing w:after="120"/>
        <w:ind w:left="788" w:hanging="431"/>
        <w:contextualSpacing w:val="0"/>
        <w:jc w:val="both"/>
        <w:rPr>
          <w:rFonts w:cs="Arial"/>
          <w:szCs w:val="22"/>
        </w:rPr>
      </w:pPr>
      <w:r>
        <w:rPr>
          <w:rFonts w:cs="Arial"/>
          <w:szCs w:val="22"/>
        </w:rPr>
        <w:t xml:space="preserve">Příkazníkovi bude za plnění příkazu poskytnuta odměna </w:t>
      </w:r>
      <w:r w:rsidR="001E1509" w:rsidRPr="00DD1B72">
        <w:rPr>
          <w:rFonts w:cs="Arial"/>
          <w:szCs w:val="22"/>
        </w:rPr>
        <w:t>ve výši</w:t>
      </w:r>
      <w:r>
        <w:rPr>
          <w:rFonts w:cs="Arial"/>
          <w:szCs w:val="22"/>
        </w:rPr>
        <w:t xml:space="preserve"> </w:t>
      </w:r>
      <w:r w:rsidR="00FA2DA5" w:rsidRPr="00FA2DA5">
        <w:rPr>
          <w:rFonts w:cs="Arial"/>
          <w:color w:val="FF0000"/>
          <w:szCs w:val="22"/>
        </w:rPr>
        <w:t>(</w:t>
      </w:r>
      <w:r w:rsidR="00384DCC" w:rsidRPr="00DD1B72">
        <w:rPr>
          <w:rFonts w:cs="Arial"/>
          <w:color w:val="FF0000"/>
          <w:szCs w:val="22"/>
        </w:rPr>
        <w:t>doplní uchazeč</w:t>
      </w:r>
      <w:r w:rsidR="00FA2DA5">
        <w:rPr>
          <w:rFonts w:cs="Arial"/>
          <w:color w:val="FF0000"/>
          <w:szCs w:val="22"/>
        </w:rPr>
        <w:t xml:space="preserve"> nejvýše dle </w:t>
      </w:r>
      <w:r w:rsidR="00E348B2">
        <w:rPr>
          <w:rFonts w:cs="Arial"/>
          <w:color w:val="FF0000"/>
          <w:szCs w:val="22"/>
        </w:rPr>
        <w:t xml:space="preserve">bodu </w:t>
      </w:r>
      <w:proofErr w:type="gramStart"/>
      <w:r w:rsidR="00E348B2">
        <w:rPr>
          <w:rFonts w:cs="Arial"/>
          <w:color w:val="FF0000"/>
          <w:szCs w:val="22"/>
        </w:rPr>
        <w:t xml:space="preserve">8.3. </w:t>
      </w:r>
      <w:r w:rsidR="00FA2DA5">
        <w:rPr>
          <w:rFonts w:cs="Arial"/>
          <w:color w:val="FF0000"/>
          <w:szCs w:val="22"/>
        </w:rPr>
        <w:t>výzvy</w:t>
      </w:r>
      <w:proofErr w:type="gramEnd"/>
      <w:r w:rsidR="00FA2DA5" w:rsidRPr="00FA2DA5">
        <w:rPr>
          <w:rFonts w:cs="Arial"/>
          <w:color w:val="FF0000"/>
          <w:szCs w:val="22"/>
        </w:rPr>
        <w:t>)</w:t>
      </w:r>
      <w:r w:rsidR="00384DCC" w:rsidRPr="00DD1B72">
        <w:rPr>
          <w:rFonts w:cs="Arial"/>
          <w:color w:val="FF0000"/>
          <w:szCs w:val="22"/>
        </w:rPr>
        <w:t> </w:t>
      </w:r>
      <w:r w:rsidR="00384DCC" w:rsidRPr="00DD1B72">
        <w:rPr>
          <w:rFonts w:cs="Arial"/>
          <w:b/>
          <w:szCs w:val="22"/>
        </w:rPr>
        <w:t>Kč</w:t>
      </w:r>
      <w:r w:rsidR="0066556D" w:rsidRPr="00DD1B72">
        <w:rPr>
          <w:rFonts w:cs="Arial"/>
          <w:b/>
          <w:szCs w:val="22"/>
        </w:rPr>
        <w:t>, včetně DPH</w:t>
      </w:r>
      <w:r w:rsidR="00FA2DA5">
        <w:rPr>
          <w:rFonts w:cs="Arial"/>
          <w:szCs w:val="22"/>
        </w:rPr>
        <w:t>,</w:t>
      </w:r>
    </w:p>
    <w:p w:rsidR="00F4718A" w:rsidRPr="00F4718A" w:rsidRDefault="00F4718A" w:rsidP="00F4718A">
      <w:pPr>
        <w:pStyle w:val="Odstavecseseznamem"/>
        <w:spacing w:after="120"/>
        <w:ind w:left="788"/>
        <w:jc w:val="both"/>
        <w:rPr>
          <w:rFonts w:cs="Arial"/>
          <w:b/>
          <w:szCs w:val="22"/>
        </w:rPr>
      </w:pPr>
      <w:r w:rsidRPr="00F4718A">
        <w:rPr>
          <w:rFonts w:cs="Arial"/>
          <w:b/>
          <w:szCs w:val="22"/>
        </w:rPr>
        <w:t>z toho za rok 201</w:t>
      </w:r>
      <w:r>
        <w:rPr>
          <w:rFonts w:cs="Arial"/>
          <w:b/>
          <w:szCs w:val="22"/>
        </w:rPr>
        <w:t>5</w:t>
      </w:r>
      <w:r w:rsidRPr="00F4718A">
        <w:rPr>
          <w:rFonts w:cs="Arial"/>
          <w:b/>
          <w:szCs w:val="22"/>
        </w:rPr>
        <w:t xml:space="preserve"> ve výši   </w:t>
      </w:r>
      <w:r w:rsidR="00FA2DA5" w:rsidRPr="00FA2DA5">
        <w:rPr>
          <w:rFonts w:cs="Arial"/>
          <w:color w:val="FF0000"/>
          <w:szCs w:val="22"/>
        </w:rPr>
        <w:t>(</w:t>
      </w:r>
      <w:r w:rsidRPr="00DD1B72">
        <w:rPr>
          <w:rFonts w:cs="Arial"/>
          <w:color w:val="FF0000"/>
          <w:szCs w:val="22"/>
        </w:rPr>
        <w:t>doplní uchazeč</w:t>
      </w:r>
      <w:r w:rsidR="00FA2DA5">
        <w:rPr>
          <w:rFonts w:cs="Arial"/>
          <w:color w:val="FF0000"/>
          <w:szCs w:val="22"/>
        </w:rPr>
        <w:t xml:space="preserve"> nejvýše dle </w:t>
      </w:r>
      <w:r w:rsidR="00E348B2">
        <w:rPr>
          <w:rFonts w:cs="Arial"/>
          <w:color w:val="FF0000"/>
          <w:szCs w:val="22"/>
        </w:rPr>
        <w:t xml:space="preserve">bodu </w:t>
      </w:r>
      <w:proofErr w:type="gramStart"/>
      <w:r w:rsidR="00E348B2">
        <w:rPr>
          <w:rFonts w:cs="Arial"/>
          <w:color w:val="FF0000"/>
          <w:szCs w:val="22"/>
        </w:rPr>
        <w:t xml:space="preserve">8.3. </w:t>
      </w:r>
      <w:r w:rsidR="00FA2DA5">
        <w:rPr>
          <w:rFonts w:cs="Arial"/>
          <w:color w:val="FF0000"/>
          <w:szCs w:val="22"/>
        </w:rPr>
        <w:t>výzvy</w:t>
      </w:r>
      <w:proofErr w:type="gramEnd"/>
      <w:r w:rsidR="00FA2DA5">
        <w:rPr>
          <w:rFonts w:cs="Arial"/>
          <w:color w:val="FF0000"/>
          <w:szCs w:val="22"/>
        </w:rPr>
        <w:t>)</w:t>
      </w:r>
      <w:r w:rsidRPr="00F4718A">
        <w:rPr>
          <w:rFonts w:cs="Arial"/>
          <w:b/>
          <w:szCs w:val="22"/>
        </w:rPr>
        <w:t xml:space="preserve"> včetně DPH</w:t>
      </w:r>
      <w:r w:rsidR="00FA2DA5">
        <w:rPr>
          <w:rFonts w:cs="Arial"/>
          <w:b/>
          <w:szCs w:val="22"/>
        </w:rPr>
        <w:t>,</w:t>
      </w:r>
    </w:p>
    <w:p w:rsidR="00FA2DA5" w:rsidRDefault="00F4718A" w:rsidP="00FA2DA5">
      <w:pPr>
        <w:pStyle w:val="Odstavecseseznamem"/>
        <w:spacing w:after="120"/>
        <w:ind w:left="788"/>
        <w:contextualSpacing w:val="0"/>
        <w:jc w:val="both"/>
        <w:rPr>
          <w:rFonts w:cs="Arial"/>
          <w:b/>
          <w:szCs w:val="22"/>
        </w:rPr>
      </w:pPr>
      <w:r w:rsidRPr="00F4718A">
        <w:rPr>
          <w:rFonts w:cs="Arial"/>
          <w:b/>
          <w:szCs w:val="22"/>
        </w:rPr>
        <w:t xml:space="preserve">            za rok 201</w:t>
      </w:r>
      <w:r>
        <w:rPr>
          <w:rFonts w:cs="Arial"/>
          <w:b/>
          <w:szCs w:val="22"/>
        </w:rPr>
        <w:t>6</w:t>
      </w:r>
      <w:r w:rsidRPr="00F4718A">
        <w:rPr>
          <w:rFonts w:cs="Arial"/>
          <w:b/>
          <w:szCs w:val="22"/>
        </w:rPr>
        <w:t xml:space="preserve"> ve výši   </w:t>
      </w:r>
      <w:r w:rsidR="00FA2DA5" w:rsidRPr="00FA2DA5">
        <w:rPr>
          <w:rFonts w:cs="Arial"/>
          <w:color w:val="FF0000"/>
          <w:szCs w:val="22"/>
        </w:rPr>
        <w:t>(</w:t>
      </w:r>
      <w:r w:rsidRPr="00DD1B72">
        <w:rPr>
          <w:rFonts w:cs="Arial"/>
          <w:color w:val="FF0000"/>
          <w:szCs w:val="22"/>
        </w:rPr>
        <w:t>doplní uchazeč</w:t>
      </w:r>
      <w:r w:rsidR="00FA2DA5">
        <w:rPr>
          <w:rFonts w:cs="Arial"/>
          <w:color w:val="FF0000"/>
          <w:szCs w:val="22"/>
        </w:rPr>
        <w:t xml:space="preserve"> nejvýše dle </w:t>
      </w:r>
      <w:r w:rsidR="00E348B2">
        <w:rPr>
          <w:rFonts w:cs="Arial"/>
          <w:color w:val="FF0000"/>
          <w:szCs w:val="22"/>
        </w:rPr>
        <w:t xml:space="preserve">bodu </w:t>
      </w:r>
      <w:proofErr w:type="gramStart"/>
      <w:r w:rsidR="00E348B2">
        <w:rPr>
          <w:rFonts w:cs="Arial"/>
          <w:color w:val="FF0000"/>
          <w:szCs w:val="22"/>
        </w:rPr>
        <w:t xml:space="preserve">8.3. </w:t>
      </w:r>
      <w:r w:rsidR="00FA2DA5">
        <w:rPr>
          <w:rFonts w:cs="Arial"/>
          <w:color w:val="FF0000"/>
          <w:szCs w:val="22"/>
        </w:rPr>
        <w:t>výzvy</w:t>
      </w:r>
      <w:proofErr w:type="gramEnd"/>
      <w:r w:rsidR="00FA2DA5">
        <w:rPr>
          <w:rFonts w:cs="Arial"/>
          <w:color w:val="FF0000"/>
          <w:szCs w:val="22"/>
        </w:rPr>
        <w:t>)</w:t>
      </w:r>
      <w:r w:rsidRPr="00F4718A">
        <w:rPr>
          <w:rFonts w:cs="Arial"/>
          <w:b/>
          <w:szCs w:val="22"/>
        </w:rPr>
        <w:t xml:space="preserve"> včetně DPH</w:t>
      </w:r>
      <w:r w:rsidR="00FA2DA5">
        <w:rPr>
          <w:rFonts w:cs="Arial"/>
          <w:b/>
          <w:szCs w:val="22"/>
        </w:rPr>
        <w:t>.</w:t>
      </w:r>
    </w:p>
    <w:p w:rsidR="00E4558F" w:rsidRDefault="00DF3939" w:rsidP="00FA2DA5">
      <w:pPr>
        <w:pStyle w:val="Odstavecseseznamem"/>
        <w:spacing w:after="120"/>
        <w:ind w:left="788"/>
        <w:contextualSpacing w:val="0"/>
        <w:jc w:val="both"/>
        <w:rPr>
          <w:rFonts w:cs="Arial"/>
          <w:color w:val="FF0000"/>
          <w:szCs w:val="22"/>
        </w:rPr>
      </w:pPr>
      <w:r w:rsidRPr="00DD1B72">
        <w:rPr>
          <w:rFonts w:cs="Arial"/>
          <w:szCs w:val="22"/>
        </w:rPr>
        <w:t>Fakturace bude probíhat čtvrtletně takto:</w:t>
      </w:r>
      <w:r w:rsidR="00DD1B72">
        <w:rPr>
          <w:rFonts w:cs="Arial"/>
          <w:szCs w:val="22"/>
        </w:rPr>
        <w:t xml:space="preserve"> </w:t>
      </w:r>
      <w:r w:rsidR="00DD1B72" w:rsidRPr="00DD1B72">
        <w:rPr>
          <w:rFonts w:cs="Arial"/>
          <w:color w:val="FF0000"/>
          <w:szCs w:val="22"/>
        </w:rPr>
        <w:t>(doplní uchazeč – rozepsat dle jednotlivých čtvrtletí rok</w:t>
      </w:r>
      <w:r w:rsidR="00085650">
        <w:rPr>
          <w:rFonts w:cs="Arial"/>
          <w:color w:val="FF0000"/>
          <w:szCs w:val="22"/>
        </w:rPr>
        <w:t>ů</w:t>
      </w:r>
      <w:r w:rsidR="00DD1B72" w:rsidRPr="00DD1B72">
        <w:rPr>
          <w:rFonts w:cs="Arial"/>
          <w:color w:val="FF0000"/>
          <w:szCs w:val="22"/>
        </w:rPr>
        <w:t>, s uvedenou fakturovanou částkou)</w:t>
      </w:r>
    </w:p>
    <w:p w:rsidR="00A31EB7" w:rsidRDefault="00A31EB7" w:rsidP="00A31EB7">
      <w:pPr>
        <w:spacing w:after="120"/>
        <w:jc w:val="both"/>
        <w:rPr>
          <w:rFonts w:cs="Arial"/>
          <w:color w:val="FF0000"/>
          <w:szCs w:val="22"/>
        </w:rPr>
      </w:pPr>
    </w:p>
    <w:p w:rsidR="00E4558F" w:rsidRPr="00EE40D2" w:rsidRDefault="00E4558F" w:rsidP="00E4558F">
      <w:pPr>
        <w:pStyle w:val="Odstavecseseznamem"/>
        <w:numPr>
          <w:ilvl w:val="1"/>
          <w:numId w:val="20"/>
        </w:numPr>
        <w:spacing w:after="120"/>
        <w:ind w:left="788" w:hanging="431"/>
        <w:contextualSpacing w:val="0"/>
        <w:jc w:val="both"/>
        <w:rPr>
          <w:rFonts w:cs="Arial"/>
          <w:szCs w:val="22"/>
        </w:rPr>
      </w:pPr>
      <w:r w:rsidRPr="00EE40D2">
        <w:rPr>
          <w:rFonts w:cs="Arial"/>
          <w:szCs w:val="22"/>
        </w:rPr>
        <w:t>Faktury budou mít veškeré náležitosti účetního dokladu v souladu s právními předpisy. Příkazce je oprávněn vrátit příkazníkovi bez zaplacení fakturu, která nemá náležitosti uvedené v tomto ustanovení nebo vykazuje jiné vady, spolu se sdělením důvodů tohoto vrácení. V závislosti na povaze vady je příkazník povinen fakturu opravit nebo nově vyhotovit. Oprávněným vrácením faktury přestává běžet původní lhůta splatnosti faktury. Nová lhůta splatnosti začíná běžet ode dne doručení příkazci doplněné, opravené nebo nově vyhotovené faktury s příslušnými náležitostmi, splňující podmínky této smlouvy.</w:t>
      </w:r>
    </w:p>
    <w:p w:rsidR="0089421C" w:rsidRPr="00EE40D2" w:rsidRDefault="00E4558F" w:rsidP="00E4558F">
      <w:pPr>
        <w:pStyle w:val="Odstavecseseznamem"/>
        <w:numPr>
          <w:ilvl w:val="1"/>
          <w:numId w:val="20"/>
        </w:numPr>
        <w:spacing w:before="120" w:after="120"/>
        <w:ind w:left="788" w:hanging="431"/>
        <w:contextualSpacing w:val="0"/>
        <w:jc w:val="both"/>
        <w:rPr>
          <w:rFonts w:cs="Arial"/>
          <w:szCs w:val="22"/>
        </w:rPr>
      </w:pPr>
      <w:r w:rsidRPr="00EE40D2">
        <w:rPr>
          <w:rFonts w:cs="Arial"/>
          <w:szCs w:val="22"/>
        </w:rPr>
        <w:t>Faktury jsou splatné do 30 kalendářních dnů ode dne prokazatelného doručení faktury příkazci.</w:t>
      </w:r>
    </w:p>
    <w:p w:rsidR="00210D88" w:rsidRDefault="00210D88" w:rsidP="00D62400">
      <w:pPr>
        <w:keepNext/>
        <w:keepLines/>
        <w:tabs>
          <w:tab w:val="left" w:pos="680"/>
          <w:tab w:val="left" w:pos="1701"/>
          <w:tab w:val="left" w:pos="2835"/>
          <w:tab w:val="left" w:pos="3969"/>
          <w:tab w:val="left" w:pos="5103"/>
          <w:tab w:val="left" w:pos="6237"/>
          <w:tab w:val="left" w:pos="7371"/>
          <w:tab w:val="left" w:pos="8505"/>
        </w:tabs>
        <w:spacing w:after="120"/>
        <w:ind w:left="680" w:hanging="680"/>
        <w:jc w:val="center"/>
        <w:outlineLvl w:val="0"/>
        <w:rPr>
          <w:rFonts w:cs="Arial"/>
          <w:b/>
          <w:bCs/>
          <w:caps/>
          <w:szCs w:val="22"/>
        </w:rPr>
      </w:pPr>
      <w:r>
        <w:rPr>
          <w:rFonts w:cs="Arial"/>
          <w:b/>
          <w:bCs/>
          <w:caps/>
          <w:szCs w:val="22"/>
        </w:rPr>
        <w:t>Čl. 4</w:t>
      </w:r>
    </w:p>
    <w:p w:rsidR="00DF3939" w:rsidRPr="001E1509" w:rsidRDefault="00DF3939" w:rsidP="00D62400">
      <w:pPr>
        <w:keepNext/>
        <w:keepLines/>
        <w:tabs>
          <w:tab w:val="left" w:pos="680"/>
          <w:tab w:val="left" w:pos="1701"/>
          <w:tab w:val="left" w:pos="2835"/>
          <w:tab w:val="left" w:pos="3969"/>
          <w:tab w:val="left" w:pos="5103"/>
          <w:tab w:val="left" w:pos="6237"/>
          <w:tab w:val="left" w:pos="7371"/>
          <w:tab w:val="left" w:pos="8505"/>
        </w:tabs>
        <w:spacing w:after="120"/>
        <w:ind w:left="680" w:hanging="680"/>
        <w:jc w:val="center"/>
        <w:outlineLvl w:val="0"/>
        <w:rPr>
          <w:rFonts w:cs="Arial"/>
          <w:b/>
          <w:bCs/>
          <w:caps/>
          <w:szCs w:val="22"/>
        </w:rPr>
      </w:pPr>
      <w:r>
        <w:rPr>
          <w:rFonts w:cs="Arial"/>
          <w:b/>
          <w:bCs/>
          <w:caps/>
          <w:szCs w:val="22"/>
        </w:rPr>
        <w:t>POVINNOSTI</w:t>
      </w:r>
      <w:r w:rsidRPr="001E1509">
        <w:rPr>
          <w:rFonts w:cs="Arial"/>
          <w:b/>
          <w:bCs/>
          <w:caps/>
          <w:szCs w:val="22"/>
        </w:rPr>
        <w:t xml:space="preserve"> </w:t>
      </w:r>
      <w:r w:rsidR="00D14729">
        <w:rPr>
          <w:rFonts w:cs="Arial"/>
          <w:b/>
          <w:bCs/>
          <w:caps/>
          <w:szCs w:val="22"/>
        </w:rPr>
        <w:t>smluvních stran</w:t>
      </w:r>
    </w:p>
    <w:p w:rsidR="00D14729" w:rsidRDefault="00210D88" w:rsidP="00D14729">
      <w:pPr>
        <w:pStyle w:val="Odstavecseseznamem"/>
        <w:numPr>
          <w:ilvl w:val="1"/>
          <w:numId w:val="21"/>
        </w:numPr>
        <w:spacing w:after="120"/>
        <w:ind w:left="788" w:hanging="431"/>
        <w:contextualSpacing w:val="0"/>
        <w:jc w:val="both"/>
        <w:rPr>
          <w:rFonts w:cs="Arial"/>
          <w:szCs w:val="22"/>
        </w:rPr>
      </w:pPr>
      <w:r>
        <w:rPr>
          <w:rFonts w:cs="Arial"/>
          <w:szCs w:val="22"/>
        </w:rPr>
        <w:t xml:space="preserve">Příkazce </w:t>
      </w:r>
      <w:r w:rsidR="00D14729" w:rsidRPr="001E1509">
        <w:rPr>
          <w:rFonts w:cs="Arial"/>
          <w:szCs w:val="22"/>
        </w:rPr>
        <w:t xml:space="preserve">se zavazuje poskytovat </w:t>
      </w:r>
      <w:r>
        <w:rPr>
          <w:rFonts w:cs="Arial"/>
          <w:szCs w:val="22"/>
        </w:rPr>
        <w:t>příkazníkovi</w:t>
      </w:r>
      <w:r w:rsidRPr="001E1509">
        <w:rPr>
          <w:rFonts w:cs="Arial"/>
          <w:szCs w:val="22"/>
        </w:rPr>
        <w:t xml:space="preserve"> </w:t>
      </w:r>
      <w:r w:rsidR="00D14729" w:rsidRPr="001E1509">
        <w:rPr>
          <w:rFonts w:cs="Arial"/>
          <w:szCs w:val="22"/>
        </w:rPr>
        <w:t>bez zbytečného odkladu po</w:t>
      </w:r>
      <w:r w:rsidR="00D14729">
        <w:rPr>
          <w:rFonts w:cs="Arial"/>
          <w:szCs w:val="22"/>
        </w:rPr>
        <w:t> </w:t>
      </w:r>
      <w:r w:rsidR="00D14729" w:rsidRPr="001E1509">
        <w:rPr>
          <w:rFonts w:cs="Arial"/>
          <w:szCs w:val="22"/>
        </w:rPr>
        <w:t xml:space="preserve">uzavření této smlouvy průběžně veškeré podklady, které jsou </w:t>
      </w:r>
      <w:r>
        <w:rPr>
          <w:rFonts w:cs="Arial"/>
          <w:szCs w:val="22"/>
        </w:rPr>
        <w:t>příkazci</w:t>
      </w:r>
      <w:r w:rsidRPr="001E1509">
        <w:rPr>
          <w:rFonts w:cs="Arial"/>
          <w:szCs w:val="22"/>
        </w:rPr>
        <w:t xml:space="preserve"> </w:t>
      </w:r>
      <w:r w:rsidR="00D14729" w:rsidRPr="001E1509">
        <w:rPr>
          <w:rFonts w:cs="Arial"/>
          <w:szCs w:val="22"/>
        </w:rPr>
        <w:t>dostupné a souvisí s předmětem smlouvy.</w:t>
      </w:r>
    </w:p>
    <w:p w:rsidR="000855E2" w:rsidRDefault="00210D88" w:rsidP="00D14729">
      <w:pPr>
        <w:pStyle w:val="Odstavecseseznamem"/>
        <w:numPr>
          <w:ilvl w:val="1"/>
          <w:numId w:val="21"/>
        </w:numPr>
        <w:spacing w:after="120"/>
        <w:ind w:left="788" w:hanging="431"/>
        <w:contextualSpacing w:val="0"/>
        <w:jc w:val="both"/>
        <w:rPr>
          <w:rFonts w:cs="Arial"/>
          <w:szCs w:val="22"/>
        </w:rPr>
      </w:pPr>
      <w:r>
        <w:rPr>
          <w:rFonts w:cs="Arial"/>
          <w:szCs w:val="22"/>
        </w:rPr>
        <w:t>Příkazník</w:t>
      </w:r>
      <w:r w:rsidRPr="000855E2">
        <w:rPr>
          <w:rFonts w:cs="Arial"/>
          <w:szCs w:val="22"/>
        </w:rPr>
        <w:t xml:space="preserve"> </w:t>
      </w:r>
      <w:r w:rsidR="00DF3939" w:rsidRPr="000855E2">
        <w:rPr>
          <w:rFonts w:cs="Arial"/>
          <w:szCs w:val="22"/>
        </w:rPr>
        <w:t xml:space="preserve">se zavazuje pravidelně informovat </w:t>
      </w:r>
      <w:r>
        <w:rPr>
          <w:rFonts w:cs="Arial"/>
          <w:szCs w:val="22"/>
        </w:rPr>
        <w:t>příkazce</w:t>
      </w:r>
      <w:r w:rsidRPr="000855E2">
        <w:rPr>
          <w:rFonts w:cs="Arial"/>
          <w:szCs w:val="22"/>
        </w:rPr>
        <w:t xml:space="preserve"> </w:t>
      </w:r>
      <w:r w:rsidR="00DF3939" w:rsidRPr="000855E2">
        <w:rPr>
          <w:rFonts w:cs="Arial"/>
          <w:szCs w:val="22"/>
        </w:rPr>
        <w:t xml:space="preserve">o své činnosti tak, že </w:t>
      </w:r>
      <w:r w:rsidR="0089421C" w:rsidRPr="000855E2">
        <w:rPr>
          <w:rFonts w:cs="Arial"/>
          <w:szCs w:val="22"/>
        </w:rPr>
        <w:t>do pátého</w:t>
      </w:r>
      <w:r w:rsidR="00DF3939" w:rsidRPr="000855E2">
        <w:rPr>
          <w:rFonts w:cs="Arial"/>
          <w:szCs w:val="22"/>
        </w:rPr>
        <w:t xml:space="preserve"> dne </w:t>
      </w:r>
      <w:r w:rsidR="0089421C" w:rsidRPr="000855E2">
        <w:rPr>
          <w:rFonts w:cs="Arial"/>
          <w:szCs w:val="22"/>
        </w:rPr>
        <w:t>následujícího čtvrtletí</w:t>
      </w:r>
      <w:r w:rsidR="00DF3939" w:rsidRPr="000855E2">
        <w:rPr>
          <w:rFonts w:cs="Arial"/>
          <w:szCs w:val="22"/>
        </w:rPr>
        <w:t xml:space="preserve"> doruč</w:t>
      </w:r>
      <w:r w:rsidR="0089421C" w:rsidRPr="000855E2">
        <w:rPr>
          <w:rFonts w:cs="Arial"/>
          <w:szCs w:val="22"/>
        </w:rPr>
        <w:t xml:space="preserve">í </w:t>
      </w:r>
      <w:r>
        <w:rPr>
          <w:rFonts w:cs="Arial"/>
          <w:szCs w:val="22"/>
        </w:rPr>
        <w:t>příkazci</w:t>
      </w:r>
      <w:r w:rsidRPr="000855E2">
        <w:rPr>
          <w:rFonts w:cs="Arial"/>
          <w:szCs w:val="22"/>
        </w:rPr>
        <w:t xml:space="preserve"> </w:t>
      </w:r>
      <w:r w:rsidR="00DF3939" w:rsidRPr="000855E2">
        <w:rPr>
          <w:rFonts w:cs="Arial"/>
          <w:szCs w:val="22"/>
        </w:rPr>
        <w:t>pí</w:t>
      </w:r>
      <w:r w:rsidR="00EC2836">
        <w:rPr>
          <w:rFonts w:cs="Arial"/>
          <w:szCs w:val="22"/>
        </w:rPr>
        <w:t>semnou zprávu o své činnosti za </w:t>
      </w:r>
      <w:r w:rsidR="00DF3939" w:rsidRPr="000855E2">
        <w:rPr>
          <w:rFonts w:cs="Arial"/>
          <w:szCs w:val="22"/>
        </w:rPr>
        <w:t xml:space="preserve">předcházející </w:t>
      </w:r>
      <w:r w:rsidR="0089421C" w:rsidRPr="000855E2">
        <w:rPr>
          <w:rFonts w:cs="Arial"/>
          <w:szCs w:val="22"/>
        </w:rPr>
        <w:t>čtvrtletí</w:t>
      </w:r>
      <w:r w:rsidR="000855E2" w:rsidRPr="000855E2">
        <w:rPr>
          <w:rFonts w:cs="Arial"/>
          <w:szCs w:val="22"/>
        </w:rPr>
        <w:t xml:space="preserve">, obsahující soupis činností dle článku 1. této smlouvy, které </w:t>
      </w:r>
      <w:r>
        <w:rPr>
          <w:rFonts w:cs="Arial"/>
          <w:szCs w:val="22"/>
        </w:rPr>
        <w:t>příkazník</w:t>
      </w:r>
      <w:r w:rsidRPr="000855E2">
        <w:rPr>
          <w:rFonts w:cs="Arial"/>
          <w:szCs w:val="22"/>
        </w:rPr>
        <w:t xml:space="preserve"> </w:t>
      </w:r>
      <w:r w:rsidR="000855E2" w:rsidRPr="000855E2">
        <w:rPr>
          <w:rFonts w:cs="Arial"/>
          <w:szCs w:val="22"/>
        </w:rPr>
        <w:t>v daném období realizoval.</w:t>
      </w:r>
      <w:r w:rsidR="000855E2">
        <w:rPr>
          <w:rFonts w:cs="Arial"/>
          <w:szCs w:val="22"/>
        </w:rPr>
        <w:t xml:space="preserve"> T</w:t>
      </w:r>
      <w:r w:rsidR="00DF3939" w:rsidRPr="000855E2">
        <w:rPr>
          <w:rFonts w:cs="Arial"/>
          <w:szCs w:val="22"/>
        </w:rPr>
        <w:t xml:space="preserve">ato zpráva </w:t>
      </w:r>
      <w:r w:rsidR="0089421C" w:rsidRPr="000855E2">
        <w:rPr>
          <w:rFonts w:cs="Arial"/>
          <w:szCs w:val="22"/>
        </w:rPr>
        <w:t>bude</w:t>
      </w:r>
      <w:r w:rsidR="00DF3939" w:rsidRPr="000855E2">
        <w:rPr>
          <w:rFonts w:cs="Arial"/>
          <w:szCs w:val="22"/>
        </w:rPr>
        <w:t xml:space="preserve"> zároveň podkladem pro fakturaci</w:t>
      </w:r>
      <w:r w:rsidR="00007886">
        <w:rPr>
          <w:rFonts w:cs="Arial"/>
          <w:szCs w:val="22"/>
        </w:rPr>
        <w:t xml:space="preserve"> za předcházející </w:t>
      </w:r>
      <w:r w:rsidR="00CC1693">
        <w:rPr>
          <w:rFonts w:cs="Arial"/>
          <w:szCs w:val="22"/>
        </w:rPr>
        <w:t>čtvrtletí</w:t>
      </w:r>
      <w:r w:rsidR="00007886">
        <w:rPr>
          <w:rFonts w:cs="Arial"/>
          <w:szCs w:val="22"/>
        </w:rPr>
        <w:t>.</w:t>
      </w:r>
    </w:p>
    <w:p w:rsidR="00DF3939" w:rsidRPr="000855E2" w:rsidRDefault="00762F73" w:rsidP="00D14729">
      <w:pPr>
        <w:pStyle w:val="Odstavecseseznamem"/>
        <w:numPr>
          <w:ilvl w:val="1"/>
          <w:numId w:val="21"/>
        </w:numPr>
        <w:spacing w:after="120"/>
        <w:ind w:left="788" w:hanging="431"/>
        <w:contextualSpacing w:val="0"/>
        <w:jc w:val="both"/>
        <w:rPr>
          <w:rFonts w:cs="Arial"/>
          <w:szCs w:val="22"/>
        </w:rPr>
      </w:pPr>
      <w:r w:rsidRPr="000855E2">
        <w:rPr>
          <w:rFonts w:cs="Arial"/>
          <w:szCs w:val="22"/>
        </w:rPr>
        <w:t xml:space="preserve">Po skončení </w:t>
      </w:r>
      <w:r w:rsidR="00B13FDE" w:rsidRPr="000855E2">
        <w:rPr>
          <w:rFonts w:cs="Arial"/>
          <w:color w:val="000000"/>
          <w:szCs w:val="22"/>
        </w:rPr>
        <w:t>období činnosti koordinátora</w:t>
      </w:r>
      <w:r w:rsidRPr="000855E2">
        <w:rPr>
          <w:rFonts w:cs="Arial"/>
          <w:szCs w:val="22"/>
        </w:rPr>
        <w:t xml:space="preserve"> současně </w:t>
      </w:r>
      <w:r w:rsidR="00EC2836">
        <w:rPr>
          <w:rFonts w:cs="Arial"/>
          <w:szCs w:val="22"/>
        </w:rPr>
        <w:t xml:space="preserve">se zprávou dle článku </w:t>
      </w:r>
      <w:proofErr w:type="gramStart"/>
      <w:r w:rsidR="00EC2836">
        <w:rPr>
          <w:rFonts w:cs="Arial"/>
          <w:szCs w:val="22"/>
        </w:rPr>
        <w:t>4.2.</w:t>
      </w:r>
      <w:r w:rsidR="0066371B">
        <w:rPr>
          <w:rFonts w:cs="Arial"/>
          <w:szCs w:val="22"/>
        </w:rPr>
        <w:t xml:space="preserve"> </w:t>
      </w:r>
      <w:r w:rsidR="00EC2836">
        <w:rPr>
          <w:rFonts w:cs="Arial"/>
          <w:szCs w:val="22"/>
        </w:rPr>
        <w:t>této</w:t>
      </w:r>
      <w:proofErr w:type="gramEnd"/>
      <w:r w:rsidR="00EC2836">
        <w:rPr>
          <w:rFonts w:cs="Arial"/>
          <w:szCs w:val="22"/>
        </w:rPr>
        <w:t xml:space="preserve"> smlouvy </w:t>
      </w:r>
      <w:r w:rsidRPr="000855E2">
        <w:rPr>
          <w:rFonts w:cs="Arial"/>
          <w:szCs w:val="22"/>
        </w:rPr>
        <w:t xml:space="preserve">doručí </w:t>
      </w:r>
      <w:r w:rsidR="00210D88">
        <w:rPr>
          <w:rFonts w:cs="Arial"/>
          <w:szCs w:val="22"/>
        </w:rPr>
        <w:t>příkazník příkazci</w:t>
      </w:r>
      <w:r w:rsidR="00210D88" w:rsidRPr="000855E2">
        <w:rPr>
          <w:rFonts w:cs="Arial"/>
          <w:szCs w:val="22"/>
        </w:rPr>
        <w:t xml:space="preserve"> </w:t>
      </w:r>
      <w:r w:rsidR="00EC2836">
        <w:rPr>
          <w:rFonts w:cs="Arial"/>
          <w:szCs w:val="22"/>
        </w:rPr>
        <w:t xml:space="preserve">také </w:t>
      </w:r>
      <w:r w:rsidRPr="000855E2">
        <w:rPr>
          <w:rFonts w:cs="Arial"/>
          <w:szCs w:val="22"/>
        </w:rPr>
        <w:t>písemnou finanční rozvahu za uplynulý rok.</w:t>
      </w:r>
    </w:p>
    <w:p w:rsidR="0066371B" w:rsidRDefault="00210D88" w:rsidP="0066371B">
      <w:pPr>
        <w:pStyle w:val="Odstavecseseznamem"/>
        <w:numPr>
          <w:ilvl w:val="1"/>
          <w:numId w:val="21"/>
        </w:numPr>
        <w:spacing w:after="120"/>
        <w:ind w:left="788" w:hanging="431"/>
        <w:contextualSpacing w:val="0"/>
        <w:jc w:val="both"/>
        <w:rPr>
          <w:rFonts w:cs="Arial"/>
          <w:szCs w:val="22"/>
        </w:rPr>
      </w:pPr>
      <w:r>
        <w:rPr>
          <w:rFonts w:cs="Arial"/>
          <w:szCs w:val="22"/>
        </w:rPr>
        <w:t>Příkazník</w:t>
      </w:r>
      <w:r w:rsidRPr="009926DD">
        <w:rPr>
          <w:rFonts w:cs="Arial"/>
          <w:szCs w:val="22"/>
        </w:rPr>
        <w:t xml:space="preserve"> </w:t>
      </w:r>
      <w:r w:rsidR="0089421C" w:rsidRPr="009926DD">
        <w:rPr>
          <w:rFonts w:cs="Arial"/>
          <w:szCs w:val="22"/>
        </w:rPr>
        <w:t xml:space="preserve">je povinen se řídit pokyny (výstupy z jednání včetně úkolů a termínů), které mu budou dány řídícím orgánem EVVO Pardubického kraje na jednání tohoto orgánu. </w:t>
      </w:r>
      <w:r>
        <w:rPr>
          <w:rFonts w:cs="Arial"/>
          <w:szCs w:val="22"/>
        </w:rPr>
        <w:t>Příkazník</w:t>
      </w:r>
      <w:r w:rsidRPr="009926DD">
        <w:rPr>
          <w:rFonts w:cs="Arial"/>
          <w:szCs w:val="22"/>
        </w:rPr>
        <w:t xml:space="preserve"> </w:t>
      </w:r>
      <w:r w:rsidR="0089421C" w:rsidRPr="009926DD">
        <w:rPr>
          <w:rFonts w:cs="Arial"/>
          <w:szCs w:val="22"/>
        </w:rPr>
        <w:t>je povinen se těchto jednání účastnit.</w:t>
      </w:r>
    </w:p>
    <w:p w:rsidR="00587894" w:rsidRDefault="00587894" w:rsidP="00D62400">
      <w:pPr>
        <w:pStyle w:val="Odstavecseseznamem"/>
        <w:spacing w:after="120"/>
        <w:ind w:left="788"/>
        <w:contextualSpacing w:val="0"/>
        <w:jc w:val="both"/>
        <w:rPr>
          <w:rFonts w:cs="Arial"/>
          <w:szCs w:val="22"/>
        </w:rPr>
      </w:pPr>
    </w:p>
    <w:p w:rsidR="00210D88" w:rsidRDefault="00210D88" w:rsidP="00D62400">
      <w:pPr>
        <w:keepNext/>
        <w:keepLines/>
        <w:tabs>
          <w:tab w:val="left" w:pos="680"/>
          <w:tab w:val="left" w:pos="1701"/>
          <w:tab w:val="left" w:pos="2835"/>
          <w:tab w:val="left" w:pos="3969"/>
          <w:tab w:val="left" w:pos="5103"/>
          <w:tab w:val="left" w:pos="6237"/>
          <w:tab w:val="left" w:pos="7371"/>
          <w:tab w:val="left" w:pos="8505"/>
        </w:tabs>
        <w:spacing w:after="120"/>
        <w:ind w:left="680" w:hanging="680"/>
        <w:jc w:val="center"/>
        <w:outlineLvl w:val="0"/>
        <w:rPr>
          <w:rFonts w:cs="Arial"/>
          <w:b/>
          <w:bCs/>
          <w:caps/>
          <w:szCs w:val="22"/>
        </w:rPr>
      </w:pPr>
      <w:r>
        <w:rPr>
          <w:rFonts w:cs="Arial"/>
          <w:b/>
          <w:bCs/>
          <w:caps/>
          <w:szCs w:val="22"/>
        </w:rPr>
        <w:t>ČL. 5</w:t>
      </w:r>
    </w:p>
    <w:p w:rsidR="00D2112B" w:rsidRPr="001E1509" w:rsidRDefault="00D2112B" w:rsidP="00D62400">
      <w:pPr>
        <w:keepNext/>
        <w:keepLines/>
        <w:tabs>
          <w:tab w:val="left" w:pos="680"/>
          <w:tab w:val="left" w:pos="1701"/>
          <w:tab w:val="left" w:pos="2835"/>
          <w:tab w:val="left" w:pos="3969"/>
          <w:tab w:val="left" w:pos="5103"/>
          <w:tab w:val="left" w:pos="6237"/>
          <w:tab w:val="left" w:pos="7371"/>
          <w:tab w:val="left" w:pos="8505"/>
        </w:tabs>
        <w:spacing w:after="120"/>
        <w:ind w:left="680" w:hanging="680"/>
        <w:jc w:val="center"/>
        <w:outlineLvl w:val="0"/>
        <w:rPr>
          <w:rFonts w:cs="Arial"/>
          <w:b/>
          <w:bCs/>
          <w:caps/>
          <w:szCs w:val="22"/>
        </w:rPr>
      </w:pPr>
      <w:r w:rsidRPr="001E1509">
        <w:rPr>
          <w:rFonts w:cs="Arial"/>
          <w:b/>
          <w:bCs/>
          <w:caps/>
          <w:szCs w:val="22"/>
        </w:rPr>
        <w:t>sank</w:t>
      </w:r>
      <w:r w:rsidR="00086AB7">
        <w:rPr>
          <w:rFonts w:cs="Arial"/>
          <w:b/>
          <w:bCs/>
          <w:caps/>
          <w:szCs w:val="22"/>
        </w:rPr>
        <w:t>ční ustanovení</w:t>
      </w:r>
    </w:p>
    <w:p w:rsidR="00D2112B" w:rsidRPr="009926DD" w:rsidRDefault="00D2112B" w:rsidP="00086AB7">
      <w:pPr>
        <w:pStyle w:val="Odstavecseseznamem"/>
        <w:numPr>
          <w:ilvl w:val="1"/>
          <w:numId w:val="22"/>
        </w:numPr>
        <w:spacing w:after="120"/>
        <w:ind w:left="788" w:hanging="431"/>
        <w:contextualSpacing w:val="0"/>
        <w:jc w:val="both"/>
        <w:rPr>
          <w:rFonts w:cs="Arial"/>
          <w:szCs w:val="22"/>
        </w:rPr>
      </w:pPr>
      <w:r w:rsidRPr="009926DD">
        <w:rPr>
          <w:rFonts w:cs="Arial"/>
          <w:szCs w:val="22"/>
        </w:rPr>
        <w:t xml:space="preserve">V případě prodlení </w:t>
      </w:r>
      <w:r w:rsidR="00210D88">
        <w:rPr>
          <w:rFonts w:cs="Arial"/>
          <w:szCs w:val="22"/>
        </w:rPr>
        <w:t>příkazce</w:t>
      </w:r>
      <w:r w:rsidR="00210D88" w:rsidRPr="009926DD">
        <w:rPr>
          <w:rFonts w:cs="Arial"/>
          <w:szCs w:val="22"/>
        </w:rPr>
        <w:t xml:space="preserve"> </w:t>
      </w:r>
      <w:r w:rsidRPr="009926DD">
        <w:rPr>
          <w:rFonts w:cs="Arial"/>
          <w:szCs w:val="22"/>
        </w:rPr>
        <w:t xml:space="preserve">s úhradou </w:t>
      </w:r>
      <w:r w:rsidR="00645439">
        <w:rPr>
          <w:rFonts w:cs="Arial"/>
          <w:szCs w:val="22"/>
        </w:rPr>
        <w:t xml:space="preserve">dle článku 3 </w:t>
      </w:r>
      <w:proofErr w:type="gramStart"/>
      <w:r w:rsidR="00645439">
        <w:rPr>
          <w:rFonts w:cs="Arial"/>
          <w:szCs w:val="22"/>
        </w:rPr>
        <w:t>této</w:t>
      </w:r>
      <w:proofErr w:type="gramEnd"/>
      <w:r w:rsidR="00645439">
        <w:rPr>
          <w:rFonts w:cs="Arial"/>
          <w:szCs w:val="22"/>
        </w:rPr>
        <w:t xml:space="preserve"> smlouvy </w:t>
      </w:r>
      <w:r w:rsidRPr="009926DD">
        <w:rPr>
          <w:rFonts w:cs="Arial"/>
          <w:szCs w:val="22"/>
        </w:rPr>
        <w:t xml:space="preserve">je </w:t>
      </w:r>
      <w:r w:rsidR="00210D88">
        <w:rPr>
          <w:rFonts w:cs="Arial"/>
          <w:szCs w:val="22"/>
        </w:rPr>
        <w:t>příkazce</w:t>
      </w:r>
      <w:r w:rsidR="00210D88" w:rsidRPr="009926DD">
        <w:rPr>
          <w:rFonts w:cs="Arial"/>
          <w:szCs w:val="22"/>
        </w:rPr>
        <w:t xml:space="preserve"> </w:t>
      </w:r>
      <w:r w:rsidRPr="009926DD">
        <w:rPr>
          <w:rFonts w:cs="Arial"/>
          <w:szCs w:val="22"/>
        </w:rPr>
        <w:t xml:space="preserve">povinen zaplatit </w:t>
      </w:r>
      <w:r w:rsidR="00210D88">
        <w:rPr>
          <w:rFonts w:cs="Arial"/>
          <w:szCs w:val="22"/>
        </w:rPr>
        <w:t xml:space="preserve">příkazníkovi </w:t>
      </w:r>
      <w:r w:rsidRPr="009926DD">
        <w:rPr>
          <w:rFonts w:cs="Arial"/>
          <w:szCs w:val="22"/>
        </w:rPr>
        <w:t>smluvní pokutu z prodlení ve výši</w:t>
      </w:r>
      <w:r w:rsidR="00086AB7">
        <w:rPr>
          <w:rFonts w:cs="Arial"/>
          <w:szCs w:val="22"/>
        </w:rPr>
        <w:t xml:space="preserve"> 0,05</w:t>
      </w:r>
      <w:r w:rsidR="00E54DFF">
        <w:rPr>
          <w:rFonts w:cs="Arial"/>
          <w:szCs w:val="22"/>
        </w:rPr>
        <w:t> </w:t>
      </w:r>
      <w:r w:rsidR="00086AB7">
        <w:rPr>
          <w:rFonts w:cs="Arial"/>
          <w:szCs w:val="22"/>
        </w:rPr>
        <w:t>% z nezaplacené částky za </w:t>
      </w:r>
      <w:r w:rsidRPr="009926DD">
        <w:rPr>
          <w:rFonts w:cs="Arial"/>
          <w:szCs w:val="22"/>
        </w:rPr>
        <w:t>každý den prodlení.</w:t>
      </w:r>
    </w:p>
    <w:p w:rsidR="00D2112B" w:rsidRDefault="00D2112B" w:rsidP="00086AB7">
      <w:pPr>
        <w:pStyle w:val="Odstavecseseznamem"/>
        <w:numPr>
          <w:ilvl w:val="1"/>
          <w:numId w:val="22"/>
        </w:numPr>
        <w:spacing w:after="120"/>
        <w:ind w:left="788" w:hanging="431"/>
        <w:contextualSpacing w:val="0"/>
        <w:jc w:val="both"/>
        <w:rPr>
          <w:rFonts w:cs="Arial"/>
          <w:szCs w:val="22"/>
        </w:rPr>
      </w:pPr>
      <w:r w:rsidRPr="009926DD">
        <w:rPr>
          <w:rFonts w:cs="Arial"/>
          <w:szCs w:val="22"/>
        </w:rPr>
        <w:t>V případě porušení povinností vyplývajících z této smlouvy</w:t>
      </w:r>
      <w:r w:rsidR="00086AB7">
        <w:rPr>
          <w:rFonts w:cs="Arial"/>
          <w:szCs w:val="22"/>
        </w:rPr>
        <w:t xml:space="preserve">, nezjedná-li </w:t>
      </w:r>
      <w:r w:rsidR="00210D88">
        <w:rPr>
          <w:rFonts w:cs="Arial"/>
          <w:szCs w:val="22"/>
        </w:rPr>
        <w:t xml:space="preserve">příkazník </w:t>
      </w:r>
      <w:r w:rsidR="00086AB7">
        <w:rPr>
          <w:rFonts w:cs="Arial"/>
          <w:szCs w:val="22"/>
        </w:rPr>
        <w:t xml:space="preserve">po výzvě </w:t>
      </w:r>
      <w:r w:rsidR="00210D88">
        <w:rPr>
          <w:rFonts w:cs="Arial"/>
          <w:szCs w:val="22"/>
        </w:rPr>
        <w:t xml:space="preserve">příkazce </w:t>
      </w:r>
      <w:r w:rsidR="00086AB7">
        <w:rPr>
          <w:rFonts w:cs="Arial"/>
          <w:szCs w:val="22"/>
        </w:rPr>
        <w:t>v dodatečně poskytnuté lhůtě nápravu,</w:t>
      </w:r>
      <w:r w:rsidRPr="009926DD">
        <w:rPr>
          <w:rFonts w:cs="Arial"/>
          <w:szCs w:val="22"/>
        </w:rPr>
        <w:t xml:space="preserve"> je </w:t>
      </w:r>
      <w:r w:rsidR="00210D88">
        <w:rPr>
          <w:rFonts w:cs="Arial"/>
          <w:szCs w:val="22"/>
        </w:rPr>
        <w:t>příkazce</w:t>
      </w:r>
      <w:r w:rsidR="00210D88" w:rsidRPr="009926DD">
        <w:rPr>
          <w:rFonts w:cs="Arial"/>
          <w:szCs w:val="22"/>
        </w:rPr>
        <w:t xml:space="preserve"> </w:t>
      </w:r>
      <w:r w:rsidR="006A1E5C" w:rsidRPr="009926DD">
        <w:rPr>
          <w:rFonts w:cs="Arial"/>
          <w:szCs w:val="22"/>
        </w:rPr>
        <w:t xml:space="preserve">oprávněn vyúčtovat </w:t>
      </w:r>
      <w:r w:rsidR="00210D88">
        <w:rPr>
          <w:rFonts w:cs="Arial"/>
          <w:szCs w:val="22"/>
        </w:rPr>
        <w:t>příkazníkovi</w:t>
      </w:r>
      <w:r w:rsidR="00210D88" w:rsidRPr="009926DD">
        <w:rPr>
          <w:rFonts w:cs="Arial"/>
          <w:szCs w:val="22"/>
        </w:rPr>
        <w:t xml:space="preserve"> </w:t>
      </w:r>
      <w:r w:rsidR="006A1E5C" w:rsidRPr="009926DD">
        <w:rPr>
          <w:rFonts w:cs="Arial"/>
          <w:szCs w:val="22"/>
        </w:rPr>
        <w:t xml:space="preserve">smluvní pokutu </w:t>
      </w:r>
      <w:r w:rsidR="00DF4CA3" w:rsidRPr="009926DD">
        <w:rPr>
          <w:rFonts w:cs="Arial"/>
          <w:szCs w:val="22"/>
        </w:rPr>
        <w:t>ve výš</w:t>
      </w:r>
      <w:r w:rsidR="00DF4568" w:rsidRPr="009926DD">
        <w:rPr>
          <w:rFonts w:cs="Arial"/>
          <w:szCs w:val="22"/>
        </w:rPr>
        <w:t>i</w:t>
      </w:r>
      <w:r w:rsidR="00DF4CA3" w:rsidRPr="009926DD">
        <w:rPr>
          <w:rFonts w:cs="Arial"/>
          <w:szCs w:val="22"/>
        </w:rPr>
        <w:t xml:space="preserve"> </w:t>
      </w:r>
      <w:r w:rsidRPr="009926DD">
        <w:rPr>
          <w:rFonts w:cs="Arial"/>
          <w:szCs w:val="22"/>
        </w:rPr>
        <w:t>2</w:t>
      </w:r>
      <w:r w:rsidR="00086AB7">
        <w:rPr>
          <w:rFonts w:cs="Arial"/>
          <w:szCs w:val="22"/>
        </w:rPr>
        <w:t>.</w:t>
      </w:r>
      <w:r w:rsidRPr="009926DD">
        <w:rPr>
          <w:rFonts w:cs="Arial"/>
          <w:szCs w:val="22"/>
        </w:rPr>
        <w:t>000,- Kč za každé porušení povinností.</w:t>
      </w:r>
    </w:p>
    <w:p w:rsidR="00210D88" w:rsidRPr="009926DD" w:rsidRDefault="00210D88" w:rsidP="00D62400">
      <w:pPr>
        <w:pStyle w:val="Odstavecseseznamem"/>
        <w:spacing w:after="120"/>
        <w:ind w:left="788"/>
        <w:contextualSpacing w:val="0"/>
        <w:jc w:val="both"/>
        <w:rPr>
          <w:rFonts w:cs="Arial"/>
          <w:szCs w:val="22"/>
        </w:rPr>
      </w:pPr>
    </w:p>
    <w:p w:rsidR="00210D88" w:rsidRDefault="00210D88" w:rsidP="00D62400">
      <w:pPr>
        <w:keepNext/>
        <w:keepLines/>
        <w:tabs>
          <w:tab w:val="left" w:pos="680"/>
          <w:tab w:val="left" w:pos="1701"/>
          <w:tab w:val="left" w:pos="2835"/>
          <w:tab w:val="left" w:pos="3969"/>
          <w:tab w:val="left" w:pos="5103"/>
          <w:tab w:val="left" w:pos="6237"/>
          <w:tab w:val="left" w:pos="7371"/>
          <w:tab w:val="left" w:pos="8505"/>
        </w:tabs>
        <w:spacing w:after="120"/>
        <w:ind w:left="680" w:hanging="680"/>
        <w:jc w:val="center"/>
        <w:outlineLvl w:val="0"/>
        <w:rPr>
          <w:rFonts w:cs="Arial"/>
          <w:b/>
          <w:bCs/>
          <w:caps/>
          <w:szCs w:val="22"/>
        </w:rPr>
      </w:pPr>
      <w:r>
        <w:rPr>
          <w:rFonts w:cs="Arial"/>
          <w:b/>
          <w:bCs/>
          <w:caps/>
          <w:szCs w:val="22"/>
        </w:rPr>
        <w:lastRenderedPageBreak/>
        <w:t>ČL. 6</w:t>
      </w:r>
    </w:p>
    <w:p w:rsidR="001E1509" w:rsidRPr="001E1509" w:rsidRDefault="001E1509" w:rsidP="00D62400">
      <w:pPr>
        <w:keepNext/>
        <w:keepLines/>
        <w:tabs>
          <w:tab w:val="left" w:pos="680"/>
          <w:tab w:val="left" w:pos="1701"/>
          <w:tab w:val="left" w:pos="2835"/>
          <w:tab w:val="left" w:pos="3969"/>
          <w:tab w:val="left" w:pos="5103"/>
          <w:tab w:val="left" w:pos="6237"/>
          <w:tab w:val="left" w:pos="7371"/>
          <w:tab w:val="left" w:pos="8505"/>
        </w:tabs>
        <w:spacing w:after="120"/>
        <w:ind w:left="680" w:hanging="680"/>
        <w:jc w:val="center"/>
        <w:outlineLvl w:val="0"/>
        <w:rPr>
          <w:rFonts w:cs="Arial"/>
          <w:b/>
          <w:bCs/>
          <w:caps/>
          <w:szCs w:val="22"/>
        </w:rPr>
      </w:pPr>
      <w:r w:rsidRPr="001E1509">
        <w:rPr>
          <w:rFonts w:cs="Arial"/>
          <w:b/>
          <w:bCs/>
          <w:caps/>
          <w:szCs w:val="22"/>
        </w:rPr>
        <w:t>ostatní a závěrečná ustanovení</w:t>
      </w:r>
    </w:p>
    <w:p w:rsidR="001E1509" w:rsidRPr="00A83151" w:rsidRDefault="001E1509" w:rsidP="00814454">
      <w:pPr>
        <w:pStyle w:val="Odstavecseseznamem"/>
        <w:numPr>
          <w:ilvl w:val="1"/>
          <w:numId w:val="23"/>
        </w:numPr>
        <w:spacing w:after="120"/>
        <w:ind w:left="788" w:hanging="431"/>
        <w:contextualSpacing w:val="0"/>
        <w:jc w:val="both"/>
        <w:rPr>
          <w:rFonts w:cs="Arial"/>
          <w:szCs w:val="22"/>
        </w:rPr>
      </w:pPr>
      <w:r w:rsidRPr="00A83151">
        <w:rPr>
          <w:rFonts w:cs="Arial"/>
          <w:szCs w:val="22"/>
        </w:rPr>
        <w:t>Smluvní strany se zavazují, že bez písemného souhlasu smluvního partnera neposkytnou třetím osobám žádné informace obchodního nebo technického charakteru, vyplývající z této smlouvy.</w:t>
      </w:r>
      <w:r w:rsidR="00157AFB" w:rsidRPr="00A83151">
        <w:rPr>
          <w:rFonts w:cs="Arial"/>
          <w:szCs w:val="22"/>
        </w:rPr>
        <w:t xml:space="preserve"> To se netýká informační povinnosti dle příslušných právních předpisů (</w:t>
      </w:r>
      <w:r w:rsidR="00587894">
        <w:rPr>
          <w:rFonts w:cs="Arial"/>
          <w:szCs w:val="22"/>
        </w:rPr>
        <w:t>zejména zákona</w:t>
      </w:r>
      <w:r w:rsidR="00157AFB" w:rsidRPr="00A83151">
        <w:rPr>
          <w:rFonts w:cs="Arial"/>
          <w:szCs w:val="22"/>
        </w:rPr>
        <w:t xml:space="preserve"> </w:t>
      </w:r>
      <w:r w:rsidR="00587894">
        <w:rPr>
          <w:rFonts w:cs="Arial"/>
          <w:szCs w:val="22"/>
        </w:rPr>
        <w:t>č. </w:t>
      </w:r>
      <w:r w:rsidR="00157AFB" w:rsidRPr="00A83151">
        <w:rPr>
          <w:rFonts w:cs="Arial"/>
          <w:szCs w:val="22"/>
        </w:rPr>
        <w:t>123/1998 Sb.</w:t>
      </w:r>
      <w:r w:rsidR="00587894">
        <w:rPr>
          <w:rFonts w:cs="Arial"/>
          <w:szCs w:val="22"/>
        </w:rPr>
        <w:t>, zákona č. </w:t>
      </w:r>
      <w:r w:rsidR="00157AFB" w:rsidRPr="00A83151">
        <w:rPr>
          <w:rFonts w:cs="Arial"/>
          <w:szCs w:val="22"/>
        </w:rPr>
        <w:t>106/1999 Sb.</w:t>
      </w:r>
      <w:r w:rsidR="00587894">
        <w:rPr>
          <w:rFonts w:cs="Arial"/>
          <w:szCs w:val="22"/>
        </w:rPr>
        <w:t xml:space="preserve"> a zákona č. 137/2006 Sb.</w:t>
      </w:r>
      <w:r w:rsidR="00157AFB" w:rsidRPr="00A83151">
        <w:rPr>
          <w:rFonts w:cs="Arial"/>
          <w:szCs w:val="22"/>
        </w:rPr>
        <w:t>)</w:t>
      </w:r>
    </w:p>
    <w:p w:rsidR="0089421C" w:rsidRPr="00A83151" w:rsidRDefault="0089421C" w:rsidP="00814454">
      <w:pPr>
        <w:pStyle w:val="Odstavecseseznamem"/>
        <w:numPr>
          <w:ilvl w:val="1"/>
          <w:numId w:val="23"/>
        </w:numPr>
        <w:spacing w:after="120"/>
        <w:ind w:left="788" w:hanging="431"/>
        <w:contextualSpacing w:val="0"/>
        <w:jc w:val="both"/>
        <w:rPr>
          <w:rFonts w:cs="Arial"/>
          <w:szCs w:val="22"/>
        </w:rPr>
      </w:pPr>
      <w:r w:rsidRPr="00A83151">
        <w:rPr>
          <w:rFonts w:cs="Arial"/>
          <w:szCs w:val="22"/>
        </w:rPr>
        <w:t xml:space="preserve">Veškeré výstupy z činnosti realizované </w:t>
      </w:r>
      <w:r w:rsidR="00210D88">
        <w:rPr>
          <w:rFonts w:cs="Arial"/>
          <w:szCs w:val="22"/>
        </w:rPr>
        <w:t>příkazníkem</w:t>
      </w:r>
      <w:r w:rsidR="00210D88" w:rsidRPr="00A83151">
        <w:rPr>
          <w:rFonts w:cs="Arial"/>
          <w:szCs w:val="22"/>
        </w:rPr>
        <w:t xml:space="preserve"> </w:t>
      </w:r>
      <w:r w:rsidRPr="00A83151">
        <w:rPr>
          <w:rFonts w:cs="Arial"/>
          <w:szCs w:val="22"/>
        </w:rPr>
        <w:t xml:space="preserve">a předané </w:t>
      </w:r>
      <w:r w:rsidR="00210D88">
        <w:rPr>
          <w:rFonts w:cs="Arial"/>
          <w:szCs w:val="22"/>
        </w:rPr>
        <w:t>příkazci</w:t>
      </w:r>
      <w:r w:rsidR="00210D88" w:rsidRPr="00A83151">
        <w:rPr>
          <w:rFonts w:cs="Arial"/>
          <w:szCs w:val="22"/>
        </w:rPr>
        <w:t xml:space="preserve"> </w:t>
      </w:r>
      <w:r w:rsidRPr="00A83151">
        <w:rPr>
          <w:rFonts w:cs="Arial"/>
          <w:szCs w:val="22"/>
        </w:rPr>
        <w:t xml:space="preserve">je </w:t>
      </w:r>
      <w:r w:rsidR="00210D88">
        <w:rPr>
          <w:rFonts w:cs="Arial"/>
          <w:szCs w:val="22"/>
        </w:rPr>
        <w:t>příkazník</w:t>
      </w:r>
      <w:r w:rsidR="00210D88" w:rsidRPr="00A83151">
        <w:rPr>
          <w:rFonts w:cs="Arial"/>
          <w:szCs w:val="22"/>
        </w:rPr>
        <w:t xml:space="preserve"> </w:t>
      </w:r>
      <w:r w:rsidRPr="00A83151">
        <w:rPr>
          <w:rFonts w:cs="Arial"/>
          <w:szCs w:val="22"/>
        </w:rPr>
        <w:t>oprávněn použít pro plnění účelu smlouvy.</w:t>
      </w:r>
    </w:p>
    <w:p w:rsidR="001E1509" w:rsidRPr="00A83151" w:rsidRDefault="001E1509" w:rsidP="00814454">
      <w:pPr>
        <w:pStyle w:val="Odstavecseseznamem"/>
        <w:numPr>
          <w:ilvl w:val="1"/>
          <w:numId w:val="23"/>
        </w:numPr>
        <w:spacing w:after="120"/>
        <w:ind w:left="788" w:hanging="431"/>
        <w:contextualSpacing w:val="0"/>
        <w:jc w:val="both"/>
        <w:rPr>
          <w:rFonts w:cs="Arial"/>
          <w:szCs w:val="22"/>
        </w:rPr>
      </w:pPr>
      <w:r w:rsidRPr="00A83151">
        <w:rPr>
          <w:rFonts w:cs="Arial"/>
          <w:szCs w:val="22"/>
        </w:rPr>
        <w:t>Tato smlouva byla uzavřena na základě výsledku</w:t>
      </w:r>
      <w:r w:rsidR="007948AE" w:rsidRPr="00A83151">
        <w:rPr>
          <w:rFonts w:cs="Arial"/>
          <w:szCs w:val="22"/>
        </w:rPr>
        <w:t xml:space="preserve"> veřejné zakázky malého rozsahu</w:t>
      </w:r>
      <w:r w:rsidR="00814454">
        <w:rPr>
          <w:rFonts w:cs="Arial"/>
          <w:szCs w:val="22"/>
        </w:rPr>
        <w:t xml:space="preserve"> na </w:t>
      </w:r>
      <w:r w:rsidR="0089421C" w:rsidRPr="00A83151">
        <w:rPr>
          <w:rFonts w:cs="Arial"/>
          <w:szCs w:val="22"/>
        </w:rPr>
        <w:t>zajištění</w:t>
      </w:r>
      <w:r w:rsidR="007948AE" w:rsidRPr="00A83151">
        <w:rPr>
          <w:rFonts w:cs="Arial"/>
          <w:szCs w:val="22"/>
        </w:rPr>
        <w:t xml:space="preserve"> služby koordinátora environmentální</w:t>
      </w:r>
      <w:r w:rsidR="00814454">
        <w:rPr>
          <w:rFonts w:cs="Arial"/>
          <w:szCs w:val="22"/>
        </w:rPr>
        <w:t xml:space="preserve"> výchovy, vzdělávání a osvěty v </w:t>
      </w:r>
      <w:r w:rsidR="007948AE" w:rsidRPr="00A83151">
        <w:rPr>
          <w:rFonts w:cs="Arial"/>
          <w:szCs w:val="22"/>
        </w:rPr>
        <w:t xml:space="preserve">Pardubickém kraji v </w:t>
      </w:r>
      <w:r w:rsidR="00085650">
        <w:rPr>
          <w:rFonts w:cs="Arial"/>
          <w:szCs w:val="22"/>
        </w:rPr>
        <w:t>letech</w:t>
      </w:r>
      <w:r w:rsidR="007948AE" w:rsidRPr="00A83151">
        <w:rPr>
          <w:rFonts w:cs="Arial"/>
          <w:szCs w:val="22"/>
        </w:rPr>
        <w:t xml:space="preserve"> </w:t>
      </w:r>
      <w:r w:rsidR="00B13FDE" w:rsidRPr="00A83151">
        <w:rPr>
          <w:rFonts w:cs="Arial"/>
          <w:szCs w:val="22"/>
        </w:rPr>
        <w:t>201</w:t>
      </w:r>
      <w:r w:rsidR="00085650">
        <w:rPr>
          <w:rFonts w:cs="Arial"/>
          <w:szCs w:val="22"/>
        </w:rPr>
        <w:t>5 a 2016</w:t>
      </w:r>
      <w:r w:rsidR="00184A8F">
        <w:rPr>
          <w:rFonts w:cs="Arial"/>
          <w:szCs w:val="22"/>
        </w:rPr>
        <w:t xml:space="preserve">, systémové číslo </w:t>
      </w:r>
      <w:r w:rsidR="00184A8F" w:rsidRPr="000F7EA1">
        <w:rPr>
          <w:bCs/>
        </w:rPr>
        <w:t>P14V00000302</w:t>
      </w:r>
      <w:bookmarkStart w:id="0" w:name="_GoBack"/>
      <w:bookmarkEnd w:id="0"/>
      <w:r w:rsidRPr="00A83151">
        <w:rPr>
          <w:rFonts w:cs="Arial"/>
          <w:szCs w:val="22"/>
        </w:rPr>
        <w:t>.</w:t>
      </w:r>
    </w:p>
    <w:p w:rsidR="001E1509" w:rsidRPr="00A83151" w:rsidRDefault="00210D88" w:rsidP="00814454">
      <w:pPr>
        <w:pStyle w:val="Odstavecseseznamem"/>
        <w:numPr>
          <w:ilvl w:val="1"/>
          <w:numId w:val="23"/>
        </w:numPr>
        <w:spacing w:after="120"/>
        <w:ind w:left="788" w:hanging="431"/>
        <w:contextualSpacing w:val="0"/>
        <w:jc w:val="both"/>
        <w:rPr>
          <w:rFonts w:cs="Arial"/>
          <w:szCs w:val="22"/>
        </w:rPr>
      </w:pPr>
      <w:r>
        <w:rPr>
          <w:rFonts w:cs="Arial"/>
          <w:szCs w:val="22"/>
        </w:rPr>
        <w:t>Příkazník</w:t>
      </w:r>
      <w:r w:rsidRPr="00A83151">
        <w:rPr>
          <w:rFonts w:cs="Arial"/>
          <w:szCs w:val="22"/>
        </w:rPr>
        <w:t xml:space="preserve"> </w:t>
      </w:r>
      <w:r w:rsidR="001E1509" w:rsidRPr="00A83151">
        <w:rPr>
          <w:rFonts w:cs="Arial"/>
          <w:szCs w:val="22"/>
        </w:rPr>
        <w:t>je povinen předat do 2 měsíců po skončení plnění předmětu smlouvy uvedeného v </w:t>
      </w:r>
      <w:r w:rsidR="00CD3CCE" w:rsidRPr="00A83151">
        <w:rPr>
          <w:rFonts w:cs="Arial"/>
          <w:szCs w:val="22"/>
        </w:rPr>
        <w:t>článku</w:t>
      </w:r>
      <w:r w:rsidR="00495F89">
        <w:rPr>
          <w:rFonts w:cs="Arial"/>
          <w:szCs w:val="22"/>
        </w:rPr>
        <w:t xml:space="preserve"> 1 závěrečné vyúčtování.</w:t>
      </w:r>
    </w:p>
    <w:p w:rsidR="004F04FE" w:rsidRPr="00A83151" w:rsidRDefault="004F04FE" w:rsidP="00814454">
      <w:pPr>
        <w:pStyle w:val="Odstavecseseznamem"/>
        <w:numPr>
          <w:ilvl w:val="1"/>
          <w:numId w:val="23"/>
        </w:numPr>
        <w:spacing w:after="120"/>
        <w:ind w:left="788" w:hanging="431"/>
        <w:contextualSpacing w:val="0"/>
        <w:jc w:val="both"/>
        <w:rPr>
          <w:rFonts w:cs="Arial"/>
          <w:szCs w:val="22"/>
        </w:rPr>
      </w:pPr>
      <w:r w:rsidRPr="00A83151">
        <w:rPr>
          <w:rFonts w:cs="Arial"/>
          <w:szCs w:val="22"/>
        </w:rPr>
        <w:t xml:space="preserve">Smluvní strany jsou oprávněny smlouvu vypovědět v souladu s příslušnými ustanoveními </w:t>
      </w:r>
      <w:r w:rsidR="00A31EB7" w:rsidRPr="00A31EB7">
        <w:t>o</w:t>
      </w:r>
      <w:r w:rsidR="00A31EB7">
        <w:t xml:space="preserve"> výpovědi příkazu dle </w:t>
      </w:r>
      <w:r w:rsidR="00210D88" w:rsidRPr="00A31EB7">
        <w:t>občanského</w:t>
      </w:r>
      <w:r w:rsidR="00210D88">
        <w:rPr>
          <w:rFonts w:cs="Arial"/>
          <w:szCs w:val="22"/>
        </w:rPr>
        <w:t xml:space="preserve"> zákoníku</w:t>
      </w:r>
      <w:r w:rsidRPr="00A83151">
        <w:rPr>
          <w:rFonts w:cs="Arial"/>
          <w:szCs w:val="22"/>
        </w:rPr>
        <w:t xml:space="preserve">. </w:t>
      </w:r>
    </w:p>
    <w:p w:rsidR="00D2112B" w:rsidRPr="00A83151" w:rsidRDefault="00D2112B" w:rsidP="00814454">
      <w:pPr>
        <w:pStyle w:val="Odstavecseseznamem"/>
        <w:numPr>
          <w:ilvl w:val="1"/>
          <w:numId w:val="23"/>
        </w:numPr>
        <w:spacing w:after="120"/>
        <w:ind w:left="788" w:hanging="431"/>
        <w:contextualSpacing w:val="0"/>
        <w:jc w:val="both"/>
        <w:rPr>
          <w:rFonts w:cs="Arial"/>
          <w:szCs w:val="22"/>
        </w:rPr>
      </w:pPr>
      <w:r w:rsidRPr="00A83151">
        <w:rPr>
          <w:rFonts w:cs="Arial"/>
          <w:szCs w:val="22"/>
        </w:rPr>
        <w:t xml:space="preserve">V případě </w:t>
      </w:r>
      <w:r w:rsidR="004F04FE" w:rsidRPr="00A83151">
        <w:rPr>
          <w:rFonts w:cs="Arial"/>
          <w:szCs w:val="22"/>
        </w:rPr>
        <w:t xml:space="preserve">ukončení smlouvy před termínem uvedeným v článku 2. této smlouvy </w:t>
      </w:r>
      <w:r w:rsidRPr="00A83151">
        <w:rPr>
          <w:rFonts w:cs="Arial"/>
          <w:szCs w:val="22"/>
        </w:rPr>
        <w:t>se provede vyrovnání mezi smluvními stranami ve výši provedených činností a tomu odpovídajících cen.</w:t>
      </w:r>
    </w:p>
    <w:p w:rsidR="001E1509" w:rsidRPr="00A83151" w:rsidRDefault="001E1509" w:rsidP="00814454">
      <w:pPr>
        <w:pStyle w:val="Odstavecseseznamem"/>
        <w:numPr>
          <w:ilvl w:val="1"/>
          <w:numId w:val="23"/>
        </w:numPr>
        <w:spacing w:after="120"/>
        <w:ind w:left="788" w:hanging="431"/>
        <w:contextualSpacing w:val="0"/>
        <w:jc w:val="both"/>
        <w:rPr>
          <w:rFonts w:cs="Arial"/>
          <w:szCs w:val="22"/>
        </w:rPr>
      </w:pPr>
      <w:r w:rsidRPr="00A83151">
        <w:rPr>
          <w:rFonts w:cs="Arial"/>
          <w:szCs w:val="22"/>
        </w:rPr>
        <w:t xml:space="preserve">V ostatních záležitostech výslovně neupravených touto smlouvou, platí ustanovení </w:t>
      </w:r>
      <w:r w:rsidR="00210D88">
        <w:rPr>
          <w:rFonts w:cs="Arial"/>
          <w:szCs w:val="22"/>
        </w:rPr>
        <w:t>občanského zákoníku</w:t>
      </w:r>
      <w:r w:rsidRPr="00A83151">
        <w:rPr>
          <w:rFonts w:cs="Arial"/>
          <w:szCs w:val="22"/>
        </w:rPr>
        <w:t>.</w:t>
      </w:r>
    </w:p>
    <w:p w:rsidR="001E1509" w:rsidRPr="00A83151" w:rsidRDefault="001E1509" w:rsidP="00814454">
      <w:pPr>
        <w:pStyle w:val="Odstavecseseznamem"/>
        <w:numPr>
          <w:ilvl w:val="1"/>
          <w:numId w:val="23"/>
        </w:numPr>
        <w:spacing w:after="120"/>
        <w:ind w:left="788" w:hanging="431"/>
        <w:contextualSpacing w:val="0"/>
        <w:jc w:val="both"/>
        <w:rPr>
          <w:rFonts w:cs="Arial"/>
          <w:szCs w:val="22"/>
        </w:rPr>
      </w:pPr>
      <w:r w:rsidRPr="00A83151">
        <w:rPr>
          <w:rFonts w:cs="Arial"/>
          <w:szCs w:val="22"/>
        </w:rPr>
        <w:t xml:space="preserve">Tato smlouva je vypracována ve </w:t>
      </w:r>
      <w:r w:rsidR="00B22E02" w:rsidRPr="00A83151">
        <w:rPr>
          <w:rFonts w:cs="Arial"/>
          <w:szCs w:val="22"/>
        </w:rPr>
        <w:t>dvou</w:t>
      </w:r>
      <w:r w:rsidRPr="00A83151">
        <w:rPr>
          <w:rFonts w:cs="Arial"/>
          <w:szCs w:val="22"/>
        </w:rPr>
        <w:t xml:space="preserve"> vyhotoveních, z nichž </w:t>
      </w:r>
      <w:r w:rsidR="00B22E02" w:rsidRPr="00A83151">
        <w:rPr>
          <w:rFonts w:cs="Arial"/>
          <w:szCs w:val="22"/>
        </w:rPr>
        <w:t>jedno</w:t>
      </w:r>
      <w:r w:rsidR="00980EFC">
        <w:rPr>
          <w:rFonts w:cs="Arial"/>
          <w:szCs w:val="22"/>
        </w:rPr>
        <w:t xml:space="preserve"> si ponechá </w:t>
      </w:r>
      <w:r w:rsidR="00AE0774">
        <w:rPr>
          <w:rFonts w:cs="Arial"/>
          <w:szCs w:val="22"/>
        </w:rPr>
        <w:t xml:space="preserve">příkazce </w:t>
      </w:r>
      <w:r w:rsidR="00980EFC">
        <w:rPr>
          <w:rFonts w:cs="Arial"/>
          <w:szCs w:val="22"/>
        </w:rPr>
        <w:t>a </w:t>
      </w:r>
      <w:r w:rsidRPr="00A83151">
        <w:rPr>
          <w:rFonts w:cs="Arial"/>
          <w:szCs w:val="22"/>
        </w:rPr>
        <w:t xml:space="preserve">jedno </w:t>
      </w:r>
      <w:r w:rsidR="00AE0774">
        <w:rPr>
          <w:rFonts w:cs="Arial"/>
          <w:szCs w:val="22"/>
        </w:rPr>
        <w:t>příkazník</w:t>
      </w:r>
      <w:r w:rsidR="00AE4728" w:rsidRPr="00A83151">
        <w:rPr>
          <w:rFonts w:cs="Arial"/>
          <w:szCs w:val="22"/>
        </w:rPr>
        <w:t>.</w:t>
      </w:r>
      <w:r w:rsidRPr="00A83151">
        <w:rPr>
          <w:rFonts w:cs="Arial"/>
          <w:szCs w:val="22"/>
        </w:rPr>
        <w:t xml:space="preserve"> </w:t>
      </w:r>
    </w:p>
    <w:p w:rsidR="001E1509" w:rsidRPr="001E1509" w:rsidRDefault="001E1509" w:rsidP="00821E5F">
      <w:pPr>
        <w:spacing w:after="120"/>
        <w:jc w:val="both"/>
        <w:rPr>
          <w:rFonts w:cs="Arial"/>
          <w:szCs w:val="22"/>
        </w:rPr>
      </w:pPr>
    </w:p>
    <w:p w:rsidR="00AE0774" w:rsidRPr="00C513C7" w:rsidRDefault="00AE0774" w:rsidP="00AE0774">
      <w:pPr>
        <w:rPr>
          <w:rFonts w:cs="Arial"/>
        </w:rPr>
      </w:pPr>
    </w:p>
    <w:p w:rsidR="00AE0774" w:rsidRPr="00C513C7" w:rsidRDefault="00AE0774" w:rsidP="00AE0774">
      <w:pPr>
        <w:rPr>
          <w:rFonts w:cs="Arial"/>
        </w:rPr>
      </w:pPr>
    </w:p>
    <w:p w:rsidR="00AE0774" w:rsidRPr="00C513C7" w:rsidRDefault="00AE0774" w:rsidP="00AE0774">
      <w:pPr>
        <w:rPr>
          <w:rFonts w:cs="Arial"/>
        </w:rPr>
      </w:pPr>
      <w:r w:rsidRPr="00C513C7">
        <w:rPr>
          <w:rFonts w:cs="Arial"/>
        </w:rPr>
        <w:t>V Pardubicích dne ……</w:t>
      </w:r>
      <w:proofErr w:type="gramStart"/>
      <w:r w:rsidRPr="00C513C7">
        <w:rPr>
          <w:rFonts w:cs="Arial"/>
        </w:rPr>
        <w:t>…..</w:t>
      </w:r>
      <w:r w:rsidRPr="00C513C7">
        <w:rPr>
          <w:rFonts w:cs="Arial"/>
        </w:rPr>
        <w:tab/>
      </w:r>
      <w:r w:rsidRPr="00C513C7">
        <w:rPr>
          <w:rFonts w:cs="Arial"/>
        </w:rPr>
        <w:tab/>
      </w:r>
      <w:r w:rsidRPr="00C513C7">
        <w:rPr>
          <w:rFonts w:cs="Arial"/>
        </w:rPr>
        <w:tab/>
      </w:r>
      <w:r w:rsidRPr="00C513C7">
        <w:rPr>
          <w:rFonts w:cs="Arial"/>
        </w:rPr>
        <w:tab/>
        <w:t xml:space="preserve">V </w:t>
      </w:r>
      <w:r w:rsidRPr="00693B03">
        <w:rPr>
          <w:rFonts w:cs="Arial"/>
          <w:color w:val="FF0000"/>
        </w:rPr>
        <w:t>doplní</w:t>
      </w:r>
      <w:proofErr w:type="gramEnd"/>
      <w:r w:rsidRPr="00693B03">
        <w:rPr>
          <w:rFonts w:cs="Arial"/>
          <w:color w:val="FF0000"/>
        </w:rPr>
        <w:t xml:space="preserve"> uchazeč</w:t>
      </w:r>
      <w:r w:rsidRPr="00C513C7">
        <w:rPr>
          <w:rFonts w:cs="Arial"/>
        </w:rPr>
        <w:t xml:space="preserve">  dne ………..</w:t>
      </w:r>
    </w:p>
    <w:p w:rsidR="00AE0774" w:rsidRDefault="00AE0774" w:rsidP="00AE0774">
      <w:pPr>
        <w:rPr>
          <w:rFonts w:cs="Arial"/>
        </w:rPr>
      </w:pPr>
    </w:p>
    <w:p w:rsidR="00AE0774" w:rsidRDefault="00AE0774" w:rsidP="00AE0774">
      <w:pPr>
        <w:rPr>
          <w:rFonts w:cs="Arial"/>
        </w:rPr>
      </w:pPr>
    </w:p>
    <w:p w:rsidR="00AE0774" w:rsidRDefault="00AE0774" w:rsidP="00AE0774">
      <w:pPr>
        <w:rPr>
          <w:rFonts w:cs="Arial"/>
        </w:rPr>
      </w:pPr>
    </w:p>
    <w:p w:rsidR="00AE0774" w:rsidRDefault="00AE0774" w:rsidP="00AE0774">
      <w:pPr>
        <w:rPr>
          <w:rFonts w:cs="Arial"/>
        </w:rPr>
      </w:pPr>
    </w:p>
    <w:p w:rsidR="00AE0774" w:rsidRDefault="00AE0774" w:rsidP="00AE0774">
      <w:pPr>
        <w:rPr>
          <w:rFonts w:cs="Arial"/>
        </w:rPr>
      </w:pPr>
    </w:p>
    <w:p w:rsidR="00AE0774" w:rsidRDefault="00AE0774" w:rsidP="00AE0774">
      <w:pPr>
        <w:rPr>
          <w:rFonts w:cs="Arial"/>
        </w:rPr>
      </w:pPr>
    </w:p>
    <w:p w:rsidR="00AE0774" w:rsidRPr="00C513C7" w:rsidRDefault="00AE0774" w:rsidP="00AE0774">
      <w:pPr>
        <w:rPr>
          <w:rFonts w:cs="Arial"/>
        </w:rPr>
      </w:pPr>
    </w:p>
    <w:p w:rsidR="00AE0774" w:rsidRPr="00C513C7" w:rsidRDefault="00FA2DA5" w:rsidP="00AE0774">
      <w:pPr>
        <w:rPr>
          <w:rFonts w:cs="Arial"/>
        </w:rPr>
      </w:pPr>
      <w:r>
        <w:rPr>
          <w:rFonts w:cs="Arial"/>
        </w:rPr>
        <w:t>--------------------------------------</w:t>
      </w:r>
      <w:r>
        <w:rPr>
          <w:rFonts w:cs="Arial"/>
        </w:rPr>
        <w:tab/>
      </w:r>
      <w:r>
        <w:rPr>
          <w:rFonts w:cs="Arial"/>
        </w:rPr>
        <w:tab/>
      </w:r>
      <w:r>
        <w:rPr>
          <w:rFonts w:cs="Arial"/>
        </w:rPr>
        <w:tab/>
      </w:r>
      <w:r>
        <w:rPr>
          <w:rFonts w:cs="Arial"/>
        </w:rPr>
        <w:tab/>
        <w:t>-----------------------------------</w:t>
      </w:r>
    </w:p>
    <w:p w:rsidR="00AE0774" w:rsidRPr="00D62400" w:rsidRDefault="00AE0774" w:rsidP="00AE0774">
      <w:pPr>
        <w:rPr>
          <w:rFonts w:cs="Arial"/>
          <w:color w:val="FF0000"/>
        </w:rPr>
      </w:pPr>
      <w:r>
        <w:rPr>
          <w:rFonts w:cs="Arial"/>
        </w:rPr>
        <w:t xml:space="preserve">JUDr. Martin Netolický, Ph.D.                          </w:t>
      </w:r>
      <w:r>
        <w:rPr>
          <w:rFonts w:cs="Arial"/>
        </w:rPr>
        <w:tab/>
      </w:r>
      <w:r w:rsidRPr="00D62400">
        <w:rPr>
          <w:rFonts w:cs="Arial"/>
          <w:color w:val="FF0000"/>
        </w:rPr>
        <w:t>doplní uchazeč</w:t>
      </w:r>
    </w:p>
    <w:p w:rsidR="00AE0774" w:rsidRPr="00C513C7" w:rsidRDefault="00AE0774" w:rsidP="00AE0774">
      <w:pPr>
        <w:rPr>
          <w:rFonts w:cs="Arial"/>
        </w:rPr>
      </w:pPr>
      <w:r w:rsidRPr="00D62400">
        <w:rPr>
          <w:rFonts w:cs="Arial"/>
          <w:color w:val="FF0000"/>
        </w:rPr>
        <w:t xml:space="preserve"> </w:t>
      </w:r>
      <w:r w:rsidRPr="00C513C7">
        <w:rPr>
          <w:rFonts w:cs="Arial"/>
        </w:rPr>
        <w:t>hejtman Pardubického kraje</w:t>
      </w:r>
      <w:r w:rsidRPr="00C513C7">
        <w:rPr>
          <w:rFonts w:cs="Arial"/>
        </w:rPr>
        <w:tab/>
      </w:r>
      <w:r w:rsidRPr="00C513C7">
        <w:rPr>
          <w:rFonts w:cs="Arial"/>
        </w:rPr>
        <w:tab/>
      </w:r>
      <w:r>
        <w:rPr>
          <w:rFonts w:cs="Arial"/>
        </w:rPr>
        <w:tab/>
      </w:r>
      <w:r>
        <w:rPr>
          <w:rFonts w:cs="Arial"/>
        </w:rPr>
        <w:tab/>
      </w:r>
    </w:p>
    <w:p w:rsidR="00AE0774" w:rsidRPr="00C513C7" w:rsidRDefault="00AE0774" w:rsidP="00AE0774">
      <w:pPr>
        <w:rPr>
          <w:rFonts w:cs="Arial"/>
        </w:rPr>
      </w:pPr>
    </w:p>
    <w:p w:rsidR="00AE0774" w:rsidRPr="00C513C7" w:rsidRDefault="00AE0774" w:rsidP="00AE0774">
      <w:pPr>
        <w:rPr>
          <w:rFonts w:cs="Arial"/>
        </w:rPr>
      </w:pPr>
    </w:p>
    <w:p w:rsidR="00AE0774" w:rsidRPr="00C513C7" w:rsidRDefault="00AE0774" w:rsidP="00AE0774">
      <w:pPr>
        <w:rPr>
          <w:rFonts w:cs="Arial"/>
        </w:rPr>
      </w:pPr>
    </w:p>
    <w:p w:rsidR="001E1509" w:rsidRPr="001E1509" w:rsidRDefault="001E1509" w:rsidP="001E1509">
      <w:pPr>
        <w:rPr>
          <w:rFonts w:cs="Arial"/>
          <w:bCs/>
          <w:szCs w:val="22"/>
        </w:rPr>
      </w:pPr>
    </w:p>
    <w:p w:rsidR="001E1509" w:rsidRPr="001E1509" w:rsidRDefault="001E1509" w:rsidP="001E1509">
      <w:pPr>
        <w:rPr>
          <w:rFonts w:cs="Arial"/>
          <w:bCs/>
          <w:szCs w:val="22"/>
        </w:rPr>
      </w:pPr>
    </w:p>
    <w:p w:rsidR="001E1509" w:rsidRPr="001E1509" w:rsidRDefault="001E1509" w:rsidP="001E1509">
      <w:pPr>
        <w:rPr>
          <w:rFonts w:cs="Arial"/>
          <w:bCs/>
          <w:szCs w:val="22"/>
        </w:rPr>
      </w:pPr>
    </w:p>
    <w:sectPr w:rsidR="001E1509" w:rsidRPr="001E1509" w:rsidSect="001F5352">
      <w:footerReference w:type="even" r:id="rId9"/>
      <w:footerReference w:type="default" r:id="rId10"/>
      <w:type w:val="continuous"/>
      <w:pgSz w:w="11906" w:h="16838" w:code="9"/>
      <w:pgMar w:top="1134" w:right="1134" w:bottom="1134" w:left="1134"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B91" w:rsidRDefault="00E41B91">
      <w:r>
        <w:separator/>
      </w:r>
    </w:p>
  </w:endnote>
  <w:endnote w:type="continuationSeparator" w:id="0">
    <w:p w:rsidR="00E41B91" w:rsidRDefault="00E41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5AA" w:rsidRDefault="00A225AA" w:rsidP="0046068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225AA" w:rsidRDefault="00A225A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5AA" w:rsidRPr="00FE7A6E" w:rsidRDefault="00A225AA" w:rsidP="00460684">
    <w:pPr>
      <w:pStyle w:val="Zpat"/>
      <w:framePr w:wrap="around" w:vAnchor="text" w:hAnchor="margin" w:xAlign="center" w:y="1"/>
      <w:rPr>
        <w:rStyle w:val="slostrnky"/>
        <w:rFonts w:cs="Arial"/>
        <w:szCs w:val="22"/>
      </w:rPr>
    </w:pPr>
    <w:r w:rsidRPr="00FE7A6E">
      <w:rPr>
        <w:rStyle w:val="slostrnky"/>
        <w:rFonts w:cs="Arial"/>
        <w:szCs w:val="22"/>
      </w:rPr>
      <w:fldChar w:fldCharType="begin"/>
    </w:r>
    <w:r w:rsidRPr="00FE7A6E">
      <w:rPr>
        <w:rStyle w:val="slostrnky"/>
        <w:rFonts w:cs="Arial"/>
        <w:szCs w:val="22"/>
      </w:rPr>
      <w:instrText xml:space="preserve">PAGE  </w:instrText>
    </w:r>
    <w:r w:rsidRPr="00FE7A6E">
      <w:rPr>
        <w:rStyle w:val="slostrnky"/>
        <w:rFonts w:cs="Arial"/>
        <w:szCs w:val="22"/>
      </w:rPr>
      <w:fldChar w:fldCharType="separate"/>
    </w:r>
    <w:r w:rsidR="00184A8F">
      <w:rPr>
        <w:rStyle w:val="slostrnky"/>
        <w:rFonts w:cs="Arial"/>
        <w:noProof/>
        <w:szCs w:val="22"/>
      </w:rPr>
      <w:t>4</w:t>
    </w:r>
    <w:r w:rsidRPr="00FE7A6E">
      <w:rPr>
        <w:rStyle w:val="slostrnky"/>
        <w:rFonts w:cs="Arial"/>
        <w:szCs w:val="22"/>
      </w:rPr>
      <w:fldChar w:fldCharType="end"/>
    </w:r>
  </w:p>
  <w:p w:rsidR="00A225AA" w:rsidRDefault="00A225A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B91" w:rsidRDefault="00E41B91">
      <w:r>
        <w:separator/>
      </w:r>
    </w:p>
  </w:footnote>
  <w:footnote w:type="continuationSeparator" w:id="0">
    <w:p w:rsidR="00E41B91" w:rsidRDefault="00E41B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1277A"/>
    <w:multiLevelType w:val="hybridMultilevel"/>
    <w:tmpl w:val="75FCC2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B7D6445"/>
    <w:multiLevelType w:val="hybridMultilevel"/>
    <w:tmpl w:val="EADA4BB6"/>
    <w:lvl w:ilvl="0" w:tplc="DF44CA8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102764C9"/>
    <w:multiLevelType w:val="multilevel"/>
    <w:tmpl w:val="7FF08A3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11B6BB6"/>
    <w:multiLevelType w:val="hybridMultilevel"/>
    <w:tmpl w:val="08167432"/>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24B0415"/>
    <w:multiLevelType w:val="hybridMultilevel"/>
    <w:tmpl w:val="1B0CDCD6"/>
    <w:lvl w:ilvl="0" w:tplc="9A960C42">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5C96278"/>
    <w:multiLevelType w:val="multilevel"/>
    <w:tmpl w:val="485081A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nsid w:val="202733D0"/>
    <w:multiLevelType w:val="hybridMultilevel"/>
    <w:tmpl w:val="BFB8A124"/>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5B1EEA0E">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1">
      <w:start w:val="1"/>
      <w:numFmt w:val="bullet"/>
      <w:lvlText w:val=""/>
      <w:lvlJc w:val="left"/>
      <w:pPr>
        <w:tabs>
          <w:tab w:val="num" w:pos="2880"/>
        </w:tabs>
        <w:ind w:left="2880" w:hanging="360"/>
      </w:pPr>
      <w:rPr>
        <w:rFonts w:ascii="Symbol" w:hAnsi="Symbo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2387EAA"/>
    <w:multiLevelType w:val="multilevel"/>
    <w:tmpl w:val="BBAC463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419506A"/>
    <w:multiLevelType w:val="hybridMultilevel"/>
    <w:tmpl w:val="BFB8A124"/>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5B1EEA0E">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1">
      <w:start w:val="1"/>
      <w:numFmt w:val="bullet"/>
      <w:lvlText w:val=""/>
      <w:lvlJc w:val="left"/>
      <w:pPr>
        <w:tabs>
          <w:tab w:val="num" w:pos="2880"/>
        </w:tabs>
        <w:ind w:left="2880" w:hanging="360"/>
      </w:pPr>
      <w:rPr>
        <w:rFonts w:ascii="Symbol" w:hAnsi="Symbo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353E3A11"/>
    <w:multiLevelType w:val="hybridMultilevel"/>
    <w:tmpl w:val="1B889614"/>
    <w:lvl w:ilvl="0" w:tplc="E7CC1A9E">
      <w:start w:val="1"/>
      <w:numFmt w:val="bullet"/>
      <w:lvlText w:val="–"/>
      <w:lvlJc w:val="left"/>
      <w:pPr>
        <w:tabs>
          <w:tab w:val="num" w:pos="1514"/>
        </w:tabs>
        <w:ind w:left="1514" w:hanging="360"/>
      </w:pPr>
      <w:rPr>
        <w:rFonts w:ascii="Arial" w:hAnsi="Arial" w:hint="default"/>
      </w:rPr>
    </w:lvl>
    <w:lvl w:ilvl="1" w:tplc="04050003" w:tentative="1">
      <w:start w:val="1"/>
      <w:numFmt w:val="bullet"/>
      <w:lvlText w:val="o"/>
      <w:lvlJc w:val="left"/>
      <w:pPr>
        <w:tabs>
          <w:tab w:val="num" w:pos="2234"/>
        </w:tabs>
        <w:ind w:left="2234" w:hanging="360"/>
      </w:pPr>
      <w:rPr>
        <w:rFonts w:ascii="Courier New" w:hAnsi="Courier New" w:cs="Courier New" w:hint="default"/>
      </w:rPr>
    </w:lvl>
    <w:lvl w:ilvl="2" w:tplc="04050005" w:tentative="1">
      <w:start w:val="1"/>
      <w:numFmt w:val="bullet"/>
      <w:lvlText w:val=""/>
      <w:lvlJc w:val="left"/>
      <w:pPr>
        <w:tabs>
          <w:tab w:val="num" w:pos="2954"/>
        </w:tabs>
        <w:ind w:left="2954" w:hanging="360"/>
      </w:pPr>
      <w:rPr>
        <w:rFonts w:ascii="Wingdings" w:hAnsi="Wingdings" w:hint="default"/>
      </w:rPr>
    </w:lvl>
    <w:lvl w:ilvl="3" w:tplc="04050001" w:tentative="1">
      <w:start w:val="1"/>
      <w:numFmt w:val="bullet"/>
      <w:lvlText w:val=""/>
      <w:lvlJc w:val="left"/>
      <w:pPr>
        <w:tabs>
          <w:tab w:val="num" w:pos="3674"/>
        </w:tabs>
        <w:ind w:left="3674" w:hanging="360"/>
      </w:pPr>
      <w:rPr>
        <w:rFonts w:ascii="Symbol" w:hAnsi="Symbol" w:hint="default"/>
      </w:rPr>
    </w:lvl>
    <w:lvl w:ilvl="4" w:tplc="04050003" w:tentative="1">
      <w:start w:val="1"/>
      <w:numFmt w:val="bullet"/>
      <w:lvlText w:val="o"/>
      <w:lvlJc w:val="left"/>
      <w:pPr>
        <w:tabs>
          <w:tab w:val="num" w:pos="4394"/>
        </w:tabs>
        <w:ind w:left="4394" w:hanging="360"/>
      </w:pPr>
      <w:rPr>
        <w:rFonts w:ascii="Courier New" w:hAnsi="Courier New" w:cs="Courier New" w:hint="default"/>
      </w:rPr>
    </w:lvl>
    <w:lvl w:ilvl="5" w:tplc="04050005" w:tentative="1">
      <w:start w:val="1"/>
      <w:numFmt w:val="bullet"/>
      <w:lvlText w:val=""/>
      <w:lvlJc w:val="left"/>
      <w:pPr>
        <w:tabs>
          <w:tab w:val="num" w:pos="5114"/>
        </w:tabs>
        <w:ind w:left="5114" w:hanging="360"/>
      </w:pPr>
      <w:rPr>
        <w:rFonts w:ascii="Wingdings" w:hAnsi="Wingdings" w:hint="default"/>
      </w:rPr>
    </w:lvl>
    <w:lvl w:ilvl="6" w:tplc="04050001" w:tentative="1">
      <w:start w:val="1"/>
      <w:numFmt w:val="bullet"/>
      <w:lvlText w:val=""/>
      <w:lvlJc w:val="left"/>
      <w:pPr>
        <w:tabs>
          <w:tab w:val="num" w:pos="5834"/>
        </w:tabs>
        <w:ind w:left="5834" w:hanging="360"/>
      </w:pPr>
      <w:rPr>
        <w:rFonts w:ascii="Symbol" w:hAnsi="Symbol" w:hint="default"/>
      </w:rPr>
    </w:lvl>
    <w:lvl w:ilvl="7" w:tplc="04050003" w:tentative="1">
      <w:start w:val="1"/>
      <w:numFmt w:val="bullet"/>
      <w:lvlText w:val="o"/>
      <w:lvlJc w:val="left"/>
      <w:pPr>
        <w:tabs>
          <w:tab w:val="num" w:pos="6554"/>
        </w:tabs>
        <w:ind w:left="6554" w:hanging="360"/>
      </w:pPr>
      <w:rPr>
        <w:rFonts w:ascii="Courier New" w:hAnsi="Courier New" w:cs="Courier New" w:hint="default"/>
      </w:rPr>
    </w:lvl>
    <w:lvl w:ilvl="8" w:tplc="04050005" w:tentative="1">
      <w:start w:val="1"/>
      <w:numFmt w:val="bullet"/>
      <w:lvlText w:val=""/>
      <w:lvlJc w:val="left"/>
      <w:pPr>
        <w:tabs>
          <w:tab w:val="num" w:pos="7274"/>
        </w:tabs>
        <w:ind w:left="7274" w:hanging="360"/>
      </w:pPr>
      <w:rPr>
        <w:rFonts w:ascii="Wingdings" w:hAnsi="Wingdings" w:hint="default"/>
      </w:rPr>
    </w:lvl>
  </w:abstractNum>
  <w:abstractNum w:abstractNumId="10">
    <w:nsid w:val="40A256FE"/>
    <w:multiLevelType w:val="hybridMultilevel"/>
    <w:tmpl w:val="11D80002"/>
    <w:lvl w:ilvl="0" w:tplc="EF66C51E">
      <w:start w:val="4"/>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3AD0AD1"/>
    <w:multiLevelType w:val="hybridMultilevel"/>
    <w:tmpl w:val="BFB8A124"/>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5B1EEA0E">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1">
      <w:start w:val="1"/>
      <w:numFmt w:val="bullet"/>
      <w:lvlText w:val=""/>
      <w:lvlJc w:val="left"/>
      <w:pPr>
        <w:tabs>
          <w:tab w:val="num" w:pos="2880"/>
        </w:tabs>
        <w:ind w:left="2880" w:hanging="360"/>
      </w:pPr>
      <w:rPr>
        <w:rFonts w:ascii="Symbol" w:hAnsi="Symbo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9981E11"/>
    <w:multiLevelType w:val="hybridMultilevel"/>
    <w:tmpl w:val="BFB8A124"/>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5B1EEA0E">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1">
      <w:start w:val="1"/>
      <w:numFmt w:val="bullet"/>
      <w:lvlText w:val=""/>
      <w:lvlJc w:val="left"/>
      <w:pPr>
        <w:tabs>
          <w:tab w:val="num" w:pos="2880"/>
        </w:tabs>
        <w:ind w:left="2880" w:hanging="360"/>
      </w:pPr>
      <w:rPr>
        <w:rFonts w:ascii="Symbol" w:hAnsi="Symbo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AE917DF"/>
    <w:multiLevelType w:val="hybridMultilevel"/>
    <w:tmpl w:val="759C7E0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527F1335"/>
    <w:multiLevelType w:val="multilevel"/>
    <w:tmpl w:val="178CA40E"/>
    <w:lvl w:ilvl="0">
      <w:start w:val="1"/>
      <w:numFmt w:val="decimal"/>
      <w:lvlText w:val="%1."/>
      <w:lvlJc w:val="left"/>
      <w:pPr>
        <w:ind w:left="360" w:hanging="360"/>
      </w:pPr>
      <w:rPr>
        <w:rFonts w:hint="default"/>
      </w:rPr>
    </w:lvl>
    <w:lvl w:ilvl="1">
      <w:start w:val="1"/>
      <w:numFmt w:val="decimal"/>
      <w:lvlText w:val="4.%2."/>
      <w:lvlJc w:val="left"/>
      <w:pPr>
        <w:ind w:left="312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5155313"/>
    <w:multiLevelType w:val="hybridMultilevel"/>
    <w:tmpl w:val="BFB8A124"/>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5B1EEA0E">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1">
      <w:start w:val="1"/>
      <w:numFmt w:val="bullet"/>
      <w:lvlText w:val=""/>
      <w:lvlJc w:val="left"/>
      <w:pPr>
        <w:tabs>
          <w:tab w:val="num" w:pos="2880"/>
        </w:tabs>
        <w:ind w:left="2880" w:hanging="360"/>
      </w:pPr>
      <w:rPr>
        <w:rFonts w:ascii="Symbol" w:hAnsi="Symbo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69F6161"/>
    <w:multiLevelType w:val="hybridMultilevel"/>
    <w:tmpl w:val="241A487A"/>
    <w:lvl w:ilvl="0" w:tplc="DF44CA8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67B13079"/>
    <w:multiLevelType w:val="hybridMultilevel"/>
    <w:tmpl w:val="4EA44288"/>
    <w:lvl w:ilvl="0" w:tplc="35ECFFF0">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nsid w:val="68722425"/>
    <w:multiLevelType w:val="multilevel"/>
    <w:tmpl w:val="70F26CF0"/>
    <w:lvl w:ilvl="0">
      <w:start w:val="1"/>
      <w:numFmt w:val="decimal"/>
      <w:lvlText w:val="%1."/>
      <w:lvlJc w:val="left"/>
      <w:pPr>
        <w:tabs>
          <w:tab w:val="num" w:pos="1065"/>
        </w:tabs>
        <w:ind w:left="1065" w:hanging="360"/>
      </w:pPr>
      <w:rPr>
        <w:rFonts w:hint="default"/>
      </w:rPr>
    </w:lvl>
    <w:lvl w:ilvl="1">
      <w:start w:val="2"/>
      <w:numFmt w:val="bullet"/>
      <w:lvlText w:val="-"/>
      <w:lvlJc w:val="left"/>
      <w:pPr>
        <w:tabs>
          <w:tab w:val="num" w:pos="1785"/>
        </w:tabs>
        <w:ind w:left="1785" w:hanging="360"/>
      </w:pPr>
      <w:rPr>
        <w:rFonts w:hint="default"/>
      </w:r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9">
    <w:nsid w:val="6A4B088A"/>
    <w:multiLevelType w:val="hybridMultilevel"/>
    <w:tmpl w:val="43E64126"/>
    <w:lvl w:ilvl="0" w:tplc="269ECCEE">
      <w:start w:val="1"/>
      <w:numFmt w:val="lowerLetter"/>
      <w:lvlText w:val="%1)"/>
      <w:lvlJc w:val="left"/>
      <w:pPr>
        <w:tabs>
          <w:tab w:val="num" w:pos="1669"/>
        </w:tabs>
        <w:ind w:left="1669" w:hanging="9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20">
    <w:nsid w:val="6DE12C49"/>
    <w:multiLevelType w:val="multilevel"/>
    <w:tmpl w:val="8F403242"/>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2DE044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DFA278B"/>
    <w:multiLevelType w:val="hybridMultilevel"/>
    <w:tmpl w:val="62746AAC"/>
    <w:lvl w:ilvl="0" w:tplc="DF44CA8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E6E1D06"/>
    <w:multiLevelType w:val="hybridMultilevel"/>
    <w:tmpl w:val="375ADD5C"/>
    <w:lvl w:ilvl="0" w:tplc="EA2890A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18"/>
  </w:num>
  <w:num w:numId="2">
    <w:abstractNumId w:val="9"/>
  </w:num>
  <w:num w:numId="3">
    <w:abstractNumId w:val="19"/>
  </w:num>
  <w:num w:numId="4">
    <w:abstractNumId w:val="13"/>
  </w:num>
  <w:num w:numId="5">
    <w:abstractNumId w:val="15"/>
  </w:num>
  <w:num w:numId="6">
    <w:abstractNumId w:val="12"/>
  </w:num>
  <w:num w:numId="7">
    <w:abstractNumId w:val="8"/>
  </w:num>
  <w:num w:numId="8">
    <w:abstractNumId w:val="11"/>
  </w:num>
  <w:num w:numId="9">
    <w:abstractNumId w:val="6"/>
  </w:num>
  <w:num w:numId="10">
    <w:abstractNumId w:val="23"/>
  </w:num>
  <w:num w:numId="11">
    <w:abstractNumId w:val="0"/>
  </w:num>
  <w:num w:numId="12">
    <w:abstractNumId w:val="17"/>
  </w:num>
  <w:num w:numId="13">
    <w:abstractNumId w:val="3"/>
  </w:num>
  <w:num w:numId="14">
    <w:abstractNumId w:val="5"/>
  </w:num>
  <w:num w:numId="15">
    <w:abstractNumId w:val="16"/>
  </w:num>
  <w:num w:numId="16">
    <w:abstractNumId w:val="1"/>
  </w:num>
  <w:num w:numId="17">
    <w:abstractNumId w:val="22"/>
  </w:num>
  <w:num w:numId="18">
    <w:abstractNumId w:val="4"/>
  </w:num>
  <w:num w:numId="19">
    <w:abstractNumId w:val="21"/>
  </w:num>
  <w:num w:numId="20">
    <w:abstractNumId w:val="2"/>
  </w:num>
  <w:num w:numId="21">
    <w:abstractNumId w:val="14"/>
  </w:num>
  <w:num w:numId="22">
    <w:abstractNumId w:val="7"/>
  </w:num>
  <w:num w:numId="23">
    <w:abstractNumId w:val="20"/>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65F"/>
    <w:rsid w:val="00005C4B"/>
    <w:rsid w:val="00007886"/>
    <w:rsid w:val="000204DA"/>
    <w:rsid w:val="000227EF"/>
    <w:rsid w:val="00030A11"/>
    <w:rsid w:val="000418D9"/>
    <w:rsid w:val="00070A7D"/>
    <w:rsid w:val="00081E5C"/>
    <w:rsid w:val="000855E2"/>
    <w:rsid w:val="00085650"/>
    <w:rsid w:val="00086AB7"/>
    <w:rsid w:val="000A3A63"/>
    <w:rsid w:val="000A5F85"/>
    <w:rsid w:val="000A6C4A"/>
    <w:rsid w:val="000B0905"/>
    <w:rsid w:val="000C485A"/>
    <w:rsid w:val="000C578F"/>
    <w:rsid w:val="000C6218"/>
    <w:rsid w:val="000E44DB"/>
    <w:rsid w:val="000F23B7"/>
    <w:rsid w:val="000F47D9"/>
    <w:rsid w:val="00106743"/>
    <w:rsid w:val="00106C72"/>
    <w:rsid w:val="00111821"/>
    <w:rsid w:val="00122E7D"/>
    <w:rsid w:val="0014665F"/>
    <w:rsid w:val="00157AFB"/>
    <w:rsid w:val="0016163C"/>
    <w:rsid w:val="00165D21"/>
    <w:rsid w:val="00180EFE"/>
    <w:rsid w:val="00184A8F"/>
    <w:rsid w:val="001A0560"/>
    <w:rsid w:val="001A57EF"/>
    <w:rsid w:val="001B5DCC"/>
    <w:rsid w:val="001D7EF1"/>
    <w:rsid w:val="001E0FCA"/>
    <w:rsid w:val="001E1509"/>
    <w:rsid w:val="001E3860"/>
    <w:rsid w:val="001F1616"/>
    <w:rsid w:val="001F5352"/>
    <w:rsid w:val="001F609D"/>
    <w:rsid w:val="002032BC"/>
    <w:rsid w:val="00210D88"/>
    <w:rsid w:val="0021238B"/>
    <w:rsid w:val="0022744A"/>
    <w:rsid w:val="00243F4C"/>
    <w:rsid w:val="002516F5"/>
    <w:rsid w:val="00252037"/>
    <w:rsid w:val="00256D21"/>
    <w:rsid w:val="002646E3"/>
    <w:rsid w:val="0027457A"/>
    <w:rsid w:val="00290611"/>
    <w:rsid w:val="00294415"/>
    <w:rsid w:val="00295DB3"/>
    <w:rsid w:val="002967AC"/>
    <w:rsid w:val="002B1348"/>
    <w:rsid w:val="002F0C17"/>
    <w:rsid w:val="003129A7"/>
    <w:rsid w:val="0031628A"/>
    <w:rsid w:val="00320FB1"/>
    <w:rsid w:val="00321D14"/>
    <w:rsid w:val="00330340"/>
    <w:rsid w:val="00337717"/>
    <w:rsid w:val="00345F9A"/>
    <w:rsid w:val="00347D07"/>
    <w:rsid w:val="00352B00"/>
    <w:rsid w:val="0035768F"/>
    <w:rsid w:val="00362C65"/>
    <w:rsid w:val="003639CB"/>
    <w:rsid w:val="00370669"/>
    <w:rsid w:val="003774A9"/>
    <w:rsid w:val="00384DCC"/>
    <w:rsid w:val="003A0D06"/>
    <w:rsid w:val="003A744A"/>
    <w:rsid w:val="003C1CC4"/>
    <w:rsid w:val="003D1DE1"/>
    <w:rsid w:val="003D55E7"/>
    <w:rsid w:val="003E0689"/>
    <w:rsid w:val="003E0DBA"/>
    <w:rsid w:val="003E607A"/>
    <w:rsid w:val="003F5841"/>
    <w:rsid w:val="00400213"/>
    <w:rsid w:val="004053C3"/>
    <w:rsid w:val="00417AA7"/>
    <w:rsid w:val="0042100B"/>
    <w:rsid w:val="00425ACE"/>
    <w:rsid w:val="004322B9"/>
    <w:rsid w:val="00433853"/>
    <w:rsid w:val="00441769"/>
    <w:rsid w:val="00442176"/>
    <w:rsid w:val="004459A9"/>
    <w:rsid w:val="0045606C"/>
    <w:rsid w:val="00460684"/>
    <w:rsid w:val="0046129D"/>
    <w:rsid w:val="00461D5C"/>
    <w:rsid w:val="0047254E"/>
    <w:rsid w:val="004736BB"/>
    <w:rsid w:val="004864B0"/>
    <w:rsid w:val="00490AD8"/>
    <w:rsid w:val="004936A8"/>
    <w:rsid w:val="00495F89"/>
    <w:rsid w:val="004B1EA6"/>
    <w:rsid w:val="004D6189"/>
    <w:rsid w:val="004F04FE"/>
    <w:rsid w:val="004F3933"/>
    <w:rsid w:val="0050677D"/>
    <w:rsid w:val="005230A2"/>
    <w:rsid w:val="00526B74"/>
    <w:rsid w:val="00527ACC"/>
    <w:rsid w:val="00544474"/>
    <w:rsid w:val="00544997"/>
    <w:rsid w:val="00563AE2"/>
    <w:rsid w:val="00572944"/>
    <w:rsid w:val="00574BEA"/>
    <w:rsid w:val="00583BA1"/>
    <w:rsid w:val="00584CFB"/>
    <w:rsid w:val="005876A4"/>
    <w:rsid w:val="00587894"/>
    <w:rsid w:val="00596011"/>
    <w:rsid w:val="005A1710"/>
    <w:rsid w:val="005A34F1"/>
    <w:rsid w:val="005B54E4"/>
    <w:rsid w:val="005B75A3"/>
    <w:rsid w:val="005C02A9"/>
    <w:rsid w:val="005C1BDA"/>
    <w:rsid w:val="005D339F"/>
    <w:rsid w:val="005D6261"/>
    <w:rsid w:val="005E304C"/>
    <w:rsid w:val="005E346B"/>
    <w:rsid w:val="00613D4E"/>
    <w:rsid w:val="0061587A"/>
    <w:rsid w:val="00620B4F"/>
    <w:rsid w:val="00626E6A"/>
    <w:rsid w:val="00637CAC"/>
    <w:rsid w:val="00643F43"/>
    <w:rsid w:val="0064495D"/>
    <w:rsid w:val="00645439"/>
    <w:rsid w:val="00646312"/>
    <w:rsid w:val="006616D9"/>
    <w:rsid w:val="0066371B"/>
    <w:rsid w:val="0066556D"/>
    <w:rsid w:val="00675F06"/>
    <w:rsid w:val="00677FAF"/>
    <w:rsid w:val="00680982"/>
    <w:rsid w:val="0069469B"/>
    <w:rsid w:val="00696F2B"/>
    <w:rsid w:val="006A1E5C"/>
    <w:rsid w:val="006A63C2"/>
    <w:rsid w:val="006B2447"/>
    <w:rsid w:val="006B57DB"/>
    <w:rsid w:val="006B73A1"/>
    <w:rsid w:val="006C1964"/>
    <w:rsid w:val="006E2C8D"/>
    <w:rsid w:val="006F0C1C"/>
    <w:rsid w:val="006F1B5C"/>
    <w:rsid w:val="006F408B"/>
    <w:rsid w:val="00701D91"/>
    <w:rsid w:val="00710F8F"/>
    <w:rsid w:val="00711AF6"/>
    <w:rsid w:val="00713DBC"/>
    <w:rsid w:val="00724DE8"/>
    <w:rsid w:val="007253A9"/>
    <w:rsid w:val="007319C6"/>
    <w:rsid w:val="00740671"/>
    <w:rsid w:val="007420CC"/>
    <w:rsid w:val="00743246"/>
    <w:rsid w:val="00743EB2"/>
    <w:rsid w:val="0074729E"/>
    <w:rsid w:val="00762F73"/>
    <w:rsid w:val="00786556"/>
    <w:rsid w:val="00791957"/>
    <w:rsid w:val="00793248"/>
    <w:rsid w:val="007948AE"/>
    <w:rsid w:val="0079754E"/>
    <w:rsid w:val="0079758F"/>
    <w:rsid w:val="007A00F3"/>
    <w:rsid w:val="007A0E6F"/>
    <w:rsid w:val="007A0FDE"/>
    <w:rsid w:val="007A538C"/>
    <w:rsid w:val="007A5DDF"/>
    <w:rsid w:val="007C053D"/>
    <w:rsid w:val="007C0FE6"/>
    <w:rsid w:val="007D1066"/>
    <w:rsid w:val="007D3059"/>
    <w:rsid w:val="007F2219"/>
    <w:rsid w:val="007F78D4"/>
    <w:rsid w:val="00806211"/>
    <w:rsid w:val="008113D1"/>
    <w:rsid w:val="00814454"/>
    <w:rsid w:val="008172DE"/>
    <w:rsid w:val="00821E5F"/>
    <w:rsid w:val="00822599"/>
    <w:rsid w:val="00840997"/>
    <w:rsid w:val="00846C1D"/>
    <w:rsid w:val="008478F1"/>
    <w:rsid w:val="00854113"/>
    <w:rsid w:val="008578FE"/>
    <w:rsid w:val="00863F5F"/>
    <w:rsid w:val="00863FCF"/>
    <w:rsid w:val="00864478"/>
    <w:rsid w:val="00872BF0"/>
    <w:rsid w:val="0087353D"/>
    <w:rsid w:val="008763F1"/>
    <w:rsid w:val="0089421C"/>
    <w:rsid w:val="00894752"/>
    <w:rsid w:val="0089531D"/>
    <w:rsid w:val="008B0A2A"/>
    <w:rsid w:val="008B7DD7"/>
    <w:rsid w:val="008E088E"/>
    <w:rsid w:val="008E3039"/>
    <w:rsid w:val="008E322A"/>
    <w:rsid w:val="008E37F5"/>
    <w:rsid w:val="008E564F"/>
    <w:rsid w:val="008F2333"/>
    <w:rsid w:val="008F394A"/>
    <w:rsid w:val="009010E8"/>
    <w:rsid w:val="009049A4"/>
    <w:rsid w:val="00904EAC"/>
    <w:rsid w:val="00920269"/>
    <w:rsid w:val="00930F04"/>
    <w:rsid w:val="00942518"/>
    <w:rsid w:val="00944163"/>
    <w:rsid w:val="00954AB1"/>
    <w:rsid w:val="00965D17"/>
    <w:rsid w:val="009749F5"/>
    <w:rsid w:val="00980EFC"/>
    <w:rsid w:val="009926DD"/>
    <w:rsid w:val="00992751"/>
    <w:rsid w:val="009A0310"/>
    <w:rsid w:val="009A3B6E"/>
    <w:rsid w:val="009A4671"/>
    <w:rsid w:val="009B556A"/>
    <w:rsid w:val="009C5D88"/>
    <w:rsid w:val="009C6990"/>
    <w:rsid w:val="009E482F"/>
    <w:rsid w:val="009E56D3"/>
    <w:rsid w:val="009E6922"/>
    <w:rsid w:val="009F4040"/>
    <w:rsid w:val="00A225AA"/>
    <w:rsid w:val="00A3062D"/>
    <w:rsid w:val="00A31EB7"/>
    <w:rsid w:val="00A43495"/>
    <w:rsid w:val="00A6238E"/>
    <w:rsid w:val="00A63340"/>
    <w:rsid w:val="00A72806"/>
    <w:rsid w:val="00A75282"/>
    <w:rsid w:val="00A7581A"/>
    <w:rsid w:val="00A82F29"/>
    <w:rsid w:val="00A83151"/>
    <w:rsid w:val="00A83922"/>
    <w:rsid w:val="00A875C3"/>
    <w:rsid w:val="00AA10CB"/>
    <w:rsid w:val="00AA20D0"/>
    <w:rsid w:val="00AA305E"/>
    <w:rsid w:val="00AA6B17"/>
    <w:rsid w:val="00AC08C6"/>
    <w:rsid w:val="00AD3823"/>
    <w:rsid w:val="00AE0774"/>
    <w:rsid w:val="00AE092A"/>
    <w:rsid w:val="00AE4593"/>
    <w:rsid w:val="00AE4728"/>
    <w:rsid w:val="00AE645A"/>
    <w:rsid w:val="00AF1214"/>
    <w:rsid w:val="00AF4D55"/>
    <w:rsid w:val="00B13FDE"/>
    <w:rsid w:val="00B215F9"/>
    <w:rsid w:val="00B22E02"/>
    <w:rsid w:val="00B45665"/>
    <w:rsid w:val="00B65350"/>
    <w:rsid w:val="00B6740F"/>
    <w:rsid w:val="00B84415"/>
    <w:rsid w:val="00B84C0D"/>
    <w:rsid w:val="00BB296A"/>
    <w:rsid w:val="00BC0BE5"/>
    <w:rsid w:val="00BC2F34"/>
    <w:rsid w:val="00BD1453"/>
    <w:rsid w:val="00BD2E77"/>
    <w:rsid w:val="00BD6BD5"/>
    <w:rsid w:val="00BF3920"/>
    <w:rsid w:val="00C0128E"/>
    <w:rsid w:val="00C016BF"/>
    <w:rsid w:val="00C0785B"/>
    <w:rsid w:val="00C109D9"/>
    <w:rsid w:val="00C13CA8"/>
    <w:rsid w:val="00C23596"/>
    <w:rsid w:val="00C366E9"/>
    <w:rsid w:val="00C41D1D"/>
    <w:rsid w:val="00C442A6"/>
    <w:rsid w:val="00C54861"/>
    <w:rsid w:val="00C5542F"/>
    <w:rsid w:val="00C55EAF"/>
    <w:rsid w:val="00C62572"/>
    <w:rsid w:val="00C66D19"/>
    <w:rsid w:val="00C70082"/>
    <w:rsid w:val="00C726F9"/>
    <w:rsid w:val="00C72F56"/>
    <w:rsid w:val="00C827B0"/>
    <w:rsid w:val="00C971DB"/>
    <w:rsid w:val="00CB186F"/>
    <w:rsid w:val="00CC1693"/>
    <w:rsid w:val="00CD3CCE"/>
    <w:rsid w:val="00CE336A"/>
    <w:rsid w:val="00CF046F"/>
    <w:rsid w:val="00CF239F"/>
    <w:rsid w:val="00D02ACD"/>
    <w:rsid w:val="00D079FB"/>
    <w:rsid w:val="00D10A21"/>
    <w:rsid w:val="00D14729"/>
    <w:rsid w:val="00D15EB7"/>
    <w:rsid w:val="00D2112B"/>
    <w:rsid w:val="00D21CA2"/>
    <w:rsid w:val="00D22BD8"/>
    <w:rsid w:val="00D350E5"/>
    <w:rsid w:val="00D558D1"/>
    <w:rsid w:val="00D55BC0"/>
    <w:rsid w:val="00D62400"/>
    <w:rsid w:val="00D73C1B"/>
    <w:rsid w:val="00D74F65"/>
    <w:rsid w:val="00D81E18"/>
    <w:rsid w:val="00D8303F"/>
    <w:rsid w:val="00D84272"/>
    <w:rsid w:val="00D857AF"/>
    <w:rsid w:val="00D866AA"/>
    <w:rsid w:val="00D91E5A"/>
    <w:rsid w:val="00D97816"/>
    <w:rsid w:val="00D97F6B"/>
    <w:rsid w:val="00DA77AE"/>
    <w:rsid w:val="00DB4F1E"/>
    <w:rsid w:val="00DC69D3"/>
    <w:rsid w:val="00DD1B72"/>
    <w:rsid w:val="00DE0603"/>
    <w:rsid w:val="00DE2388"/>
    <w:rsid w:val="00DE7344"/>
    <w:rsid w:val="00DE7BDC"/>
    <w:rsid w:val="00DF3939"/>
    <w:rsid w:val="00DF4568"/>
    <w:rsid w:val="00DF4CA3"/>
    <w:rsid w:val="00E00E21"/>
    <w:rsid w:val="00E0370A"/>
    <w:rsid w:val="00E05CC6"/>
    <w:rsid w:val="00E07C7A"/>
    <w:rsid w:val="00E26675"/>
    <w:rsid w:val="00E266B9"/>
    <w:rsid w:val="00E321E7"/>
    <w:rsid w:val="00E348B2"/>
    <w:rsid w:val="00E41B91"/>
    <w:rsid w:val="00E43C38"/>
    <w:rsid w:val="00E44FBB"/>
    <w:rsid w:val="00E4558F"/>
    <w:rsid w:val="00E4569C"/>
    <w:rsid w:val="00E54DFF"/>
    <w:rsid w:val="00E64DBD"/>
    <w:rsid w:val="00E678A0"/>
    <w:rsid w:val="00E761D3"/>
    <w:rsid w:val="00E771BA"/>
    <w:rsid w:val="00E77B14"/>
    <w:rsid w:val="00E826D8"/>
    <w:rsid w:val="00E827C6"/>
    <w:rsid w:val="00E9645F"/>
    <w:rsid w:val="00EC2836"/>
    <w:rsid w:val="00ED489D"/>
    <w:rsid w:val="00EE40D2"/>
    <w:rsid w:val="00EE4D7C"/>
    <w:rsid w:val="00EE5D39"/>
    <w:rsid w:val="00EE6C8D"/>
    <w:rsid w:val="00F024B2"/>
    <w:rsid w:val="00F02829"/>
    <w:rsid w:val="00F10230"/>
    <w:rsid w:val="00F10413"/>
    <w:rsid w:val="00F13E2D"/>
    <w:rsid w:val="00F360AF"/>
    <w:rsid w:val="00F41315"/>
    <w:rsid w:val="00F41EF0"/>
    <w:rsid w:val="00F45D69"/>
    <w:rsid w:val="00F4718A"/>
    <w:rsid w:val="00F5558C"/>
    <w:rsid w:val="00F55A57"/>
    <w:rsid w:val="00F56DBE"/>
    <w:rsid w:val="00F602FA"/>
    <w:rsid w:val="00F64868"/>
    <w:rsid w:val="00F73715"/>
    <w:rsid w:val="00F82577"/>
    <w:rsid w:val="00F92574"/>
    <w:rsid w:val="00F92B35"/>
    <w:rsid w:val="00F92EE9"/>
    <w:rsid w:val="00FA133C"/>
    <w:rsid w:val="00FA2DA5"/>
    <w:rsid w:val="00FA2E57"/>
    <w:rsid w:val="00FB5272"/>
    <w:rsid w:val="00FB6AEF"/>
    <w:rsid w:val="00FC1685"/>
    <w:rsid w:val="00FC265B"/>
    <w:rsid w:val="00FC3146"/>
    <w:rsid w:val="00FD02C3"/>
    <w:rsid w:val="00FD3E08"/>
    <w:rsid w:val="00FE1CF1"/>
    <w:rsid w:val="00FE78D3"/>
    <w:rsid w:val="00FE7A6E"/>
    <w:rsid w:val="00FF4B43"/>
    <w:rsid w:val="00FF603E"/>
    <w:rsid w:val="00FF74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204DA"/>
    <w:rPr>
      <w:rFonts w:ascii="Arial" w:hAnsi="Arial"/>
      <w:sz w:val="22"/>
    </w:rPr>
  </w:style>
  <w:style w:type="paragraph" w:styleId="Nadpis1">
    <w:name w:val="heading 1"/>
    <w:basedOn w:val="Normln"/>
    <w:next w:val="Normln"/>
    <w:qFormat/>
    <w:pPr>
      <w:keepNext/>
      <w:outlineLvl w:val="0"/>
    </w:pPr>
    <w:rPr>
      <w:b/>
      <w:sz w:val="28"/>
    </w:rPr>
  </w:style>
  <w:style w:type="paragraph" w:styleId="Nadpis2">
    <w:name w:val="heading 2"/>
    <w:basedOn w:val="Normln"/>
    <w:next w:val="Normln"/>
    <w:qFormat/>
    <w:pPr>
      <w:keepNext/>
      <w:outlineLvl w:val="1"/>
    </w:pPr>
    <w:rPr>
      <w:b/>
      <w:sz w:val="24"/>
    </w:rPr>
  </w:style>
  <w:style w:type="paragraph" w:styleId="Nadpis8">
    <w:name w:val="heading 8"/>
    <w:basedOn w:val="Normln"/>
    <w:next w:val="Normln"/>
    <w:link w:val="Nadpis8Char"/>
    <w:semiHidden/>
    <w:unhideWhenUsed/>
    <w:qFormat/>
    <w:rsid w:val="00FE78D3"/>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center"/>
    </w:pPr>
    <w:rPr>
      <w:caps/>
      <w:sz w:val="40"/>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rsid w:val="001F5352"/>
  </w:style>
  <w:style w:type="paragraph" w:customStyle="1" w:styleId="Usnesen-bodbezsla">
    <w:name w:val="Usnesení - bod bez čísla"/>
    <w:basedOn w:val="Zhlav"/>
    <w:rsid w:val="00AF4D55"/>
    <w:pPr>
      <w:tabs>
        <w:tab w:val="clear" w:pos="4536"/>
        <w:tab w:val="clear" w:pos="9072"/>
      </w:tabs>
      <w:jc w:val="both"/>
    </w:pPr>
    <w:rPr>
      <w:szCs w:val="24"/>
    </w:rPr>
  </w:style>
  <w:style w:type="paragraph" w:customStyle="1" w:styleId="Usnesen-podbododsazen">
    <w:name w:val="Usnesení - podbod odsazený"/>
    <w:basedOn w:val="Normln"/>
    <w:rsid w:val="0046129D"/>
    <w:pPr>
      <w:ind w:left="511" w:hanging="284"/>
      <w:jc w:val="both"/>
    </w:pPr>
    <w:rPr>
      <w:bCs/>
      <w:szCs w:val="24"/>
    </w:rPr>
  </w:style>
  <w:style w:type="paragraph" w:customStyle="1" w:styleId="Usnesen-klauzulevodn">
    <w:name w:val="Usnesení - klauzule úvodní"/>
    <w:basedOn w:val="Zhlav"/>
    <w:rsid w:val="00AF4D55"/>
    <w:pPr>
      <w:tabs>
        <w:tab w:val="clear" w:pos="4536"/>
        <w:tab w:val="clear" w:pos="9072"/>
      </w:tabs>
      <w:jc w:val="both"/>
    </w:pPr>
    <w:rPr>
      <w:rFonts w:cs="Arial"/>
      <w:szCs w:val="24"/>
    </w:rPr>
  </w:style>
  <w:style w:type="paragraph" w:styleId="Normlnweb">
    <w:name w:val="Normal (Web)"/>
    <w:basedOn w:val="Normln"/>
    <w:rsid w:val="00D558D1"/>
    <w:pPr>
      <w:spacing w:before="100" w:beforeAutospacing="1" w:after="100" w:afterAutospacing="1"/>
    </w:pPr>
    <w:rPr>
      <w:rFonts w:ascii="Arial Unicode MS" w:eastAsia="Arial Unicode MS" w:hAnsi="Arial Unicode MS" w:cs="Arial Unicode MS"/>
      <w:sz w:val="24"/>
      <w:szCs w:val="24"/>
    </w:rPr>
  </w:style>
  <w:style w:type="paragraph" w:customStyle="1" w:styleId="Usnesen-podbodneodsazen">
    <w:name w:val="Usnesení - podbod neodsazený"/>
    <w:basedOn w:val="Normln"/>
    <w:rsid w:val="00AE092A"/>
    <w:pPr>
      <w:ind w:left="284" w:hanging="284"/>
      <w:jc w:val="both"/>
    </w:pPr>
    <w:rPr>
      <w:bCs/>
      <w:szCs w:val="24"/>
    </w:rPr>
  </w:style>
  <w:style w:type="paragraph" w:customStyle="1" w:styleId="NormlnNormlntext2">
    <w:name w:val="Normální.Normální text2"/>
    <w:rsid w:val="00D558D1"/>
    <w:pPr>
      <w:tabs>
        <w:tab w:val="left" w:pos="680"/>
        <w:tab w:val="left" w:pos="1701"/>
        <w:tab w:val="left" w:pos="2835"/>
        <w:tab w:val="left" w:pos="3969"/>
        <w:tab w:val="left" w:pos="5103"/>
        <w:tab w:val="left" w:pos="6237"/>
        <w:tab w:val="left" w:pos="7371"/>
        <w:tab w:val="left" w:pos="8505"/>
      </w:tabs>
      <w:autoSpaceDE w:val="0"/>
      <w:autoSpaceDN w:val="0"/>
      <w:jc w:val="both"/>
    </w:pPr>
  </w:style>
  <w:style w:type="paragraph" w:customStyle="1" w:styleId="Usnesen-bodslo">
    <w:name w:val="Usnesení - bod číslo"/>
    <w:basedOn w:val="Normln"/>
    <w:rsid w:val="0046129D"/>
    <w:pPr>
      <w:ind w:left="255" w:hanging="255"/>
      <w:jc w:val="both"/>
    </w:pPr>
  </w:style>
  <w:style w:type="paragraph" w:customStyle="1" w:styleId="Usnesen-TaZpodbodu">
    <w:name w:val="Usnesení  -T a Z podbodu"/>
    <w:basedOn w:val="Normln"/>
    <w:rsid w:val="003A0D06"/>
    <w:pPr>
      <w:ind w:left="766" w:hanging="284"/>
      <w:jc w:val="both"/>
    </w:pPr>
    <w:rPr>
      <w:szCs w:val="24"/>
    </w:rPr>
  </w:style>
  <w:style w:type="paragraph" w:customStyle="1" w:styleId="Usnesen-TaZbodu">
    <w:name w:val="Usnesení - T a Z bodu"/>
    <w:basedOn w:val="Usnesen-TaZpodbodu"/>
    <w:rsid w:val="00DE7BDC"/>
    <w:pPr>
      <w:ind w:left="539"/>
    </w:pPr>
  </w:style>
  <w:style w:type="paragraph" w:styleId="Rozloendokumentu">
    <w:name w:val="Document Map"/>
    <w:basedOn w:val="Normln"/>
    <w:semiHidden/>
    <w:rsid w:val="00D2112B"/>
    <w:pPr>
      <w:shd w:val="clear" w:color="auto" w:fill="000080"/>
    </w:pPr>
    <w:rPr>
      <w:rFonts w:ascii="Tahoma" w:hAnsi="Tahoma" w:cs="Tahoma"/>
      <w:sz w:val="20"/>
    </w:rPr>
  </w:style>
  <w:style w:type="paragraph" w:styleId="Textbubliny">
    <w:name w:val="Balloon Text"/>
    <w:basedOn w:val="Normln"/>
    <w:semiHidden/>
    <w:rsid w:val="00D2112B"/>
    <w:rPr>
      <w:rFonts w:ascii="Tahoma" w:hAnsi="Tahoma" w:cs="Tahoma"/>
      <w:sz w:val="16"/>
      <w:szCs w:val="16"/>
    </w:rPr>
  </w:style>
  <w:style w:type="paragraph" w:styleId="Odstavecseseznamem">
    <w:name w:val="List Paragraph"/>
    <w:basedOn w:val="Normln"/>
    <w:uiPriority w:val="34"/>
    <w:qFormat/>
    <w:rsid w:val="009926DD"/>
    <w:pPr>
      <w:ind w:left="720"/>
      <w:contextualSpacing/>
    </w:pPr>
  </w:style>
  <w:style w:type="character" w:customStyle="1" w:styleId="Nadpis8Char">
    <w:name w:val="Nadpis 8 Char"/>
    <w:basedOn w:val="Standardnpsmoodstavce"/>
    <w:link w:val="Nadpis8"/>
    <w:semiHidden/>
    <w:rsid w:val="00FE78D3"/>
    <w:rPr>
      <w:rFonts w:asciiTheme="majorHAnsi" w:eastAsiaTheme="majorEastAsia" w:hAnsiTheme="majorHAnsi" w:cstheme="majorBidi"/>
      <w:color w:val="404040" w:themeColor="text1" w:themeTint="BF"/>
    </w:rPr>
  </w:style>
  <w:style w:type="character" w:styleId="Odkaznakoment">
    <w:name w:val="annotation reference"/>
    <w:basedOn w:val="Standardnpsmoodstavce"/>
    <w:rsid w:val="00E64DBD"/>
    <w:rPr>
      <w:sz w:val="16"/>
      <w:szCs w:val="16"/>
    </w:rPr>
  </w:style>
  <w:style w:type="paragraph" w:styleId="Textkomente">
    <w:name w:val="annotation text"/>
    <w:basedOn w:val="Normln"/>
    <w:link w:val="TextkomenteChar"/>
    <w:uiPriority w:val="99"/>
    <w:rsid w:val="00E64DBD"/>
    <w:rPr>
      <w:sz w:val="20"/>
    </w:rPr>
  </w:style>
  <w:style w:type="character" w:customStyle="1" w:styleId="TextkomenteChar">
    <w:name w:val="Text komentáře Char"/>
    <w:basedOn w:val="Standardnpsmoodstavce"/>
    <w:link w:val="Textkomente"/>
    <w:uiPriority w:val="99"/>
    <w:rsid w:val="00E64DBD"/>
    <w:rPr>
      <w:rFonts w:ascii="Arial" w:hAnsi="Arial"/>
    </w:rPr>
  </w:style>
  <w:style w:type="paragraph" w:styleId="Pedmtkomente">
    <w:name w:val="annotation subject"/>
    <w:basedOn w:val="Textkomente"/>
    <w:next w:val="Textkomente"/>
    <w:link w:val="PedmtkomenteChar"/>
    <w:rsid w:val="00E64DBD"/>
    <w:rPr>
      <w:b/>
      <w:bCs/>
    </w:rPr>
  </w:style>
  <w:style w:type="character" w:customStyle="1" w:styleId="PedmtkomenteChar">
    <w:name w:val="Předmět komentáře Char"/>
    <w:basedOn w:val="TextkomenteChar"/>
    <w:link w:val="Pedmtkomente"/>
    <w:rsid w:val="00E64DBD"/>
    <w:rPr>
      <w:rFonts w:ascii="Arial" w:hAnsi="Arial"/>
      <w:b/>
      <w:bCs/>
    </w:rPr>
  </w:style>
  <w:style w:type="paragraph" w:styleId="Zkladntextodsazen2">
    <w:name w:val="Body Text Indent 2"/>
    <w:basedOn w:val="Normln"/>
    <w:link w:val="Zkladntextodsazen2Char"/>
    <w:rsid w:val="00E4558F"/>
    <w:pPr>
      <w:spacing w:after="120" w:line="480" w:lineRule="auto"/>
      <w:ind w:left="283"/>
    </w:pPr>
  </w:style>
  <w:style w:type="character" w:customStyle="1" w:styleId="Zkladntextodsazen2Char">
    <w:name w:val="Základní text odsazený 2 Char"/>
    <w:basedOn w:val="Standardnpsmoodstavce"/>
    <w:link w:val="Zkladntextodsazen2"/>
    <w:rsid w:val="00E4558F"/>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204DA"/>
    <w:rPr>
      <w:rFonts w:ascii="Arial" w:hAnsi="Arial"/>
      <w:sz w:val="22"/>
    </w:rPr>
  </w:style>
  <w:style w:type="paragraph" w:styleId="Nadpis1">
    <w:name w:val="heading 1"/>
    <w:basedOn w:val="Normln"/>
    <w:next w:val="Normln"/>
    <w:qFormat/>
    <w:pPr>
      <w:keepNext/>
      <w:outlineLvl w:val="0"/>
    </w:pPr>
    <w:rPr>
      <w:b/>
      <w:sz w:val="28"/>
    </w:rPr>
  </w:style>
  <w:style w:type="paragraph" w:styleId="Nadpis2">
    <w:name w:val="heading 2"/>
    <w:basedOn w:val="Normln"/>
    <w:next w:val="Normln"/>
    <w:qFormat/>
    <w:pPr>
      <w:keepNext/>
      <w:outlineLvl w:val="1"/>
    </w:pPr>
    <w:rPr>
      <w:b/>
      <w:sz w:val="24"/>
    </w:rPr>
  </w:style>
  <w:style w:type="paragraph" w:styleId="Nadpis8">
    <w:name w:val="heading 8"/>
    <w:basedOn w:val="Normln"/>
    <w:next w:val="Normln"/>
    <w:link w:val="Nadpis8Char"/>
    <w:semiHidden/>
    <w:unhideWhenUsed/>
    <w:qFormat/>
    <w:rsid w:val="00FE78D3"/>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center"/>
    </w:pPr>
    <w:rPr>
      <w:caps/>
      <w:sz w:val="40"/>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rsid w:val="001F5352"/>
  </w:style>
  <w:style w:type="paragraph" w:customStyle="1" w:styleId="Usnesen-bodbezsla">
    <w:name w:val="Usnesení - bod bez čísla"/>
    <w:basedOn w:val="Zhlav"/>
    <w:rsid w:val="00AF4D55"/>
    <w:pPr>
      <w:tabs>
        <w:tab w:val="clear" w:pos="4536"/>
        <w:tab w:val="clear" w:pos="9072"/>
      </w:tabs>
      <w:jc w:val="both"/>
    </w:pPr>
    <w:rPr>
      <w:szCs w:val="24"/>
    </w:rPr>
  </w:style>
  <w:style w:type="paragraph" w:customStyle="1" w:styleId="Usnesen-podbododsazen">
    <w:name w:val="Usnesení - podbod odsazený"/>
    <w:basedOn w:val="Normln"/>
    <w:rsid w:val="0046129D"/>
    <w:pPr>
      <w:ind w:left="511" w:hanging="284"/>
      <w:jc w:val="both"/>
    </w:pPr>
    <w:rPr>
      <w:bCs/>
      <w:szCs w:val="24"/>
    </w:rPr>
  </w:style>
  <w:style w:type="paragraph" w:customStyle="1" w:styleId="Usnesen-klauzulevodn">
    <w:name w:val="Usnesení - klauzule úvodní"/>
    <w:basedOn w:val="Zhlav"/>
    <w:rsid w:val="00AF4D55"/>
    <w:pPr>
      <w:tabs>
        <w:tab w:val="clear" w:pos="4536"/>
        <w:tab w:val="clear" w:pos="9072"/>
      </w:tabs>
      <w:jc w:val="both"/>
    </w:pPr>
    <w:rPr>
      <w:rFonts w:cs="Arial"/>
      <w:szCs w:val="24"/>
    </w:rPr>
  </w:style>
  <w:style w:type="paragraph" w:styleId="Normlnweb">
    <w:name w:val="Normal (Web)"/>
    <w:basedOn w:val="Normln"/>
    <w:rsid w:val="00D558D1"/>
    <w:pPr>
      <w:spacing w:before="100" w:beforeAutospacing="1" w:after="100" w:afterAutospacing="1"/>
    </w:pPr>
    <w:rPr>
      <w:rFonts w:ascii="Arial Unicode MS" w:eastAsia="Arial Unicode MS" w:hAnsi="Arial Unicode MS" w:cs="Arial Unicode MS"/>
      <w:sz w:val="24"/>
      <w:szCs w:val="24"/>
    </w:rPr>
  </w:style>
  <w:style w:type="paragraph" w:customStyle="1" w:styleId="Usnesen-podbodneodsazen">
    <w:name w:val="Usnesení - podbod neodsazený"/>
    <w:basedOn w:val="Normln"/>
    <w:rsid w:val="00AE092A"/>
    <w:pPr>
      <w:ind w:left="284" w:hanging="284"/>
      <w:jc w:val="both"/>
    </w:pPr>
    <w:rPr>
      <w:bCs/>
      <w:szCs w:val="24"/>
    </w:rPr>
  </w:style>
  <w:style w:type="paragraph" w:customStyle="1" w:styleId="NormlnNormlntext2">
    <w:name w:val="Normální.Normální text2"/>
    <w:rsid w:val="00D558D1"/>
    <w:pPr>
      <w:tabs>
        <w:tab w:val="left" w:pos="680"/>
        <w:tab w:val="left" w:pos="1701"/>
        <w:tab w:val="left" w:pos="2835"/>
        <w:tab w:val="left" w:pos="3969"/>
        <w:tab w:val="left" w:pos="5103"/>
        <w:tab w:val="left" w:pos="6237"/>
        <w:tab w:val="left" w:pos="7371"/>
        <w:tab w:val="left" w:pos="8505"/>
      </w:tabs>
      <w:autoSpaceDE w:val="0"/>
      <w:autoSpaceDN w:val="0"/>
      <w:jc w:val="both"/>
    </w:pPr>
  </w:style>
  <w:style w:type="paragraph" w:customStyle="1" w:styleId="Usnesen-bodslo">
    <w:name w:val="Usnesení - bod číslo"/>
    <w:basedOn w:val="Normln"/>
    <w:rsid w:val="0046129D"/>
    <w:pPr>
      <w:ind w:left="255" w:hanging="255"/>
      <w:jc w:val="both"/>
    </w:pPr>
  </w:style>
  <w:style w:type="paragraph" w:customStyle="1" w:styleId="Usnesen-TaZpodbodu">
    <w:name w:val="Usnesení  -T a Z podbodu"/>
    <w:basedOn w:val="Normln"/>
    <w:rsid w:val="003A0D06"/>
    <w:pPr>
      <w:ind w:left="766" w:hanging="284"/>
      <w:jc w:val="both"/>
    </w:pPr>
    <w:rPr>
      <w:szCs w:val="24"/>
    </w:rPr>
  </w:style>
  <w:style w:type="paragraph" w:customStyle="1" w:styleId="Usnesen-TaZbodu">
    <w:name w:val="Usnesení - T a Z bodu"/>
    <w:basedOn w:val="Usnesen-TaZpodbodu"/>
    <w:rsid w:val="00DE7BDC"/>
    <w:pPr>
      <w:ind w:left="539"/>
    </w:pPr>
  </w:style>
  <w:style w:type="paragraph" w:styleId="Rozloendokumentu">
    <w:name w:val="Document Map"/>
    <w:basedOn w:val="Normln"/>
    <w:semiHidden/>
    <w:rsid w:val="00D2112B"/>
    <w:pPr>
      <w:shd w:val="clear" w:color="auto" w:fill="000080"/>
    </w:pPr>
    <w:rPr>
      <w:rFonts w:ascii="Tahoma" w:hAnsi="Tahoma" w:cs="Tahoma"/>
      <w:sz w:val="20"/>
    </w:rPr>
  </w:style>
  <w:style w:type="paragraph" w:styleId="Textbubliny">
    <w:name w:val="Balloon Text"/>
    <w:basedOn w:val="Normln"/>
    <w:semiHidden/>
    <w:rsid w:val="00D2112B"/>
    <w:rPr>
      <w:rFonts w:ascii="Tahoma" w:hAnsi="Tahoma" w:cs="Tahoma"/>
      <w:sz w:val="16"/>
      <w:szCs w:val="16"/>
    </w:rPr>
  </w:style>
  <w:style w:type="paragraph" w:styleId="Odstavecseseznamem">
    <w:name w:val="List Paragraph"/>
    <w:basedOn w:val="Normln"/>
    <w:uiPriority w:val="34"/>
    <w:qFormat/>
    <w:rsid w:val="009926DD"/>
    <w:pPr>
      <w:ind w:left="720"/>
      <w:contextualSpacing/>
    </w:pPr>
  </w:style>
  <w:style w:type="character" w:customStyle="1" w:styleId="Nadpis8Char">
    <w:name w:val="Nadpis 8 Char"/>
    <w:basedOn w:val="Standardnpsmoodstavce"/>
    <w:link w:val="Nadpis8"/>
    <w:semiHidden/>
    <w:rsid w:val="00FE78D3"/>
    <w:rPr>
      <w:rFonts w:asciiTheme="majorHAnsi" w:eastAsiaTheme="majorEastAsia" w:hAnsiTheme="majorHAnsi" w:cstheme="majorBidi"/>
      <w:color w:val="404040" w:themeColor="text1" w:themeTint="BF"/>
    </w:rPr>
  </w:style>
  <w:style w:type="character" w:styleId="Odkaznakoment">
    <w:name w:val="annotation reference"/>
    <w:basedOn w:val="Standardnpsmoodstavce"/>
    <w:rsid w:val="00E64DBD"/>
    <w:rPr>
      <w:sz w:val="16"/>
      <w:szCs w:val="16"/>
    </w:rPr>
  </w:style>
  <w:style w:type="paragraph" w:styleId="Textkomente">
    <w:name w:val="annotation text"/>
    <w:basedOn w:val="Normln"/>
    <w:link w:val="TextkomenteChar"/>
    <w:uiPriority w:val="99"/>
    <w:rsid w:val="00E64DBD"/>
    <w:rPr>
      <w:sz w:val="20"/>
    </w:rPr>
  </w:style>
  <w:style w:type="character" w:customStyle="1" w:styleId="TextkomenteChar">
    <w:name w:val="Text komentáře Char"/>
    <w:basedOn w:val="Standardnpsmoodstavce"/>
    <w:link w:val="Textkomente"/>
    <w:uiPriority w:val="99"/>
    <w:rsid w:val="00E64DBD"/>
    <w:rPr>
      <w:rFonts w:ascii="Arial" w:hAnsi="Arial"/>
    </w:rPr>
  </w:style>
  <w:style w:type="paragraph" w:styleId="Pedmtkomente">
    <w:name w:val="annotation subject"/>
    <w:basedOn w:val="Textkomente"/>
    <w:next w:val="Textkomente"/>
    <w:link w:val="PedmtkomenteChar"/>
    <w:rsid w:val="00E64DBD"/>
    <w:rPr>
      <w:b/>
      <w:bCs/>
    </w:rPr>
  </w:style>
  <w:style w:type="character" w:customStyle="1" w:styleId="PedmtkomenteChar">
    <w:name w:val="Předmět komentáře Char"/>
    <w:basedOn w:val="TextkomenteChar"/>
    <w:link w:val="Pedmtkomente"/>
    <w:rsid w:val="00E64DBD"/>
    <w:rPr>
      <w:rFonts w:ascii="Arial" w:hAnsi="Arial"/>
      <w:b/>
      <w:bCs/>
    </w:rPr>
  </w:style>
  <w:style w:type="paragraph" w:styleId="Zkladntextodsazen2">
    <w:name w:val="Body Text Indent 2"/>
    <w:basedOn w:val="Normln"/>
    <w:link w:val="Zkladntextodsazen2Char"/>
    <w:rsid w:val="00E4558F"/>
    <w:pPr>
      <w:spacing w:after="120" w:line="480" w:lineRule="auto"/>
      <w:ind w:left="283"/>
    </w:pPr>
  </w:style>
  <w:style w:type="character" w:customStyle="1" w:styleId="Zkladntextodsazen2Char">
    <w:name w:val="Základní text odsazený 2 Char"/>
    <w:basedOn w:val="Standardnpsmoodstavce"/>
    <w:link w:val="Zkladntextodsazen2"/>
    <w:rsid w:val="00E4558F"/>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691825">
      <w:bodyDiv w:val="1"/>
      <w:marLeft w:val="0"/>
      <w:marRight w:val="0"/>
      <w:marTop w:val="0"/>
      <w:marBottom w:val="0"/>
      <w:divBdr>
        <w:top w:val="none" w:sz="0" w:space="0" w:color="auto"/>
        <w:left w:val="none" w:sz="0" w:space="0" w:color="auto"/>
        <w:bottom w:val="none" w:sz="0" w:space="0" w:color="auto"/>
        <w:right w:val="none" w:sz="0" w:space="0" w:color="auto"/>
      </w:divBdr>
    </w:div>
    <w:div w:id="49422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AF89C-6E7C-4337-A5E4-9E35A7752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1257</Words>
  <Characters>7717</Characters>
  <Application>Microsoft Office Word</Application>
  <DocSecurity>0</DocSecurity>
  <Lines>64</Lines>
  <Paragraphs>17</Paragraphs>
  <ScaleCrop>false</ScaleCrop>
  <HeadingPairs>
    <vt:vector size="2" baseType="variant">
      <vt:variant>
        <vt:lpstr>Název</vt:lpstr>
      </vt:variant>
      <vt:variant>
        <vt:i4>1</vt:i4>
      </vt:variant>
    </vt:vector>
  </HeadingPairs>
  <TitlesOfParts>
    <vt:vector size="1" baseType="lpstr">
      <vt:lpstr>0</vt:lpstr>
    </vt:vector>
  </TitlesOfParts>
  <Company>Krajský úřad Pardubického kraje</Company>
  <LinksUpToDate>false</LinksUpToDate>
  <CharactersWithSpaces>8957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creator>mateju</dc:creator>
  <dc:description>20060915</dc:description>
  <cp:lastModifiedBy>Pavel Menšl</cp:lastModifiedBy>
  <cp:revision>6</cp:revision>
  <cp:lastPrinted>2013-10-11T05:53:00Z</cp:lastPrinted>
  <dcterms:created xsi:type="dcterms:W3CDTF">2014-10-14T05:19:00Z</dcterms:created>
  <dcterms:modified xsi:type="dcterms:W3CDTF">2014-10-14T06:40:00Z</dcterms:modified>
</cp:coreProperties>
</file>