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7C33D2" w14:textId="77777777" w:rsidR="003D5BC6" w:rsidRPr="000152A1" w:rsidRDefault="003D5BC6" w:rsidP="00CD5393">
      <w:pPr>
        <w:pStyle w:val="Nadpis1"/>
        <w:jc w:val="both"/>
        <w:rPr>
          <w:lang w:val="cs-CZ"/>
        </w:rPr>
      </w:pPr>
      <w:r w:rsidRPr="000152A1">
        <w:rPr>
          <w:lang w:val="cs-CZ"/>
        </w:rPr>
        <w:t>VPN brána</w:t>
      </w:r>
    </w:p>
    <w:p w14:paraId="49DCD1C9" w14:textId="63CDE63A" w:rsidR="00BF3CB6" w:rsidRPr="000152A1" w:rsidRDefault="001A653F" w:rsidP="00BF3CB6">
      <w:pPr>
        <w:jc w:val="both"/>
        <w:rPr>
          <w:lang w:val="cs-CZ"/>
        </w:rPr>
      </w:pPr>
      <w:r w:rsidRPr="000152A1">
        <w:rPr>
          <w:lang w:val="cs-CZ"/>
        </w:rPr>
        <w:t xml:space="preserve">V současnosti je použita dvojice VPN bran </w:t>
      </w:r>
      <w:bookmarkStart w:id="0" w:name="_GoBack"/>
      <w:r w:rsidR="00BF3CB6" w:rsidRPr="00BF3CB6">
        <w:rPr>
          <w:highlight w:val="green"/>
          <w:lang w:val="cs-CZ"/>
        </w:rPr>
        <w:t>Interní informace</w:t>
      </w:r>
      <w:r w:rsidR="00BF3CB6">
        <w:rPr>
          <w:lang w:val="cs-CZ"/>
        </w:rPr>
        <w:t xml:space="preserve"> </w:t>
      </w:r>
      <w:bookmarkEnd w:id="0"/>
    </w:p>
    <w:p w14:paraId="3768E556" w14:textId="128E4D15" w:rsidR="001A653F" w:rsidRPr="000152A1" w:rsidRDefault="001A653F" w:rsidP="005B0623">
      <w:pPr>
        <w:jc w:val="both"/>
        <w:rPr>
          <w:lang w:val="cs-CZ"/>
        </w:rPr>
      </w:pPr>
    </w:p>
    <w:p w14:paraId="0C0B677B" w14:textId="77777777" w:rsidR="001A653F" w:rsidRPr="000152A1" w:rsidRDefault="001A653F" w:rsidP="00CD5393">
      <w:pPr>
        <w:jc w:val="both"/>
        <w:rPr>
          <w:lang w:val="cs-CZ"/>
        </w:rPr>
      </w:pPr>
      <w:r w:rsidRPr="000152A1">
        <w:rPr>
          <w:lang w:val="cs-CZ"/>
        </w:rPr>
        <w:t>Požadavkem je renovovat toto připojení a zabezpečit ho v souladu se současnými bezpečnostními normami a dobrou praxí.</w:t>
      </w:r>
    </w:p>
    <w:p w14:paraId="2C8D97BA" w14:textId="77777777" w:rsidR="00527C36" w:rsidRPr="000152A1" w:rsidRDefault="00527C36" w:rsidP="00CD5393">
      <w:pPr>
        <w:jc w:val="both"/>
        <w:rPr>
          <w:lang w:val="cs-CZ"/>
        </w:rPr>
      </w:pPr>
    </w:p>
    <w:p w14:paraId="4F027D55" w14:textId="118EAA83" w:rsidR="003D5BC6" w:rsidRPr="000152A1" w:rsidRDefault="000722FB" w:rsidP="00CD5393">
      <w:pPr>
        <w:jc w:val="both"/>
        <w:rPr>
          <w:lang w:val="cs-CZ"/>
        </w:rPr>
      </w:pPr>
      <w:r w:rsidRPr="000152A1">
        <w:rPr>
          <w:lang w:val="cs-CZ"/>
        </w:rPr>
        <w:t>Požadujeme</w:t>
      </w:r>
      <w:r w:rsidR="003D5BC6" w:rsidRPr="000152A1">
        <w:rPr>
          <w:lang w:val="cs-CZ"/>
        </w:rPr>
        <w:t xml:space="preserve"> </w:t>
      </w:r>
      <w:r w:rsidR="004C73E6" w:rsidRPr="000152A1">
        <w:rPr>
          <w:lang w:val="cs-CZ"/>
        </w:rPr>
        <w:t xml:space="preserve">modernizaci </w:t>
      </w:r>
      <w:r w:rsidR="003D5BC6" w:rsidRPr="000152A1">
        <w:rPr>
          <w:lang w:val="cs-CZ"/>
        </w:rPr>
        <w:t>dvojic</w:t>
      </w:r>
      <w:r w:rsidR="004C73E6" w:rsidRPr="000152A1">
        <w:rPr>
          <w:lang w:val="cs-CZ"/>
        </w:rPr>
        <w:t>e</w:t>
      </w:r>
      <w:r w:rsidR="003D5BC6" w:rsidRPr="000152A1">
        <w:rPr>
          <w:lang w:val="cs-CZ"/>
        </w:rPr>
        <w:t xml:space="preserve"> VPN bran, které poběží v redundantní režimu</w:t>
      </w:r>
      <w:r w:rsidR="00527C36" w:rsidRPr="000152A1">
        <w:rPr>
          <w:lang w:val="cs-CZ"/>
        </w:rPr>
        <w:t xml:space="preserve"> </w:t>
      </w:r>
      <w:proofErr w:type="spellStart"/>
      <w:r w:rsidR="00527C36" w:rsidRPr="000152A1">
        <w:rPr>
          <w:lang w:val="cs-CZ"/>
        </w:rPr>
        <w:t>active</w:t>
      </w:r>
      <w:proofErr w:type="spellEnd"/>
      <w:r w:rsidR="00527C36" w:rsidRPr="000152A1">
        <w:rPr>
          <w:lang w:val="cs-CZ"/>
        </w:rPr>
        <w:t xml:space="preserve"> – </w:t>
      </w:r>
      <w:proofErr w:type="spellStart"/>
      <w:r w:rsidR="00527C36" w:rsidRPr="000152A1">
        <w:rPr>
          <w:lang w:val="cs-CZ"/>
        </w:rPr>
        <w:t>sta</w:t>
      </w:r>
      <w:r w:rsidR="00BC039A" w:rsidRPr="000152A1">
        <w:rPr>
          <w:lang w:val="cs-CZ"/>
        </w:rPr>
        <w:t>n</w:t>
      </w:r>
      <w:r w:rsidR="00527C36" w:rsidRPr="000152A1">
        <w:rPr>
          <w:lang w:val="cs-CZ"/>
        </w:rPr>
        <w:t>dby</w:t>
      </w:r>
      <w:proofErr w:type="spellEnd"/>
      <w:r w:rsidR="003D5BC6" w:rsidRPr="000152A1">
        <w:rPr>
          <w:lang w:val="cs-CZ"/>
        </w:rPr>
        <w:t xml:space="preserve">. VPN mají být formou SSL VPN pro mobilní uživatele a </w:t>
      </w:r>
      <w:proofErr w:type="spellStart"/>
      <w:r w:rsidR="003D5BC6" w:rsidRPr="000152A1">
        <w:rPr>
          <w:lang w:val="cs-CZ"/>
        </w:rPr>
        <w:t>IPSec</w:t>
      </w:r>
      <w:proofErr w:type="spellEnd"/>
      <w:r w:rsidR="003D5BC6" w:rsidRPr="000152A1">
        <w:rPr>
          <w:lang w:val="cs-CZ"/>
        </w:rPr>
        <w:t xml:space="preserve"> pro přístup do vzdálených lokalit a k partnerům.</w:t>
      </w:r>
    </w:p>
    <w:p w14:paraId="2D8EF9A6" w14:textId="616FFDFF" w:rsidR="003D5BC6" w:rsidRPr="000152A1" w:rsidRDefault="003D5BC6" w:rsidP="00CD5393">
      <w:pPr>
        <w:jc w:val="both"/>
        <w:rPr>
          <w:rFonts w:ascii="Calibri" w:eastAsia="Times New Roman" w:hAnsi="Calibri" w:cs="Times New Roman"/>
          <w:color w:val="000000"/>
          <w:lang w:val="cs-CZ"/>
        </w:rPr>
      </w:pPr>
      <w:r w:rsidRPr="000152A1">
        <w:rPr>
          <w:lang w:val="cs-CZ"/>
        </w:rPr>
        <w:t>U vzdáleného přístup</w:t>
      </w:r>
      <w:r w:rsidR="00BC039A" w:rsidRPr="000152A1">
        <w:rPr>
          <w:lang w:val="cs-CZ"/>
        </w:rPr>
        <w:t>u</w:t>
      </w:r>
      <w:r w:rsidRPr="000152A1">
        <w:rPr>
          <w:lang w:val="cs-CZ"/>
        </w:rPr>
        <w:t xml:space="preserve"> mobilních uživatelů se očekává k</w:t>
      </w:r>
      <w:r w:rsidRPr="000152A1">
        <w:rPr>
          <w:rFonts w:ascii="Calibri" w:eastAsia="Times New Roman" w:hAnsi="Calibri" w:cs="Times New Roman"/>
          <w:color w:val="000000"/>
          <w:lang w:val="cs-CZ"/>
        </w:rPr>
        <w:t>ontrola stavu koncového zařízení uživatele</w:t>
      </w:r>
      <w:r w:rsidR="00527C36" w:rsidRPr="000152A1">
        <w:rPr>
          <w:rFonts w:ascii="Calibri" w:eastAsia="Times New Roman" w:hAnsi="Calibri" w:cs="Times New Roman"/>
          <w:color w:val="000000"/>
          <w:lang w:val="cs-CZ"/>
        </w:rPr>
        <w:t xml:space="preserve"> (NAC </w:t>
      </w:r>
      <w:proofErr w:type="spellStart"/>
      <w:r w:rsidR="00527C36" w:rsidRPr="000152A1">
        <w:rPr>
          <w:rFonts w:ascii="Calibri" w:eastAsia="Times New Roman" w:hAnsi="Calibri" w:cs="Times New Roman"/>
          <w:color w:val="000000"/>
          <w:lang w:val="cs-CZ"/>
        </w:rPr>
        <w:t>posture</w:t>
      </w:r>
      <w:proofErr w:type="spellEnd"/>
      <w:r w:rsidR="00527C36" w:rsidRPr="000152A1">
        <w:rPr>
          <w:rFonts w:ascii="Calibri" w:eastAsia="Times New Roman" w:hAnsi="Calibri" w:cs="Times New Roman"/>
          <w:color w:val="000000"/>
          <w:lang w:val="cs-CZ"/>
        </w:rPr>
        <w:t xml:space="preserve"> </w:t>
      </w:r>
      <w:proofErr w:type="spellStart"/>
      <w:r w:rsidR="00527C36" w:rsidRPr="000152A1">
        <w:rPr>
          <w:rFonts w:ascii="Calibri" w:eastAsia="Times New Roman" w:hAnsi="Calibri" w:cs="Times New Roman"/>
          <w:color w:val="000000"/>
          <w:lang w:val="cs-CZ"/>
        </w:rPr>
        <w:t>validation</w:t>
      </w:r>
      <w:proofErr w:type="spellEnd"/>
      <w:r w:rsidR="00527C36" w:rsidRPr="000152A1">
        <w:rPr>
          <w:rFonts w:ascii="Calibri" w:eastAsia="Times New Roman" w:hAnsi="Calibri" w:cs="Times New Roman"/>
          <w:color w:val="000000"/>
          <w:lang w:val="cs-CZ"/>
        </w:rPr>
        <w:t>)</w:t>
      </w:r>
      <w:r w:rsidRPr="000152A1">
        <w:rPr>
          <w:rFonts w:ascii="Calibri" w:eastAsia="Times New Roman" w:hAnsi="Calibri" w:cs="Times New Roman"/>
          <w:color w:val="000000"/>
          <w:lang w:val="cs-CZ"/>
        </w:rPr>
        <w:t xml:space="preserve">, který se připojuje pomocí SSL VPN.  Tato kontrola bude realizována </w:t>
      </w:r>
      <w:r w:rsidR="00527C36" w:rsidRPr="000152A1">
        <w:rPr>
          <w:rFonts w:ascii="Calibri" w:eastAsia="Times New Roman" w:hAnsi="Calibri" w:cs="Times New Roman"/>
          <w:color w:val="000000"/>
          <w:lang w:val="cs-CZ"/>
        </w:rPr>
        <w:t>oproti stávajícím</w:t>
      </w:r>
      <w:r w:rsidRPr="000152A1">
        <w:rPr>
          <w:rFonts w:ascii="Calibri" w:eastAsia="Times New Roman" w:hAnsi="Calibri" w:cs="Times New Roman"/>
          <w:color w:val="000000"/>
          <w:lang w:val="cs-CZ"/>
        </w:rPr>
        <w:t xml:space="preserve"> Cisco ISE. Bude požadováno možnost vložení koncového zařízení do karantény při ne</w:t>
      </w:r>
      <w:r w:rsidR="00527C36" w:rsidRPr="000152A1">
        <w:rPr>
          <w:rFonts w:ascii="Calibri" w:eastAsia="Times New Roman" w:hAnsi="Calibri" w:cs="Times New Roman"/>
          <w:color w:val="000000"/>
          <w:lang w:val="cs-CZ"/>
        </w:rPr>
        <w:t>splnění bezpečnostních kritérií a</w:t>
      </w:r>
      <w:r w:rsidRPr="000152A1">
        <w:rPr>
          <w:rFonts w:ascii="Calibri" w:eastAsia="Times New Roman" w:hAnsi="Calibri" w:cs="Times New Roman"/>
          <w:color w:val="000000"/>
          <w:lang w:val="cs-CZ"/>
        </w:rPr>
        <w:t xml:space="preserve"> možnost změny VPN profilu koncové stanice s využitím funkcionality "</w:t>
      </w:r>
      <w:proofErr w:type="spellStart"/>
      <w:r w:rsidRPr="000152A1">
        <w:rPr>
          <w:rFonts w:ascii="Calibri" w:eastAsia="Times New Roman" w:hAnsi="Calibri" w:cs="Times New Roman"/>
          <w:color w:val="000000"/>
          <w:lang w:val="cs-CZ"/>
        </w:rPr>
        <w:t>change</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of</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authorization</w:t>
      </w:r>
      <w:proofErr w:type="spellEnd"/>
      <w:r w:rsidRPr="000152A1">
        <w:rPr>
          <w:rFonts w:ascii="Calibri" w:eastAsia="Times New Roman" w:hAnsi="Calibri" w:cs="Times New Roman"/>
          <w:color w:val="000000"/>
          <w:lang w:val="cs-CZ"/>
        </w:rPr>
        <w:t>".</w:t>
      </w:r>
    </w:p>
    <w:p w14:paraId="610C31FD" w14:textId="2BAFECBF" w:rsidR="00527C36" w:rsidRPr="000152A1" w:rsidRDefault="00527C36" w:rsidP="00CD5393">
      <w:pPr>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Součástí dodávky musí být i případné licence VPN pro uživatele a to v počtu </w:t>
      </w:r>
      <w:r w:rsidR="002E6668" w:rsidRPr="000152A1">
        <w:rPr>
          <w:rFonts w:ascii="Calibri" w:eastAsia="Times New Roman" w:hAnsi="Calibri" w:cs="Times New Roman"/>
          <w:color w:val="000000"/>
          <w:lang w:val="cs-CZ"/>
        </w:rPr>
        <w:t xml:space="preserve">minimálně </w:t>
      </w:r>
      <w:r w:rsidRPr="000152A1">
        <w:rPr>
          <w:rFonts w:ascii="Calibri" w:eastAsia="Times New Roman" w:hAnsi="Calibri" w:cs="Times New Roman"/>
          <w:color w:val="000000"/>
          <w:lang w:val="cs-CZ"/>
        </w:rPr>
        <w:t xml:space="preserve">pro 150 uživatelů. </w:t>
      </w:r>
      <w:r w:rsidR="00665273" w:rsidRPr="000152A1">
        <w:rPr>
          <w:rFonts w:ascii="Calibri" w:eastAsia="Times New Roman" w:hAnsi="Calibri" w:cs="Times New Roman"/>
          <w:color w:val="000000"/>
          <w:lang w:val="cs-CZ"/>
        </w:rPr>
        <w:t xml:space="preserve"> Řešení musí technicky zvládnout bez zhoršení odezvy minimálně dvojnásobný počet licencovaných uživatelů.</w:t>
      </w:r>
      <w:r w:rsidR="002E6668" w:rsidRPr="000152A1">
        <w:rPr>
          <w:rFonts w:ascii="Calibri" w:eastAsia="Times New Roman" w:hAnsi="Calibri" w:cs="Times New Roman"/>
          <w:color w:val="000000"/>
          <w:lang w:val="cs-CZ"/>
        </w:rPr>
        <w:t xml:space="preserve"> Licence nesmí být vázány na fyzickou VPN bránu a v případě přechodu na jiný model stejného výrobce musí být přenositelné.</w:t>
      </w:r>
    </w:p>
    <w:p w14:paraId="2BE6AB33" w14:textId="77777777" w:rsidR="000717CB" w:rsidRPr="000152A1" w:rsidRDefault="008B0A4B" w:rsidP="00CD5393">
      <w:pPr>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Součásti dodávky je implementace řešení a to takovým způsobem, aby zde byl soulad s aktuální verzí VKB. </w:t>
      </w:r>
    </w:p>
    <w:p w14:paraId="4B4299C5" w14:textId="77777777" w:rsidR="000717CB" w:rsidRPr="000152A1" w:rsidRDefault="000717CB" w:rsidP="00CD5393">
      <w:pPr>
        <w:pStyle w:val="Odstavecseseznamem"/>
        <w:numPr>
          <w:ilvl w:val="0"/>
          <w:numId w:val="1"/>
        </w:numPr>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Řízení provozu</w:t>
      </w:r>
    </w:p>
    <w:p w14:paraId="5511F707" w14:textId="77777777" w:rsidR="000717CB" w:rsidRPr="000152A1" w:rsidRDefault="000717CB" w:rsidP="00CD5393">
      <w:pPr>
        <w:pStyle w:val="Odstavecseseznamem"/>
        <w:numPr>
          <w:ilvl w:val="0"/>
          <w:numId w:val="1"/>
        </w:numPr>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Autentizace uživatelů a správců systému</w:t>
      </w:r>
    </w:p>
    <w:p w14:paraId="2D3EA6EE" w14:textId="77777777" w:rsidR="000717CB" w:rsidRPr="000152A1" w:rsidRDefault="000717CB" w:rsidP="00CD5393">
      <w:pPr>
        <w:pStyle w:val="Odstavecseseznamem"/>
        <w:numPr>
          <w:ilvl w:val="0"/>
          <w:numId w:val="1"/>
        </w:numPr>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Logovaní </w:t>
      </w:r>
    </w:p>
    <w:p w14:paraId="5796B4B4" w14:textId="77777777" w:rsidR="000717CB" w:rsidRPr="000152A1" w:rsidRDefault="000717CB" w:rsidP="00CD5393">
      <w:pPr>
        <w:pStyle w:val="Odstavecseseznamem"/>
        <w:numPr>
          <w:ilvl w:val="0"/>
          <w:numId w:val="1"/>
        </w:numPr>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Autorizace uživatelů a správců systému</w:t>
      </w:r>
    </w:p>
    <w:p w14:paraId="4B9F38BA" w14:textId="77777777" w:rsidR="000717CB" w:rsidRPr="000152A1" w:rsidRDefault="000717CB" w:rsidP="00CD5393">
      <w:pPr>
        <w:pStyle w:val="Odstavecseseznamem"/>
        <w:numPr>
          <w:ilvl w:val="0"/>
          <w:numId w:val="1"/>
        </w:numPr>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Použité šifrovací </w:t>
      </w:r>
      <w:r w:rsidR="006633B2" w:rsidRPr="000152A1">
        <w:rPr>
          <w:rFonts w:ascii="Calibri" w:eastAsia="Times New Roman" w:hAnsi="Calibri" w:cs="Times New Roman"/>
          <w:color w:val="000000"/>
          <w:lang w:val="cs-CZ"/>
        </w:rPr>
        <w:t>a</w:t>
      </w:r>
      <w:r w:rsidRPr="000152A1">
        <w:rPr>
          <w:rFonts w:ascii="Calibri" w:eastAsia="Times New Roman" w:hAnsi="Calibri" w:cs="Times New Roman"/>
          <w:color w:val="000000"/>
          <w:lang w:val="cs-CZ"/>
        </w:rPr>
        <w:t> </w:t>
      </w:r>
      <w:proofErr w:type="spellStart"/>
      <w:r w:rsidRPr="000152A1">
        <w:rPr>
          <w:rFonts w:ascii="Calibri" w:eastAsia="Times New Roman" w:hAnsi="Calibri" w:cs="Times New Roman"/>
          <w:color w:val="000000"/>
          <w:lang w:val="cs-CZ"/>
        </w:rPr>
        <w:t>hashovací</w:t>
      </w:r>
      <w:proofErr w:type="spellEnd"/>
      <w:r w:rsidRPr="000152A1">
        <w:rPr>
          <w:rFonts w:ascii="Calibri" w:eastAsia="Times New Roman" w:hAnsi="Calibri" w:cs="Times New Roman"/>
          <w:color w:val="000000"/>
          <w:lang w:val="cs-CZ"/>
        </w:rPr>
        <w:t xml:space="preserve"> algoritmy</w:t>
      </w:r>
    </w:p>
    <w:p w14:paraId="36502185" w14:textId="77777777" w:rsidR="000717CB" w:rsidRPr="000152A1" w:rsidRDefault="000717CB" w:rsidP="00CD5393">
      <w:pPr>
        <w:pStyle w:val="Odstavecseseznamem"/>
        <w:numPr>
          <w:ilvl w:val="0"/>
          <w:numId w:val="1"/>
        </w:numPr>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Vysoká dostupnost</w:t>
      </w:r>
    </w:p>
    <w:p w14:paraId="3B22BF03" w14:textId="77777777" w:rsidR="000717CB" w:rsidRPr="000152A1" w:rsidRDefault="000717CB" w:rsidP="00CD5393">
      <w:pPr>
        <w:pStyle w:val="Odstavecseseznamem"/>
        <w:numPr>
          <w:ilvl w:val="0"/>
          <w:numId w:val="1"/>
        </w:numPr>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Atd.</w:t>
      </w:r>
    </w:p>
    <w:p w14:paraId="3F06ABCF" w14:textId="77777777" w:rsidR="008B0A4B" w:rsidRPr="000152A1" w:rsidRDefault="008B0A4B" w:rsidP="00CD5393">
      <w:pPr>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Z hlediska počtu skupin pro RA VPN přístup jich bude cca. 10. </w:t>
      </w:r>
      <w:r w:rsidR="000717CB" w:rsidRPr="000152A1">
        <w:rPr>
          <w:rFonts w:ascii="Calibri" w:eastAsia="Times New Roman" w:hAnsi="Calibri" w:cs="Times New Roman"/>
          <w:color w:val="000000"/>
          <w:lang w:val="cs-CZ"/>
        </w:rPr>
        <w:t xml:space="preserve">V případě </w:t>
      </w:r>
      <w:proofErr w:type="spellStart"/>
      <w:r w:rsidR="000717CB" w:rsidRPr="000152A1">
        <w:rPr>
          <w:rFonts w:ascii="Calibri" w:eastAsia="Times New Roman" w:hAnsi="Calibri" w:cs="Times New Roman"/>
          <w:color w:val="000000"/>
          <w:lang w:val="cs-CZ"/>
        </w:rPr>
        <w:t>IPSec</w:t>
      </w:r>
      <w:proofErr w:type="spellEnd"/>
      <w:r w:rsidR="000717CB" w:rsidRPr="000152A1">
        <w:rPr>
          <w:rFonts w:ascii="Calibri" w:eastAsia="Times New Roman" w:hAnsi="Calibri" w:cs="Times New Roman"/>
          <w:color w:val="000000"/>
          <w:lang w:val="cs-CZ"/>
        </w:rPr>
        <w:t xml:space="preserve"> LAN to LAN tunelů jich bude cca. 5.</w:t>
      </w:r>
    </w:p>
    <w:p w14:paraId="7DF9F63E" w14:textId="29301CFD" w:rsidR="00527C36" w:rsidRPr="000152A1" w:rsidRDefault="008B0A4B" w:rsidP="00CD5393">
      <w:pPr>
        <w:jc w:val="both"/>
        <w:rPr>
          <w:lang w:val="cs-CZ"/>
        </w:rPr>
      </w:pPr>
      <w:r w:rsidRPr="000152A1">
        <w:rPr>
          <w:rFonts w:ascii="Calibri" w:eastAsia="Times New Roman" w:hAnsi="Calibri" w:cs="Times New Roman"/>
          <w:color w:val="000000"/>
          <w:lang w:val="cs-CZ"/>
        </w:rPr>
        <w:t xml:space="preserve">Součástí bude implementace VPN klientů na </w:t>
      </w:r>
      <w:r w:rsidR="001A653F" w:rsidRPr="000152A1">
        <w:rPr>
          <w:rFonts w:ascii="Calibri" w:eastAsia="Times New Roman" w:hAnsi="Calibri" w:cs="Times New Roman"/>
          <w:color w:val="000000"/>
          <w:lang w:val="cs-CZ"/>
        </w:rPr>
        <w:t xml:space="preserve">dodané </w:t>
      </w:r>
      <w:r w:rsidRPr="000152A1">
        <w:rPr>
          <w:rFonts w:ascii="Calibri" w:eastAsia="Times New Roman" w:hAnsi="Calibri" w:cs="Times New Roman"/>
          <w:color w:val="000000"/>
          <w:lang w:val="cs-CZ"/>
        </w:rPr>
        <w:t>koncové stanice</w:t>
      </w:r>
      <w:r w:rsidR="002E6668" w:rsidRPr="000152A1">
        <w:rPr>
          <w:rFonts w:ascii="Calibri" w:eastAsia="Times New Roman" w:hAnsi="Calibri" w:cs="Times New Roman"/>
          <w:color w:val="000000"/>
          <w:lang w:val="cs-CZ"/>
        </w:rPr>
        <w:t xml:space="preserve"> </w:t>
      </w:r>
      <w:r w:rsidR="009009E4" w:rsidRPr="000152A1">
        <w:rPr>
          <w:rFonts w:ascii="Calibri" w:eastAsia="Times New Roman" w:hAnsi="Calibri" w:cs="Times New Roman"/>
          <w:color w:val="000000"/>
          <w:lang w:val="cs-CZ"/>
        </w:rPr>
        <w:t>(notebooky)</w:t>
      </w:r>
      <w:r w:rsidRPr="000152A1">
        <w:rPr>
          <w:rFonts w:ascii="Calibri" w:eastAsia="Times New Roman" w:hAnsi="Calibri" w:cs="Times New Roman"/>
          <w:color w:val="000000"/>
          <w:lang w:val="cs-CZ"/>
        </w:rPr>
        <w:t>, které jsou na bázi Windows OS</w:t>
      </w:r>
      <w:r w:rsidR="001A653F" w:rsidRPr="000152A1">
        <w:rPr>
          <w:rFonts w:ascii="Calibri" w:eastAsia="Times New Roman" w:hAnsi="Calibri" w:cs="Times New Roman"/>
          <w:color w:val="000000"/>
          <w:lang w:val="cs-CZ"/>
        </w:rPr>
        <w:t xml:space="preserve"> a Android, v dokumentaci bude potřebná podrobná konfigurace uvedena a navíc také pro operační systémy Linux a </w:t>
      </w:r>
      <w:proofErr w:type="spellStart"/>
      <w:r w:rsidR="001A653F" w:rsidRPr="000152A1">
        <w:rPr>
          <w:rFonts w:ascii="Calibri" w:eastAsia="Times New Roman" w:hAnsi="Calibri" w:cs="Times New Roman"/>
          <w:color w:val="000000"/>
          <w:lang w:val="cs-CZ"/>
        </w:rPr>
        <w:t>iOS</w:t>
      </w:r>
      <w:proofErr w:type="spellEnd"/>
      <w:r w:rsidR="001A653F" w:rsidRPr="000152A1">
        <w:rPr>
          <w:rFonts w:ascii="Calibri" w:eastAsia="Times New Roman" w:hAnsi="Calibri" w:cs="Times New Roman"/>
          <w:color w:val="000000"/>
          <w:lang w:val="cs-CZ"/>
        </w:rPr>
        <w:t xml:space="preserve"> </w:t>
      </w:r>
      <w:r w:rsidRPr="000152A1">
        <w:rPr>
          <w:rFonts w:ascii="Calibri" w:eastAsia="Times New Roman" w:hAnsi="Calibri" w:cs="Times New Roman"/>
          <w:color w:val="000000"/>
          <w:lang w:val="cs-CZ"/>
        </w:rPr>
        <w:t>. Zde se očekává funkcionalita</w:t>
      </w:r>
      <w:r w:rsidR="000717CB" w:rsidRPr="000152A1">
        <w:rPr>
          <w:rFonts w:ascii="Calibri" w:eastAsia="Times New Roman" w:hAnsi="Calibri" w:cs="Times New Roman"/>
          <w:color w:val="000000"/>
          <w:lang w:val="cs-CZ"/>
        </w:rPr>
        <w:t xml:space="preserve"> VPN klientů</w:t>
      </w:r>
      <w:r w:rsidRPr="000152A1">
        <w:rPr>
          <w:rFonts w:ascii="Calibri" w:eastAsia="Times New Roman" w:hAnsi="Calibri" w:cs="Times New Roman"/>
          <w:color w:val="000000"/>
          <w:lang w:val="cs-CZ"/>
        </w:rPr>
        <w:t xml:space="preserve">, která zajistí, aby nebyl povolen žádný uživatelský provoz na síťové úrovni bez sestavené VPN. Po sestavení VPN tunelu se bude veškerý provoz směřovat do tohoto tunelu. Uživatelé následně budou komunikovat </w:t>
      </w:r>
      <w:r w:rsidR="000717CB" w:rsidRPr="000152A1">
        <w:rPr>
          <w:rFonts w:ascii="Calibri" w:eastAsia="Times New Roman" w:hAnsi="Calibri" w:cs="Times New Roman"/>
          <w:color w:val="000000"/>
          <w:lang w:val="cs-CZ"/>
        </w:rPr>
        <w:t xml:space="preserve">a to i včetně Internetové komunikace </w:t>
      </w:r>
      <w:r w:rsidRPr="000152A1">
        <w:rPr>
          <w:rFonts w:ascii="Calibri" w:eastAsia="Times New Roman" w:hAnsi="Calibri" w:cs="Times New Roman"/>
          <w:color w:val="000000"/>
          <w:lang w:val="cs-CZ"/>
        </w:rPr>
        <w:t xml:space="preserve">skrze bezpečnostní prvky, které </w:t>
      </w:r>
      <w:r w:rsidR="000717CB" w:rsidRPr="000152A1">
        <w:rPr>
          <w:rFonts w:ascii="Calibri" w:eastAsia="Times New Roman" w:hAnsi="Calibri" w:cs="Times New Roman"/>
          <w:color w:val="000000"/>
          <w:lang w:val="cs-CZ"/>
        </w:rPr>
        <w:t>jsou umístěny v centrální lokalitě.</w:t>
      </w:r>
    </w:p>
    <w:p w14:paraId="7968A4C0" w14:textId="77777777" w:rsidR="001A653F" w:rsidRPr="000152A1" w:rsidRDefault="001A653F" w:rsidP="00CD5393">
      <w:pPr>
        <w:jc w:val="both"/>
        <w:rPr>
          <w:lang w:val="cs-CZ"/>
        </w:rPr>
      </w:pPr>
      <w:r w:rsidRPr="000152A1">
        <w:rPr>
          <w:lang w:val="cs-CZ"/>
        </w:rPr>
        <w:t>Nastavené koncové stanice jsou součástí dodávky, jedna se o 4ks administrátorských notebooků a 1ks tabletu v konfiguraci uvedené níže v technických parametrech.</w:t>
      </w:r>
    </w:p>
    <w:p w14:paraId="3E85603F" w14:textId="77777777" w:rsidR="003D5BC6" w:rsidRPr="000152A1" w:rsidRDefault="003D5BC6" w:rsidP="00CD5393">
      <w:pPr>
        <w:jc w:val="both"/>
        <w:rPr>
          <w:lang w:val="cs-CZ"/>
        </w:rPr>
      </w:pPr>
    </w:p>
    <w:tbl>
      <w:tblPr>
        <w:tblW w:w="9072" w:type="dxa"/>
        <w:tblInd w:w="-5" w:type="dxa"/>
        <w:tblLook w:val="04A0" w:firstRow="1" w:lastRow="0" w:firstColumn="1" w:lastColumn="0" w:noHBand="0" w:noVBand="1"/>
      </w:tblPr>
      <w:tblGrid>
        <w:gridCol w:w="5529"/>
        <w:gridCol w:w="1984"/>
        <w:gridCol w:w="1559"/>
      </w:tblGrid>
      <w:tr w:rsidR="003D5BC6" w:rsidRPr="000152A1" w14:paraId="1AF6E62D" w14:textId="77777777" w:rsidTr="000152A1">
        <w:trPr>
          <w:trHeight w:val="636"/>
          <w:tblHeader/>
        </w:trPr>
        <w:tc>
          <w:tcPr>
            <w:tcW w:w="5529"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CA2C87" w14:textId="77777777" w:rsidR="003D5BC6" w:rsidRPr="000152A1" w:rsidRDefault="003D5BC6" w:rsidP="00CD5393">
            <w:pPr>
              <w:spacing w:after="0" w:line="240" w:lineRule="auto"/>
              <w:jc w:val="center"/>
              <w:rPr>
                <w:rFonts w:ascii="Calibri" w:eastAsia="Times New Roman" w:hAnsi="Calibri" w:cs="Calibri"/>
                <w:i/>
                <w:iCs/>
                <w:color w:val="000000"/>
                <w:lang w:val="cs-CZ" w:eastAsia="cs-CZ"/>
              </w:rPr>
            </w:pPr>
            <w:r w:rsidRPr="000152A1">
              <w:rPr>
                <w:rFonts w:ascii="Calibri" w:eastAsia="Times New Roman" w:hAnsi="Calibri" w:cs="Calibri"/>
                <w:i/>
                <w:iCs/>
                <w:color w:val="000000"/>
                <w:lang w:val="cs-CZ" w:eastAsia="cs-CZ"/>
              </w:rPr>
              <w:lastRenderedPageBreak/>
              <w:t>Požadavek na funkcionalitu</w:t>
            </w:r>
          </w:p>
        </w:tc>
        <w:tc>
          <w:tcPr>
            <w:tcW w:w="1984" w:type="dxa"/>
            <w:tcBorders>
              <w:top w:val="single" w:sz="4" w:space="0" w:color="auto"/>
              <w:left w:val="nil"/>
              <w:bottom w:val="single" w:sz="4" w:space="0" w:color="auto"/>
              <w:right w:val="single" w:sz="4" w:space="0" w:color="auto"/>
            </w:tcBorders>
            <w:shd w:val="clear" w:color="000000" w:fill="BFBFBF"/>
            <w:noWrap/>
            <w:vAlign w:val="center"/>
            <w:hideMark/>
          </w:tcPr>
          <w:p w14:paraId="701AF023" w14:textId="77777777" w:rsidR="003D5BC6" w:rsidRPr="000152A1" w:rsidRDefault="003D5BC6" w:rsidP="00CD5393">
            <w:pPr>
              <w:spacing w:after="0" w:line="240" w:lineRule="auto"/>
              <w:jc w:val="center"/>
              <w:rPr>
                <w:rFonts w:ascii="Calibri" w:eastAsia="Times New Roman" w:hAnsi="Calibri" w:cs="Calibri"/>
                <w:i/>
                <w:iCs/>
                <w:color w:val="000000"/>
                <w:lang w:val="cs-CZ" w:eastAsia="cs-CZ"/>
              </w:rPr>
            </w:pPr>
            <w:r w:rsidRPr="000152A1">
              <w:rPr>
                <w:rFonts w:ascii="Calibri" w:eastAsia="Times New Roman" w:hAnsi="Calibri" w:cs="Calibri"/>
                <w:i/>
                <w:iCs/>
                <w:color w:val="000000"/>
                <w:lang w:val="cs-CZ" w:eastAsia="cs-CZ"/>
              </w:rPr>
              <w:t>Minimální požadavky</w:t>
            </w:r>
          </w:p>
        </w:tc>
        <w:tc>
          <w:tcPr>
            <w:tcW w:w="1559" w:type="dxa"/>
            <w:tcBorders>
              <w:top w:val="single" w:sz="4" w:space="0" w:color="auto"/>
              <w:left w:val="nil"/>
              <w:bottom w:val="single" w:sz="4" w:space="0" w:color="auto"/>
              <w:right w:val="single" w:sz="4" w:space="0" w:color="auto"/>
            </w:tcBorders>
            <w:shd w:val="clear" w:color="000000" w:fill="BFBFBF"/>
            <w:vAlign w:val="center"/>
            <w:hideMark/>
          </w:tcPr>
          <w:p w14:paraId="547B584A" w14:textId="316F61FA" w:rsidR="003D5BC6" w:rsidRPr="000152A1" w:rsidRDefault="000152A1" w:rsidP="00CD5393">
            <w:pPr>
              <w:spacing w:after="0" w:line="240" w:lineRule="auto"/>
              <w:jc w:val="center"/>
              <w:rPr>
                <w:rFonts w:ascii="Calibri" w:eastAsia="Times New Roman" w:hAnsi="Calibri" w:cs="Calibri"/>
                <w:i/>
                <w:iCs/>
                <w:color w:val="000000"/>
                <w:lang w:val="cs-CZ" w:eastAsia="cs-CZ"/>
              </w:rPr>
            </w:pPr>
            <w:proofErr w:type="spellStart"/>
            <w:r w:rsidRPr="002425B9">
              <w:rPr>
                <w:rFonts w:ascii="Calibri" w:eastAsia="Times New Roman" w:hAnsi="Calibri" w:cs="Calibri"/>
                <w:i/>
                <w:iCs/>
                <w:color w:val="000000"/>
              </w:rPr>
              <w:t>Splněno</w:t>
            </w:r>
            <w:proofErr w:type="spellEnd"/>
            <w:r w:rsidRPr="002425B9">
              <w:rPr>
                <w:rFonts w:ascii="Calibri" w:eastAsia="Times New Roman" w:hAnsi="Calibri" w:cs="Calibri"/>
                <w:i/>
                <w:iCs/>
                <w:color w:val="000000"/>
              </w:rPr>
              <w:t>:</w:t>
            </w:r>
            <w:r w:rsidRPr="002425B9">
              <w:rPr>
                <w:rFonts w:ascii="Calibri" w:eastAsia="Times New Roman" w:hAnsi="Calibri" w:cs="Calibri"/>
                <w:i/>
                <w:iCs/>
                <w:color w:val="000000"/>
              </w:rPr>
              <w:br/>
            </w:r>
            <w:r>
              <w:rPr>
                <w:rFonts w:ascii="Calibri" w:eastAsia="Times New Roman" w:hAnsi="Calibri" w:cs="Calibri"/>
                <w:i/>
                <w:iCs/>
                <w:color w:val="000000"/>
              </w:rPr>
              <w:t xml:space="preserve">ANO / NE / </w:t>
            </w:r>
            <w:proofErr w:type="spellStart"/>
            <w:r>
              <w:rPr>
                <w:rFonts w:ascii="Calibri" w:eastAsia="Times New Roman" w:hAnsi="Calibri" w:cs="Calibri"/>
                <w:i/>
                <w:iCs/>
                <w:color w:val="000000"/>
              </w:rPr>
              <w:t>Hodnota</w:t>
            </w:r>
            <w:proofErr w:type="spellEnd"/>
          </w:p>
        </w:tc>
      </w:tr>
      <w:tr w:rsidR="003D5BC6" w:rsidRPr="000152A1" w14:paraId="65CE222F" w14:textId="77777777" w:rsidTr="000152A1">
        <w:trPr>
          <w:trHeight w:val="288"/>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91748" w14:textId="77777777" w:rsidR="003D5BC6" w:rsidRPr="000152A1" w:rsidRDefault="00527C3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Počet zařízení v</w:t>
            </w:r>
            <w:r w:rsidR="003D5BC6" w:rsidRPr="000152A1">
              <w:rPr>
                <w:rFonts w:ascii="Calibri" w:eastAsia="Times New Roman" w:hAnsi="Calibri" w:cs="Times New Roman"/>
                <w:color w:val="000000"/>
                <w:lang w:val="cs-CZ"/>
              </w:rPr>
              <w:t xml:space="preserve"> režimu HA </w:t>
            </w:r>
            <w:proofErr w:type="spellStart"/>
            <w:r w:rsidR="003D5BC6" w:rsidRPr="000152A1">
              <w:rPr>
                <w:rFonts w:ascii="Calibri" w:eastAsia="Times New Roman" w:hAnsi="Calibri" w:cs="Times New Roman"/>
                <w:color w:val="000000"/>
                <w:lang w:val="cs-CZ"/>
              </w:rPr>
              <w:t>Active-Standby</w:t>
            </w:r>
            <w:proofErr w:type="spellEnd"/>
          </w:p>
        </w:tc>
        <w:tc>
          <w:tcPr>
            <w:tcW w:w="1984" w:type="dxa"/>
            <w:tcBorders>
              <w:top w:val="single" w:sz="4" w:space="0" w:color="auto"/>
              <w:left w:val="single" w:sz="4" w:space="0" w:color="auto"/>
              <w:bottom w:val="single" w:sz="4" w:space="0" w:color="auto"/>
              <w:right w:val="nil"/>
            </w:tcBorders>
            <w:shd w:val="clear" w:color="auto" w:fill="auto"/>
            <w:noWrap/>
            <w:vAlign w:val="center"/>
            <w:hideMark/>
          </w:tcPr>
          <w:p w14:paraId="652ECAD8"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2ks</w:t>
            </w:r>
          </w:p>
        </w:tc>
        <w:tc>
          <w:tcPr>
            <w:tcW w:w="1559" w:type="dxa"/>
            <w:tcBorders>
              <w:top w:val="nil"/>
              <w:left w:val="single" w:sz="4" w:space="0" w:color="auto"/>
              <w:bottom w:val="single" w:sz="4" w:space="0" w:color="auto"/>
              <w:right w:val="single" w:sz="4" w:space="0" w:color="auto"/>
            </w:tcBorders>
            <w:shd w:val="clear" w:color="auto" w:fill="FFFF00"/>
            <w:noWrap/>
            <w:vAlign w:val="bottom"/>
            <w:hideMark/>
          </w:tcPr>
          <w:p w14:paraId="4F28A852"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4AA9B3A5" w14:textId="77777777" w:rsidTr="000152A1">
        <w:trPr>
          <w:trHeight w:val="288"/>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26175"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Propustnost v ideálním prostředí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66618D0F"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900 Mbps</w:t>
            </w:r>
          </w:p>
        </w:tc>
        <w:tc>
          <w:tcPr>
            <w:tcW w:w="1559" w:type="dxa"/>
            <w:tcBorders>
              <w:top w:val="nil"/>
              <w:left w:val="nil"/>
              <w:bottom w:val="single" w:sz="4" w:space="0" w:color="auto"/>
              <w:right w:val="single" w:sz="4" w:space="0" w:color="auto"/>
            </w:tcBorders>
            <w:shd w:val="clear" w:color="auto" w:fill="FFFF00"/>
            <w:noWrap/>
            <w:vAlign w:val="bottom"/>
            <w:hideMark/>
          </w:tcPr>
          <w:p w14:paraId="476D6432"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15C6D207"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6B5DA6D7"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Propustnost v </w:t>
            </w:r>
            <w:proofErr w:type="spellStart"/>
            <w:r w:rsidRPr="000152A1">
              <w:rPr>
                <w:rFonts w:ascii="Calibri" w:eastAsia="Times New Roman" w:hAnsi="Calibri" w:cs="Times New Roman"/>
                <w:color w:val="000000"/>
                <w:lang w:val="cs-CZ"/>
              </w:rPr>
              <w:t>bežném</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multiprotokol</w:t>
            </w:r>
            <w:proofErr w:type="spellEnd"/>
            <w:r w:rsidRPr="000152A1">
              <w:rPr>
                <w:rFonts w:ascii="Calibri" w:eastAsia="Times New Roman" w:hAnsi="Calibri" w:cs="Times New Roman"/>
                <w:color w:val="000000"/>
                <w:lang w:val="cs-CZ"/>
              </w:rPr>
              <w:t xml:space="preserve"> prostředí</w:t>
            </w:r>
          </w:p>
        </w:tc>
        <w:tc>
          <w:tcPr>
            <w:tcW w:w="1984" w:type="dxa"/>
            <w:tcBorders>
              <w:top w:val="nil"/>
              <w:left w:val="nil"/>
              <w:bottom w:val="single" w:sz="4" w:space="0" w:color="auto"/>
              <w:right w:val="single" w:sz="4" w:space="0" w:color="auto"/>
            </w:tcBorders>
            <w:shd w:val="clear" w:color="auto" w:fill="auto"/>
            <w:noWrap/>
            <w:vAlign w:val="center"/>
            <w:hideMark/>
          </w:tcPr>
          <w:p w14:paraId="02D68783"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800 Mbps</w:t>
            </w:r>
          </w:p>
        </w:tc>
        <w:tc>
          <w:tcPr>
            <w:tcW w:w="1559" w:type="dxa"/>
            <w:tcBorders>
              <w:top w:val="nil"/>
              <w:left w:val="nil"/>
              <w:bottom w:val="single" w:sz="4" w:space="0" w:color="auto"/>
              <w:right w:val="single" w:sz="4" w:space="0" w:color="auto"/>
            </w:tcBorders>
            <w:shd w:val="clear" w:color="auto" w:fill="FFFF00"/>
            <w:noWrap/>
            <w:vAlign w:val="bottom"/>
            <w:hideMark/>
          </w:tcPr>
          <w:p w14:paraId="7B195460"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6C7419CA"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0774175C"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Počet souběžných relací ve stavové tabulce</w:t>
            </w:r>
          </w:p>
        </w:tc>
        <w:tc>
          <w:tcPr>
            <w:tcW w:w="1984" w:type="dxa"/>
            <w:tcBorders>
              <w:top w:val="nil"/>
              <w:left w:val="nil"/>
              <w:bottom w:val="single" w:sz="4" w:space="0" w:color="auto"/>
              <w:right w:val="single" w:sz="4" w:space="0" w:color="auto"/>
            </w:tcBorders>
            <w:shd w:val="clear" w:color="auto" w:fill="auto"/>
            <w:noWrap/>
            <w:vAlign w:val="center"/>
            <w:hideMark/>
          </w:tcPr>
          <w:p w14:paraId="0BB0DC79"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250 000</w:t>
            </w:r>
          </w:p>
        </w:tc>
        <w:tc>
          <w:tcPr>
            <w:tcW w:w="1559" w:type="dxa"/>
            <w:tcBorders>
              <w:top w:val="nil"/>
              <w:left w:val="nil"/>
              <w:bottom w:val="single" w:sz="4" w:space="0" w:color="auto"/>
              <w:right w:val="single" w:sz="4" w:space="0" w:color="auto"/>
            </w:tcBorders>
            <w:shd w:val="clear" w:color="auto" w:fill="FFFF00"/>
            <w:noWrap/>
            <w:vAlign w:val="bottom"/>
            <w:hideMark/>
          </w:tcPr>
          <w:p w14:paraId="1B06BC57"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34393105"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3D0E3F76"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Počet nových relací za sekundu</w:t>
            </w:r>
          </w:p>
        </w:tc>
        <w:tc>
          <w:tcPr>
            <w:tcW w:w="1984" w:type="dxa"/>
            <w:tcBorders>
              <w:top w:val="nil"/>
              <w:left w:val="nil"/>
              <w:bottom w:val="single" w:sz="4" w:space="0" w:color="auto"/>
              <w:right w:val="single" w:sz="4" w:space="0" w:color="auto"/>
            </w:tcBorders>
            <w:shd w:val="clear" w:color="auto" w:fill="auto"/>
            <w:noWrap/>
            <w:vAlign w:val="center"/>
            <w:hideMark/>
          </w:tcPr>
          <w:p w14:paraId="66A56D0E"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20 000</w:t>
            </w:r>
          </w:p>
        </w:tc>
        <w:tc>
          <w:tcPr>
            <w:tcW w:w="1559" w:type="dxa"/>
            <w:tcBorders>
              <w:top w:val="nil"/>
              <w:left w:val="nil"/>
              <w:bottom w:val="single" w:sz="4" w:space="0" w:color="auto"/>
              <w:right w:val="single" w:sz="4" w:space="0" w:color="auto"/>
            </w:tcBorders>
            <w:shd w:val="clear" w:color="auto" w:fill="FFFF00"/>
            <w:noWrap/>
            <w:vAlign w:val="bottom"/>
            <w:hideMark/>
          </w:tcPr>
          <w:p w14:paraId="73558E18"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75486FE7"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111A61DD"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Počet přenesených </w:t>
            </w:r>
            <w:proofErr w:type="spellStart"/>
            <w:r w:rsidRPr="000152A1">
              <w:rPr>
                <w:rFonts w:ascii="Calibri" w:eastAsia="Times New Roman" w:hAnsi="Calibri" w:cs="Times New Roman"/>
                <w:color w:val="000000"/>
                <w:lang w:val="cs-CZ"/>
              </w:rPr>
              <w:t>packetů</w:t>
            </w:r>
            <w:proofErr w:type="spellEnd"/>
            <w:r w:rsidRPr="000152A1">
              <w:rPr>
                <w:rFonts w:ascii="Calibri" w:eastAsia="Times New Roman" w:hAnsi="Calibri" w:cs="Times New Roman"/>
                <w:color w:val="000000"/>
                <w:lang w:val="cs-CZ"/>
              </w:rPr>
              <w:t xml:space="preserve"> za 1s o velikosti 64 bytů</w:t>
            </w:r>
          </w:p>
        </w:tc>
        <w:tc>
          <w:tcPr>
            <w:tcW w:w="1984" w:type="dxa"/>
            <w:tcBorders>
              <w:top w:val="nil"/>
              <w:left w:val="nil"/>
              <w:bottom w:val="single" w:sz="4" w:space="0" w:color="auto"/>
              <w:right w:val="single" w:sz="4" w:space="0" w:color="auto"/>
            </w:tcBorders>
            <w:shd w:val="clear" w:color="auto" w:fill="auto"/>
            <w:noWrap/>
            <w:vAlign w:val="center"/>
            <w:hideMark/>
          </w:tcPr>
          <w:p w14:paraId="3C2914FB"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700 000</w:t>
            </w:r>
          </w:p>
        </w:tc>
        <w:tc>
          <w:tcPr>
            <w:tcW w:w="1559" w:type="dxa"/>
            <w:tcBorders>
              <w:top w:val="nil"/>
              <w:left w:val="nil"/>
              <w:bottom w:val="single" w:sz="4" w:space="0" w:color="auto"/>
              <w:right w:val="single" w:sz="4" w:space="0" w:color="auto"/>
            </w:tcBorders>
            <w:shd w:val="clear" w:color="auto" w:fill="FFFF00"/>
            <w:noWrap/>
            <w:vAlign w:val="bottom"/>
            <w:hideMark/>
          </w:tcPr>
          <w:p w14:paraId="0F16B5C8"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4D267FF2"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76F9DE3C"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Propustnost při </w:t>
            </w:r>
            <w:proofErr w:type="spellStart"/>
            <w:r w:rsidRPr="000152A1">
              <w:rPr>
                <w:rFonts w:ascii="Calibri" w:eastAsia="Times New Roman" w:hAnsi="Calibri" w:cs="Times New Roman"/>
                <w:color w:val="000000"/>
                <w:lang w:val="cs-CZ"/>
              </w:rPr>
              <w:t>enkrypci</w:t>
            </w:r>
            <w:proofErr w:type="spellEnd"/>
            <w:r w:rsidRPr="000152A1">
              <w:rPr>
                <w:rFonts w:ascii="Calibri" w:eastAsia="Times New Roman" w:hAnsi="Calibri" w:cs="Times New Roman"/>
                <w:color w:val="000000"/>
                <w:lang w:val="cs-CZ"/>
              </w:rPr>
              <w:t xml:space="preserve"> VPN (3DES, AES)</w:t>
            </w:r>
          </w:p>
        </w:tc>
        <w:tc>
          <w:tcPr>
            <w:tcW w:w="1984" w:type="dxa"/>
            <w:tcBorders>
              <w:top w:val="nil"/>
              <w:left w:val="nil"/>
              <w:bottom w:val="single" w:sz="4" w:space="0" w:color="auto"/>
              <w:right w:val="single" w:sz="4" w:space="0" w:color="auto"/>
            </w:tcBorders>
            <w:shd w:val="clear" w:color="auto" w:fill="auto"/>
            <w:noWrap/>
            <w:vAlign w:val="center"/>
            <w:hideMark/>
          </w:tcPr>
          <w:p w14:paraId="6ACFA499"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250 Mbps</w:t>
            </w:r>
          </w:p>
        </w:tc>
        <w:tc>
          <w:tcPr>
            <w:tcW w:w="1559" w:type="dxa"/>
            <w:tcBorders>
              <w:top w:val="nil"/>
              <w:left w:val="nil"/>
              <w:bottom w:val="single" w:sz="4" w:space="0" w:color="auto"/>
              <w:right w:val="single" w:sz="4" w:space="0" w:color="auto"/>
            </w:tcBorders>
            <w:shd w:val="clear" w:color="auto" w:fill="FFFF00"/>
            <w:noWrap/>
            <w:vAlign w:val="bottom"/>
            <w:hideMark/>
          </w:tcPr>
          <w:p w14:paraId="3AEA64B6"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2B0727C2"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59073AFB"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Počet 10/100/1000 rozhraní</w:t>
            </w:r>
          </w:p>
        </w:tc>
        <w:tc>
          <w:tcPr>
            <w:tcW w:w="1984" w:type="dxa"/>
            <w:tcBorders>
              <w:top w:val="nil"/>
              <w:left w:val="nil"/>
              <w:bottom w:val="single" w:sz="4" w:space="0" w:color="auto"/>
              <w:right w:val="single" w:sz="4" w:space="0" w:color="auto"/>
            </w:tcBorders>
            <w:shd w:val="clear" w:color="auto" w:fill="auto"/>
            <w:noWrap/>
            <w:vAlign w:val="center"/>
            <w:hideMark/>
          </w:tcPr>
          <w:p w14:paraId="056EA7BF"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8</w:t>
            </w:r>
          </w:p>
        </w:tc>
        <w:tc>
          <w:tcPr>
            <w:tcW w:w="1559" w:type="dxa"/>
            <w:tcBorders>
              <w:top w:val="nil"/>
              <w:left w:val="nil"/>
              <w:bottom w:val="single" w:sz="4" w:space="0" w:color="auto"/>
              <w:right w:val="single" w:sz="4" w:space="0" w:color="auto"/>
            </w:tcBorders>
            <w:shd w:val="clear" w:color="auto" w:fill="FFFF00"/>
            <w:noWrap/>
            <w:vAlign w:val="bottom"/>
            <w:hideMark/>
          </w:tcPr>
          <w:p w14:paraId="012607D5"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3986F750"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4C8D0BDA"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Počet </w:t>
            </w:r>
            <w:proofErr w:type="spellStart"/>
            <w:r w:rsidRPr="000152A1">
              <w:rPr>
                <w:rFonts w:ascii="Calibri" w:eastAsia="Times New Roman" w:hAnsi="Calibri" w:cs="Times New Roman"/>
                <w:color w:val="000000"/>
                <w:lang w:val="cs-CZ"/>
              </w:rPr>
              <w:t>zdojů</w:t>
            </w:r>
            <w:proofErr w:type="spellEnd"/>
            <w:r w:rsidRPr="000152A1">
              <w:rPr>
                <w:rFonts w:ascii="Calibri" w:eastAsia="Times New Roman" w:hAnsi="Calibri" w:cs="Times New Roman"/>
                <w:color w:val="000000"/>
                <w:lang w:val="cs-CZ"/>
              </w:rPr>
              <w:t xml:space="preserve"> DC pro jedno zařízení</w:t>
            </w:r>
          </w:p>
        </w:tc>
        <w:tc>
          <w:tcPr>
            <w:tcW w:w="1984" w:type="dxa"/>
            <w:tcBorders>
              <w:top w:val="nil"/>
              <w:left w:val="nil"/>
              <w:bottom w:val="single" w:sz="4" w:space="0" w:color="auto"/>
              <w:right w:val="single" w:sz="4" w:space="0" w:color="auto"/>
            </w:tcBorders>
            <w:shd w:val="clear" w:color="auto" w:fill="auto"/>
            <w:noWrap/>
            <w:vAlign w:val="center"/>
            <w:hideMark/>
          </w:tcPr>
          <w:p w14:paraId="5A0C8F62"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1</w:t>
            </w:r>
          </w:p>
        </w:tc>
        <w:tc>
          <w:tcPr>
            <w:tcW w:w="1559" w:type="dxa"/>
            <w:tcBorders>
              <w:top w:val="nil"/>
              <w:left w:val="nil"/>
              <w:bottom w:val="single" w:sz="4" w:space="0" w:color="auto"/>
              <w:right w:val="single" w:sz="4" w:space="0" w:color="auto"/>
            </w:tcBorders>
            <w:shd w:val="clear" w:color="auto" w:fill="FFFF00"/>
            <w:noWrap/>
            <w:vAlign w:val="bottom"/>
            <w:hideMark/>
          </w:tcPr>
          <w:p w14:paraId="2EE59B63"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61FB15FA"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09CA8372"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Podpora </w:t>
            </w:r>
            <w:proofErr w:type="spellStart"/>
            <w:r w:rsidRPr="000152A1">
              <w:rPr>
                <w:rFonts w:ascii="Calibri" w:eastAsia="Times New Roman" w:hAnsi="Calibri" w:cs="Times New Roman"/>
                <w:color w:val="000000"/>
                <w:lang w:val="cs-CZ"/>
              </w:rPr>
              <w:t>IPSec</w:t>
            </w:r>
            <w:proofErr w:type="spellEnd"/>
            <w:r w:rsidRPr="000152A1">
              <w:rPr>
                <w:rFonts w:ascii="Calibri" w:eastAsia="Times New Roman" w:hAnsi="Calibri" w:cs="Times New Roman"/>
                <w:color w:val="000000"/>
                <w:lang w:val="cs-CZ"/>
              </w:rPr>
              <w:t xml:space="preserve"> - IKEv1 a IKEv2</w:t>
            </w:r>
          </w:p>
        </w:tc>
        <w:tc>
          <w:tcPr>
            <w:tcW w:w="1984" w:type="dxa"/>
            <w:tcBorders>
              <w:top w:val="nil"/>
              <w:left w:val="nil"/>
              <w:bottom w:val="single" w:sz="4" w:space="0" w:color="auto"/>
              <w:right w:val="single" w:sz="4" w:space="0" w:color="auto"/>
            </w:tcBorders>
            <w:shd w:val="clear" w:color="auto" w:fill="auto"/>
            <w:noWrap/>
            <w:vAlign w:val="center"/>
            <w:hideMark/>
          </w:tcPr>
          <w:p w14:paraId="3921558D"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4EDBD159"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0645F025"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7886FF12"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Minimální počet souběžný </w:t>
            </w:r>
            <w:proofErr w:type="spellStart"/>
            <w:r w:rsidRPr="000152A1">
              <w:rPr>
                <w:rFonts w:ascii="Calibri" w:eastAsia="Times New Roman" w:hAnsi="Calibri" w:cs="Times New Roman"/>
                <w:color w:val="000000"/>
                <w:lang w:val="cs-CZ"/>
              </w:rPr>
              <w:t>IPSec</w:t>
            </w:r>
            <w:proofErr w:type="spellEnd"/>
            <w:r w:rsidRPr="000152A1">
              <w:rPr>
                <w:rFonts w:ascii="Calibri" w:eastAsia="Times New Roman" w:hAnsi="Calibri" w:cs="Times New Roman"/>
                <w:color w:val="000000"/>
                <w:lang w:val="cs-CZ"/>
              </w:rPr>
              <w:t xml:space="preserve"> VPN tunelů pro L2L</w:t>
            </w:r>
          </w:p>
        </w:tc>
        <w:tc>
          <w:tcPr>
            <w:tcW w:w="1984" w:type="dxa"/>
            <w:tcBorders>
              <w:top w:val="nil"/>
              <w:left w:val="nil"/>
              <w:bottom w:val="single" w:sz="4" w:space="0" w:color="auto"/>
              <w:right w:val="single" w:sz="4" w:space="0" w:color="auto"/>
            </w:tcBorders>
            <w:shd w:val="clear" w:color="auto" w:fill="auto"/>
            <w:noWrap/>
            <w:vAlign w:val="center"/>
            <w:hideMark/>
          </w:tcPr>
          <w:p w14:paraId="6DF43AEA"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280</w:t>
            </w:r>
          </w:p>
        </w:tc>
        <w:tc>
          <w:tcPr>
            <w:tcW w:w="1559" w:type="dxa"/>
            <w:tcBorders>
              <w:top w:val="nil"/>
              <w:left w:val="nil"/>
              <w:bottom w:val="single" w:sz="4" w:space="0" w:color="auto"/>
              <w:right w:val="single" w:sz="4" w:space="0" w:color="auto"/>
            </w:tcBorders>
            <w:shd w:val="clear" w:color="auto" w:fill="FFFF00"/>
            <w:noWrap/>
            <w:vAlign w:val="bottom"/>
            <w:hideMark/>
          </w:tcPr>
          <w:p w14:paraId="4D851A12"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12122AC8"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441A797B"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Minimální počet souběžný SSL VPN tunelů pro </w:t>
            </w:r>
            <w:proofErr w:type="spellStart"/>
            <w:r w:rsidRPr="000152A1">
              <w:rPr>
                <w:rFonts w:ascii="Calibri" w:eastAsia="Times New Roman" w:hAnsi="Calibri" w:cs="Times New Roman"/>
                <w:color w:val="000000"/>
                <w:lang w:val="cs-CZ"/>
              </w:rPr>
              <w:t>remote</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access</w:t>
            </w:r>
            <w:proofErr w:type="spellEnd"/>
          </w:p>
        </w:tc>
        <w:tc>
          <w:tcPr>
            <w:tcW w:w="1984" w:type="dxa"/>
            <w:tcBorders>
              <w:top w:val="nil"/>
              <w:left w:val="nil"/>
              <w:bottom w:val="single" w:sz="4" w:space="0" w:color="auto"/>
              <w:right w:val="single" w:sz="4" w:space="0" w:color="auto"/>
            </w:tcBorders>
            <w:shd w:val="clear" w:color="auto" w:fill="auto"/>
            <w:noWrap/>
            <w:vAlign w:val="center"/>
            <w:hideMark/>
          </w:tcPr>
          <w:p w14:paraId="46B34CCF"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300</w:t>
            </w:r>
          </w:p>
        </w:tc>
        <w:tc>
          <w:tcPr>
            <w:tcW w:w="1559" w:type="dxa"/>
            <w:tcBorders>
              <w:top w:val="nil"/>
              <w:left w:val="nil"/>
              <w:bottom w:val="single" w:sz="4" w:space="0" w:color="auto"/>
              <w:right w:val="single" w:sz="4" w:space="0" w:color="auto"/>
            </w:tcBorders>
            <w:shd w:val="clear" w:color="auto" w:fill="FFFF00"/>
            <w:noWrap/>
            <w:vAlign w:val="bottom"/>
            <w:hideMark/>
          </w:tcPr>
          <w:p w14:paraId="679674F8"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087809D8"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5E000895"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Podpora vzdálených SSL VPN typu </w:t>
            </w:r>
            <w:proofErr w:type="spellStart"/>
            <w:r w:rsidRPr="000152A1">
              <w:rPr>
                <w:rFonts w:ascii="Calibri" w:eastAsia="Times New Roman" w:hAnsi="Calibri" w:cs="Times New Roman"/>
                <w:color w:val="000000"/>
                <w:lang w:val="cs-CZ"/>
              </w:rPr>
              <w:t>remote</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access</w:t>
            </w:r>
            <w:proofErr w:type="spellEnd"/>
          </w:p>
        </w:tc>
        <w:tc>
          <w:tcPr>
            <w:tcW w:w="1984" w:type="dxa"/>
            <w:tcBorders>
              <w:top w:val="nil"/>
              <w:left w:val="nil"/>
              <w:bottom w:val="single" w:sz="4" w:space="0" w:color="auto"/>
              <w:right w:val="single" w:sz="4" w:space="0" w:color="auto"/>
            </w:tcBorders>
            <w:shd w:val="clear" w:color="auto" w:fill="auto"/>
            <w:noWrap/>
            <w:vAlign w:val="center"/>
            <w:hideMark/>
          </w:tcPr>
          <w:p w14:paraId="4256125F"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7B0BA2F8"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AE5F87" w:rsidRPr="000152A1" w14:paraId="115504A4"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001E5FCA" w14:textId="77777777" w:rsidR="00AE5F87" w:rsidRPr="000152A1" w:rsidRDefault="00AE5F87"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SSL VPN licence pro 150 uživatelů na minimálně 5 let</w:t>
            </w:r>
          </w:p>
        </w:tc>
        <w:tc>
          <w:tcPr>
            <w:tcW w:w="1984" w:type="dxa"/>
            <w:tcBorders>
              <w:top w:val="nil"/>
              <w:left w:val="nil"/>
              <w:bottom w:val="single" w:sz="4" w:space="0" w:color="auto"/>
              <w:right w:val="single" w:sz="4" w:space="0" w:color="auto"/>
            </w:tcBorders>
            <w:shd w:val="clear" w:color="auto" w:fill="auto"/>
            <w:noWrap/>
            <w:vAlign w:val="center"/>
          </w:tcPr>
          <w:p w14:paraId="284D8454" w14:textId="77777777" w:rsidR="00AE5F87" w:rsidRPr="000152A1" w:rsidRDefault="00AE5F87"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tcPr>
          <w:p w14:paraId="40DA49FB" w14:textId="77777777" w:rsidR="00AE5F87" w:rsidRPr="000152A1" w:rsidRDefault="00AE5F87" w:rsidP="00CD5393">
            <w:pPr>
              <w:spacing w:after="0" w:line="240" w:lineRule="auto"/>
              <w:jc w:val="both"/>
              <w:rPr>
                <w:rFonts w:ascii="Calibri" w:eastAsia="Times New Roman" w:hAnsi="Calibri" w:cs="Times New Roman"/>
                <w:color w:val="000000"/>
                <w:lang w:val="cs-CZ"/>
              </w:rPr>
            </w:pPr>
          </w:p>
        </w:tc>
      </w:tr>
      <w:tr w:rsidR="003D5BC6" w:rsidRPr="000152A1" w14:paraId="061D3909" w14:textId="77777777" w:rsidTr="000152A1">
        <w:trPr>
          <w:trHeight w:val="864"/>
        </w:trPr>
        <w:tc>
          <w:tcPr>
            <w:tcW w:w="5529" w:type="dxa"/>
            <w:tcBorders>
              <w:top w:val="nil"/>
              <w:left w:val="single" w:sz="4" w:space="0" w:color="auto"/>
              <w:bottom w:val="single" w:sz="4" w:space="0" w:color="auto"/>
              <w:right w:val="single" w:sz="4" w:space="0" w:color="auto"/>
            </w:tcBorders>
            <w:shd w:val="clear" w:color="auto" w:fill="auto"/>
            <w:vAlign w:val="bottom"/>
            <w:hideMark/>
          </w:tcPr>
          <w:p w14:paraId="059FD4FC" w14:textId="77777777" w:rsidR="003D5BC6" w:rsidRPr="000152A1" w:rsidRDefault="003D5BC6" w:rsidP="00CD5393">
            <w:pPr>
              <w:spacing w:after="0" w:line="240" w:lineRule="auto"/>
              <w:jc w:val="both"/>
              <w:rPr>
                <w:rFonts w:ascii="Calibri" w:eastAsia="Times New Roman" w:hAnsi="Calibri" w:cs="Times New Roman"/>
                <w:color w:val="000000"/>
                <w:lang w:val="cs-CZ"/>
              </w:rPr>
            </w:pPr>
            <w:proofErr w:type="spellStart"/>
            <w:r w:rsidRPr="000152A1">
              <w:rPr>
                <w:rFonts w:ascii="Calibri" w:eastAsia="Times New Roman" w:hAnsi="Calibri" w:cs="Times New Roman"/>
                <w:color w:val="000000"/>
                <w:lang w:val="cs-CZ"/>
              </w:rPr>
              <w:t>Pořadavek</w:t>
            </w:r>
            <w:proofErr w:type="spellEnd"/>
            <w:r w:rsidRPr="000152A1">
              <w:rPr>
                <w:rFonts w:ascii="Calibri" w:eastAsia="Times New Roman" w:hAnsi="Calibri" w:cs="Times New Roman"/>
                <w:color w:val="000000"/>
                <w:lang w:val="cs-CZ"/>
              </w:rPr>
              <w:t xml:space="preserve"> na podporu operačních systémů pro potřeby </w:t>
            </w:r>
            <w:proofErr w:type="spellStart"/>
            <w:r w:rsidRPr="000152A1">
              <w:rPr>
                <w:rFonts w:ascii="Calibri" w:eastAsia="Times New Roman" w:hAnsi="Calibri" w:cs="Times New Roman"/>
                <w:color w:val="000000"/>
                <w:lang w:val="cs-CZ"/>
              </w:rPr>
              <w:t>remote</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access</w:t>
            </w:r>
            <w:proofErr w:type="spellEnd"/>
            <w:r w:rsidRPr="000152A1">
              <w:rPr>
                <w:rFonts w:ascii="Calibri" w:eastAsia="Times New Roman" w:hAnsi="Calibri" w:cs="Times New Roman"/>
                <w:color w:val="000000"/>
                <w:lang w:val="cs-CZ"/>
              </w:rPr>
              <w:t xml:space="preserve"> SSL VPN klientů</w:t>
            </w:r>
          </w:p>
        </w:tc>
        <w:tc>
          <w:tcPr>
            <w:tcW w:w="1984" w:type="dxa"/>
            <w:tcBorders>
              <w:top w:val="nil"/>
              <w:left w:val="nil"/>
              <w:bottom w:val="single" w:sz="4" w:space="0" w:color="auto"/>
              <w:right w:val="single" w:sz="4" w:space="0" w:color="auto"/>
            </w:tcBorders>
            <w:shd w:val="clear" w:color="auto" w:fill="auto"/>
            <w:vAlign w:val="center"/>
            <w:hideMark/>
          </w:tcPr>
          <w:p w14:paraId="5FBA6D02"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Windows 7/8</w:t>
            </w:r>
            <w:r w:rsidR="004244EB" w:rsidRPr="000152A1">
              <w:rPr>
                <w:rFonts w:ascii="Calibri" w:eastAsia="Times New Roman" w:hAnsi="Calibri" w:cs="Times New Roman"/>
                <w:color w:val="000000"/>
                <w:lang w:val="cs-CZ"/>
              </w:rPr>
              <w:t>/10</w:t>
            </w:r>
            <w:r w:rsidRPr="000152A1">
              <w:rPr>
                <w:rFonts w:ascii="Calibri" w:eastAsia="Times New Roman" w:hAnsi="Calibri" w:cs="Times New Roman"/>
                <w:color w:val="000000"/>
                <w:lang w:val="cs-CZ"/>
              </w:rPr>
              <w:t xml:space="preserve"> (32 i 64 bit), Linux (32 i 64 bit), </w:t>
            </w:r>
            <w:proofErr w:type="spellStart"/>
            <w:r w:rsidRPr="000152A1">
              <w:rPr>
                <w:rFonts w:ascii="Calibri" w:eastAsia="Times New Roman" w:hAnsi="Calibri" w:cs="Times New Roman"/>
                <w:color w:val="000000"/>
                <w:lang w:val="cs-CZ"/>
              </w:rPr>
              <w:t>MacOS</w:t>
            </w:r>
            <w:proofErr w:type="spellEnd"/>
            <w:r w:rsidRPr="000152A1">
              <w:rPr>
                <w:rFonts w:ascii="Calibri" w:eastAsia="Times New Roman" w:hAnsi="Calibri" w:cs="Times New Roman"/>
                <w:color w:val="000000"/>
                <w:lang w:val="cs-CZ"/>
              </w:rPr>
              <w:t xml:space="preserve"> X (Intel), </w:t>
            </w:r>
            <w:proofErr w:type="spellStart"/>
            <w:r w:rsidRPr="000152A1">
              <w:rPr>
                <w:rFonts w:ascii="Calibri" w:eastAsia="Times New Roman" w:hAnsi="Calibri" w:cs="Times New Roman"/>
                <w:color w:val="000000"/>
                <w:lang w:val="cs-CZ"/>
              </w:rPr>
              <w:t>iOS</w:t>
            </w:r>
            <w:proofErr w:type="spellEnd"/>
            <w:r w:rsidRPr="000152A1">
              <w:rPr>
                <w:rFonts w:ascii="Calibri" w:eastAsia="Times New Roman" w:hAnsi="Calibri" w:cs="Times New Roman"/>
                <w:color w:val="000000"/>
                <w:lang w:val="cs-CZ"/>
              </w:rPr>
              <w:t xml:space="preserve">, Android, </w:t>
            </w:r>
            <w:proofErr w:type="spellStart"/>
            <w:r w:rsidRPr="000152A1">
              <w:rPr>
                <w:rFonts w:ascii="Calibri" w:eastAsia="Times New Roman" w:hAnsi="Calibri" w:cs="Times New Roman"/>
                <w:color w:val="000000"/>
                <w:lang w:val="cs-CZ"/>
              </w:rPr>
              <w:t>Win</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Phone</w:t>
            </w:r>
            <w:proofErr w:type="spellEnd"/>
          </w:p>
        </w:tc>
        <w:tc>
          <w:tcPr>
            <w:tcW w:w="1559" w:type="dxa"/>
            <w:tcBorders>
              <w:top w:val="nil"/>
              <w:left w:val="nil"/>
              <w:bottom w:val="single" w:sz="4" w:space="0" w:color="auto"/>
              <w:right w:val="single" w:sz="4" w:space="0" w:color="auto"/>
            </w:tcBorders>
            <w:shd w:val="clear" w:color="auto" w:fill="FFFF00"/>
            <w:noWrap/>
            <w:vAlign w:val="bottom"/>
            <w:hideMark/>
          </w:tcPr>
          <w:p w14:paraId="0DF4DF0A"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52F38F06"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2A21BCCD"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Podpora vysoké dostupnosti v režimu </w:t>
            </w:r>
            <w:proofErr w:type="spellStart"/>
            <w:r w:rsidRPr="000152A1">
              <w:rPr>
                <w:rFonts w:ascii="Calibri" w:eastAsia="Times New Roman" w:hAnsi="Calibri" w:cs="Times New Roman"/>
                <w:color w:val="000000"/>
                <w:lang w:val="cs-CZ"/>
              </w:rPr>
              <w:t>active-standby</w:t>
            </w:r>
            <w:proofErr w:type="spellEnd"/>
            <w:r w:rsidRPr="000152A1">
              <w:rPr>
                <w:rFonts w:ascii="Calibri" w:eastAsia="Times New Roman" w:hAnsi="Calibri" w:cs="Times New Roman"/>
                <w:color w:val="000000"/>
                <w:lang w:val="cs-CZ"/>
              </w:rPr>
              <w:t xml:space="preserve"> i </w:t>
            </w:r>
            <w:proofErr w:type="spellStart"/>
            <w:r w:rsidRPr="000152A1">
              <w:rPr>
                <w:rFonts w:ascii="Calibri" w:eastAsia="Times New Roman" w:hAnsi="Calibri" w:cs="Times New Roman"/>
                <w:color w:val="000000"/>
                <w:lang w:val="cs-CZ"/>
              </w:rPr>
              <w:t>active-active</w:t>
            </w:r>
            <w:proofErr w:type="spellEnd"/>
          </w:p>
        </w:tc>
        <w:tc>
          <w:tcPr>
            <w:tcW w:w="1984" w:type="dxa"/>
            <w:tcBorders>
              <w:top w:val="nil"/>
              <w:left w:val="nil"/>
              <w:bottom w:val="single" w:sz="4" w:space="0" w:color="auto"/>
              <w:right w:val="single" w:sz="4" w:space="0" w:color="auto"/>
            </w:tcBorders>
            <w:shd w:val="clear" w:color="auto" w:fill="auto"/>
            <w:noWrap/>
            <w:vAlign w:val="center"/>
            <w:hideMark/>
          </w:tcPr>
          <w:p w14:paraId="6B54D697"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30B9620E"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5C954584"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64C2AE25"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Možnost rozšíření o virtuální firewally</w:t>
            </w:r>
          </w:p>
        </w:tc>
        <w:tc>
          <w:tcPr>
            <w:tcW w:w="1984" w:type="dxa"/>
            <w:tcBorders>
              <w:top w:val="nil"/>
              <w:left w:val="nil"/>
              <w:bottom w:val="single" w:sz="4" w:space="0" w:color="auto"/>
              <w:right w:val="single" w:sz="4" w:space="0" w:color="auto"/>
            </w:tcBorders>
            <w:shd w:val="clear" w:color="auto" w:fill="auto"/>
            <w:noWrap/>
            <w:vAlign w:val="center"/>
            <w:hideMark/>
          </w:tcPr>
          <w:p w14:paraId="1B9FC0E6"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 a to až 5 kontextů</w:t>
            </w:r>
          </w:p>
        </w:tc>
        <w:tc>
          <w:tcPr>
            <w:tcW w:w="1559" w:type="dxa"/>
            <w:tcBorders>
              <w:top w:val="nil"/>
              <w:left w:val="nil"/>
              <w:bottom w:val="single" w:sz="4" w:space="0" w:color="auto"/>
              <w:right w:val="single" w:sz="4" w:space="0" w:color="auto"/>
            </w:tcBorders>
            <w:shd w:val="clear" w:color="auto" w:fill="FFFF00"/>
            <w:noWrap/>
            <w:vAlign w:val="bottom"/>
            <w:hideMark/>
          </w:tcPr>
          <w:p w14:paraId="5AB7E9E8"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73AC7FD0" w14:textId="77777777" w:rsidTr="000152A1">
        <w:trPr>
          <w:trHeight w:val="576"/>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6598C9CB"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Podpora </w:t>
            </w:r>
            <w:proofErr w:type="spellStart"/>
            <w:r w:rsidRPr="000152A1">
              <w:rPr>
                <w:rFonts w:ascii="Calibri" w:eastAsia="Times New Roman" w:hAnsi="Calibri" w:cs="Times New Roman"/>
                <w:color w:val="000000"/>
                <w:lang w:val="cs-CZ"/>
              </w:rPr>
              <w:t>autetizace</w:t>
            </w:r>
            <w:proofErr w:type="spellEnd"/>
            <w:r w:rsidRPr="000152A1">
              <w:rPr>
                <w:rFonts w:ascii="Calibri" w:eastAsia="Times New Roman" w:hAnsi="Calibri" w:cs="Times New Roman"/>
                <w:color w:val="000000"/>
                <w:lang w:val="cs-CZ"/>
              </w:rPr>
              <w:t xml:space="preserve"> pro "</w:t>
            </w:r>
            <w:proofErr w:type="spellStart"/>
            <w:r w:rsidRPr="000152A1">
              <w:rPr>
                <w:rFonts w:ascii="Calibri" w:eastAsia="Times New Roman" w:hAnsi="Calibri" w:cs="Times New Roman"/>
                <w:color w:val="000000"/>
                <w:lang w:val="cs-CZ"/>
              </w:rPr>
              <w:t>remote</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access</w:t>
            </w:r>
            <w:proofErr w:type="spellEnd"/>
            <w:r w:rsidRPr="000152A1">
              <w:rPr>
                <w:rFonts w:ascii="Calibri" w:eastAsia="Times New Roman" w:hAnsi="Calibri" w:cs="Times New Roman"/>
                <w:color w:val="000000"/>
                <w:lang w:val="cs-CZ"/>
              </w:rPr>
              <w:t>" VPN přístupy</w:t>
            </w:r>
          </w:p>
        </w:tc>
        <w:tc>
          <w:tcPr>
            <w:tcW w:w="1984" w:type="dxa"/>
            <w:tcBorders>
              <w:top w:val="nil"/>
              <w:left w:val="nil"/>
              <w:bottom w:val="single" w:sz="4" w:space="0" w:color="auto"/>
              <w:right w:val="single" w:sz="4" w:space="0" w:color="auto"/>
            </w:tcBorders>
            <w:shd w:val="clear" w:color="auto" w:fill="auto"/>
            <w:vAlign w:val="center"/>
            <w:hideMark/>
          </w:tcPr>
          <w:p w14:paraId="31825FB7"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TACACS, RADIUS, LDAP, RSA, NT </w:t>
            </w:r>
            <w:proofErr w:type="spellStart"/>
            <w:r w:rsidRPr="000152A1">
              <w:rPr>
                <w:rFonts w:ascii="Calibri" w:eastAsia="Times New Roman" w:hAnsi="Calibri" w:cs="Times New Roman"/>
                <w:color w:val="000000"/>
                <w:lang w:val="cs-CZ"/>
              </w:rPr>
              <w:t>Domain</w:t>
            </w:r>
            <w:proofErr w:type="spellEnd"/>
            <w:r w:rsidRPr="000152A1">
              <w:rPr>
                <w:rFonts w:ascii="Calibri" w:eastAsia="Times New Roman" w:hAnsi="Calibri" w:cs="Times New Roman"/>
                <w:color w:val="000000"/>
                <w:lang w:val="cs-CZ"/>
              </w:rPr>
              <w:t>, lokální databáze</w:t>
            </w:r>
          </w:p>
        </w:tc>
        <w:tc>
          <w:tcPr>
            <w:tcW w:w="1559" w:type="dxa"/>
            <w:tcBorders>
              <w:top w:val="nil"/>
              <w:left w:val="nil"/>
              <w:bottom w:val="single" w:sz="4" w:space="0" w:color="auto"/>
              <w:right w:val="single" w:sz="4" w:space="0" w:color="auto"/>
            </w:tcBorders>
            <w:shd w:val="clear" w:color="auto" w:fill="FFFF00"/>
            <w:noWrap/>
            <w:vAlign w:val="bottom"/>
            <w:hideMark/>
          </w:tcPr>
          <w:p w14:paraId="719EC9B1"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2C8296B2" w14:textId="77777777" w:rsidTr="000152A1">
        <w:trPr>
          <w:trHeight w:val="576"/>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3BB039C9"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Podpora dynamických směrovacích protokolů</w:t>
            </w:r>
          </w:p>
        </w:tc>
        <w:tc>
          <w:tcPr>
            <w:tcW w:w="1984" w:type="dxa"/>
            <w:tcBorders>
              <w:top w:val="nil"/>
              <w:left w:val="nil"/>
              <w:bottom w:val="single" w:sz="4" w:space="0" w:color="auto"/>
              <w:right w:val="single" w:sz="4" w:space="0" w:color="auto"/>
            </w:tcBorders>
            <w:shd w:val="clear" w:color="auto" w:fill="auto"/>
            <w:vAlign w:val="center"/>
            <w:hideMark/>
          </w:tcPr>
          <w:p w14:paraId="72A5AB29"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RIPv1 (RFC1058), RIPv2 (RFC2453), OSPFv3 (RFC 2740), EIGRP (RFC 7868)</w:t>
            </w:r>
          </w:p>
        </w:tc>
        <w:tc>
          <w:tcPr>
            <w:tcW w:w="1559" w:type="dxa"/>
            <w:tcBorders>
              <w:top w:val="nil"/>
              <w:left w:val="nil"/>
              <w:bottom w:val="single" w:sz="4" w:space="0" w:color="auto"/>
              <w:right w:val="single" w:sz="4" w:space="0" w:color="auto"/>
            </w:tcBorders>
            <w:shd w:val="clear" w:color="auto" w:fill="FFFF00"/>
            <w:noWrap/>
            <w:vAlign w:val="bottom"/>
            <w:hideMark/>
          </w:tcPr>
          <w:p w14:paraId="58A42740"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5CE66BE8"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28DBF957"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Plnohodnotný grafický management</w:t>
            </w:r>
          </w:p>
        </w:tc>
        <w:tc>
          <w:tcPr>
            <w:tcW w:w="1984" w:type="dxa"/>
            <w:tcBorders>
              <w:top w:val="nil"/>
              <w:left w:val="nil"/>
              <w:bottom w:val="single" w:sz="4" w:space="0" w:color="auto"/>
              <w:right w:val="single" w:sz="4" w:space="0" w:color="auto"/>
            </w:tcBorders>
            <w:shd w:val="clear" w:color="auto" w:fill="auto"/>
            <w:noWrap/>
            <w:vAlign w:val="center"/>
            <w:hideMark/>
          </w:tcPr>
          <w:p w14:paraId="19F94DCF"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0C2AB174"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52C0B572"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0EC6890A"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Plnohodnotný CLI </w:t>
            </w:r>
            <w:proofErr w:type="spellStart"/>
            <w:r w:rsidRPr="000152A1">
              <w:rPr>
                <w:rFonts w:ascii="Calibri" w:eastAsia="Times New Roman" w:hAnsi="Calibri" w:cs="Times New Roman"/>
                <w:color w:val="000000"/>
                <w:lang w:val="cs-CZ"/>
              </w:rPr>
              <w:t>managment</w:t>
            </w:r>
            <w:proofErr w:type="spellEnd"/>
            <w:r w:rsidRPr="000152A1">
              <w:rPr>
                <w:rFonts w:ascii="Calibri" w:eastAsia="Times New Roman" w:hAnsi="Calibri" w:cs="Times New Roman"/>
                <w:color w:val="000000"/>
                <w:lang w:val="cs-CZ"/>
              </w:rPr>
              <w:t xml:space="preserve"> firewallu</w:t>
            </w:r>
          </w:p>
        </w:tc>
        <w:tc>
          <w:tcPr>
            <w:tcW w:w="1984" w:type="dxa"/>
            <w:tcBorders>
              <w:top w:val="nil"/>
              <w:left w:val="nil"/>
              <w:bottom w:val="single" w:sz="4" w:space="0" w:color="auto"/>
              <w:right w:val="single" w:sz="4" w:space="0" w:color="auto"/>
            </w:tcBorders>
            <w:shd w:val="clear" w:color="auto" w:fill="auto"/>
            <w:noWrap/>
            <w:vAlign w:val="center"/>
            <w:hideMark/>
          </w:tcPr>
          <w:p w14:paraId="7183EB5E"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6CE971D4"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795DB8EC"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45FDB1C0"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Integrovaný grafický management jako součást firewallu</w:t>
            </w:r>
          </w:p>
        </w:tc>
        <w:tc>
          <w:tcPr>
            <w:tcW w:w="1984" w:type="dxa"/>
            <w:tcBorders>
              <w:top w:val="nil"/>
              <w:left w:val="nil"/>
              <w:bottom w:val="single" w:sz="4" w:space="0" w:color="auto"/>
              <w:right w:val="single" w:sz="4" w:space="0" w:color="auto"/>
            </w:tcBorders>
            <w:shd w:val="clear" w:color="auto" w:fill="auto"/>
            <w:noWrap/>
            <w:vAlign w:val="center"/>
            <w:hideMark/>
          </w:tcPr>
          <w:p w14:paraId="3098FCB3"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782332B8"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36239E3E"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1B8C2E26"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Podpora ověřování administrátora zařízení pomocí RADIUS a TACACS</w:t>
            </w:r>
          </w:p>
        </w:tc>
        <w:tc>
          <w:tcPr>
            <w:tcW w:w="1984" w:type="dxa"/>
            <w:tcBorders>
              <w:top w:val="nil"/>
              <w:left w:val="nil"/>
              <w:bottom w:val="single" w:sz="4" w:space="0" w:color="auto"/>
              <w:right w:val="single" w:sz="4" w:space="0" w:color="auto"/>
            </w:tcBorders>
            <w:shd w:val="clear" w:color="auto" w:fill="auto"/>
            <w:noWrap/>
            <w:vAlign w:val="center"/>
            <w:hideMark/>
          </w:tcPr>
          <w:p w14:paraId="6BD31762"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1C34F18E"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530DD8FB"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0F7A7935"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Možnost přidělování práv administrátorům na úrovni jednotlivých příkazů</w:t>
            </w:r>
          </w:p>
        </w:tc>
        <w:tc>
          <w:tcPr>
            <w:tcW w:w="1984" w:type="dxa"/>
            <w:tcBorders>
              <w:top w:val="nil"/>
              <w:left w:val="nil"/>
              <w:bottom w:val="single" w:sz="4" w:space="0" w:color="auto"/>
              <w:right w:val="single" w:sz="4" w:space="0" w:color="auto"/>
            </w:tcBorders>
            <w:shd w:val="clear" w:color="auto" w:fill="auto"/>
            <w:noWrap/>
            <w:vAlign w:val="center"/>
            <w:hideMark/>
          </w:tcPr>
          <w:p w14:paraId="6888A112"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5C981FEE"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5E2A8AA4"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554A081F"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Logování provozu pomocí </w:t>
            </w:r>
            <w:proofErr w:type="spellStart"/>
            <w:r w:rsidRPr="000152A1">
              <w:rPr>
                <w:rFonts w:ascii="Calibri" w:eastAsia="Times New Roman" w:hAnsi="Calibri" w:cs="Times New Roman"/>
                <w:color w:val="000000"/>
                <w:lang w:val="cs-CZ"/>
              </w:rPr>
              <w:t>syslog</w:t>
            </w:r>
            <w:proofErr w:type="spellEnd"/>
          </w:p>
        </w:tc>
        <w:tc>
          <w:tcPr>
            <w:tcW w:w="1984" w:type="dxa"/>
            <w:tcBorders>
              <w:top w:val="nil"/>
              <w:left w:val="nil"/>
              <w:bottom w:val="single" w:sz="4" w:space="0" w:color="auto"/>
              <w:right w:val="single" w:sz="4" w:space="0" w:color="auto"/>
            </w:tcBorders>
            <w:shd w:val="clear" w:color="auto" w:fill="auto"/>
            <w:noWrap/>
            <w:vAlign w:val="center"/>
            <w:hideMark/>
          </w:tcPr>
          <w:p w14:paraId="14267F88"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23F737F5"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5C46EC23" w14:textId="77777777" w:rsidTr="000152A1">
        <w:trPr>
          <w:trHeight w:val="1020"/>
        </w:trPr>
        <w:tc>
          <w:tcPr>
            <w:tcW w:w="5529" w:type="dxa"/>
            <w:tcBorders>
              <w:top w:val="nil"/>
              <w:left w:val="single" w:sz="4" w:space="0" w:color="auto"/>
              <w:bottom w:val="single" w:sz="4" w:space="0" w:color="auto"/>
              <w:right w:val="single" w:sz="4" w:space="0" w:color="auto"/>
            </w:tcBorders>
            <w:shd w:val="clear" w:color="auto" w:fill="auto"/>
            <w:vAlign w:val="bottom"/>
            <w:hideMark/>
          </w:tcPr>
          <w:p w14:paraId="2115B136"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lastRenderedPageBreak/>
              <w:t xml:space="preserve">Logování provozu pomocí </w:t>
            </w:r>
            <w:proofErr w:type="spellStart"/>
            <w:r w:rsidRPr="000152A1">
              <w:rPr>
                <w:rFonts w:ascii="Calibri" w:eastAsia="Times New Roman" w:hAnsi="Calibri" w:cs="Times New Roman"/>
                <w:color w:val="000000"/>
                <w:lang w:val="cs-CZ"/>
              </w:rPr>
              <w:t>nekterého</w:t>
            </w:r>
            <w:proofErr w:type="spellEnd"/>
            <w:r w:rsidRPr="000152A1">
              <w:rPr>
                <w:rFonts w:ascii="Calibri" w:eastAsia="Times New Roman" w:hAnsi="Calibri" w:cs="Times New Roman"/>
                <w:color w:val="000000"/>
                <w:lang w:val="cs-CZ"/>
              </w:rPr>
              <w:t xml:space="preserve"> z těchto protokolů nebo jim podobných </w:t>
            </w:r>
            <w:proofErr w:type="spellStart"/>
            <w:r w:rsidRPr="000152A1">
              <w:rPr>
                <w:rFonts w:ascii="Calibri" w:eastAsia="Times New Roman" w:hAnsi="Calibri" w:cs="Times New Roman"/>
                <w:color w:val="000000"/>
                <w:lang w:val="cs-CZ"/>
              </w:rPr>
              <w:t>NetFlow</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Jflow</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NetStream</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Cflowd</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Rflow</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AppFlow</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sFlow</w:t>
            </w:r>
            <w:proofErr w:type="spellEnd"/>
            <w:r w:rsidRPr="000152A1">
              <w:rPr>
                <w:rFonts w:ascii="Calibri" w:eastAsia="Times New Roman" w:hAnsi="Calibri" w:cs="Times New Roman"/>
                <w:color w:val="000000"/>
                <w:lang w:val="cs-CZ"/>
              </w:rPr>
              <w:t xml:space="preserve"> apod. </w:t>
            </w:r>
          </w:p>
        </w:tc>
        <w:tc>
          <w:tcPr>
            <w:tcW w:w="1984" w:type="dxa"/>
            <w:tcBorders>
              <w:top w:val="nil"/>
              <w:left w:val="nil"/>
              <w:bottom w:val="single" w:sz="4" w:space="0" w:color="auto"/>
              <w:right w:val="single" w:sz="4" w:space="0" w:color="auto"/>
            </w:tcBorders>
            <w:shd w:val="clear" w:color="auto" w:fill="auto"/>
            <w:noWrap/>
            <w:vAlign w:val="center"/>
            <w:hideMark/>
          </w:tcPr>
          <w:p w14:paraId="583C3337"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1885B394"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4D149A81" w14:textId="77777777" w:rsidTr="000152A1">
        <w:trPr>
          <w:trHeight w:val="1440"/>
        </w:trPr>
        <w:tc>
          <w:tcPr>
            <w:tcW w:w="5529" w:type="dxa"/>
            <w:tcBorders>
              <w:top w:val="nil"/>
              <w:left w:val="single" w:sz="4" w:space="0" w:color="auto"/>
              <w:bottom w:val="single" w:sz="4" w:space="0" w:color="auto"/>
              <w:right w:val="single" w:sz="4" w:space="0" w:color="auto"/>
            </w:tcBorders>
            <w:shd w:val="clear" w:color="auto" w:fill="auto"/>
            <w:vAlign w:val="bottom"/>
            <w:hideMark/>
          </w:tcPr>
          <w:p w14:paraId="27DDDD79"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Kontrola stavu koncového zařízení uživatele, který se připojuje pomocí SSL VPN oproti stávajícímu Cisco ISE, možnost vložení koncového zařízení do karantény při nesplnění bezpečnostních kritérií, možnost změny VPN profilu koncové stanice s využitím funkcionality "</w:t>
            </w:r>
            <w:proofErr w:type="spellStart"/>
            <w:r w:rsidRPr="000152A1">
              <w:rPr>
                <w:rFonts w:ascii="Calibri" w:eastAsia="Times New Roman" w:hAnsi="Calibri" w:cs="Times New Roman"/>
                <w:color w:val="000000"/>
                <w:lang w:val="cs-CZ"/>
              </w:rPr>
              <w:t>change</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of</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authorization</w:t>
            </w:r>
            <w:proofErr w:type="spellEnd"/>
            <w:r w:rsidRPr="000152A1">
              <w:rPr>
                <w:rFonts w:ascii="Calibri" w:eastAsia="Times New Roman" w:hAnsi="Calibri" w:cs="Times New Roman"/>
                <w:color w:val="000000"/>
                <w:lang w:val="cs-CZ"/>
              </w:rPr>
              <w:t>".</w:t>
            </w:r>
          </w:p>
        </w:tc>
        <w:tc>
          <w:tcPr>
            <w:tcW w:w="1984" w:type="dxa"/>
            <w:tcBorders>
              <w:top w:val="nil"/>
              <w:left w:val="nil"/>
              <w:bottom w:val="single" w:sz="4" w:space="0" w:color="auto"/>
              <w:right w:val="single" w:sz="4" w:space="0" w:color="auto"/>
            </w:tcBorders>
            <w:shd w:val="clear" w:color="auto" w:fill="auto"/>
            <w:noWrap/>
            <w:vAlign w:val="center"/>
            <w:hideMark/>
          </w:tcPr>
          <w:p w14:paraId="05862DDF"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079A7F5C"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7D03D0E6"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2A78158A" w14:textId="77777777" w:rsidR="003D5BC6" w:rsidRPr="000152A1" w:rsidRDefault="003D5BC6" w:rsidP="00CD5393">
            <w:pPr>
              <w:spacing w:after="0" w:line="240" w:lineRule="auto"/>
              <w:jc w:val="both"/>
              <w:rPr>
                <w:rFonts w:ascii="Calibri" w:eastAsia="Times New Roman" w:hAnsi="Calibri" w:cs="Times New Roman"/>
                <w:color w:val="000000"/>
                <w:lang w:val="cs-CZ"/>
              </w:rPr>
            </w:pPr>
            <w:proofErr w:type="spellStart"/>
            <w:r w:rsidRPr="000152A1">
              <w:rPr>
                <w:rFonts w:ascii="Calibri" w:eastAsia="Times New Roman" w:hAnsi="Calibri" w:cs="Times New Roman"/>
                <w:color w:val="000000"/>
                <w:lang w:val="cs-CZ"/>
              </w:rPr>
              <w:t>SNMPv</w:t>
            </w:r>
            <w:proofErr w:type="spellEnd"/>
            <w:r w:rsidRPr="000152A1">
              <w:rPr>
                <w:rFonts w:ascii="Calibri" w:eastAsia="Times New Roman" w:hAnsi="Calibri" w:cs="Times New Roman"/>
                <w:color w:val="000000"/>
                <w:lang w:val="cs-CZ"/>
              </w:rPr>
              <w:t xml:space="preserve"> 1,2,3</w:t>
            </w:r>
          </w:p>
        </w:tc>
        <w:tc>
          <w:tcPr>
            <w:tcW w:w="1984" w:type="dxa"/>
            <w:tcBorders>
              <w:top w:val="nil"/>
              <w:left w:val="nil"/>
              <w:bottom w:val="single" w:sz="4" w:space="0" w:color="auto"/>
              <w:right w:val="single" w:sz="4" w:space="0" w:color="auto"/>
            </w:tcBorders>
            <w:shd w:val="clear" w:color="auto" w:fill="auto"/>
            <w:noWrap/>
            <w:vAlign w:val="center"/>
            <w:hideMark/>
          </w:tcPr>
          <w:p w14:paraId="5BDF1E55"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199B7C7F"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424F9669"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167213AC"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Minimální počet podporovaných VLAN</w:t>
            </w:r>
          </w:p>
        </w:tc>
        <w:tc>
          <w:tcPr>
            <w:tcW w:w="1984" w:type="dxa"/>
            <w:tcBorders>
              <w:top w:val="nil"/>
              <w:left w:val="nil"/>
              <w:bottom w:val="single" w:sz="4" w:space="0" w:color="auto"/>
              <w:right w:val="single" w:sz="4" w:space="0" w:color="auto"/>
            </w:tcBorders>
            <w:shd w:val="clear" w:color="auto" w:fill="auto"/>
            <w:noWrap/>
            <w:vAlign w:val="center"/>
            <w:hideMark/>
          </w:tcPr>
          <w:p w14:paraId="31697ABD"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100</w:t>
            </w:r>
          </w:p>
        </w:tc>
        <w:tc>
          <w:tcPr>
            <w:tcW w:w="1559" w:type="dxa"/>
            <w:tcBorders>
              <w:top w:val="nil"/>
              <w:left w:val="nil"/>
              <w:bottom w:val="single" w:sz="4" w:space="0" w:color="auto"/>
              <w:right w:val="single" w:sz="4" w:space="0" w:color="auto"/>
            </w:tcBorders>
            <w:shd w:val="clear" w:color="auto" w:fill="FFFF00"/>
            <w:noWrap/>
            <w:vAlign w:val="bottom"/>
            <w:hideMark/>
          </w:tcPr>
          <w:p w14:paraId="3696628D"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6995AC7A"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024A1629"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Podpora IPv6 (filtrování, stavový firewall)</w:t>
            </w:r>
          </w:p>
        </w:tc>
        <w:tc>
          <w:tcPr>
            <w:tcW w:w="1984" w:type="dxa"/>
            <w:tcBorders>
              <w:top w:val="nil"/>
              <w:left w:val="nil"/>
              <w:bottom w:val="single" w:sz="4" w:space="0" w:color="auto"/>
              <w:right w:val="single" w:sz="4" w:space="0" w:color="auto"/>
            </w:tcBorders>
            <w:shd w:val="clear" w:color="auto" w:fill="auto"/>
            <w:noWrap/>
            <w:vAlign w:val="center"/>
            <w:hideMark/>
          </w:tcPr>
          <w:p w14:paraId="6F40D877"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25BD4891"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3A784980"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2E06C14D"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IPv6 podpora RA i L2L VPN </w:t>
            </w:r>
          </w:p>
        </w:tc>
        <w:tc>
          <w:tcPr>
            <w:tcW w:w="1984" w:type="dxa"/>
            <w:tcBorders>
              <w:top w:val="nil"/>
              <w:left w:val="nil"/>
              <w:bottom w:val="single" w:sz="4" w:space="0" w:color="auto"/>
              <w:right w:val="single" w:sz="4" w:space="0" w:color="auto"/>
            </w:tcBorders>
            <w:shd w:val="clear" w:color="auto" w:fill="auto"/>
            <w:noWrap/>
            <w:vAlign w:val="center"/>
            <w:hideMark/>
          </w:tcPr>
          <w:p w14:paraId="54327FE9"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3061FECA"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54819AB4"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33A87D3B"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Podpora IPv4 - NAT, PAT, Dynamický NAT</w:t>
            </w:r>
          </w:p>
        </w:tc>
        <w:tc>
          <w:tcPr>
            <w:tcW w:w="1984" w:type="dxa"/>
            <w:tcBorders>
              <w:top w:val="nil"/>
              <w:left w:val="nil"/>
              <w:bottom w:val="single" w:sz="4" w:space="0" w:color="auto"/>
              <w:right w:val="single" w:sz="4" w:space="0" w:color="auto"/>
            </w:tcBorders>
            <w:shd w:val="clear" w:color="auto" w:fill="auto"/>
            <w:noWrap/>
            <w:vAlign w:val="center"/>
            <w:hideMark/>
          </w:tcPr>
          <w:p w14:paraId="61D91015"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5F4AD2B0"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2AB76414"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0B18D365"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Podpora NAT v IPv6 - NAT64</w:t>
            </w:r>
          </w:p>
        </w:tc>
        <w:tc>
          <w:tcPr>
            <w:tcW w:w="1984" w:type="dxa"/>
            <w:tcBorders>
              <w:top w:val="nil"/>
              <w:left w:val="nil"/>
              <w:bottom w:val="single" w:sz="4" w:space="0" w:color="auto"/>
              <w:right w:val="single" w:sz="4" w:space="0" w:color="auto"/>
            </w:tcBorders>
            <w:shd w:val="clear" w:color="auto" w:fill="auto"/>
            <w:noWrap/>
            <w:vAlign w:val="center"/>
            <w:hideMark/>
          </w:tcPr>
          <w:p w14:paraId="527281A9"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0DE52489"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62E83AB6" w14:textId="77777777" w:rsidTr="000152A1">
        <w:trPr>
          <w:trHeight w:val="360"/>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5887119B"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DHCPv4 a DHCPv6 </w:t>
            </w:r>
            <w:proofErr w:type="spellStart"/>
            <w:r w:rsidRPr="000152A1">
              <w:rPr>
                <w:rFonts w:ascii="Calibri" w:eastAsia="Times New Roman" w:hAnsi="Calibri" w:cs="Times New Roman"/>
                <w:color w:val="000000"/>
                <w:lang w:val="cs-CZ"/>
              </w:rPr>
              <w:t>relay</w:t>
            </w:r>
            <w:proofErr w:type="spellEnd"/>
          </w:p>
        </w:tc>
        <w:tc>
          <w:tcPr>
            <w:tcW w:w="1984" w:type="dxa"/>
            <w:tcBorders>
              <w:top w:val="nil"/>
              <w:left w:val="nil"/>
              <w:bottom w:val="single" w:sz="4" w:space="0" w:color="auto"/>
              <w:right w:val="single" w:sz="4" w:space="0" w:color="auto"/>
            </w:tcBorders>
            <w:shd w:val="clear" w:color="auto" w:fill="auto"/>
            <w:noWrap/>
            <w:vAlign w:val="center"/>
            <w:hideMark/>
          </w:tcPr>
          <w:p w14:paraId="50BB45F1"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3B771833"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18F965D9" w14:textId="77777777" w:rsidTr="000152A1">
        <w:trPr>
          <w:trHeight w:val="4952"/>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02213E53"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Aplikační inspekce pro protokoly</w:t>
            </w:r>
          </w:p>
        </w:tc>
        <w:tc>
          <w:tcPr>
            <w:tcW w:w="1984" w:type="dxa"/>
            <w:tcBorders>
              <w:top w:val="nil"/>
              <w:left w:val="nil"/>
              <w:bottom w:val="single" w:sz="4" w:space="0" w:color="auto"/>
              <w:right w:val="single" w:sz="4" w:space="0" w:color="auto"/>
            </w:tcBorders>
            <w:shd w:val="clear" w:color="auto" w:fill="auto"/>
            <w:vAlign w:val="center"/>
            <w:hideMark/>
          </w:tcPr>
          <w:p w14:paraId="5060A056" w14:textId="0A90D59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CTIQBE </w:t>
            </w:r>
            <w:r w:rsidRPr="000152A1">
              <w:rPr>
                <w:rFonts w:ascii="Calibri" w:eastAsia="Times New Roman" w:hAnsi="Calibri" w:cs="Times New Roman"/>
                <w:color w:val="000000"/>
                <w:lang w:val="cs-CZ"/>
              </w:rPr>
              <w:br/>
              <w:t xml:space="preserve">DCERPC </w:t>
            </w:r>
            <w:r w:rsidRPr="000152A1">
              <w:rPr>
                <w:rFonts w:ascii="Calibri" w:eastAsia="Times New Roman" w:hAnsi="Calibri" w:cs="Times New Roman"/>
                <w:color w:val="000000"/>
                <w:lang w:val="cs-CZ"/>
              </w:rPr>
              <w:br/>
              <w:t xml:space="preserve">DNS </w:t>
            </w:r>
            <w:proofErr w:type="spellStart"/>
            <w:r w:rsidRPr="000152A1">
              <w:rPr>
                <w:rFonts w:ascii="Calibri" w:eastAsia="Times New Roman" w:hAnsi="Calibri" w:cs="Times New Roman"/>
                <w:color w:val="000000"/>
                <w:lang w:val="cs-CZ"/>
              </w:rPr>
              <w:t>over</w:t>
            </w:r>
            <w:proofErr w:type="spellEnd"/>
            <w:r w:rsidRPr="000152A1">
              <w:rPr>
                <w:rFonts w:ascii="Calibri" w:eastAsia="Times New Roman" w:hAnsi="Calibri" w:cs="Times New Roman"/>
                <w:color w:val="000000"/>
                <w:lang w:val="cs-CZ"/>
              </w:rPr>
              <w:t xml:space="preserve"> UDP </w:t>
            </w:r>
            <w:r w:rsidRPr="000152A1">
              <w:rPr>
                <w:rFonts w:ascii="Calibri" w:eastAsia="Times New Roman" w:hAnsi="Calibri" w:cs="Times New Roman"/>
                <w:color w:val="000000"/>
                <w:lang w:val="cs-CZ"/>
              </w:rPr>
              <w:br/>
              <w:t xml:space="preserve">FTP </w:t>
            </w:r>
            <w:r w:rsidRPr="000152A1">
              <w:rPr>
                <w:rFonts w:ascii="Calibri" w:eastAsia="Times New Roman" w:hAnsi="Calibri" w:cs="Times New Roman"/>
                <w:color w:val="000000"/>
                <w:lang w:val="cs-CZ"/>
              </w:rPr>
              <w:br/>
              <w:t xml:space="preserve">GTP </w:t>
            </w:r>
            <w:r w:rsidRPr="000152A1">
              <w:rPr>
                <w:rFonts w:ascii="Calibri" w:eastAsia="Times New Roman" w:hAnsi="Calibri" w:cs="Times New Roman"/>
                <w:color w:val="000000"/>
                <w:lang w:val="cs-CZ"/>
              </w:rPr>
              <w:br/>
            </w:r>
            <w:proofErr w:type="gramStart"/>
            <w:r w:rsidRPr="000152A1">
              <w:rPr>
                <w:rFonts w:ascii="Calibri" w:eastAsia="Times New Roman" w:hAnsi="Calibri" w:cs="Times New Roman"/>
                <w:color w:val="000000"/>
                <w:lang w:val="cs-CZ"/>
              </w:rPr>
              <w:t>H.323</w:t>
            </w:r>
            <w:proofErr w:type="gramEnd"/>
            <w:r w:rsidRPr="000152A1">
              <w:rPr>
                <w:rFonts w:ascii="Calibri" w:eastAsia="Times New Roman" w:hAnsi="Calibri" w:cs="Times New Roman"/>
                <w:color w:val="000000"/>
                <w:lang w:val="cs-CZ"/>
              </w:rPr>
              <w:t xml:space="preserve"> H.225 and RAS </w:t>
            </w:r>
            <w:r w:rsidRPr="000152A1">
              <w:rPr>
                <w:rFonts w:ascii="Calibri" w:eastAsia="Times New Roman" w:hAnsi="Calibri" w:cs="Times New Roman"/>
                <w:color w:val="000000"/>
                <w:lang w:val="cs-CZ"/>
              </w:rPr>
              <w:br/>
              <w:t xml:space="preserve">HTTP </w:t>
            </w:r>
            <w:r w:rsidRPr="000152A1">
              <w:rPr>
                <w:rFonts w:ascii="Calibri" w:eastAsia="Times New Roman" w:hAnsi="Calibri" w:cs="Times New Roman"/>
                <w:color w:val="000000"/>
                <w:lang w:val="cs-CZ"/>
              </w:rPr>
              <w:br/>
              <w:t xml:space="preserve">ICMP </w:t>
            </w:r>
            <w:r w:rsidRPr="000152A1">
              <w:rPr>
                <w:rFonts w:ascii="Calibri" w:eastAsia="Times New Roman" w:hAnsi="Calibri" w:cs="Times New Roman"/>
                <w:color w:val="000000"/>
                <w:lang w:val="cs-CZ"/>
              </w:rPr>
              <w:br/>
              <w:t xml:space="preserve">ILS (LDAP) </w:t>
            </w:r>
            <w:r w:rsidRPr="000152A1">
              <w:rPr>
                <w:rFonts w:ascii="Calibri" w:eastAsia="Times New Roman" w:hAnsi="Calibri" w:cs="Times New Roman"/>
                <w:color w:val="000000"/>
                <w:lang w:val="cs-CZ"/>
              </w:rPr>
              <w:br/>
              <w:t xml:space="preserve">Instant </w:t>
            </w:r>
            <w:proofErr w:type="spellStart"/>
            <w:r w:rsidRPr="000152A1">
              <w:rPr>
                <w:rFonts w:ascii="Calibri" w:eastAsia="Times New Roman" w:hAnsi="Calibri" w:cs="Times New Roman"/>
                <w:color w:val="000000"/>
                <w:lang w:val="cs-CZ"/>
              </w:rPr>
              <w:t>Messaging</w:t>
            </w:r>
            <w:proofErr w:type="spellEnd"/>
            <w:r w:rsidRPr="000152A1">
              <w:rPr>
                <w:rFonts w:ascii="Calibri" w:eastAsia="Times New Roman" w:hAnsi="Calibri" w:cs="Times New Roman"/>
                <w:color w:val="000000"/>
                <w:lang w:val="cs-CZ"/>
              </w:rPr>
              <w:t xml:space="preserve"> (IM) </w:t>
            </w:r>
            <w:r w:rsidRPr="000152A1">
              <w:rPr>
                <w:rFonts w:ascii="Calibri" w:eastAsia="Times New Roman" w:hAnsi="Calibri" w:cs="Times New Roman"/>
                <w:color w:val="000000"/>
                <w:lang w:val="cs-CZ"/>
              </w:rPr>
              <w:br/>
              <w:t xml:space="preserve">IP </w:t>
            </w:r>
            <w:proofErr w:type="spellStart"/>
            <w:r w:rsidRPr="000152A1">
              <w:rPr>
                <w:rFonts w:ascii="Calibri" w:eastAsia="Times New Roman" w:hAnsi="Calibri" w:cs="Times New Roman"/>
                <w:color w:val="000000"/>
                <w:lang w:val="cs-CZ"/>
              </w:rPr>
              <w:t>Options</w:t>
            </w:r>
            <w:proofErr w:type="spellEnd"/>
            <w:r w:rsidRPr="000152A1">
              <w:rPr>
                <w:rFonts w:ascii="Calibri" w:eastAsia="Times New Roman" w:hAnsi="Calibri" w:cs="Times New Roman"/>
                <w:color w:val="000000"/>
                <w:lang w:val="cs-CZ"/>
              </w:rPr>
              <w:t xml:space="preserve"> </w:t>
            </w:r>
            <w:r w:rsidRPr="000152A1">
              <w:rPr>
                <w:rFonts w:ascii="Calibri" w:eastAsia="Times New Roman" w:hAnsi="Calibri" w:cs="Times New Roman"/>
                <w:color w:val="000000"/>
                <w:lang w:val="cs-CZ"/>
              </w:rPr>
              <w:br/>
              <w:t xml:space="preserve">MGCP </w:t>
            </w:r>
            <w:r w:rsidRPr="000152A1">
              <w:rPr>
                <w:rFonts w:ascii="Calibri" w:eastAsia="Times New Roman" w:hAnsi="Calibri" w:cs="Times New Roman"/>
                <w:color w:val="000000"/>
                <w:lang w:val="cs-CZ"/>
              </w:rPr>
              <w:br/>
              <w:t xml:space="preserve">MMP </w:t>
            </w:r>
            <w:r w:rsidRPr="000152A1">
              <w:rPr>
                <w:rFonts w:ascii="Calibri" w:eastAsia="Times New Roman" w:hAnsi="Calibri" w:cs="Times New Roman"/>
                <w:color w:val="000000"/>
                <w:lang w:val="cs-CZ"/>
              </w:rPr>
              <w:br/>
            </w:r>
            <w:proofErr w:type="spellStart"/>
            <w:r w:rsidRPr="000152A1">
              <w:rPr>
                <w:rFonts w:ascii="Calibri" w:eastAsia="Times New Roman" w:hAnsi="Calibri" w:cs="Times New Roman"/>
                <w:color w:val="000000"/>
                <w:lang w:val="cs-CZ"/>
              </w:rPr>
              <w:t>NetBIOS</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Name</w:t>
            </w:r>
            <w:proofErr w:type="spellEnd"/>
            <w:r w:rsidRPr="000152A1">
              <w:rPr>
                <w:rFonts w:ascii="Calibri" w:eastAsia="Times New Roman" w:hAnsi="Calibri" w:cs="Times New Roman"/>
                <w:color w:val="000000"/>
                <w:lang w:val="cs-CZ"/>
              </w:rPr>
              <w:t xml:space="preserve"> Server </w:t>
            </w:r>
            <w:proofErr w:type="spellStart"/>
            <w:r w:rsidRPr="000152A1">
              <w:rPr>
                <w:rFonts w:ascii="Calibri" w:eastAsia="Times New Roman" w:hAnsi="Calibri" w:cs="Times New Roman"/>
                <w:color w:val="000000"/>
                <w:lang w:val="cs-CZ"/>
              </w:rPr>
              <w:t>over</w:t>
            </w:r>
            <w:proofErr w:type="spellEnd"/>
            <w:r w:rsidRPr="000152A1">
              <w:rPr>
                <w:rFonts w:ascii="Calibri" w:eastAsia="Times New Roman" w:hAnsi="Calibri" w:cs="Times New Roman"/>
                <w:color w:val="000000"/>
                <w:lang w:val="cs-CZ"/>
              </w:rPr>
              <w:t xml:space="preserve"> IP </w:t>
            </w:r>
            <w:r w:rsidRPr="000152A1">
              <w:rPr>
                <w:rFonts w:ascii="Calibri" w:eastAsia="Times New Roman" w:hAnsi="Calibri" w:cs="Times New Roman"/>
                <w:color w:val="000000"/>
                <w:lang w:val="cs-CZ"/>
              </w:rPr>
              <w:br/>
              <w:t xml:space="preserve">PPTP </w:t>
            </w:r>
            <w:r w:rsidRPr="000152A1">
              <w:rPr>
                <w:rFonts w:ascii="Calibri" w:eastAsia="Times New Roman" w:hAnsi="Calibri" w:cs="Times New Roman"/>
                <w:color w:val="000000"/>
                <w:lang w:val="cs-CZ"/>
              </w:rPr>
              <w:br/>
              <w:t xml:space="preserve">RADIUS </w:t>
            </w:r>
            <w:proofErr w:type="spellStart"/>
            <w:r w:rsidRPr="000152A1">
              <w:rPr>
                <w:rFonts w:ascii="Calibri" w:eastAsia="Times New Roman" w:hAnsi="Calibri" w:cs="Times New Roman"/>
                <w:color w:val="000000"/>
                <w:lang w:val="cs-CZ"/>
              </w:rPr>
              <w:t>Accounting</w:t>
            </w:r>
            <w:proofErr w:type="spellEnd"/>
            <w:r w:rsidRPr="000152A1">
              <w:rPr>
                <w:rFonts w:ascii="Calibri" w:eastAsia="Times New Roman" w:hAnsi="Calibri" w:cs="Times New Roman"/>
                <w:color w:val="000000"/>
                <w:lang w:val="cs-CZ"/>
              </w:rPr>
              <w:t xml:space="preserve"> </w:t>
            </w:r>
            <w:r w:rsidRPr="000152A1">
              <w:rPr>
                <w:rFonts w:ascii="Calibri" w:eastAsia="Times New Roman" w:hAnsi="Calibri" w:cs="Times New Roman"/>
                <w:color w:val="000000"/>
                <w:lang w:val="cs-CZ"/>
              </w:rPr>
              <w:br/>
              <w:t xml:space="preserve">RSH </w:t>
            </w:r>
            <w:r w:rsidRPr="000152A1">
              <w:rPr>
                <w:rFonts w:ascii="Calibri" w:eastAsia="Times New Roman" w:hAnsi="Calibri" w:cs="Times New Roman"/>
                <w:color w:val="000000"/>
                <w:lang w:val="cs-CZ"/>
              </w:rPr>
              <w:br/>
              <w:t xml:space="preserve">RTSP </w:t>
            </w:r>
            <w:r w:rsidRPr="000152A1">
              <w:rPr>
                <w:rFonts w:ascii="Calibri" w:eastAsia="Times New Roman" w:hAnsi="Calibri" w:cs="Times New Roman"/>
                <w:color w:val="000000"/>
                <w:lang w:val="cs-CZ"/>
              </w:rPr>
              <w:br/>
              <w:t xml:space="preserve">SIP </w:t>
            </w:r>
            <w:r w:rsidRPr="000152A1">
              <w:rPr>
                <w:rFonts w:ascii="Calibri" w:eastAsia="Times New Roman" w:hAnsi="Calibri" w:cs="Times New Roman"/>
                <w:color w:val="000000"/>
                <w:lang w:val="cs-CZ"/>
              </w:rPr>
              <w:br/>
              <w:t xml:space="preserve">SKINNY (SCCP) </w:t>
            </w:r>
            <w:r w:rsidRPr="000152A1">
              <w:rPr>
                <w:rFonts w:ascii="Calibri" w:eastAsia="Times New Roman" w:hAnsi="Calibri" w:cs="Times New Roman"/>
                <w:color w:val="000000"/>
                <w:lang w:val="cs-CZ"/>
              </w:rPr>
              <w:br/>
              <w:t xml:space="preserve">SMTP and ESMTP </w:t>
            </w:r>
            <w:r w:rsidRPr="000152A1">
              <w:rPr>
                <w:rFonts w:ascii="Calibri" w:eastAsia="Times New Roman" w:hAnsi="Calibri" w:cs="Times New Roman"/>
                <w:color w:val="000000"/>
                <w:lang w:val="cs-CZ"/>
              </w:rPr>
              <w:br/>
              <w:t xml:space="preserve">SNMP </w:t>
            </w:r>
            <w:r w:rsidRPr="000152A1">
              <w:rPr>
                <w:rFonts w:ascii="Calibri" w:eastAsia="Times New Roman" w:hAnsi="Calibri" w:cs="Times New Roman"/>
                <w:color w:val="000000"/>
                <w:lang w:val="cs-CZ"/>
              </w:rPr>
              <w:br/>
              <w:t xml:space="preserve">SQL*Net </w:t>
            </w:r>
            <w:r w:rsidRPr="000152A1">
              <w:rPr>
                <w:rFonts w:ascii="Calibri" w:eastAsia="Times New Roman" w:hAnsi="Calibri" w:cs="Times New Roman"/>
                <w:color w:val="000000"/>
                <w:lang w:val="cs-CZ"/>
              </w:rPr>
              <w:br/>
              <w:t xml:space="preserve">Sun RPC </w:t>
            </w:r>
            <w:proofErr w:type="spellStart"/>
            <w:r w:rsidRPr="000152A1">
              <w:rPr>
                <w:rFonts w:ascii="Calibri" w:eastAsia="Times New Roman" w:hAnsi="Calibri" w:cs="Times New Roman"/>
                <w:color w:val="000000"/>
                <w:lang w:val="cs-CZ"/>
              </w:rPr>
              <w:t>over</w:t>
            </w:r>
            <w:proofErr w:type="spellEnd"/>
            <w:r w:rsidRPr="000152A1">
              <w:rPr>
                <w:rFonts w:ascii="Calibri" w:eastAsia="Times New Roman" w:hAnsi="Calibri" w:cs="Times New Roman"/>
                <w:color w:val="000000"/>
                <w:lang w:val="cs-CZ"/>
              </w:rPr>
              <w:t xml:space="preserve"> UDP </w:t>
            </w:r>
            <w:r w:rsidRPr="000152A1">
              <w:rPr>
                <w:rFonts w:ascii="Calibri" w:eastAsia="Times New Roman" w:hAnsi="Calibri" w:cs="Times New Roman"/>
                <w:color w:val="000000"/>
                <w:lang w:val="cs-CZ"/>
              </w:rPr>
              <w:lastRenderedPageBreak/>
              <w:t xml:space="preserve">and TCP </w:t>
            </w:r>
            <w:r w:rsidRPr="000152A1">
              <w:rPr>
                <w:rFonts w:ascii="Calibri" w:eastAsia="Times New Roman" w:hAnsi="Calibri" w:cs="Times New Roman"/>
                <w:color w:val="000000"/>
                <w:lang w:val="cs-CZ"/>
              </w:rPr>
              <w:br/>
              <w:t xml:space="preserve">TFTP </w:t>
            </w:r>
            <w:r w:rsidRPr="000152A1">
              <w:rPr>
                <w:rFonts w:ascii="Calibri" w:eastAsia="Times New Roman" w:hAnsi="Calibri" w:cs="Times New Roman"/>
                <w:color w:val="000000"/>
                <w:lang w:val="cs-CZ"/>
              </w:rPr>
              <w:br/>
              <w:t xml:space="preserve">XDCMP </w:t>
            </w:r>
            <w:r w:rsidRPr="000152A1">
              <w:rPr>
                <w:rFonts w:ascii="Calibri" w:eastAsia="Times New Roman" w:hAnsi="Calibri" w:cs="Times New Roman"/>
                <w:color w:val="000000"/>
                <w:lang w:val="cs-CZ"/>
              </w:rPr>
              <w:br/>
              <w:t xml:space="preserve">CTIQBE </w:t>
            </w:r>
            <w:r w:rsidRPr="000152A1">
              <w:rPr>
                <w:rFonts w:ascii="Calibri" w:eastAsia="Times New Roman" w:hAnsi="Calibri" w:cs="Times New Roman"/>
                <w:color w:val="000000"/>
                <w:lang w:val="cs-CZ"/>
              </w:rPr>
              <w:br/>
              <w:t xml:space="preserve">DCERPC </w:t>
            </w:r>
            <w:r w:rsidRPr="000152A1">
              <w:rPr>
                <w:rFonts w:ascii="Calibri" w:eastAsia="Times New Roman" w:hAnsi="Calibri" w:cs="Times New Roman"/>
                <w:color w:val="000000"/>
                <w:lang w:val="cs-CZ"/>
              </w:rPr>
              <w:br/>
              <w:t xml:space="preserve">DNS </w:t>
            </w:r>
            <w:proofErr w:type="spellStart"/>
            <w:r w:rsidRPr="000152A1">
              <w:rPr>
                <w:rFonts w:ascii="Calibri" w:eastAsia="Times New Roman" w:hAnsi="Calibri" w:cs="Times New Roman"/>
                <w:color w:val="000000"/>
                <w:lang w:val="cs-CZ"/>
              </w:rPr>
              <w:t>over</w:t>
            </w:r>
            <w:proofErr w:type="spellEnd"/>
            <w:r w:rsidRPr="000152A1">
              <w:rPr>
                <w:rFonts w:ascii="Calibri" w:eastAsia="Times New Roman" w:hAnsi="Calibri" w:cs="Times New Roman"/>
                <w:color w:val="000000"/>
                <w:lang w:val="cs-CZ"/>
              </w:rPr>
              <w:t xml:space="preserve"> UDP </w:t>
            </w:r>
            <w:r w:rsidRPr="000152A1">
              <w:rPr>
                <w:rFonts w:ascii="Calibri" w:eastAsia="Times New Roman" w:hAnsi="Calibri" w:cs="Times New Roman"/>
                <w:color w:val="000000"/>
                <w:lang w:val="cs-CZ"/>
              </w:rPr>
              <w:br/>
              <w:t xml:space="preserve">FTP </w:t>
            </w:r>
            <w:r w:rsidRPr="000152A1">
              <w:rPr>
                <w:rFonts w:ascii="Calibri" w:eastAsia="Times New Roman" w:hAnsi="Calibri" w:cs="Times New Roman"/>
                <w:color w:val="000000"/>
                <w:lang w:val="cs-CZ"/>
              </w:rPr>
              <w:br/>
              <w:t xml:space="preserve">GTP </w:t>
            </w:r>
            <w:r w:rsidRPr="000152A1">
              <w:rPr>
                <w:rFonts w:ascii="Calibri" w:eastAsia="Times New Roman" w:hAnsi="Calibri" w:cs="Times New Roman"/>
                <w:color w:val="000000"/>
                <w:lang w:val="cs-CZ"/>
              </w:rPr>
              <w:br/>
              <w:t xml:space="preserve">H.323 H.225 and RAS </w:t>
            </w:r>
            <w:r w:rsidRPr="000152A1">
              <w:rPr>
                <w:rFonts w:ascii="Calibri" w:eastAsia="Times New Roman" w:hAnsi="Calibri" w:cs="Times New Roman"/>
                <w:color w:val="000000"/>
                <w:lang w:val="cs-CZ"/>
              </w:rPr>
              <w:br/>
              <w:t xml:space="preserve">HTTP </w:t>
            </w:r>
            <w:r w:rsidRPr="000152A1">
              <w:rPr>
                <w:rFonts w:ascii="Calibri" w:eastAsia="Times New Roman" w:hAnsi="Calibri" w:cs="Times New Roman"/>
                <w:color w:val="000000"/>
                <w:lang w:val="cs-CZ"/>
              </w:rPr>
              <w:br/>
              <w:t xml:space="preserve">ICMP </w:t>
            </w:r>
            <w:r w:rsidRPr="000152A1">
              <w:rPr>
                <w:rFonts w:ascii="Calibri" w:eastAsia="Times New Roman" w:hAnsi="Calibri" w:cs="Times New Roman"/>
                <w:color w:val="000000"/>
                <w:lang w:val="cs-CZ"/>
              </w:rPr>
              <w:br/>
              <w:t xml:space="preserve">ILS (LDAP) </w:t>
            </w:r>
            <w:r w:rsidRPr="000152A1">
              <w:rPr>
                <w:rFonts w:ascii="Calibri" w:eastAsia="Times New Roman" w:hAnsi="Calibri" w:cs="Times New Roman"/>
                <w:color w:val="000000"/>
                <w:lang w:val="cs-CZ"/>
              </w:rPr>
              <w:br/>
              <w:t xml:space="preserve">Instant </w:t>
            </w:r>
            <w:proofErr w:type="spellStart"/>
            <w:r w:rsidRPr="000152A1">
              <w:rPr>
                <w:rFonts w:ascii="Calibri" w:eastAsia="Times New Roman" w:hAnsi="Calibri" w:cs="Times New Roman"/>
                <w:color w:val="000000"/>
                <w:lang w:val="cs-CZ"/>
              </w:rPr>
              <w:t>Messaging</w:t>
            </w:r>
            <w:proofErr w:type="spellEnd"/>
            <w:r w:rsidRPr="000152A1">
              <w:rPr>
                <w:rFonts w:ascii="Calibri" w:eastAsia="Times New Roman" w:hAnsi="Calibri" w:cs="Times New Roman"/>
                <w:color w:val="000000"/>
                <w:lang w:val="cs-CZ"/>
              </w:rPr>
              <w:t xml:space="preserve"> (IM) </w:t>
            </w:r>
            <w:r w:rsidRPr="000152A1">
              <w:rPr>
                <w:rFonts w:ascii="Calibri" w:eastAsia="Times New Roman" w:hAnsi="Calibri" w:cs="Times New Roman"/>
                <w:color w:val="000000"/>
                <w:lang w:val="cs-CZ"/>
              </w:rPr>
              <w:br/>
              <w:t xml:space="preserve">IP </w:t>
            </w:r>
            <w:proofErr w:type="spellStart"/>
            <w:r w:rsidRPr="000152A1">
              <w:rPr>
                <w:rFonts w:ascii="Calibri" w:eastAsia="Times New Roman" w:hAnsi="Calibri" w:cs="Times New Roman"/>
                <w:color w:val="000000"/>
                <w:lang w:val="cs-CZ"/>
              </w:rPr>
              <w:t>Options</w:t>
            </w:r>
            <w:proofErr w:type="spellEnd"/>
            <w:r w:rsidRPr="000152A1">
              <w:rPr>
                <w:rFonts w:ascii="Calibri" w:eastAsia="Times New Roman" w:hAnsi="Calibri" w:cs="Times New Roman"/>
                <w:color w:val="000000"/>
                <w:lang w:val="cs-CZ"/>
              </w:rPr>
              <w:t xml:space="preserve"> </w:t>
            </w:r>
            <w:r w:rsidRPr="000152A1">
              <w:rPr>
                <w:rFonts w:ascii="Calibri" w:eastAsia="Times New Roman" w:hAnsi="Calibri" w:cs="Times New Roman"/>
                <w:color w:val="000000"/>
                <w:lang w:val="cs-CZ"/>
              </w:rPr>
              <w:br/>
              <w:t xml:space="preserve">MGCP </w:t>
            </w:r>
            <w:r w:rsidRPr="000152A1">
              <w:rPr>
                <w:rFonts w:ascii="Calibri" w:eastAsia="Times New Roman" w:hAnsi="Calibri" w:cs="Times New Roman"/>
                <w:color w:val="000000"/>
                <w:lang w:val="cs-CZ"/>
              </w:rPr>
              <w:br/>
              <w:t xml:space="preserve">MMP </w:t>
            </w:r>
            <w:r w:rsidRPr="000152A1">
              <w:rPr>
                <w:rFonts w:ascii="Calibri" w:eastAsia="Times New Roman" w:hAnsi="Calibri" w:cs="Times New Roman"/>
                <w:color w:val="000000"/>
                <w:lang w:val="cs-CZ"/>
              </w:rPr>
              <w:br/>
            </w:r>
            <w:proofErr w:type="spellStart"/>
            <w:r w:rsidRPr="000152A1">
              <w:rPr>
                <w:rFonts w:ascii="Calibri" w:eastAsia="Times New Roman" w:hAnsi="Calibri" w:cs="Times New Roman"/>
                <w:color w:val="000000"/>
                <w:lang w:val="cs-CZ"/>
              </w:rPr>
              <w:t>NetBIOS</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Name</w:t>
            </w:r>
            <w:proofErr w:type="spellEnd"/>
            <w:r w:rsidRPr="000152A1">
              <w:rPr>
                <w:rFonts w:ascii="Calibri" w:eastAsia="Times New Roman" w:hAnsi="Calibri" w:cs="Times New Roman"/>
                <w:color w:val="000000"/>
                <w:lang w:val="cs-CZ"/>
              </w:rPr>
              <w:t xml:space="preserve"> Server </w:t>
            </w:r>
            <w:proofErr w:type="spellStart"/>
            <w:r w:rsidRPr="000152A1">
              <w:rPr>
                <w:rFonts w:ascii="Calibri" w:eastAsia="Times New Roman" w:hAnsi="Calibri" w:cs="Times New Roman"/>
                <w:color w:val="000000"/>
                <w:lang w:val="cs-CZ"/>
              </w:rPr>
              <w:t>over</w:t>
            </w:r>
            <w:proofErr w:type="spellEnd"/>
            <w:r w:rsidRPr="000152A1">
              <w:rPr>
                <w:rFonts w:ascii="Calibri" w:eastAsia="Times New Roman" w:hAnsi="Calibri" w:cs="Times New Roman"/>
                <w:color w:val="000000"/>
                <w:lang w:val="cs-CZ"/>
              </w:rPr>
              <w:t xml:space="preserve"> IP </w:t>
            </w:r>
            <w:r w:rsidRPr="000152A1">
              <w:rPr>
                <w:rFonts w:ascii="Calibri" w:eastAsia="Times New Roman" w:hAnsi="Calibri" w:cs="Times New Roman"/>
                <w:color w:val="000000"/>
                <w:lang w:val="cs-CZ"/>
              </w:rPr>
              <w:br/>
              <w:t xml:space="preserve">PPTP </w:t>
            </w:r>
            <w:r w:rsidRPr="000152A1">
              <w:rPr>
                <w:rFonts w:ascii="Calibri" w:eastAsia="Times New Roman" w:hAnsi="Calibri" w:cs="Times New Roman"/>
                <w:color w:val="000000"/>
                <w:lang w:val="cs-CZ"/>
              </w:rPr>
              <w:br/>
              <w:t xml:space="preserve">RADIUS </w:t>
            </w:r>
            <w:proofErr w:type="spellStart"/>
            <w:r w:rsidRPr="000152A1">
              <w:rPr>
                <w:rFonts w:ascii="Calibri" w:eastAsia="Times New Roman" w:hAnsi="Calibri" w:cs="Times New Roman"/>
                <w:color w:val="000000"/>
                <w:lang w:val="cs-CZ"/>
              </w:rPr>
              <w:t>Accounting</w:t>
            </w:r>
            <w:proofErr w:type="spellEnd"/>
            <w:r w:rsidRPr="000152A1">
              <w:rPr>
                <w:rFonts w:ascii="Calibri" w:eastAsia="Times New Roman" w:hAnsi="Calibri" w:cs="Times New Roman"/>
                <w:color w:val="000000"/>
                <w:lang w:val="cs-CZ"/>
              </w:rPr>
              <w:t xml:space="preserve"> </w:t>
            </w:r>
            <w:r w:rsidRPr="000152A1">
              <w:rPr>
                <w:rFonts w:ascii="Calibri" w:eastAsia="Times New Roman" w:hAnsi="Calibri" w:cs="Times New Roman"/>
                <w:color w:val="000000"/>
                <w:lang w:val="cs-CZ"/>
              </w:rPr>
              <w:br/>
              <w:t xml:space="preserve">RSH </w:t>
            </w:r>
            <w:r w:rsidRPr="000152A1">
              <w:rPr>
                <w:rFonts w:ascii="Calibri" w:eastAsia="Times New Roman" w:hAnsi="Calibri" w:cs="Times New Roman"/>
                <w:color w:val="000000"/>
                <w:lang w:val="cs-CZ"/>
              </w:rPr>
              <w:br/>
              <w:t xml:space="preserve">RTSP </w:t>
            </w:r>
            <w:r w:rsidRPr="000152A1">
              <w:rPr>
                <w:rFonts w:ascii="Calibri" w:eastAsia="Times New Roman" w:hAnsi="Calibri" w:cs="Times New Roman"/>
                <w:color w:val="000000"/>
                <w:lang w:val="cs-CZ"/>
              </w:rPr>
              <w:br/>
              <w:t xml:space="preserve">SIP </w:t>
            </w:r>
            <w:r w:rsidRPr="000152A1">
              <w:rPr>
                <w:rFonts w:ascii="Calibri" w:eastAsia="Times New Roman" w:hAnsi="Calibri" w:cs="Times New Roman"/>
                <w:color w:val="000000"/>
                <w:lang w:val="cs-CZ"/>
              </w:rPr>
              <w:br/>
              <w:t xml:space="preserve">SKINNY (SCCP) </w:t>
            </w:r>
            <w:r w:rsidRPr="000152A1">
              <w:rPr>
                <w:rFonts w:ascii="Calibri" w:eastAsia="Times New Roman" w:hAnsi="Calibri" w:cs="Times New Roman"/>
                <w:color w:val="000000"/>
                <w:lang w:val="cs-CZ"/>
              </w:rPr>
              <w:br/>
              <w:t xml:space="preserve">SMTP and ESMTP </w:t>
            </w:r>
            <w:r w:rsidRPr="000152A1">
              <w:rPr>
                <w:rFonts w:ascii="Calibri" w:eastAsia="Times New Roman" w:hAnsi="Calibri" w:cs="Times New Roman"/>
                <w:color w:val="000000"/>
                <w:lang w:val="cs-CZ"/>
              </w:rPr>
              <w:br/>
              <w:t xml:space="preserve">SNMP </w:t>
            </w:r>
            <w:r w:rsidRPr="000152A1">
              <w:rPr>
                <w:rFonts w:ascii="Calibri" w:eastAsia="Times New Roman" w:hAnsi="Calibri" w:cs="Times New Roman"/>
                <w:color w:val="000000"/>
                <w:lang w:val="cs-CZ"/>
              </w:rPr>
              <w:br/>
              <w:t xml:space="preserve">SQL*Net </w:t>
            </w:r>
            <w:r w:rsidRPr="000152A1">
              <w:rPr>
                <w:rFonts w:ascii="Calibri" w:eastAsia="Times New Roman" w:hAnsi="Calibri" w:cs="Times New Roman"/>
                <w:color w:val="000000"/>
                <w:lang w:val="cs-CZ"/>
              </w:rPr>
              <w:br/>
              <w:t xml:space="preserve">Sun RPC </w:t>
            </w:r>
            <w:proofErr w:type="spellStart"/>
            <w:r w:rsidRPr="000152A1">
              <w:rPr>
                <w:rFonts w:ascii="Calibri" w:eastAsia="Times New Roman" w:hAnsi="Calibri" w:cs="Times New Roman"/>
                <w:color w:val="000000"/>
                <w:lang w:val="cs-CZ"/>
              </w:rPr>
              <w:t>over</w:t>
            </w:r>
            <w:proofErr w:type="spellEnd"/>
            <w:r w:rsidRPr="000152A1">
              <w:rPr>
                <w:rFonts w:ascii="Calibri" w:eastAsia="Times New Roman" w:hAnsi="Calibri" w:cs="Times New Roman"/>
                <w:color w:val="000000"/>
                <w:lang w:val="cs-CZ"/>
              </w:rPr>
              <w:t xml:space="preserve"> UDP and TCP </w:t>
            </w:r>
            <w:r w:rsidRPr="000152A1">
              <w:rPr>
                <w:rFonts w:ascii="Calibri" w:eastAsia="Times New Roman" w:hAnsi="Calibri" w:cs="Times New Roman"/>
                <w:color w:val="000000"/>
                <w:lang w:val="cs-CZ"/>
              </w:rPr>
              <w:br/>
              <w:t xml:space="preserve">TFTP </w:t>
            </w:r>
            <w:r w:rsidRPr="000152A1">
              <w:rPr>
                <w:rFonts w:ascii="Calibri" w:eastAsia="Times New Roman" w:hAnsi="Calibri" w:cs="Times New Roman"/>
                <w:color w:val="000000"/>
                <w:lang w:val="cs-CZ"/>
              </w:rPr>
              <w:br/>
              <w:t>XDCMP</w:t>
            </w:r>
          </w:p>
        </w:tc>
        <w:tc>
          <w:tcPr>
            <w:tcW w:w="1559" w:type="dxa"/>
            <w:tcBorders>
              <w:top w:val="nil"/>
              <w:left w:val="nil"/>
              <w:bottom w:val="single" w:sz="4" w:space="0" w:color="auto"/>
              <w:right w:val="single" w:sz="4" w:space="0" w:color="auto"/>
            </w:tcBorders>
            <w:shd w:val="clear" w:color="auto" w:fill="FFFF00"/>
            <w:noWrap/>
            <w:vAlign w:val="bottom"/>
            <w:hideMark/>
          </w:tcPr>
          <w:p w14:paraId="25F3E733"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lastRenderedPageBreak/>
              <w:t> </w:t>
            </w:r>
          </w:p>
        </w:tc>
      </w:tr>
      <w:tr w:rsidR="003D5BC6" w:rsidRPr="000152A1" w14:paraId="50909C19" w14:textId="77777777" w:rsidTr="000152A1">
        <w:trPr>
          <w:trHeight w:val="2304"/>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32C4F2E6"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Aplikační inspekce pro IPv6 prostředí</w:t>
            </w:r>
          </w:p>
        </w:tc>
        <w:tc>
          <w:tcPr>
            <w:tcW w:w="1984" w:type="dxa"/>
            <w:tcBorders>
              <w:top w:val="nil"/>
              <w:left w:val="nil"/>
              <w:bottom w:val="single" w:sz="4" w:space="0" w:color="auto"/>
              <w:right w:val="single" w:sz="4" w:space="0" w:color="auto"/>
            </w:tcBorders>
            <w:shd w:val="clear" w:color="auto" w:fill="auto"/>
            <w:vAlign w:val="center"/>
            <w:hideMark/>
          </w:tcPr>
          <w:p w14:paraId="48A73CD1" w14:textId="715EC643"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DNS</w:t>
            </w:r>
            <w:r w:rsidRPr="000152A1">
              <w:rPr>
                <w:rFonts w:ascii="Calibri" w:eastAsia="Times New Roman" w:hAnsi="Calibri" w:cs="Times New Roman"/>
                <w:color w:val="000000"/>
                <w:lang w:val="cs-CZ"/>
              </w:rPr>
              <w:br/>
              <w:t>FTP</w:t>
            </w:r>
            <w:r w:rsidRPr="000152A1">
              <w:rPr>
                <w:rFonts w:ascii="Calibri" w:eastAsia="Times New Roman" w:hAnsi="Calibri" w:cs="Times New Roman"/>
                <w:color w:val="000000"/>
                <w:lang w:val="cs-CZ"/>
              </w:rPr>
              <w:br/>
              <w:t>HTTP</w:t>
            </w:r>
            <w:r w:rsidRPr="000152A1">
              <w:rPr>
                <w:rFonts w:ascii="Calibri" w:eastAsia="Times New Roman" w:hAnsi="Calibri" w:cs="Times New Roman"/>
                <w:color w:val="000000"/>
                <w:lang w:val="cs-CZ"/>
              </w:rPr>
              <w:br/>
              <w:t>ICMP</w:t>
            </w:r>
            <w:r w:rsidRPr="000152A1">
              <w:rPr>
                <w:rFonts w:ascii="Calibri" w:eastAsia="Times New Roman" w:hAnsi="Calibri" w:cs="Times New Roman"/>
                <w:color w:val="000000"/>
                <w:lang w:val="cs-CZ"/>
              </w:rPr>
              <w:br/>
              <w:t>SIP</w:t>
            </w:r>
            <w:r w:rsidRPr="000152A1">
              <w:rPr>
                <w:rFonts w:ascii="Calibri" w:eastAsia="Times New Roman" w:hAnsi="Calibri" w:cs="Times New Roman"/>
                <w:color w:val="000000"/>
                <w:lang w:val="cs-CZ"/>
              </w:rPr>
              <w:br/>
              <w:t>SMTP</w:t>
            </w:r>
            <w:r w:rsidRPr="000152A1">
              <w:rPr>
                <w:rFonts w:ascii="Calibri" w:eastAsia="Times New Roman" w:hAnsi="Calibri" w:cs="Times New Roman"/>
                <w:color w:val="000000"/>
                <w:lang w:val="cs-CZ"/>
              </w:rPr>
              <w:br/>
            </w:r>
            <w:proofErr w:type="spellStart"/>
            <w:r w:rsidRPr="000152A1">
              <w:rPr>
                <w:rFonts w:ascii="Calibri" w:eastAsia="Times New Roman" w:hAnsi="Calibri" w:cs="Times New Roman"/>
                <w:color w:val="000000"/>
                <w:lang w:val="cs-CZ"/>
              </w:rPr>
              <w:t>IPsec</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pass-through</w:t>
            </w:r>
            <w:proofErr w:type="spellEnd"/>
            <w:r w:rsidRPr="000152A1">
              <w:rPr>
                <w:rFonts w:ascii="Calibri" w:eastAsia="Times New Roman" w:hAnsi="Calibri" w:cs="Times New Roman"/>
                <w:color w:val="000000"/>
                <w:lang w:val="cs-CZ"/>
              </w:rPr>
              <w:br/>
              <w:t>IPv6</w:t>
            </w:r>
          </w:p>
        </w:tc>
        <w:tc>
          <w:tcPr>
            <w:tcW w:w="1559" w:type="dxa"/>
            <w:tcBorders>
              <w:top w:val="nil"/>
              <w:left w:val="nil"/>
              <w:bottom w:val="single" w:sz="4" w:space="0" w:color="auto"/>
              <w:right w:val="single" w:sz="4" w:space="0" w:color="auto"/>
            </w:tcBorders>
            <w:shd w:val="clear" w:color="auto" w:fill="FFFF00"/>
            <w:noWrap/>
            <w:vAlign w:val="bottom"/>
            <w:hideMark/>
          </w:tcPr>
          <w:p w14:paraId="52D500E8"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3D5BC6" w:rsidRPr="000152A1" w14:paraId="1E6D280C" w14:textId="77777777" w:rsidTr="000152A1">
        <w:trPr>
          <w:trHeight w:val="1152"/>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56C1406D" w14:textId="77777777" w:rsidR="003D5BC6" w:rsidRPr="000152A1" w:rsidRDefault="003D5BC6" w:rsidP="00CD5393">
            <w:pPr>
              <w:spacing w:after="0" w:line="240" w:lineRule="auto"/>
              <w:jc w:val="both"/>
              <w:rPr>
                <w:rFonts w:ascii="Calibri" w:eastAsia="Times New Roman" w:hAnsi="Calibri" w:cs="Times New Roman"/>
                <w:color w:val="000000"/>
                <w:lang w:val="cs-CZ"/>
              </w:rPr>
            </w:pPr>
            <w:proofErr w:type="spellStart"/>
            <w:r w:rsidRPr="000152A1">
              <w:rPr>
                <w:rFonts w:ascii="Calibri" w:eastAsia="Times New Roman" w:hAnsi="Calibri" w:cs="Times New Roman"/>
                <w:color w:val="000000"/>
                <w:lang w:val="cs-CZ"/>
              </w:rPr>
              <w:lastRenderedPageBreak/>
              <w:t>Popdora</w:t>
            </w:r>
            <w:proofErr w:type="spellEnd"/>
            <w:r w:rsidRPr="000152A1">
              <w:rPr>
                <w:rFonts w:ascii="Calibri" w:eastAsia="Times New Roman" w:hAnsi="Calibri" w:cs="Times New Roman"/>
                <w:color w:val="000000"/>
                <w:lang w:val="cs-CZ"/>
              </w:rPr>
              <w:t xml:space="preserve"> NAT64 pro inspekce</w:t>
            </w:r>
          </w:p>
        </w:tc>
        <w:tc>
          <w:tcPr>
            <w:tcW w:w="1984" w:type="dxa"/>
            <w:tcBorders>
              <w:top w:val="nil"/>
              <w:left w:val="nil"/>
              <w:bottom w:val="single" w:sz="4" w:space="0" w:color="auto"/>
              <w:right w:val="single" w:sz="4" w:space="0" w:color="auto"/>
            </w:tcBorders>
            <w:shd w:val="clear" w:color="auto" w:fill="auto"/>
            <w:vAlign w:val="center"/>
            <w:hideMark/>
          </w:tcPr>
          <w:p w14:paraId="4ED16B2A" w14:textId="77777777" w:rsidR="003D5BC6" w:rsidRPr="000152A1" w:rsidRDefault="003D5BC6"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DNS</w:t>
            </w:r>
            <w:r w:rsidRPr="000152A1">
              <w:rPr>
                <w:rFonts w:ascii="Calibri" w:eastAsia="Times New Roman" w:hAnsi="Calibri" w:cs="Times New Roman"/>
                <w:color w:val="000000"/>
                <w:lang w:val="cs-CZ"/>
              </w:rPr>
              <w:br/>
              <w:t>FTP</w:t>
            </w:r>
            <w:r w:rsidRPr="000152A1">
              <w:rPr>
                <w:rFonts w:ascii="Calibri" w:eastAsia="Times New Roman" w:hAnsi="Calibri" w:cs="Times New Roman"/>
                <w:color w:val="000000"/>
                <w:lang w:val="cs-CZ"/>
              </w:rPr>
              <w:br/>
              <w:t>HTTP</w:t>
            </w:r>
            <w:r w:rsidRPr="000152A1">
              <w:rPr>
                <w:rFonts w:ascii="Calibri" w:eastAsia="Times New Roman" w:hAnsi="Calibri" w:cs="Times New Roman"/>
                <w:color w:val="000000"/>
                <w:lang w:val="cs-CZ"/>
              </w:rPr>
              <w:br/>
              <w:t>ICMP</w:t>
            </w:r>
          </w:p>
        </w:tc>
        <w:tc>
          <w:tcPr>
            <w:tcW w:w="1559" w:type="dxa"/>
            <w:tcBorders>
              <w:top w:val="nil"/>
              <w:left w:val="nil"/>
              <w:bottom w:val="single" w:sz="4" w:space="0" w:color="auto"/>
              <w:right w:val="single" w:sz="4" w:space="0" w:color="auto"/>
            </w:tcBorders>
            <w:shd w:val="clear" w:color="auto" w:fill="FFFF00"/>
            <w:noWrap/>
            <w:vAlign w:val="bottom"/>
            <w:hideMark/>
          </w:tcPr>
          <w:p w14:paraId="530914BB" w14:textId="77777777" w:rsidR="003D5BC6" w:rsidRPr="000152A1" w:rsidRDefault="003D5BC6"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13347B" w:rsidRPr="000152A1" w14:paraId="46632161" w14:textId="77777777" w:rsidTr="000152A1">
        <w:trPr>
          <w:trHeight w:val="1152"/>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5CA60D3B" w14:textId="77777777" w:rsidR="0013347B" w:rsidRPr="000152A1" w:rsidRDefault="0013347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Podpora na HW, SW a licencí 5 let</w:t>
            </w:r>
          </w:p>
        </w:tc>
        <w:tc>
          <w:tcPr>
            <w:tcW w:w="1984" w:type="dxa"/>
            <w:tcBorders>
              <w:top w:val="nil"/>
              <w:left w:val="nil"/>
              <w:bottom w:val="single" w:sz="4" w:space="0" w:color="auto"/>
              <w:right w:val="single" w:sz="4" w:space="0" w:color="auto"/>
            </w:tcBorders>
            <w:shd w:val="clear" w:color="auto" w:fill="auto"/>
            <w:vAlign w:val="center"/>
          </w:tcPr>
          <w:p w14:paraId="6956651A" w14:textId="77777777" w:rsidR="0013347B" w:rsidRPr="000152A1" w:rsidRDefault="0013347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tcPr>
          <w:p w14:paraId="32717A07" w14:textId="77777777" w:rsidR="0013347B" w:rsidRPr="000152A1" w:rsidRDefault="0013347B" w:rsidP="00CD5393">
            <w:pPr>
              <w:spacing w:after="0" w:line="240" w:lineRule="auto"/>
              <w:jc w:val="both"/>
              <w:rPr>
                <w:rFonts w:ascii="Calibri" w:eastAsia="Times New Roman" w:hAnsi="Calibri" w:cs="Times New Roman"/>
                <w:color w:val="000000"/>
                <w:lang w:val="cs-CZ"/>
              </w:rPr>
            </w:pPr>
          </w:p>
        </w:tc>
      </w:tr>
      <w:tr w:rsidR="0013347B" w:rsidRPr="000152A1" w14:paraId="7D627E6C" w14:textId="77777777" w:rsidTr="000152A1">
        <w:trPr>
          <w:trHeight w:val="5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640460F9" w14:textId="77777777" w:rsidR="0013347B" w:rsidRPr="000152A1" w:rsidRDefault="0013347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Zahoření a </w:t>
            </w:r>
            <w:proofErr w:type="spellStart"/>
            <w:r w:rsidRPr="000152A1">
              <w:rPr>
                <w:rFonts w:ascii="Calibri" w:eastAsia="Times New Roman" w:hAnsi="Calibri" w:cs="Times New Roman"/>
                <w:color w:val="000000"/>
                <w:lang w:val="cs-CZ"/>
              </w:rPr>
              <w:t>hardening</w:t>
            </w:r>
            <w:proofErr w:type="spellEnd"/>
            <w:r w:rsidRPr="000152A1">
              <w:rPr>
                <w:rFonts w:ascii="Calibri" w:eastAsia="Times New Roman" w:hAnsi="Calibri" w:cs="Times New Roman"/>
                <w:color w:val="000000"/>
                <w:lang w:val="cs-CZ"/>
              </w:rPr>
              <w:t xml:space="preserve"> zařízení dle „</w:t>
            </w:r>
            <w:proofErr w:type="spellStart"/>
            <w:r w:rsidRPr="000152A1">
              <w:rPr>
                <w:rFonts w:ascii="Calibri" w:eastAsia="Times New Roman" w:hAnsi="Calibri" w:cs="Times New Roman"/>
                <w:color w:val="000000"/>
                <w:lang w:val="cs-CZ"/>
              </w:rPr>
              <w:t>best</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practice</w:t>
            </w:r>
            <w:proofErr w:type="spellEnd"/>
            <w:r w:rsidRPr="000152A1">
              <w:rPr>
                <w:rFonts w:ascii="Calibri" w:eastAsia="Times New Roman" w:hAnsi="Calibri" w:cs="Times New Roman"/>
                <w:color w:val="000000"/>
                <w:lang w:val="cs-CZ"/>
              </w:rPr>
              <w:t>“</w:t>
            </w:r>
            <w:r w:rsidR="008256D5" w:rsidRPr="000152A1">
              <w:rPr>
                <w:rFonts w:ascii="Calibri" w:eastAsia="Times New Roman" w:hAnsi="Calibri" w:cs="Times New Roman"/>
                <w:color w:val="000000"/>
                <w:lang w:val="cs-CZ"/>
              </w:rPr>
              <w:t xml:space="preserve"> a VKB</w:t>
            </w:r>
          </w:p>
        </w:tc>
        <w:tc>
          <w:tcPr>
            <w:tcW w:w="1984" w:type="dxa"/>
            <w:tcBorders>
              <w:top w:val="nil"/>
              <w:left w:val="nil"/>
              <w:bottom w:val="single" w:sz="4" w:space="0" w:color="auto"/>
              <w:right w:val="single" w:sz="4" w:space="0" w:color="auto"/>
            </w:tcBorders>
            <w:shd w:val="clear" w:color="auto" w:fill="auto"/>
            <w:vAlign w:val="center"/>
          </w:tcPr>
          <w:p w14:paraId="17092F63" w14:textId="77777777" w:rsidR="0013347B" w:rsidRPr="000152A1" w:rsidRDefault="0013347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tcPr>
          <w:p w14:paraId="566BB744" w14:textId="77777777" w:rsidR="0013347B" w:rsidRPr="000152A1" w:rsidRDefault="0013347B" w:rsidP="00CD5393">
            <w:pPr>
              <w:spacing w:after="0" w:line="240" w:lineRule="auto"/>
              <w:jc w:val="both"/>
              <w:rPr>
                <w:rFonts w:ascii="Calibri" w:eastAsia="Times New Roman" w:hAnsi="Calibri" w:cs="Times New Roman"/>
                <w:color w:val="000000"/>
                <w:lang w:val="cs-CZ"/>
              </w:rPr>
            </w:pPr>
          </w:p>
        </w:tc>
      </w:tr>
      <w:tr w:rsidR="0013347B" w:rsidRPr="000152A1" w14:paraId="18F4C02B" w14:textId="77777777" w:rsidTr="000152A1">
        <w:trPr>
          <w:trHeight w:val="262"/>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4698E374" w14:textId="77777777" w:rsidR="0013347B" w:rsidRPr="000152A1" w:rsidRDefault="0013347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Návrh a provedení akceptačních testů</w:t>
            </w:r>
          </w:p>
        </w:tc>
        <w:tc>
          <w:tcPr>
            <w:tcW w:w="1984" w:type="dxa"/>
            <w:tcBorders>
              <w:top w:val="nil"/>
              <w:left w:val="nil"/>
              <w:bottom w:val="single" w:sz="4" w:space="0" w:color="auto"/>
              <w:right w:val="single" w:sz="4" w:space="0" w:color="auto"/>
            </w:tcBorders>
            <w:shd w:val="clear" w:color="auto" w:fill="auto"/>
            <w:vAlign w:val="center"/>
          </w:tcPr>
          <w:p w14:paraId="725ABA78" w14:textId="77777777" w:rsidR="0013347B" w:rsidRPr="000152A1" w:rsidRDefault="0013347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tcPr>
          <w:p w14:paraId="1DB08BED" w14:textId="77777777" w:rsidR="0013347B" w:rsidRPr="000152A1" w:rsidRDefault="0013347B" w:rsidP="00CD5393">
            <w:pPr>
              <w:spacing w:after="0" w:line="240" w:lineRule="auto"/>
              <w:jc w:val="both"/>
              <w:rPr>
                <w:rFonts w:ascii="Calibri" w:eastAsia="Times New Roman" w:hAnsi="Calibri" w:cs="Times New Roman"/>
                <w:color w:val="000000"/>
                <w:lang w:val="cs-CZ"/>
              </w:rPr>
            </w:pPr>
          </w:p>
        </w:tc>
      </w:tr>
      <w:tr w:rsidR="0013347B" w:rsidRPr="000152A1" w14:paraId="29DE3C68" w14:textId="77777777" w:rsidTr="000152A1">
        <w:trPr>
          <w:trHeight w:val="262"/>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007CE686" w14:textId="77777777" w:rsidR="0013347B" w:rsidRPr="000152A1" w:rsidRDefault="0013347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Fyzická instalace</w:t>
            </w:r>
          </w:p>
        </w:tc>
        <w:tc>
          <w:tcPr>
            <w:tcW w:w="1984" w:type="dxa"/>
            <w:tcBorders>
              <w:top w:val="nil"/>
              <w:left w:val="nil"/>
              <w:bottom w:val="single" w:sz="4" w:space="0" w:color="auto"/>
              <w:right w:val="single" w:sz="4" w:space="0" w:color="auto"/>
            </w:tcBorders>
            <w:shd w:val="clear" w:color="auto" w:fill="auto"/>
            <w:vAlign w:val="center"/>
          </w:tcPr>
          <w:p w14:paraId="52A45F4C" w14:textId="77777777" w:rsidR="0013347B" w:rsidRPr="000152A1" w:rsidRDefault="0013347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tcPr>
          <w:p w14:paraId="06E8BE6E" w14:textId="77777777" w:rsidR="0013347B" w:rsidRPr="000152A1" w:rsidRDefault="0013347B" w:rsidP="00CD5393">
            <w:pPr>
              <w:spacing w:after="0" w:line="240" w:lineRule="auto"/>
              <w:jc w:val="both"/>
              <w:rPr>
                <w:rFonts w:ascii="Calibri" w:eastAsia="Times New Roman" w:hAnsi="Calibri" w:cs="Times New Roman"/>
                <w:color w:val="000000"/>
                <w:lang w:val="cs-CZ"/>
              </w:rPr>
            </w:pPr>
          </w:p>
        </w:tc>
      </w:tr>
      <w:tr w:rsidR="0013347B" w:rsidRPr="000152A1" w14:paraId="04AC3C75" w14:textId="77777777" w:rsidTr="000152A1">
        <w:trPr>
          <w:trHeight w:val="262"/>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4DC02F55" w14:textId="77777777" w:rsidR="0013347B" w:rsidRPr="000152A1" w:rsidRDefault="0013347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Konfigurace zařízení dle </w:t>
            </w:r>
            <w:r w:rsidR="008256D5" w:rsidRPr="000152A1">
              <w:rPr>
                <w:rFonts w:ascii="Calibri" w:eastAsia="Times New Roman" w:hAnsi="Calibri" w:cs="Times New Roman"/>
                <w:color w:val="000000"/>
                <w:lang w:val="cs-CZ"/>
              </w:rPr>
              <w:t>úvodního popisu</w:t>
            </w:r>
            <w:r w:rsidRPr="000152A1">
              <w:rPr>
                <w:rFonts w:ascii="Calibri" w:eastAsia="Times New Roman" w:hAnsi="Calibri" w:cs="Times New Roman"/>
                <w:color w:val="000000"/>
                <w:lang w:val="cs-CZ"/>
              </w:rPr>
              <w:t xml:space="preserve"> </w:t>
            </w:r>
          </w:p>
        </w:tc>
        <w:tc>
          <w:tcPr>
            <w:tcW w:w="1984" w:type="dxa"/>
            <w:tcBorders>
              <w:top w:val="nil"/>
              <w:left w:val="nil"/>
              <w:bottom w:val="single" w:sz="4" w:space="0" w:color="auto"/>
              <w:right w:val="single" w:sz="4" w:space="0" w:color="auto"/>
            </w:tcBorders>
            <w:shd w:val="clear" w:color="auto" w:fill="auto"/>
            <w:vAlign w:val="center"/>
          </w:tcPr>
          <w:p w14:paraId="60E4A9A4" w14:textId="77777777" w:rsidR="0013347B" w:rsidRPr="000152A1" w:rsidRDefault="0013347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tcPr>
          <w:p w14:paraId="3F4CE9A5" w14:textId="77777777" w:rsidR="0013347B" w:rsidRPr="000152A1" w:rsidRDefault="0013347B" w:rsidP="00CD5393">
            <w:pPr>
              <w:spacing w:after="0" w:line="240" w:lineRule="auto"/>
              <w:jc w:val="both"/>
              <w:rPr>
                <w:rFonts w:ascii="Calibri" w:eastAsia="Times New Roman" w:hAnsi="Calibri" w:cs="Times New Roman"/>
                <w:color w:val="000000"/>
                <w:lang w:val="cs-CZ"/>
              </w:rPr>
            </w:pPr>
          </w:p>
        </w:tc>
      </w:tr>
      <w:tr w:rsidR="0013347B" w:rsidRPr="000152A1" w14:paraId="3D905B0F"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5E97FBFD" w14:textId="77777777" w:rsidR="0013347B" w:rsidRPr="000152A1" w:rsidRDefault="0013347B" w:rsidP="00CD5393">
            <w:pPr>
              <w:spacing w:after="0" w:line="240" w:lineRule="auto"/>
              <w:jc w:val="both"/>
              <w:rPr>
                <w:rFonts w:ascii="Calibri" w:eastAsia="Times New Roman" w:hAnsi="Calibri" w:cs="Times New Roman"/>
                <w:color w:val="000000"/>
                <w:lang w:val="cs-CZ"/>
              </w:rPr>
            </w:pPr>
            <w:proofErr w:type="spellStart"/>
            <w:r w:rsidRPr="000152A1">
              <w:rPr>
                <w:rFonts w:ascii="Calibri" w:eastAsia="Times New Roman" w:hAnsi="Calibri" w:cs="Times New Roman"/>
                <w:color w:val="000000"/>
                <w:lang w:val="cs-CZ"/>
              </w:rPr>
              <w:t>Low</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level</w:t>
            </w:r>
            <w:proofErr w:type="spellEnd"/>
            <w:r w:rsidRPr="000152A1">
              <w:rPr>
                <w:rFonts w:ascii="Calibri" w:eastAsia="Times New Roman" w:hAnsi="Calibri" w:cs="Times New Roman"/>
                <w:color w:val="000000"/>
                <w:lang w:val="cs-CZ"/>
              </w:rPr>
              <w:t xml:space="preserve"> a </w:t>
            </w:r>
            <w:proofErr w:type="spellStart"/>
            <w:r w:rsidRPr="000152A1">
              <w:rPr>
                <w:rFonts w:ascii="Calibri" w:eastAsia="Times New Roman" w:hAnsi="Calibri" w:cs="Times New Roman"/>
                <w:color w:val="000000"/>
                <w:lang w:val="cs-CZ"/>
              </w:rPr>
              <w:t>high</w:t>
            </w:r>
            <w:proofErr w:type="spellEnd"/>
            <w:r w:rsidRPr="000152A1">
              <w:rPr>
                <w:rFonts w:ascii="Calibri" w:eastAsia="Times New Roman" w:hAnsi="Calibri" w:cs="Times New Roman"/>
                <w:color w:val="000000"/>
                <w:lang w:val="cs-CZ"/>
              </w:rPr>
              <w:t xml:space="preserve"> </w:t>
            </w:r>
            <w:proofErr w:type="spellStart"/>
            <w:r w:rsidRPr="000152A1">
              <w:rPr>
                <w:rFonts w:ascii="Calibri" w:eastAsia="Times New Roman" w:hAnsi="Calibri" w:cs="Times New Roman"/>
                <w:color w:val="000000"/>
                <w:lang w:val="cs-CZ"/>
              </w:rPr>
              <w:t>level</w:t>
            </w:r>
            <w:proofErr w:type="spellEnd"/>
            <w:r w:rsidRPr="000152A1">
              <w:rPr>
                <w:rFonts w:ascii="Calibri" w:eastAsia="Times New Roman" w:hAnsi="Calibri" w:cs="Times New Roman"/>
                <w:color w:val="000000"/>
                <w:lang w:val="cs-CZ"/>
              </w:rPr>
              <w:t xml:space="preserve"> design řešení</w:t>
            </w:r>
          </w:p>
        </w:tc>
        <w:tc>
          <w:tcPr>
            <w:tcW w:w="1984" w:type="dxa"/>
            <w:tcBorders>
              <w:top w:val="nil"/>
              <w:left w:val="nil"/>
              <w:bottom w:val="single" w:sz="4" w:space="0" w:color="auto"/>
              <w:right w:val="single" w:sz="4" w:space="0" w:color="auto"/>
            </w:tcBorders>
            <w:shd w:val="clear" w:color="auto" w:fill="auto"/>
            <w:vAlign w:val="center"/>
            <w:hideMark/>
          </w:tcPr>
          <w:p w14:paraId="07AB0E8D" w14:textId="77777777" w:rsidR="0013347B" w:rsidRPr="000152A1" w:rsidRDefault="0013347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4859F171" w14:textId="77777777" w:rsidR="0013347B" w:rsidRPr="000152A1" w:rsidRDefault="0013347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w:t>
            </w:r>
          </w:p>
        </w:tc>
      </w:tr>
      <w:tr w:rsidR="004244EB" w:rsidRPr="000152A1" w14:paraId="4D933660"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66023493"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w:t>
            </w:r>
          </w:p>
        </w:tc>
        <w:tc>
          <w:tcPr>
            <w:tcW w:w="1984" w:type="dxa"/>
            <w:tcBorders>
              <w:top w:val="nil"/>
              <w:left w:val="nil"/>
              <w:bottom w:val="single" w:sz="4" w:space="0" w:color="auto"/>
              <w:right w:val="single" w:sz="4" w:space="0" w:color="auto"/>
            </w:tcBorders>
            <w:shd w:val="clear" w:color="auto" w:fill="auto"/>
            <w:vAlign w:val="center"/>
            <w:hideMark/>
          </w:tcPr>
          <w:p w14:paraId="7DA7DB57"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4ks</w:t>
            </w:r>
          </w:p>
        </w:tc>
        <w:tc>
          <w:tcPr>
            <w:tcW w:w="1559" w:type="dxa"/>
            <w:tcBorders>
              <w:top w:val="nil"/>
              <w:left w:val="nil"/>
              <w:bottom w:val="single" w:sz="4" w:space="0" w:color="auto"/>
              <w:right w:val="single" w:sz="4" w:space="0" w:color="auto"/>
            </w:tcBorders>
            <w:shd w:val="clear" w:color="auto" w:fill="FFFF00"/>
            <w:noWrap/>
            <w:vAlign w:val="bottom"/>
            <w:hideMark/>
          </w:tcPr>
          <w:p w14:paraId="2B96A70C"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7E37F03B"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2399D180"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OS</w:t>
            </w:r>
          </w:p>
        </w:tc>
        <w:tc>
          <w:tcPr>
            <w:tcW w:w="1984" w:type="dxa"/>
            <w:tcBorders>
              <w:top w:val="nil"/>
              <w:left w:val="nil"/>
              <w:bottom w:val="single" w:sz="4" w:space="0" w:color="auto"/>
              <w:right w:val="single" w:sz="4" w:space="0" w:color="auto"/>
            </w:tcBorders>
            <w:shd w:val="clear" w:color="auto" w:fill="auto"/>
            <w:vAlign w:val="center"/>
            <w:hideMark/>
          </w:tcPr>
          <w:p w14:paraId="5F06E00F" w14:textId="5BE8F252"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Windows 10 Professional 64bit CZ</w:t>
            </w:r>
          </w:p>
        </w:tc>
        <w:tc>
          <w:tcPr>
            <w:tcW w:w="1559" w:type="dxa"/>
            <w:tcBorders>
              <w:top w:val="nil"/>
              <w:left w:val="nil"/>
              <w:bottom w:val="single" w:sz="4" w:space="0" w:color="auto"/>
              <w:right w:val="single" w:sz="4" w:space="0" w:color="auto"/>
            </w:tcBorders>
            <w:shd w:val="clear" w:color="auto" w:fill="FFFF00"/>
            <w:noWrap/>
            <w:vAlign w:val="bottom"/>
            <w:hideMark/>
          </w:tcPr>
          <w:p w14:paraId="25CE8102"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5A0581E0"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430804B7"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záruka</w:t>
            </w:r>
          </w:p>
        </w:tc>
        <w:tc>
          <w:tcPr>
            <w:tcW w:w="1984" w:type="dxa"/>
            <w:tcBorders>
              <w:top w:val="nil"/>
              <w:left w:val="nil"/>
              <w:bottom w:val="single" w:sz="4" w:space="0" w:color="auto"/>
              <w:right w:val="single" w:sz="4" w:space="0" w:color="auto"/>
            </w:tcBorders>
            <w:shd w:val="clear" w:color="auto" w:fill="auto"/>
            <w:vAlign w:val="center"/>
            <w:hideMark/>
          </w:tcPr>
          <w:p w14:paraId="25A9AEEF"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5 let NBD </w:t>
            </w:r>
            <w:proofErr w:type="spellStart"/>
            <w:r w:rsidRPr="000152A1">
              <w:rPr>
                <w:rFonts w:ascii="Calibri" w:eastAsia="Times New Roman" w:hAnsi="Calibri" w:cs="Times New Roman"/>
                <w:color w:val="000000"/>
                <w:lang w:val="cs-CZ"/>
              </w:rPr>
              <w:t>onsite</w:t>
            </w:r>
            <w:proofErr w:type="spellEnd"/>
            <w:r w:rsidRPr="000152A1">
              <w:rPr>
                <w:rFonts w:ascii="Calibri" w:eastAsia="Times New Roman" w:hAnsi="Calibri" w:cs="Times New Roman"/>
                <w:color w:val="000000"/>
                <w:lang w:val="cs-CZ"/>
              </w:rPr>
              <w:t>, hlášení závady 24/7, záruka garantována výrobcem</w:t>
            </w:r>
          </w:p>
        </w:tc>
        <w:tc>
          <w:tcPr>
            <w:tcW w:w="1559" w:type="dxa"/>
            <w:tcBorders>
              <w:top w:val="nil"/>
              <w:left w:val="nil"/>
              <w:bottom w:val="single" w:sz="4" w:space="0" w:color="auto"/>
              <w:right w:val="single" w:sz="4" w:space="0" w:color="auto"/>
            </w:tcBorders>
            <w:shd w:val="clear" w:color="auto" w:fill="FFFF00"/>
            <w:noWrap/>
            <w:vAlign w:val="bottom"/>
            <w:hideMark/>
          </w:tcPr>
          <w:p w14:paraId="79A8C11E"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545D12FA"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20545075"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CPU</w:t>
            </w:r>
          </w:p>
        </w:tc>
        <w:tc>
          <w:tcPr>
            <w:tcW w:w="1984" w:type="dxa"/>
            <w:tcBorders>
              <w:top w:val="nil"/>
              <w:left w:val="nil"/>
              <w:bottom w:val="single" w:sz="4" w:space="0" w:color="auto"/>
              <w:right w:val="single" w:sz="4" w:space="0" w:color="auto"/>
            </w:tcBorders>
            <w:shd w:val="clear" w:color="auto" w:fill="auto"/>
            <w:vAlign w:val="center"/>
            <w:hideMark/>
          </w:tcPr>
          <w:p w14:paraId="5D9F696D"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i5 poslední generace</w:t>
            </w:r>
          </w:p>
        </w:tc>
        <w:tc>
          <w:tcPr>
            <w:tcW w:w="1559" w:type="dxa"/>
            <w:tcBorders>
              <w:top w:val="nil"/>
              <w:left w:val="nil"/>
              <w:bottom w:val="single" w:sz="4" w:space="0" w:color="auto"/>
              <w:right w:val="single" w:sz="4" w:space="0" w:color="auto"/>
            </w:tcBorders>
            <w:shd w:val="clear" w:color="auto" w:fill="FFFF00"/>
            <w:noWrap/>
            <w:vAlign w:val="bottom"/>
            <w:hideMark/>
          </w:tcPr>
          <w:p w14:paraId="479C5B08"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2E5F6076"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11ADEF31"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displej</w:t>
            </w:r>
          </w:p>
        </w:tc>
        <w:tc>
          <w:tcPr>
            <w:tcW w:w="1984" w:type="dxa"/>
            <w:tcBorders>
              <w:top w:val="nil"/>
              <w:left w:val="nil"/>
              <w:bottom w:val="single" w:sz="4" w:space="0" w:color="auto"/>
              <w:right w:val="single" w:sz="4" w:space="0" w:color="auto"/>
            </w:tcBorders>
            <w:shd w:val="clear" w:color="auto" w:fill="auto"/>
            <w:vAlign w:val="center"/>
            <w:hideMark/>
          </w:tcPr>
          <w:p w14:paraId="58BDF3A1"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nelesklý, dotykový,13.3- 14", FHD 1920x1080, LED podsvícený</w:t>
            </w:r>
          </w:p>
        </w:tc>
        <w:tc>
          <w:tcPr>
            <w:tcW w:w="1559" w:type="dxa"/>
            <w:tcBorders>
              <w:top w:val="nil"/>
              <w:left w:val="nil"/>
              <w:bottom w:val="single" w:sz="4" w:space="0" w:color="auto"/>
              <w:right w:val="single" w:sz="4" w:space="0" w:color="auto"/>
            </w:tcBorders>
            <w:shd w:val="clear" w:color="auto" w:fill="FFFF00"/>
            <w:noWrap/>
            <w:vAlign w:val="bottom"/>
            <w:hideMark/>
          </w:tcPr>
          <w:p w14:paraId="0A38569C"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2FF45947"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1C0454C7"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VGA</w:t>
            </w:r>
          </w:p>
        </w:tc>
        <w:tc>
          <w:tcPr>
            <w:tcW w:w="1984" w:type="dxa"/>
            <w:tcBorders>
              <w:top w:val="nil"/>
              <w:left w:val="nil"/>
              <w:bottom w:val="single" w:sz="4" w:space="0" w:color="auto"/>
              <w:right w:val="single" w:sz="4" w:space="0" w:color="auto"/>
            </w:tcBorders>
            <w:shd w:val="clear" w:color="auto" w:fill="auto"/>
            <w:vAlign w:val="center"/>
            <w:hideMark/>
          </w:tcPr>
          <w:p w14:paraId="6D351BD3"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integrovaná, poslední generace</w:t>
            </w:r>
          </w:p>
        </w:tc>
        <w:tc>
          <w:tcPr>
            <w:tcW w:w="1559" w:type="dxa"/>
            <w:tcBorders>
              <w:top w:val="nil"/>
              <w:left w:val="nil"/>
              <w:bottom w:val="single" w:sz="4" w:space="0" w:color="auto"/>
              <w:right w:val="single" w:sz="4" w:space="0" w:color="auto"/>
            </w:tcBorders>
            <w:shd w:val="clear" w:color="auto" w:fill="FFFF00"/>
            <w:noWrap/>
            <w:vAlign w:val="bottom"/>
            <w:hideMark/>
          </w:tcPr>
          <w:p w14:paraId="29795D13"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6273C913"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4C11B52F"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RAM</w:t>
            </w:r>
          </w:p>
        </w:tc>
        <w:tc>
          <w:tcPr>
            <w:tcW w:w="1984" w:type="dxa"/>
            <w:tcBorders>
              <w:top w:val="nil"/>
              <w:left w:val="nil"/>
              <w:bottom w:val="single" w:sz="4" w:space="0" w:color="auto"/>
              <w:right w:val="single" w:sz="4" w:space="0" w:color="auto"/>
            </w:tcBorders>
            <w:shd w:val="clear" w:color="auto" w:fill="auto"/>
            <w:vAlign w:val="center"/>
            <w:hideMark/>
          </w:tcPr>
          <w:p w14:paraId="5E60B559"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16GB, min. 2 sloty</w:t>
            </w:r>
          </w:p>
        </w:tc>
        <w:tc>
          <w:tcPr>
            <w:tcW w:w="1559" w:type="dxa"/>
            <w:tcBorders>
              <w:top w:val="nil"/>
              <w:left w:val="nil"/>
              <w:bottom w:val="single" w:sz="4" w:space="0" w:color="auto"/>
              <w:right w:val="single" w:sz="4" w:space="0" w:color="auto"/>
            </w:tcBorders>
            <w:shd w:val="clear" w:color="auto" w:fill="FFFF00"/>
            <w:noWrap/>
            <w:vAlign w:val="bottom"/>
            <w:hideMark/>
          </w:tcPr>
          <w:p w14:paraId="3F19F90A"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1F55FBEB"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0EF5D2F2"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HDD</w:t>
            </w:r>
          </w:p>
        </w:tc>
        <w:tc>
          <w:tcPr>
            <w:tcW w:w="1984" w:type="dxa"/>
            <w:tcBorders>
              <w:top w:val="nil"/>
              <w:left w:val="nil"/>
              <w:bottom w:val="single" w:sz="4" w:space="0" w:color="auto"/>
              <w:right w:val="single" w:sz="4" w:space="0" w:color="auto"/>
            </w:tcBorders>
            <w:shd w:val="clear" w:color="auto" w:fill="auto"/>
            <w:vAlign w:val="center"/>
            <w:hideMark/>
          </w:tcPr>
          <w:p w14:paraId="07AA36C1"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SSD 512GB, záruka s notebookem</w:t>
            </w:r>
          </w:p>
        </w:tc>
        <w:tc>
          <w:tcPr>
            <w:tcW w:w="1559" w:type="dxa"/>
            <w:tcBorders>
              <w:top w:val="nil"/>
              <w:left w:val="nil"/>
              <w:bottom w:val="single" w:sz="4" w:space="0" w:color="auto"/>
              <w:right w:val="single" w:sz="4" w:space="0" w:color="auto"/>
            </w:tcBorders>
            <w:shd w:val="clear" w:color="auto" w:fill="FFFF00"/>
            <w:noWrap/>
            <w:vAlign w:val="bottom"/>
            <w:hideMark/>
          </w:tcPr>
          <w:p w14:paraId="28033D5E"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24061515"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40AE25C3"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kamera</w:t>
            </w:r>
          </w:p>
        </w:tc>
        <w:tc>
          <w:tcPr>
            <w:tcW w:w="1984" w:type="dxa"/>
            <w:tcBorders>
              <w:top w:val="nil"/>
              <w:left w:val="nil"/>
              <w:bottom w:val="single" w:sz="4" w:space="0" w:color="auto"/>
              <w:right w:val="single" w:sz="4" w:space="0" w:color="auto"/>
            </w:tcBorders>
            <w:shd w:val="clear" w:color="auto" w:fill="auto"/>
            <w:vAlign w:val="center"/>
            <w:hideMark/>
          </w:tcPr>
          <w:p w14:paraId="73EB76F0"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2B3ED1DF"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2E6EA9FB"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18637B88"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mikrofon</w:t>
            </w:r>
          </w:p>
        </w:tc>
        <w:tc>
          <w:tcPr>
            <w:tcW w:w="1984" w:type="dxa"/>
            <w:tcBorders>
              <w:top w:val="nil"/>
              <w:left w:val="nil"/>
              <w:bottom w:val="single" w:sz="4" w:space="0" w:color="auto"/>
              <w:right w:val="single" w:sz="4" w:space="0" w:color="auto"/>
            </w:tcBorders>
            <w:shd w:val="clear" w:color="auto" w:fill="auto"/>
            <w:vAlign w:val="center"/>
            <w:hideMark/>
          </w:tcPr>
          <w:p w14:paraId="3B86CD06"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3D7436FF"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7F715C28"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667BD7C0"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Notebook - </w:t>
            </w:r>
            <w:proofErr w:type="spellStart"/>
            <w:r w:rsidRPr="000152A1">
              <w:rPr>
                <w:rFonts w:ascii="Calibri" w:eastAsia="Times New Roman" w:hAnsi="Calibri" w:cs="Times New Roman"/>
                <w:color w:val="000000"/>
                <w:lang w:val="cs-CZ"/>
              </w:rPr>
              <w:t>Bluetooth</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3810CB39"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4.2</w:t>
            </w:r>
          </w:p>
        </w:tc>
        <w:tc>
          <w:tcPr>
            <w:tcW w:w="1559" w:type="dxa"/>
            <w:tcBorders>
              <w:top w:val="nil"/>
              <w:left w:val="nil"/>
              <w:bottom w:val="single" w:sz="4" w:space="0" w:color="auto"/>
              <w:right w:val="single" w:sz="4" w:space="0" w:color="auto"/>
            </w:tcBorders>
            <w:shd w:val="clear" w:color="auto" w:fill="FFFF00"/>
            <w:noWrap/>
            <w:vAlign w:val="bottom"/>
            <w:hideMark/>
          </w:tcPr>
          <w:p w14:paraId="775127D0"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2F144D60"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3AE965A4"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Notebook - </w:t>
            </w:r>
            <w:proofErr w:type="spellStart"/>
            <w:r w:rsidRPr="000152A1">
              <w:rPr>
                <w:rFonts w:ascii="Calibri" w:eastAsia="Times New Roman" w:hAnsi="Calibri" w:cs="Times New Roman"/>
                <w:color w:val="000000"/>
                <w:lang w:val="cs-CZ"/>
              </w:rPr>
              <w:t>WiFi</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26ED08D7"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2x2, 802.11ac</w:t>
            </w:r>
          </w:p>
        </w:tc>
        <w:tc>
          <w:tcPr>
            <w:tcW w:w="1559" w:type="dxa"/>
            <w:tcBorders>
              <w:top w:val="nil"/>
              <w:left w:val="nil"/>
              <w:bottom w:val="single" w:sz="4" w:space="0" w:color="auto"/>
              <w:right w:val="single" w:sz="4" w:space="0" w:color="auto"/>
            </w:tcBorders>
            <w:shd w:val="clear" w:color="auto" w:fill="FFFF00"/>
            <w:noWrap/>
            <w:vAlign w:val="bottom"/>
            <w:hideMark/>
          </w:tcPr>
          <w:p w14:paraId="6E78E5C9"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3F3D146A"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38E9315E"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připojení 4G, LTE (Evropa)</w:t>
            </w:r>
          </w:p>
        </w:tc>
        <w:tc>
          <w:tcPr>
            <w:tcW w:w="1984" w:type="dxa"/>
            <w:tcBorders>
              <w:top w:val="nil"/>
              <w:left w:val="nil"/>
              <w:bottom w:val="single" w:sz="4" w:space="0" w:color="auto"/>
              <w:right w:val="single" w:sz="4" w:space="0" w:color="auto"/>
            </w:tcBorders>
            <w:shd w:val="clear" w:color="auto" w:fill="auto"/>
            <w:vAlign w:val="center"/>
            <w:hideMark/>
          </w:tcPr>
          <w:p w14:paraId="6517C6A7"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 integrovaná</w:t>
            </w:r>
          </w:p>
        </w:tc>
        <w:tc>
          <w:tcPr>
            <w:tcW w:w="1559" w:type="dxa"/>
            <w:tcBorders>
              <w:top w:val="nil"/>
              <w:left w:val="nil"/>
              <w:bottom w:val="single" w:sz="4" w:space="0" w:color="auto"/>
              <w:right w:val="single" w:sz="4" w:space="0" w:color="auto"/>
            </w:tcBorders>
            <w:shd w:val="clear" w:color="auto" w:fill="FFFF00"/>
            <w:noWrap/>
            <w:vAlign w:val="bottom"/>
            <w:hideMark/>
          </w:tcPr>
          <w:p w14:paraId="5C2CD6E6"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2597E0E1"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2544FEB3"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LAN</w:t>
            </w:r>
          </w:p>
        </w:tc>
        <w:tc>
          <w:tcPr>
            <w:tcW w:w="1984" w:type="dxa"/>
            <w:tcBorders>
              <w:top w:val="nil"/>
              <w:left w:val="nil"/>
              <w:bottom w:val="single" w:sz="4" w:space="0" w:color="auto"/>
              <w:right w:val="single" w:sz="4" w:space="0" w:color="auto"/>
            </w:tcBorders>
            <w:shd w:val="clear" w:color="auto" w:fill="auto"/>
            <w:vAlign w:val="center"/>
            <w:hideMark/>
          </w:tcPr>
          <w:p w14:paraId="62EBEAD9"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10/100/1000 </w:t>
            </w:r>
            <w:proofErr w:type="spellStart"/>
            <w:r w:rsidRPr="000152A1">
              <w:rPr>
                <w:rFonts w:ascii="Calibri" w:eastAsia="Times New Roman" w:hAnsi="Calibri" w:cs="Times New Roman"/>
                <w:color w:val="000000"/>
                <w:lang w:val="cs-CZ"/>
              </w:rPr>
              <w:t>Ethernet</w:t>
            </w:r>
            <w:proofErr w:type="spellEnd"/>
            <w:r w:rsidRPr="000152A1">
              <w:rPr>
                <w:rFonts w:ascii="Calibri" w:eastAsia="Times New Roman" w:hAnsi="Calibri" w:cs="Times New Roman"/>
                <w:color w:val="000000"/>
                <w:lang w:val="cs-CZ"/>
              </w:rPr>
              <w:t>, ne přes redukci</w:t>
            </w:r>
          </w:p>
        </w:tc>
        <w:tc>
          <w:tcPr>
            <w:tcW w:w="1559" w:type="dxa"/>
            <w:tcBorders>
              <w:top w:val="nil"/>
              <w:left w:val="nil"/>
              <w:bottom w:val="single" w:sz="4" w:space="0" w:color="auto"/>
              <w:right w:val="single" w:sz="4" w:space="0" w:color="auto"/>
            </w:tcBorders>
            <w:shd w:val="clear" w:color="auto" w:fill="FFFF00"/>
            <w:noWrap/>
            <w:vAlign w:val="bottom"/>
            <w:hideMark/>
          </w:tcPr>
          <w:p w14:paraId="0F9D6E29"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2DDBCF66"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4E9AE43D"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čtečka kontaktních karet pro dvoufázovou autentizaci</w:t>
            </w:r>
          </w:p>
        </w:tc>
        <w:tc>
          <w:tcPr>
            <w:tcW w:w="1984" w:type="dxa"/>
            <w:tcBorders>
              <w:top w:val="nil"/>
              <w:left w:val="nil"/>
              <w:bottom w:val="single" w:sz="4" w:space="0" w:color="auto"/>
              <w:right w:val="single" w:sz="4" w:space="0" w:color="auto"/>
            </w:tcBorders>
            <w:shd w:val="clear" w:color="auto" w:fill="auto"/>
            <w:vAlign w:val="center"/>
            <w:hideMark/>
          </w:tcPr>
          <w:p w14:paraId="2732E376"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integrovaná</w:t>
            </w:r>
          </w:p>
        </w:tc>
        <w:tc>
          <w:tcPr>
            <w:tcW w:w="1559" w:type="dxa"/>
            <w:tcBorders>
              <w:top w:val="nil"/>
              <w:left w:val="nil"/>
              <w:bottom w:val="single" w:sz="4" w:space="0" w:color="auto"/>
              <w:right w:val="single" w:sz="4" w:space="0" w:color="auto"/>
            </w:tcBorders>
            <w:shd w:val="clear" w:color="auto" w:fill="FFFF00"/>
            <w:noWrap/>
            <w:vAlign w:val="bottom"/>
            <w:hideMark/>
          </w:tcPr>
          <w:p w14:paraId="664CDD89"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6A4C6E3B"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64B054D8"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lastRenderedPageBreak/>
              <w:t>Notebook - TPM čip</w:t>
            </w:r>
          </w:p>
        </w:tc>
        <w:tc>
          <w:tcPr>
            <w:tcW w:w="1984" w:type="dxa"/>
            <w:tcBorders>
              <w:top w:val="nil"/>
              <w:left w:val="nil"/>
              <w:bottom w:val="single" w:sz="4" w:space="0" w:color="auto"/>
              <w:right w:val="single" w:sz="4" w:space="0" w:color="auto"/>
            </w:tcBorders>
            <w:shd w:val="clear" w:color="auto" w:fill="auto"/>
            <w:vAlign w:val="center"/>
            <w:hideMark/>
          </w:tcPr>
          <w:p w14:paraId="5BB3C5AC"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1AB34435"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0B8D6F45"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112DCA7E"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Notebook - </w:t>
            </w:r>
            <w:proofErr w:type="spellStart"/>
            <w:r w:rsidRPr="000152A1">
              <w:rPr>
                <w:rFonts w:ascii="Calibri" w:eastAsia="Times New Roman" w:hAnsi="Calibri" w:cs="Times New Roman"/>
                <w:color w:val="000000"/>
                <w:lang w:val="cs-CZ"/>
              </w:rPr>
              <w:t>vPro</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24BDFD52"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ANO</w:t>
            </w:r>
          </w:p>
        </w:tc>
        <w:tc>
          <w:tcPr>
            <w:tcW w:w="1559" w:type="dxa"/>
            <w:tcBorders>
              <w:top w:val="nil"/>
              <w:left w:val="nil"/>
              <w:bottom w:val="single" w:sz="4" w:space="0" w:color="auto"/>
              <w:right w:val="single" w:sz="4" w:space="0" w:color="auto"/>
            </w:tcBorders>
            <w:shd w:val="clear" w:color="auto" w:fill="FFFF00"/>
            <w:noWrap/>
            <w:vAlign w:val="bottom"/>
            <w:hideMark/>
          </w:tcPr>
          <w:p w14:paraId="27ABF973"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0114FA03"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4BF27046"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klávesnice</w:t>
            </w:r>
          </w:p>
        </w:tc>
        <w:tc>
          <w:tcPr>
            <w:tcW w:w="1984" w:type="dxa"/>
            <w:tcBorders>
              <w:top w:val="nil"/>
              <w:left w:val="nil"/>
              <w:bottom w:val="single" w:sz="4" w:space="0" w:color="auto"/>
              <w:right w:val="single" w:sz="4" w:space="0" w:color="auto"/>
            </w:tcBorders>
            <w:shd w:val="clear" w:color="auto" w:fill="auto"/>
            <w:vAlign w:val="center"/>
            <w:hideMark/>
          </w:tcPr>
          <w:p w14:paraId="2ECA0ED6"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CZ, EN, podsvícená</w:t>
            </w:r>
          </w:p>
        </w:tc>
        <w:tc>
          <w:tcPr>
            <w:tcW w:w="1559" w:type="dxa"/>
            <w:tcBorders>
              <w:top w:val="nil"/>
              <w:left w:val="nil"/>
              <w:bottom w:val="single" w:sz="4" w:space="0" w:color="auto"/>
              <w:right w:val="single" w:sz="4" w:space="0" w:color="auto"/>
            </w:tcBorders>
            <w:shd w:val="clear" w:color="auto" w:fill="FFFF00"/>
            <w:noWrap/>
            <w:vAlign w:val="bottom"/>
            <w:hideMark/>
          </w:tcPr>
          <w:p w14:paraId="18A806AE"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3737D9C5"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1CC7EC6E"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baterie</w:t>
            </w:r>
          </w:p>
        </w:tc>
        <w:tc>
          <w:tcPr>
            <w:tcW w:w="1984" w:type="dxa"/>
            <w:tcBorders>
              <w:top w:val="nil"/>
              <w:left w:val="nil"/>
              <w:bottom w:val="single" w:sz="4" w:space="0" w:color="auto"/>
              <w:right w:val="single" w:sz="4" w:space="0" w:color="auto"/>
            </w:tcBorders>
            <w:shd w:val="clear" w:color="auto" w:fill="auto"/>
            <w:vAlign w:val="center"/>
            <w:hideMark/>
          </w:tcPr>
          <w:p w14:paraId="3CC5F94D"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65WHr, 3 roky záruka</w:t>
            </w:r>
          </w:p>
        </w:tc>
        <w:tc>
          <w:tcPr>
            <w:tcW w:w="1559" w:type="dxa"/>
            <w:tcBorders>
              <w:top w:val="nil"/>
              <w:left w:val="nil"/>
              <w:bottom w:val="single" w:sz="4" w:space="0" w:color="auto"/>
              <w:right w:val="single" w:sz="4" w:space="0" w:color="auto"/>
            </w:tcBorders>
            <w:shd w:val="clear" w:color="auto" w:fill="FFFF00"/>
            <w:noWrap/>
            <w:vAlign w:val="bottom"/>
            <w:hideMark/>
          </w:tcPr>
          <w:p w14:paraId="11F9CCF0"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5A426C94"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74AA3873"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váha bez adaptéru</w:t>
            </w:r>
          </w:p>
        </w:tc>
        <w:tc>
          <w:tcPr>
            <w:tcW w:w="1984" w:type="dxa"/>
            <w:tcBorders>
              <w:top w:val="nil"/>
              <w:left w:val="nil"/>
              <w:bottom w:val="single" w:sz="4" w:space="0" w:color="auto"/>
              <w:right w:val="single" w:sz="4" w:space="0" w:color="auto"/>
            </w:tcBorders>
            <w:shd w:val="clear" w:color="auto" w:fill="auto"/>
            <w:vAlign w:val="center"/>
            <w:hideMark/>
          </w:tcPr>
          <w:p w14:paraId="41448478"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max. 1,5 kg</w:t>
            </w:r>
          </w:p>
        </w:tc>
        <w:tc>
          <w:tcPr>
            <w:tcW w:w="1559" w:type="dxa"/>
            <w:tcBorders>
              <w:top w:val="nil"/>
              <w:left w:val="nil"/>
              <w:bottom w:val="single" w:sz="4" w:space="0" w:color="auto"/>
              <w:right w:val="single" w:sz="4" w:space="0" w:color="auto"/>
            </w:tcBorders>
            <w:shd w:val="clear" w:color="auto" w:fill="FFFF00"/>
            <w:noWrap/>
            <w:vAlign w:val="bottom"/>
            <w:hideMark/>
          </w:tcPr>
          <w:p w14:paraId="7C9AD09F"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29F9AC31"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414C5DAE"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adaptér</w:t>
            </w:r>
          </w:p>
        </w:tc>
        <w:tc>
          <w:tcPr>
            <w:tcW w:w="1984" w:type="dxa"/>
            <w:tcBorders>
              <w:top w:val="nil"/>
              <w:left w:val="nil"/>
              <w:bottom w:val="single" w:sz="4" w:space="0" w:color="auto"/>
              <w:right w:val="single" w:sz="4" w:space="0" w:color="auto"/>
            </w:tcBorders>
            <w:shd w:val="clear" w:color="auto" w:fill="auto"/>
            <w:vAlign w:val="center"/>
            <w:hideMark/>
          </w:tcPr>
          <w:p w14:paraId="29B2B5FA"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90W, 3 pin</w:t>
            </w:r>
          </w:p>
        </w:tc>
        <w:tc>
          <w:tcPr>
            <w:tcW w:w="1559" w:type="dxa"/>
            <w:tcBorders>
              <w:top w:val="nil"/>
              <w:left w:val="nil"/>
              <w:bottom w:val="single" w:sz="4" w:space="0" w:color="auto"/>
              <w:right w:val="single" w:sz="4" w:space="0" w:color="auto"/>
            </w:tcBorders>
            <w:shd w:val="clear" w:color="auto" w:fill="FFFF00"/>
            <w:noWrap/>
            <w:vAlign w:val="bottom"/>
            <w:hideMark/>
          </w:tcPr>
          <w:p w14:paraId="47FC0286"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67DD9F5C"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6A4FA1A6"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vstup/výstup</w:t>
            </w:r>
          </w:p>
        </w:tc>
        <w:tc>
          <w:tcPr>
            <w:tcW w:w="1984" w:type="dxa"/>
            <w:tcBorders>
              <w:top w:val="nil"/>
              <w:left w:val="nil"/>
              <w:bottom w:val="single" w:sz="4" w:space="0" w:color="auto"/>
              <w:right w:val="single" w:sz="4" w:space="0" w:color="auto"/>
            </w:tcBorders>
            <w:shd w:val="clear" w:color="auto" w:fill="auto"/>
            <w:vAlign w:val="center"/>
            <w:hideMark/>
          </w:tcPr>
          <w:p w14:paraId="0BF952F2"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HDMI 1.4, USB 3.1, RJ-45, audio in/</w:t>
            </w:r>
            <w:proofErr w:type="spellStart"/>
            <w:r w:rsidRPr="000152A1">
              <w:rPr>
                <w:rFonts w:ascii="Calibri" w:eastAsia="Times New Roman" w:hAnsi="Calibri" w:cs="Times New Roman"/>
                <w:color w:val="000000"/>
                <w:lang w:val="cs-CZ"/>
              </w:rPr>
              <w:t>out</w:t>
            </w:r>
            <w:proofErr w:type="spellEnd"/>
            <w:r w:rsidRPr="000152A1">
              <w:rPr>
                <w:rFonts w:ascii="Calibri" w:eastAsia="Times New Roman" w:hAnsi="Calibri" w:cs="Times New Roman"/>
                <w:color w:val="000000"/>
                <w:lang w:val="cs-CZ"/>
              </w:rPr>
              <w:t xml:space="preserve"> - nejsou dovoleny redukce</w:t>
            </w:r>
          </w:p>
        </w:tc>
        <w:tc>
          <w:tcPr>
            <w:tcW w:w="1559" w:type="dxa"/>
            <w:tcBorders>
              <w:top w:val="nil"/>
              <w:left w:val="nil"/>
              <w:bottom w:val="single" w:sz="4" w:space="0" w:color="auto"/>
              <w:right w:val="single" w:sz="4" w:space="0" w:color="auto"/>
            </w:tcBorders>
            <w:shd w:val="clear" w:color="auto" w:fill="FFFF00"/>
            <w:noWrap/>
            <w:vAlign w:val="bottom"/>
            <w:hideMark/>
          </w:tcPr>
          <w:p w14:paraId="76EFC821"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5542F429"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3C37728D"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Notebook - brašna</w:t>
            </w:r>
          </w:p>
        </w:tc>
        <w:tc>
          <w:tcPr>
            <w:tcW w:w="1984" w:type="dxa"/>
            <w:tcBorders>
              <w:top w:val="nil"/>
              <w:left w:val="nil"/>
              <w:bottom w:val="single" w:sz="4" w:space="0" w:color="auto"/>
              <w:right w:val="single" w:sz="4" w:space="0" w:color="auto"/>
            </w:tcBorders>
            <w:shd w:val="clear" w:color="auto" w:fill="auto"/>
            <w:vAlign w:val="center"/>
            <w:hideMark/>
          </w:tcPr>
          <w:p w14:paraId="363254CE" w14:textId="77777777" w:rsidR="004244EB" w:rsidRPr="000152A1" w:rsidRDefault="004244EB" w:rsidP="000152A1">
            <w:pPr>
              <w:spacing w:after="0" w:line="240" w:lineRule="auto"/>
              <w:jc w:val="center"/>
              <w:rPr>
                <w:rFonts w:ascii="Calibri" w:eastAsia="Times New Roman" w:hAnsi="Calibri" w:cs="Times New Roman"/>
                <w:color w:val="000000"/>
                <w:lang w:val="cs-CZ"/>
              </w:rPr>
            </w:pPr>
            <w:proofErr w:type="gramStart"/>
            <w:r w:rsidRPr="000152A1">
              <w:rPr>
                <w:rFonts w:ascii="Calibri" w:eastAsia="Times New Roman" w:hAnsi="Calibri" w:cs="Times New Roman"/>
                <w:color w:val="000000"/>
                <w:lang w:val="cs-CZ"/>
              </w:rPr>
              <w:t>ANO,  popruh</w:t>
            </w:r>
            <w:proofErr w:type="gramEnd"/>
            <w:r w:rsidRPr="000152A1">
              <w:rPr>
                <w:rFonts w:ascii="Calibri" w:eastAsia="Times New Roman" w:hAnsi="Calibri" w:cs="Times New Roman"/>
                <w:color w:val="000000"/>
                <w:lang w:val="cs-CZ"/>
              </w:rPr>
              <w:t xml:space="preserve"> přes rameno</w:t>
            </w:r>
          </w:p>
        </w:tc>
        <w:tc>
          <w:tcPr>
            <w:tcW w:w="1559" w:type="dxa"/>
            <w:tcBorders>
              <w:top w:val="nil"/>
              <w:left w:val="nil"/>
              <w:bottom w:val="single" w:sz="4" w:space="0" w:color="auto"/>
              <w:right w:val="single" w:sz="4" w:space="0" w:color="auto"/>
            </w:tcBorders>
            <w:shd w:val="clear" w:color="auto" w:fill="FFFF00"/>
            <w:noWrap/>
            <w:vAlign w:val="bottom"/>
            <w:hideMark/>
          </w:tcPr>
          <w:p w14:paraId="43EC248C"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5595054A"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049DB8EB"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w:t>
            </w:r>
          </w:p>
        </w:tc>
        <w:tc>
          <w:tcPr>
            <w:tcW w:w="1984" w:type="dxa"/>
            <w:tcBorders>
              <w:top w:val="nil"/>
              <w:left w:val="nil"/>
              <w:bottom w:val="single" w:sz="4" w:space="0" w:color="auto"/>
              <w:right w:val="single" w:sz="4" w:space="0" w:color="auto"/>
            </w:tcBorders>
            <w:shd w:val="clear" w:color="auto" w:fill="auto"/>
            <w:vAlign w:val="center"/>
            <w:hideMark/>
          </w:tcPr>
          <w:p w14:paraId="31CBB1B0"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1ks</w:t>
            </w:r>
          </w:p>
        </w:tc>
        <w:tc>
          <w:tcPr>
            <w:tcW w:w="1559" w:type="dxa"/>
            <w:tcBorders>
              <w:top w:val="nil"/>
              <w:left w:val="nil"/>
              <w:bottom w:val="single" w:sz="4" w:space="0" w:color="auto"/>
              <w:right w:val="single" w:sz="4" w:space="0" w:color="auto"/>
            </w:tcBorders>
            <w:shd w:val="clear" w:color="auto" w:fill="FFFF00"/>
            <w:noWrap/>
            <w:vAlign w:val="bottom"/>
            <w:hideMark/>
          </w:tcPr>
          <w:p w14:paraId="6E6C8E1E"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24367C25"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50F8D367"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 - OS</w:t>
            </w:r>
          </w:p>
        </w:tc>
        <w:tc>
          <w:tcPr>
            <w:tcW w:w="1984" w:type="dxa"/>
            <w:tcBorders>
              <w:top w:val="nil"/>
              <w:left w:val="nil"/>
              <w:bottom w:val="single" w:sz="4" w:space="0" w:color="auto"/>
              <w:right w:val="single" w:sz="4" w:space="0" w:color="auto"/>
            </w:tcBorders>
            <w:shd w:val="clear" w:color="auto" w:fill="auto"/>
            <w:vAlign w:val="center"/>
            <w:hideMark/>
          </w:tcPr>
          <w:p w14:paraId="74D3095B"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min. Google Android 7.1</w:t>
            </w:r>
          </w:p>
        </w:tc>
        <w:tc>
          <w:tcPr>
            <w:tcW w:w="1559" w:type="dxa"/>
            <w:tcBorders>
              <w:top w:val="nil"/>
              <w:left w:val="nil"/>
              <w:bottom w:val="single" w:sz="4" w:space="0" w:color="auto"/>
              <w:right w:val="single" w:sz="4" w:space="0" w:color="auto"/>
            </w:tcBorders>
            <w:shd w:val="clear" w:color="auto" w:fill="FFFF00"/>
            <w:noWrap/>
            <w:vAlign w:val="bottom"/>
            <w:hideMark/>
          </w:tcPr>
          <w:p w14:paraId="5F1ADA53"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78B469CD"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594550AF"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 - CPU</w:t>
            </w:r>
          </w:p>
        </w:tc>
        <w:tc>
          <w:tcPr>
            <w:tcW w:w="1984" w:type="dxa"/>
            <w:tcBorders>
              <w:top w:val="nil"/>
              <w:left w:val="nil"/>
              <w:bottom w:val="single" w:sz="4" w:space="0" w:color="auto"/>
              <w:right w:val="single" w:sz="4" w:space="0" w:color="auto"/>
            </w:tcBorders>
            <w:shd w:val="clear" w:color="auto" w:fill="auto"/>
            <w:vAlign w:val="center"/>
            <w:hideMark/>
          </w:tcPr>
          <w:p w14:paraId="53354116"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min. 6 jader a frekvence 1.4GHz</w:t>
            </w:r>
          </w:p>
        </w:tc>
        <w:tc>
          <w:tcPr>
            <w:tcW w:w="1559" w:type="dxa"/>
            <w:tcBorders>
              <w:top w:val="nil"/>
              <w:left w:val="nil"/>
              <w:bottom w:val="single" w:sz="4" w:space="0" w:color="auto"/>
              <w:right w:val="single" w:sz="4" w:space="0" w:color="auto"/>
            </w:tcBorders>
            <w:shd w:val="clear" w:color="auto" w:fill="FFFF00"/>
            <w:noWrap/>
            <w:vAlign w:val="bottom"/>
            <w:hideMark/>
          </w:tcPr>
          <w:p w14:paraId="3D0EB7F8"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3AF4DAC3"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3C4BCCF7"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 - úhlopříčka displeje</w:t>
            </w:r>
          </w:p>
        </w:tc>
        <w:tc>
          <w:tcPr>
            <w:tcW w:w="1984" w:type="dxa"/>
            <w:tcBorders>
              <w:top w:val="nil"/>
              <w:left w:val="nil"/>
              <w:bottom w:val="single" w:sz="4" w:space="0" w:color="auto"/>
              <w:right w:val="single" w:sz="4" w:space="0" w:color="auto"/>
            </w:tcBorders>
            <w:shd w:val="clear" w:color="auto" w:fill="auto"/>
            <w:vAlign w:val="center"/>
            <w:hideMark/>
          </w:tcPr>
          <w:p w14:paraId="4303045C"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7"-8"</w:t>
            </w:r>
          </w:p>
        </w:tc>
        <w:tc>
          <w:tcPr>
            <w:tcW w:w="1559" w:type="dxa"/>
            <w:tcBorders>
              <w:top w:val="nil"/>
              <w:left w:val="nil"/>
              <w:bottom w:val="single" w:sz="4" w:space="0" w:color="auto"/>
              <w:right w:val="single" w:sz="4" w:space="0" w:color="auto"/>
            </w:tcBorders>
            <w:shd w:val="clear" w:color="auto" w:fill="FFFF00"/>
            <w:noWrap/>
            <w:vAlign w:val="bottom"/>
            <w:hideMark/>
          </w:tcPr>
          <w:p w14:paraId="65CB1516"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5E6A1DE5"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5E7948A6"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 - rozlišení displeje</w:t>
            </w:r>
          </w:p>
        </w:tc>
        <w:tc>
          <w:tcPr>
            <w:tcW w:w="1984" w:type="dxa"/>
            <w:tcBorders>
              <w:top w:val="nil"/>
              <w:left w:val="nil"/>
              <w:bottom w:val="single" w:sz="4" w:space="0" w:color="auto"/>
              <w:right w:val="single" w:sz="4" w:space="0" w:color="auto"/>
            </w:tcBorders>
            <w:shd w:val="clear" w:color="auto" w:fill="auto"/>
            <w:vAlign w:val="center"/>
            <w:hideMark/>
          </w:tcPr>
          <w:p w14:paraId="6DE4F207"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1280x800</w:t>
            </w:r>
          </w:p>
        </w:tc>
        <w:tc>
          <w:tcPr>
            <w:tcW w:w="1559" w:type="dxa"/>
            <w:tcBorders>
              <w:top w:val="nil"/>
              <w:left w:val="nil"/>
              <w:bottom w:val="single" w:sz="4" w:space="0" w:color="auto"/>
              <w:right w:val="single" w:sz="4" w:space="0" w:color="auto"/>
            </w:tcBorders>
            <w:shd w:val="clear" w:color="auto" w:fill="FFFF00"/>
            <w:noWrap/>
            <w:vAlign w:val="bottom"/>
            <w:hideMark/>
          </w:tcPr>
          <w:p w14:paraId="0325DBB3"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1105F9C7"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2809B90E"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 - RAM</w:t>
            </w:r>
          </w:p>
        </w:tc>
        <w:tc>
          <w:tcPr>
            <w:tcW w:w="1984" w:type="dxa"/>
            <w:tcBorders>
              <w:top w:val="nil"/>
              <w:left w:val="nil"/>
              <w:bottom w:val="single" w:sz="4" w:space="0" w:color="auto"/>
              <w:right w:val="single" w:sz="4" w:space="0" w:color="auto"/>
            </w:tcBorders>
            <w:shd w:val="clear" w:color="auto" w:fill="auto"/>
            <w:vAlign w:val="center"/>
            <w:hideMark/>
          </w:tcPr>
          <w:p w14:paraId="180D16EB"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3GB</w:t>
            </w:r>
          </w:p>
        </w:tc>
        <w:tc>
          <w:tcPr>
            <w:tcW w:w="1559" w:type="dxa"/>
            <w:tcBorders>
              <w:top w:val="nil"/>
              <w:left w:val="nil"/>
              <w:bottom w:val="single" w:sz="4" w:space="0" w:color="auto"/>
              <w:right w:val="single" w:sz="4" w:space="0" w:color="auto"/>
            </w:tcBorders>
            <w:shd w:val="clear" w:color="auto" w:fill="FFFF00"/>
            <w:noWrap/>
            <w:vAlign w:val="bottom"/>
            <w:hideMark/>
          </w:tcPr>
          <w:p w14:paraId="4934FE20"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2C471B54"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2D4C0D34"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Tablet - úložiště </w:t>
            </w:r>
            <w:proofErr w:type="spellStart"/>
            <w:r w:rsidRPr="000152A1">
              <w:rPr>
                <w:rFonts w:ascii="Calibri" w:eastAsia="Times New Roman" w:hAnsi="Calibri" w:cs="Times New Roman"/>
                <w:color w:val="000000"/>
                <w:lang w:val="cs-CZ"/>
              </w:rPr>
              <w:t>flash</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59A3496C"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16GB</w:t>
            </w:r>
          </w:p>
        </w:tc>
        <w:tc>
          <w:tcPr>
            <w:tcW w:w="1559" w:type="dxa"/>
            <w:tcBorders>
              <w:top w:val="nil"/>
              <w:left w:val="nil"/>
              <w:bottom w:val="single" w:sz="4" w:space="0" w:color="auto"/>
              <w:right w:val="single" w:sz="4" w:space="0" w:color="auto"/>
            </w:tcBorders>
            <w:shd w:val="clear" w:color="auto" w:fill="FFFF00"/>
            <w:noWrap/>
            <w:vAlign w:val="bottom"/>
            <w:hideMark/>
          </w:tcPr>
          <w:p w14:paraId="6844A3A7"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141EB5A7"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3EF0414E"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 - přídavná paměťová karta</w:t>
            </w:r>
          </w:p>
        </w:tc>
        <w:tc>
          <w:tcPr>
            <w:tcW w:w="1984" w:type="dxa"/>
            <w:tcBorders>
              <w:top w:val="nil"/>
              <w:left w:val="nil"/>
              <w:bottom w:val="single" w:sz="4" w:space="0" w:color="auto"/>
              <w:right w:val="single" w:sz="4" w:space="0" w:color="auto"/>
            </w:tcBorders>
            <w:shd w:val="clear" w:color="auto" w:fill="auto"/>
            <w:vAlign w:val="center"/>
            <w:hideMark/>
          </w:tcPr>
          <w:p w14:paraId="2206145F"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SD, SDXC</w:t>
            </w:r>
          </w:p>
        </w:tc>
        <w:tc>
          <w:tcPr>
            <w:tcW w:w="1559" w:type="dxa"/>
            <w:tcBorders>
              <w:top w:val="nil"/>
              <w:left w:val="nil"/>
              <w:bottom w:val="single" w:sz="4" w:space="0" w:color="auto"/>
              <w:right w:val="single" w:sz="4" w:space="0" w:color="auto"/>
            </w:tcBorders>
            <w:shd w:val="clear" w:color="auto" w:fill="FFFF00"/>
            <w:noWrap/>
            <w:vAlign w:val="bottom"/>
            <w:hideMark/>
          </w:tcPr>
          <w:p w14:paraId="5E483B7B"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074A04E0"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792B8495"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 - velikost paměťové karty</w:t>
            </w:r>
          </w:p>
        </w:tc>
        <w:tc>
          <w:tcPr>
            <w:tcW w:w="1984" w:type="dxa"/>
            <w:tcBorders>
              <w:top w:val="nil"/>
              <w:left w:val="nil"/>
              <w:bottom w:val="single" w:sz="4" w:space="0" w:color="auto"/>
              <w:right w:val="single" w:sz="4" w:space="0" w:color="auto"/>
            </w:tcBorders>
            <w:shd w:val="clear" w:color="auto" w:fill="auto"/>
            <w:vAlign w:val="center"/>
            <w:hideMark/>
          </w:tcPr>
          <w:p w14:paraId="158A3BD2"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64GB</w:t>
            </w:r>
          </w:p>
        </w:tc>
        <w:tc>
          <w:tcPr>
            <w:tcW w:w="1559" w:type="dxa"/>
            <w:tcBorders>
              <w:top w:val="nil"/>
              <w:left w:val="nil"/>
              <w:bottom w:val="single" w:sz="4" w:space="0" w:color="auto"/>
              <w:right w:val="single" w:sz="4" w:space="0" w:color="auto"/>
            </w:tcBorders>
            <w:shd w:val="clear" w:color="auto" w:fill="FFFF00"/>
            <w:noWrap/>
            <w:vAlign w:val="bottom"/>
            <w:hideMark/>
          </w:tcPr>
          <w:p w14:paraId="7325AC25"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2D516F29"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3DA9BB8C"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 - baterie</w:t>
            </w:r>
          </w:p>
        </w:tc>
        <w:tc>
          <w:tcPr>
            <w:tcW w:w="1984" w:type="dxa"/>
            <w:tcBorders>
              <w:top w:val="nil"/>
              <w:left w:val="nil"/>
              <w:bottom w:val="single" w:sz="4" w:space="0" w:color="auto"/>
              <w:right w:val="single" w:sz="4" w:space="0" w:color="auto"/>
            </w:tcBorders>
            <w:shd w:val="clear" w:color="auto" w:fill="auto"/>
            <w:vAlign w:val="center"/>
            <w:hideMark/>
          </w:tcPr>
          <w:p w14:paraId="338CD036"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4400mAh, vyjímatelná</w:t>
            </w:r>
          </w:p>
        </w:tc>
        <w:tc>
          <w:tcPr>
            <w:tcW w:w="1559" w:type="dxa"/>
            <w:tcBorders>
              <w:top w:val="nil"/>
              <w:left w:val="nil"/>
              <w:bottom w:val="single" w:sz="4" w:space="0" w:color="auto"/>
              <w:right w:val="single" w:sz="4" w:space="0" w:color="auto"/>
            </w:tcBorders>
            <w:shd w:val="clear" w:color="auto" w:fill="FFFF00"/>
            <w:noWrap/>
            <w:vAlign w:val="bottom"/>
            <w:hideMark/>
          </w:tcPr>
          <w:p w14:paraId="3C1C861A"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2E1BEE86"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282237F6"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 - připojení</w:t>
            </w:r>
          </w:p>
        </w:tc>
        <w:tc>
          <w:tcPr>
            <w:tcW w:w="1984" w:type="dxa"/>
            <w:tcBorders>
              <w:top w:val="nil"/>
              <w:left w:val="nil"/>
              <w:bottom w:val="single" w:sz="4" w:space="0" w:color="auto"/>
              <w:right w:val="single" w:sz="4" w:space="0" w:color="auto"/>
            </w:tcBorders>
            <w:shd w:val="clear" w:color="auto" w:fill="auto"/>
            <w:vAlign w:val="center"/>
            <w:hideMark/>
          </w:tcPr>
          <w:p w14:paraId="43C99775" w14:textId="12A528E8"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3G, 4G LTE, WIFI 802.11ac 2.4 a 5GHz, </w:t>
            </w:r>
            <w:proofErr w:type="spellStart"/>
            <w:r w:rsidRPr="000152A1">
              <w:rPr>
                <w:rFonts w:ascii="Calibri" w:eastAsia="Times New Roman" w:hAnsi="Calibri" w:cs="Times New Roman"/>
                <w:color w:val="000000"/>
                <w:lang w:val="cs-CZ"/>
              </w:rPr>
              <w:t>BlueTooth</w:t>
            </w:r>
            <w:proofErr w:type="spellEnd"/>
            <w:r w:rsidRPr="000152A1">
              <w:rPr>
                <w:rFonts w:ascii="Calibri" w:eastAsia="Times New Roman" w:hAnsi="Calibri" w:cs="Times New Roman"/>
                <w:color w:val="000000"/>
                <w:lang w:val="cs-CZ"/>
              </w:rPr>
              <w:t xml:space="preserve"> 4.2</w:t>
            </w:r>
          </w:p>
        </w:tc>
        <w:tc>
          <w:tcPr>
            <w:tcW w:w="1559" w:type="dxa"/>
            <w:tcBorders>
              <w:top w:val="nil"/>
              <w:left w:val="nil"/>
              <w:bottom w:val="single" w:sz="4" w:space="0" w:color="auto"/>
              <w:right w:val="single" w:sz="4" w:space="0" w:color="auto"/>
            </w:tcBorders>
            <w:shd w:val="clear" w:color="auto" w:fill="FFFF00"/>
            <w:noWrap/>
            <w:vAlign w:val="bottom"/>
            <w:hideMark/>
          </w:tcPr>
          <w:p w14:paraId="27C43B19"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58E993BE"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009A4640"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 - další funkce</w:t>
            </w:r>
          </w:p>
        </w:tc>
        <w:tc>
          <w:tcPr>
            <w:tcW w:w="1984" w:type="dxa"/>
            <w:tcBorders>
              <w:top w:val="nil"/>
              <w:left w:val="nil"/>
              <w:bottom w:val="single" w:sz="4" w:space="0" w:color="auto"/>
              <w:right w:val="single" w:sz="4" w:space="0" w:color="auto"/>
            </w:tcBorders>
            <w:shd w:val="clear" w:color="auto" w:fill="auto"/>
            <w:vAlign w:val="center"/>
            <w:hideMark/>
          </w:tcPr>
          <w:p w14:paraId="3985C83D"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 xml:space="preserve">GPS, </w:t>
            </w:r>
            <w:proofErr w:type="spellStart"/>
            <w:r w:rsidRPr="000152A1">
              <w:rPr>
                <w:rFonts w:ascii="Calibri" w:eastAsia="Times New Roman" w:hAnsi="Calibri" w:cs="Times New Roman"/>
                <w:color w:val="000000"/>
                <w:lang w:val="cs-CZ"/>
              </w:rPr>
              <w:t>Glonass</w:t>
            </w:r>
            <w:proofErr w:type="spellEnd"/>
            <w:r w:rsidRPr="000152A1">
              <w:rPr>
                <w:rFonts w:ascii="Calibri" w:eastAsia="Times New Roman" w:hAnsi="Calibri" w:cs="Times New Roman"/>
                <w:color w:val="000000"/>
                <w:lang w:val="cs-CZ"/>
              </w:rPr>
              <w:t>, pohybový senzor, gyroskop, digitální kompas</w:t>
            </w:r>
          </w:p>
        </w:tc>
        <w:tc>
          <w:tcPr>
            <w:tcW w:w="1559" w:type="dxa"/>
            <w:tcBorders>
              <w:top w:val="nil"/>
              <w:left w:val="nil"/>
              <w:bottom w:val="single" w:sz="4" w:space="0" w:color="auto"/>
              <w:right w:val="single" w:sz="4" w:space="0" w:color="auto"/>
            </w:tcBorders>
            <w:shd w:val="clear" w:color="auto" w:fill="FFFF00"/>
            <w:noWrap/>
            <w:vAlign w:val="bottom"/>
            <w:hideMark/>
          </w:tcPr>
          <w:p w14:paraId="5C5F8E79"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1C8349D7"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13D5CD6C"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 - fotoaparát</w:t>
            </w:r>
          </w:p>
        </w:tc>
        <w:tc>
          <w:tcPr>
            <w:tcW w:w="1984" w:type="dxa"/>
            <w:tcBorders>
              <w:top w:val="nil"/>
              <w:left w:val="nil"/>
              <w:bottom w:val="single" w:sz="4" w:space="0" w:color="auto"/>
              <w:right w:val="single" w:sz="4" w:space="0" w:color="auto"/>
            </w:tcBorders>
            <w:shd w:val="clear" w:color="auto" w:fill="auto"/>
            <w:vAlign w:val="center"/>
            <w:hideMark/>
          </w:tcPr>
          <w:p w14:paraId="0C366335"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přední i zadní, natáčení videa</w:t>
            </w:r>
          </w:p>
        </w:tc>
        <w:tc>
          <w:tcPr>
            <w:tcW w:w="1559" w:type="dxa"/>
            <w:tcBorders>
              <w:top w:val="nil"/>
              <w:left w:val="nil"/>
              <w:bottom w:val="single" w:sz="4" w:space="0" w:color="auto"/>
              <w:right w:val="single" w:sz="4" w:space="0" w:color="auto"/>
            </w:tcBorders>
            <w:shd w:val="clear" w:color="auto" w:fill="FFFF00"/>
            <w:noWrap/>
            <w:vAlign w:val="bottom"/>
            <w:hideMark/>
          </w:tcPr>
          <w:p w14:paraId="1D8899DC"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4951CC69"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73B48A6E"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 - nahrávání videa</w:t>
            </w:r>
          </w:p>
        </w:tc>
        <w:tc>
          <w:tcPr>
            <w:tcW w:w="1984" w:type="dxa"/>
            <w:tcBorders>
              <w:top w:val="nil"/>
              <w:left w:val="nil"/>
              <w:bottom w:val="single" w:sz="4" w:space="0" w:color="auto"/>
              <w:right w:val="single" w:sz="4" w:space="0" w:color="auto"/>
            </w:tcBorders>
            <w:shd w:val="clear" w:color="auto" w:fill="auto"/>
            <w:vAlign w:val="center"/>
            <w:hideMark/>
          </w:tcPr>
          <w:p w14:paraId="702F892E" w14:textId="77777777"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Full HD</w:t>
            </w:r>
          </w:p>
        </w:tc>
        <w:tc>
          <w:tcPr>
            <w:tcW w:w="1559" w:type="dxa"/>
            <w:tcBorders>
              <w:top w:val="nil"/>
              <w:left w:val="nil"/>
              <w:bottom w:val="single" w:sz="4" w:space="0" w:color="auto"/>
              <w:right w:val="single" w:sz="4" w:space="0" w:color="auto"/>
            </w:tcBorders>
            <w:shd w:val="clear" w:color="auto" w:fill="FFFF00"/>
            <w:noWrap/>
            <w:vAlign w:val="bottom"/>
            <w:hideMark/>
          </w:tcPr>
          <w:p w14:paraId="6AAEA737"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25228960"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621BB368"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 - hmotnost</w:t>
            </w:r>
          </w:p>
        </w:tc>
        <w:tc>
          <w:tcPr>
            <w:tcW w:w="1984" w:type="dxa"/>
            <w:tcBorders>
              <w:top w:val="nil"/>
              <w:left w:val="nil"/>
              <w:bottom w:val="single" w:sz="4" w:space="0" w:color="auto"/>
              <w:right w:val="single" w:sz="4" w:space="0" w:color="auto"/>
            </w:tcBorders>
            <w:shd w:val="clear" w:color="auto" w:fill="auto"/>
            <w:vAlign w:val="center"/>
            <w:hideMark/>
          </w:tcPr>
          <w:p w14:paraId="5BBE7FC3" w14:textId="2262872B" w:rsidR="004244EB" w:rsidRPr="000152A1" w:rsidRDefault="004244EB" w:rsidP="000152A1">
            <w:pPr>
              <w:spacing w:after="0" w:line="240" w:lineRule="auto"/>
              <w:jc w:val="center"/>
              <w:rPr>
                <w:rFonts w:ascii="Calibri" w:eastAsia="Times New Roman" w:hAnsi="Calibri" w:cs="Times New Roman"/>
                <w:color w:val="000000"/>
                <w:lang w:val="cs-CZ"/>
              </w:rPr>
            </w:pPr>
            <w:r w:rsidRPr="000152A1">
              <w:rPr>
                <w:rFonts w:ascii="Calibri" w:eastAsia="Times New Roman" w:hAnsi="Calibri" w:cs="Times New Roman"/>
                <w:color w:val="000000"/>
                <w:lang w:val="cs-CZ"/>
              </w:rPr>
              <w:t>max</w:t>
            </w:r>
            <w:r w:rsidR="000152A1">
              <w:rPr>
                <w:rFonts w:ascii="Calibri" w:eastAsia="Times New Roman" w:hAnsi="Calibri" w:cs="Times New Roman"/>
                <w:color w:val="000000"/>
                <w:lang w:val="cs-CZ"/>
              </w:rPr>
              <w:t>.</w:t>
            </w:r>
            <w:r w:rsidRPr="000152A1">
              <w:rPr>
                <w:rFonts w:ascii="Calibri" w:eastAsia="Times New Roman" w:hAnsi="Calibri" w:cs="Times New Roman"/>
                <w:color w:val="000000"/>
                <w:lang w:val="cs-CZ"/>
              </w:rPr>
              <w:t xml:space="preserve"> 450</w:t>
            </w:r>
            <w:r w:rsidR="000152A1">
              <w:rPr>
                <w:rFonts w:ascii="Calibri" w:eastAsia="Times New Roman" w:hAnsi="Calibri" w:cs="Times New Roman"/>
                <w:color w:val="000000"/>
                <w:lang w:val="cs-CZ"/>
              </w:rPr>
              <w:t xml:space="preserve"> </w:t>
            </w:r>
            <w:r w:rsidRPr="000152A1">
              <w:rPr>
                <w:rFonts w:ascii="Calibri" w:eastAsia="Times New Roman" w:hAnsi="Calibri" w:cs="Times New Roman"/>
                <w:color w:val="000000"/>
                <w:lang w:val="cs-CZ"/>
              </w:rPr>
              <w:t>g</w:t>
            </w:r>
          </w:p>
        </w:tc>
        <w:tc>
          <w:tcPr>
            <w:tcW w:w="1559" w:type="dxa"/>
            <w:tcBorders>
              <w:top w:val="nil"/>
              <w:left w:val="nil"/>
              <w:bottom w:val="single" w:sz="4" w:space="0" w:color="auto"/>
              <w:right w:val="single" w:sz="4" w:space="0" w:color="auto"/>
            </w:tcBorders>
            <w:shd w:val="clear" w:color="auto" w:fill="FFFF00"/>
            <w:noWrap/>
            <w:vAlign w:val="bottom"/>
            <w:hideMark/>
          </w:tcPr>
          <w:p w14:paraId="363833A8"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r w:rsidR="004244EB" w:rsidRPr="000152A1" w14:paraId="5E4C609D" w14:textId="77777777" w:rsidTr="000152A1">
        <w:trPr>
          <w:trHeight w:val="288"/>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38FCFD72" w14:textId="77777777" w:rsidR="004244EB" w:rsidRPr="000152A1" w:rsidRDefault="004244EB" w:rsidP="00CD5393">
            <w:pPr>
              <w:spacing w:after="0" w:line="240" w:lineRule="auto"/>
              <w:jc w:val="both"/>
              <w:rPr>
                <w:rFonts w:ascii="Calibri" w:eastAsia="Times New Roman" w:hAnsi="Calibri" w:cs="Times New Roman"/>
                <w:color w:val="000000"/>
                <w:lang w:val="cs-CZ"/>
              </w:rPr>
            </w:pPr>
            <w:r w:rsidRPr="000152A1">
              <w:rPr>
                <w:rFonts w:ascii="Calibri" w:eastAsia="Times New Roman" w:hAnsi="Calibri" w:cs="Times New Roman"/>
                <w:color w:val="000000"/>
                <w:lang w:val="cs-CZ"/>
              </w:rPr>
              <w:t>Tablet - odolnost</w:t>
            </w:r>
          </w:p>
        </w:tc>
        <w:tc>
          <w:tcPr>
            <w:tcW w:w="1984" w:type="dxa"/>
            <w:tcBorders>
              <w:top w:val="nil"/>
              <w:left w:val="nil"/>
              <w:bottom w:val="single" w:sz="4" w:space="0" w:color="auto"/>
              <w:right w:val="single" w:sz="4" w:space="0" w:color="auto"/>
            </w:tcBorders>
            <w:shd w:val="clear" w:color="auto" w:fill="auto"/>
            <w:vAlign w:val="center"/>
            <w:hideMark/>
          </w:tcPr>
          <w:p w14:paraId="5C93C286" w14:textId="23775A1F" w:rsidR="004244EB" w:rsidRPr="000152A1" w:rsidRDefault="000152A1" w:rsidP="000152A1">
            <w:pPr>
              <w:spacing w:after="0" w:line="240" w:lineRule="auto"/>
              <w:jc w:val="center"/>
              <w:rPr>
                <w:rFonts w:ascii="Calibri" w:eastAsia="Times New Roman" w:hAnsi="Calibri" w:cs="Times New Roman"/>
                <w:color w:val="000000"/>
                <w:lang w:val="cs-CZ"/>
              </w:rPr>
            </w:pPr>
            <w:r>
              <w:rPr>
                <w:rFonts w:ascii="Calibri" w:eastAsia="Times New Roman" w:hAnsi="Calibri" w:cs="Times New Roman"/>
                <w:color w:val="000000"/>
                <w:lang w:val="cs-CZ"/>
              </w:rPr>
              <w:t>krytí</w:t>
            </w:r>
            <w:r w:rsidR="004244EB" w:rsidRPr="000152A1">
              <w:rPr>
                <w:rFonts w:ascii="Calibri" w:eastAsia="Times New Roman" w:hAnsi="Calibri" w:cs="Times New Roman"/>
                <w:color w:val="000000"/>
                <w:lang w:val="cs-CZ"/>
              </w:rPr>
              <w:t xml:space="preserve"> IP68</w:t>
            </w:r>
          </w:p>
        </w:tc>
        <w:tc>
          <w:tcPr>
            <w:tcW w:w="1559" w:type="dxa"/>
            <w:tcBorders>
              <w:top w:val="nil"/>
              <w:left w:val="nil"/>
              <w:bottom w:val="single" w:sz="4" w:space="0" w:color="auto"/>
              <w:right w:val="single" w:sz="4" w:space="0" w:color="auto"/>
            </w:tcBorders>
            <w:shd w:val="clear" w:color="auto" w:fill="FFFF00"/>
            <w:noWrap/>
            <w:vAlign w:val="bottom"/>
            <w:hideMark/>
          </w:tcPr>
          <w:p w14:paraId="2B9A6CCB" w14:textId="77777777" w:rsidR="004244EB" w:rsidRPr="000152A1" w:rsidRDefault="004244EB" w:rsidP="00CD5393">
            <w:pPr>
              <w:spacing w:after="0" w:line="240" w:lineRule="auto"/>
              <w:jc w:val="both"/>
              <w:rPr>
                <w:rFonts w:ascii="Calibri" w:eastAsia="Times New Roman" w:hAnsi="Calibri" w:cs="Times New Roman"/>
                <w:color w:val="000000"/>
                <w:lang w:val="cs-CZ"/>
              </w:rPr>
            </w:pPr>
          </w:p>
        </w:tc>
      </w:tr>
    </w:tbl>
    <w:p w14:paraId="33236212" w14:textId="77777777" w:rsidR="00B32316" w:rsidRPr="000152A1" w:rsidRDefault="00B32316" w:rsidP="00CD5393">
      <w:pPr>
        <w:jc w:val="both"/>
        <w:rPr>
          <w:lang w:val="cs-CZ"/>
        </w:rPr>
      </w:pPr>
    </w:p>
    <w:sectPr w:rsidR="00B32316" w:rsidRPr="000152A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976C7B"/>
    <w:multiLevelType w:val="hybridMultilevel"/>
    <w:tmpl w:val="2200B4DC"/>
    <w:lvl w:ilvl="0" w:tplc="58D2E0BC">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BC6"/>
    <w:rsid w:val="000152A1"/>
    <w:rsid w:val="000717CB"/>
    <w:rsid w:val="000722FB"/>
    <w:rsid w:val="0013347B"/>
    <w:rsid w:val="001A653F"/>
    <w:rsid w:val="002E6668"/>
    <w:rsid w:val="003D5BC6"/>
    <w:rsid w:val="003F07B6"/>
    <w:rsid w:val="004244EB"/>
    <w:rsid w:val="00482101"/>
    <w:rsid w:val="004C73E6"/>
    <w:rsid w:val="00527C36"/>
    <w:rsid w:val="00584082"/>
    <w:rsid w:val="005B0623"/>
    <w:rsid w:val="005F58CD"/>
    <w:rsid w:val="006633B2"/>
    <w:rsid w:val="00665273"/>
    <w:rsid w:val="006C322C"/>
    <w:rsid w:val="00715B5D"/>
    <w:rsid w:val="008256D5"/>
    <w:rsid w:val="008B0A4B"/>
    <w:rsid w:val="009009E4"/>
    <w:rsid w:val="00AE5F87"/>
    <w:rsid w:val="00B32316"/>
    <w:rsid w:val="00BC039A"/>
    <w:rsid w:val="00BF3CB6"/>
    <w:rsid w:val="00C145CD"/>
    <w:rsid w:val="00CD5393"/>
    <w:rsid w:val="00DE4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239F9"/>
  <w15:chartTrackingRefBased/>
  <w15:docId w15:val="{2FA34809-A214-4680-826C-CAECCF2E7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3D5B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D5BC6"/>
    <w:rPr>
      <w:rFonts w:asciiTheme="majorHAnsi" w:eastAsiaTheme="majorEastAsia" w:hAnsiTheme="majorHAnsi" w:cstheme="majorBidi"/>
      <w:color w:val="2E74B5" w:themeColor="accent1" w:themeShade="BF"/>
      <w:sz w:val="32"/>
      <w:szCs w:val="32"/>
    </w:rPr>
  </w:style>
  <w:style w:type="paragraph" w:styleId="Odstavecseseznamem">
    <w:name w:val="List Paragraph"/>
    <w:basedOn w:val="Normln"/>
    <w:uiPriority w:val="34"/>
    <w:qFormat/>
    <w:rsid w:val="000717CB"/>
    <w:pPr>
      <w:ind w:left="720"/>
      <w:contextualSpacing/>
    </w:pPr>
  </w:style>
  <w:style w:type="character" w:styleId="Odkaznakoment">
    <w:name w:val="annotation reference"/>
    <w:basedOn w:val="Standardnpsmoodstavce"/>
    <w:uiPriority w:val="99"/>
    <w:semiHidden/>
    <w:unhideWhenUsed/>
    <w:rsid w:val="001A653F"/>
    <w:rPr>
      <w:sz w:val="16"/>
      <w:szCs w:val="16"/>
    </w:rPr>
  </w:style>
  <w:style w:type="paragraph" w:styleId="Textkomente">
    <w:name w:val="annotation text"/>
    <w:basedOn w:val="Normln"/>
    <w:link w:val="TextkomenteChar"/>
    <w:uiPriority w:val="99"/>
    <w:semiHidden/>
    <w:unhideWhenUsed/>
    <w:rsid w:val="001A653F"/>
    <w:pPr>
      <w:spacing w:line="240" w:lineRule="auto"/>
    </w:pPr>
    <w:rPr>
      <w:sz w:val="20"/>
      <w:szCs w:val="20"/>
    </w:rPr>
  </w:style>
  <w:style w:type="character" w:customStyle="1" w:styleId="TextkomenteChar">
    <w:name w:val="Text komentáře Char"/>
    <w:basedOn w:val="Standardnpsmoodstavce"/>
    <w:link w:val="Textkomente"/>
    <w:uiPriority w:val="99"/>
    <w:semiHidden/>
    <w:rsid w:val="001A653F"/>
    <w:rPr>
      <w:sz w:val="20"/>
      <w:szCs w:val="20"/>
    </w:rPr>
  </w:style>
  <w:style w:type="paragraph" w:styleId="Textbubliny">
    <w:name w:val="Balloon Text"/>
    <w:basedOn w:val="Normln"/>
    <w:link w:val="TextbublinyChar"/>
    <w:uiPriority w:val="99"/>
    <w:semiHidden/>
    <w:unhideWhenUsed/>
    <w:rsid w:val="001A653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A653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1A653F"/>
    <w:rPr>
      <w:b/>
      <w:bCs/>
    </w:rPr>
  </w:style>
  <w:style w:type="character" w:customStyle="1" w:styleId="PedmtkomenteChar">
    <w:name w:val="Předmět komentáře Char"/>
    <w:basedOn w:val="TextkomenteChar"/>
    <w:link w:val="Pedmtkomente"/>
    <w:uiPriority w:val="99"/>
    <w:semiHidden/>
    <w:rsid w:val="001A65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889506">
      <w:bodyDiv w:val="1"/>
      <w:marLeft w:val="0"/>
      <w:marRight w:val="0"/>
      <w:marTop w:val="0"/>
      <w:marBottom w:val="0"/>
      <w:divBdr>
        <w:top w:val="none" w:sz="0" w:space="0" w:color="auto"/>
        <w:left w:val="none" w:sz="0" w:space="0" w:color="auto"/>
        <w:bottom w:val="none" w:sz="0" w:space="0" w:color="auto"/>
        <w:right w:val="none" w:sz="0" w:space="0" w:color="auto"/>
      </w:divBdr>
    </w:div>
    <w:div w:id="205797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1061</Words>
  <Characters>6266</Characters>
  <Application>Microsoft Office Word</Application>
  <DocSecurity>0</DocSecurity>
  <Lines>52</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Alef Nula, a. s.</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Vacha</dc:creator>
  <cp:keywords/>
  <dc:description/>
  <cp:lastModifiedBy>Rezler David Bc.</cp:lastModifiedBy>
  <cp:revision>5</cp:revision>
  <dcterms:created xsi:type="dcterms:W3CDTF">2018-09-19T08:27:00Z</dcterms:created>
  <dcterms:modified xsi:type="dcterms:W3CDTF">2018-09-19T12:07:00Z</dcterms:modified>
</cp:coreProperties>
</file>