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6157BC" w:rsidRDefault="008D505D" w:rsidP="00CC2D32">
      <w:pPr>
        <w:framePr w:w="9383" w:h="2424" w:hSpace="142" w:wrap="notBeside" w:vAnchor="text" w:hAnchor="page" w:x="1232" w:y="98"/>
        <w:jc w:val="center"/>
        <w:rPr>
          <w:rFonts w:ascii="Arial" w:hAnsi="Arial" w:cs="Arial"/>
          <w:b/>
          <w:color w:val="808080" w:themeColor="background1" w:themeShade="80"/>
        </w:rPr>
      </w:pPr>
      <w:bookmarkStart w:id="0" w:name="_GoBack"/>
      <w:bookmarkEnd w:id="0"/>
      <w:r w:rsidRPr="005712D0">
        <w:rPr>
          <w:rFonts w:ascii="Arial" w:hAnsi="Arial" w:cs="Arial"/>
          <w:b/>
          <w:sz w:val="32"/>
          <w:szCs w:val="32"/>
        </w:rPr>
        <w:t>Smlouva o dílo</w:t>
      </w:r>
      <w:r w:rsidRPr="007A6796">
        <w:rPr>
          <w:rFonts w:ascii="Arial" w:hAnsi="Arial" w:cs="Arial"/>
          <w:b/>
        </w:rPr>
        <w:t xml:space="preserve"> č. </w:t>
      </w:r>
      <w:r w:rsidRPr="006157BC">
        <w:rPr>
          <w:rFonts w:ascii="Arial" w:hAnsi="Arial" w:cs="Arial"/>
          <w:b/>
          <w:color w:val="808080" w:themeColor="background1" w:themeShade="80"/>
        </w:rPr>
        <w:t>(doplní objednatel)</w:t>
      </w:r>
    </w:p>
    <w:p w:rsidR="008D505D" w:rsidRPr="00174802" w:rsidRDefault="008D505D" w:rsidP="00174802">
      <w:pPr>
        <w:framePr w:w="9383" w:h="2424" w:hSpace="142" w:wrap="notBeside" w:vAnchor="text" w:hAnchor="page" w:x="1232" w:y="98"/>
        <w:spacing w:line="120" w:lineRule="exact"/>
        <w:jc w:val="center"/>
        <w:rPr>
          <w:rFonts w:ascii="Arial" w:hAnsi="Arial" w:cs="Arial"/>
          <w:bCs/>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174802">
      <w:pPr>
        <w:framePr w:w="9383" w:h="2424" w:hSpace="142" w:wrap="notBeside" w:vAnchor="text" w:hAnchor="page" w:x="1232" w:y="98"/>
        <w:spacing w:line="120" w:lineRule="exact"/>
        <w:jc w:val="center"/>
        <w:rPr>
          <w:rFonts w:ascii="Arial" w:hAnsi="Arial" w:cs="Arial"/>
          <w:bCs/>
        </w:rPr>
      </w:pPr>
    </w:p>
    <w:p w:rsidR="004561A0" w:rsidRDefault="00B603D7" w:rsidP="00CC2D32">
      <w:pPr>
        <w:pStyle w:val="Zkladntext2"/>
        <w:framePr w:w="9383" w:h="2424" w:wrap="notBeside" w:x="1232" w:y="98"/>
        <w:rPr>
          <w:sz w:val="32"/>
          <w:szCs w:val="32"/>
        </w:rPr>
      </w:pPr>
      <w:r w:rsidRPr="005712D0">
        <w:rPr>
          <w:sz w:val="32"/>
          <w:szCs w:val="32"/>
        </w:rPr>
        <w:t>„</w:t>
      </w:r>
      <w:r w:rsidR="004561A0" w:rsidRPr="004561A0">
        <w:rPr>
          <w:sz w:val="32"/>
          <w:szCs w:val="32"/>
        </w:rPr>
        <w:t xml:space="preserve">SŠ zemědělská Chrudim – rekonstrukce </w:t>
      </w:r>
    </w:p>
    <w:p w:rsidR="00B603D7" w:rsidRPr="005712D0" w:rsidRDefault="004561A0" w:rsidP="00CC2D32">
      <w:pPr>
        <w:pStyle w:val="Zkladntext2"/>
        <w:framePr w:w="9383" w:h="2424" w:wrap="notBeside" w:x="1232" w:y="98"/>
        <w:rPr>
          <w:sz w:val="32"/>
          <w:szCs w:val="32"/>
        </w:rPr>
      </w:pPr>
      <w:r w:rsidRPr="004561A0">
        <w:rPr>
          <w:sz w:val="32"/>
          <w:szCs w:val="32"/>
        </w:rPr>
        <w:t>školního statku – II. etapa</w:t>
      </w:r>
      <w:r w:rsidR="00B603D7" w:rsidRPr="005712D0">
        <w:rPr>
          <w:sz w:val="32"/>
          <w:szCs w:val="32"/>
        </w:rPr>
        <w:t>“</w:t>
      </w:r>
    </w:p>
    <w:p w:rsidR="009465E2" w:rsidRPr="007A6796" w:rsidRDefault="009465E2" w:rsidP="00174802">
      <w:pPr>
        <w:pStyle w:val="Zkladntext2"/>
        <w:framePr w:w="9383" w:h="2424" w:wrap="notBeside" w:x="1232" w:y="98"/>
        <w:spacing w:line="120" w:lineRule="exact"/>
        <w:rPr>
          <w:sz w:val="32"/>
          <w:szCs w:val="32"/>
        </w:rPr>
      </w:pPr>
    </w:p>
    <w:p w:rsidR="002F57D6" w:rsidRPr="00174802" w:rsidRDefault="0023617F" w:rsidP="00CC2D32">
      <w:pPr>
        <w:pStyle w:val="Zkladntext2"/>
        <w:framePr w:w="9383" w:h="2424" w:wrap="notBeside" w:x="1232" w:y="98"/>
        <w:rPr>
          <w:b w:val="0"/>
          <w:bCs/>
          <w:sz w:val="22"/>
          <w:szCs w:val="22"/>
        </w:rPr>
      </w:pPr>
      <w:r w:rsidRPr="00174802">
        <w:rPr>
          <w:b w:val="0"/>
          <w:bCs/>
          <w:sz w:val="22"/>
          <w:szCs w:val="22"/>
        </w:rPr>
        <w:t xml:space="preserve">Veřejná zakázka </w:t>
      </w:r>
      <w:r w:rsidR="00D342D1" w:rsidRPr="00174802">
        <w:rPr>
          <w:b w:val="0"/>
          <w:bCs/>
          <w:sz w:val="22"/>
          <w:szCs w:val="22"/>
        </w:rPr>
        <w:t>P17V00000161</w:t>
      </w:r>
    </w:p>
    <w:p w:rsidR="008D505D" w:rsidRPr="00D54D8E" w:rsidRDefault="008D505D" w:rsidP="008D505D">
      <w:pPr>
        <w:rPr>
          <w:rFonts w:ascii="Arial" w:hAnsi="Arial" w:cs="Arial"/>
          <w:b/>
          <w:color w:val="000000"/>
          <w:sz w:val="22"/>
          <w:szCs w:val="22"/>
          <w:u w:val="single"/>
        </w:rPr>
      </w:pPr>
      <w:r w:rsidRPr="00D54D8E">
        <w:rPr>
          <w:rFonts w:ascii="Arial" w:hAnsi="Arial" w:cs="Arial"/>
          <w:b/>
          <w:color w:val="000000"/>
          <w:sz w:val="22"/>
          <w:szCs w:val="22"/>
          <w:u w:val="single"/>
        </w:rPr>
        <w:t>Smluvní strany</w:t>
      </w:r>
    </w:p>
    <w:tbl>
      <w:tblPr>
        <w:tblW w:w="9356" w:type="dxa"/>
        <w:tblInd w:w="108" w:type="dxa"/>
        <w:tblLook w:val="04A0" w:firstRow="1" w:lastRow="0" w:firstColumn="1" w:lastColumn="0" w:noHBand="0" w:noVBand="1"/>
      </w:tblPr>
      <w:tblGrid>
        <w:gridCol w:w="1738"/>
        <w:gridCol w:w="2231"/>
        <w:gridCol w:w="5387"/>
      </w:tblGrid>
      <w:tr w:rsidR="005712D0" w:rsidRPr="00D54D8E" w:rsidTr="00C420C3">
        <w:trPr>
          <w:trHeight w:val="513"/>
        </w:trPr>
        <w:tc>
          <w:tcPr>
            <w:tcW w:w="1738" w:type="dxa"/>
            <w:shd w:val="clear" w:color="auto" w:fill="auto"/>
            <w:vAlign w:val="center"/>
          </w:tcPr>
          <w:p w:rsidR="005712D0" w:rsidRPr="00D54D8E" w:rsidRDefault="005712D0" w:rsidP="00C420C3">
            <w:pPr>
              <w:numPr>
                <w:ilvl w:val="12"/>
                <w:numId w:val="0"/>
              </w:numPr>
              <w:spacing w:line="320" w:lineRule="exact"/>
              <w:ind w:left="-1526" w:firstLine="1526"/>
              <w:rPr>
                <w:rFonts w:ascii="Arial" w:hAnsi="Arial"/>
                <w:sz w:val="22"/>
                <w:szCs w:val="22"/>
              </w:rPr>
            </w:pPr>
            <w:r w:rsidRPr="00D54D8E">
              <w:rPr>
                <w:rFonts w:ascii="Arial" w:hAnsi="Arial" w:cs="Arial"/>
                <w:b/>
                <w:snapToGrid w:val="0"/>
                <w:sz w:val="22"/>
                <w:szCs w:val="22"/>
                <w:u w:val="single"/>
              </w:rPr>
              <w:t>Objednatel</w:t>
            </w:r>
            <w:r w:rsidRPr="00D54D8E">
              <w:rPr>
                <w:rFonts w:ascii="Arial" w:hAnsi="Arial" w:cs="Arial"/>
                <w:snapToGrid w:val="0"/>
                <w:sz w:val="22"/>
                <w:szCs w:val="22"/>
              </w:rPr>
              <w:t>:</w:t>
            </w:r>
          </w:p>
        </w:tc>
        <w:tc>
          <w:tcPr>
            <w:tcW w:w="7618" w:type="dxa"/>
            <w:gridSpan w:val="2"/>
            <w:shd w:val="clear" w:color="auto" w:fill="auto"/>
            <w:vAlign w:val="center"/>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b/>
                <w:sz w:val="22"/>
                <w:szCs w:val="22"/>
              </w:rPr>
              <w:t>Pardubický kraj</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Sídlo - adresa:</w:t>
            </w:r>
          </w:p>
        </w:tc>
        <w:tc>
          <w:tcPr>
            <w:tcW w:w="5387"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Komenského náměstí 125, 532 11 Pardubice</w:t>
            </w:r>
          </w:p>
        </w:tc>
      </w:tr>
      <w:tr w:rsidR="005712D0" w:rsidRPr="00D54D8E" w:rsidTr="00C420C3">
        <w:trPr>
          <w:gridBefore w:val="1"/>
          <w:wBefore w:w="1738" w:type="dxa"/>
        </w:trPr>
        <w:tc>
          <w:tcPr>
            <w:tcW w:w="2231" w:type="dxa"/>
            <w:shd w:val="clear" w:color="auto" w:fill="auto"/>
            <w:vAlign w:val="center"/>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b/>
                <w:sz w:val="22"/>
                <w:szCs w:val="22"/>
              </w:rPr>
              <w:t>JUDr. Martinem Netolickým, Ph.D.</w:t>
            </w:r>
            <w:r w:rsidRPr="00D54D8E">
              <w:rPr>
                <w:rFonts w:ascii="Arial" w:hAnsi="Arial"/>
                <w:sz w:val="22"/>
                <w:szCs w:val="22"/>
              </w:rPr>
              <w:t>,</w:t>
            </w:r>
            <w:r w:rsidRPr="00D54D8E">
              <w:rPr>
                <w:rFonts w:ascii="Arial" w:hAnsi="Arial"/>
                <w:color w:val="000000"/>
                <w:sz w:val="22"/>
                <w:szCs w:val="22"/>
              </w:rPr>
              <w:t xml:space="preserve"> hejtmanem</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jednat ve věcech technických:</w:t>
            </w:r>
          </w:p>
          <w:p w:rsidR="005712D0" w:rsidRPr="00D54D8E" w:rsidRDefault="005712D0" w:rsidP="00C420C3">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EB0E40">
              <w:rPr>
                <w:rFonts w:ascii="Arial" w:hAnsi="Arial"/>
                <w:sz w:val="22"/>
                <w:szCs w:val="22"/>
              </w:rPr>
              <w:t>Bc</w:t>
            </w:r>
            <w:r w:rsidRPr="00D54D8E">
              <w:rPr>
                <w:rFonts w:ascii="Arial" w:hAnsi="Arial"/>
                <w:sz w:val="22"/>
                <w:szCs w:val="22"/>
              </w:rPr>
              <w:t xml:space="preserve">. </w:t>
            </w:r>
            <w:r w:rsidR="00D54D8E">
              <w:rPr>
                <w:rFonts w:ascii="Arial" w:hAnsi="Arial"/>
                <w:sz w:val="22"/>
                <w:szCs w:val="22"/>
              </w:rPr>
              <w:t>Martina Pokorn</w:t>
            </w:r>
            <w:r w:rsidRPr="00D54D8E">
              <w:rPr>
                <w:rFonts w:ascii="Arial" w:hAnsi="Arial"/>
                <w:sz w:val="22"/>
                <w:szCs w:val="22"/>
              </w:rPr>
              <w:t>á</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provádění zápisů a podepisování stavebního deníku:</w:t>
            </w:r>
          </w:p>
          <w:p w:rsidR="005712D0" w:rsidRPr="00D54D8E" w:rsidRDefault="005712D0" w:rsidP="00C420C3">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EB0E40">
              <w:rPr>
                <w:rFonts w:ascii="Arial" w:hAnsi="Arial"/>
                <w:sz w:val="22"/>
                <w:szCs w:val="22"/>
              </w:rPr>
              <w:t>Bc</w:t>
            </w:r>
            <w:r w:rsidR="00EB0E40" w:rsidRPr="00D54D8E">
              <w:rPr>
                <w:rFonts w:ascii="Arial" w:hAnsi="Arial"/>
                <w:sz w:val="22"/>
                <w:szCs w:val="22"/>
              </w:rPr>
              <w:t>.</w:t>
            </w:r>
            <w:r w:rsidR="00D54D8E" w:rsidRPr="00D54D8E">
              <w:rPr>
                <w:rFonts w:ascii="Arial" w:hAnsi="Arial"/>
                <w:sz w:val="22"/>
                <w:szCs w:val="22"/>
              </w:rPr>
              <w:t xml:space="preserve"> Martina Pokorná</w:t>
            </w:r>
          </w:p>
          <w:p w:rsidR="005712D0" w:rsidRPr="00D54D8E" w:rsidRDefault="005712D0" w:rsidP="005712D0">
            <w:pPr>
              <w:numPr>
                <w:ilvl w:val="12"/>
                <w:numId w:val="0"/>
              </w:numPr>
              <w:spacing w:line="240" w:lineRule="exact"/>
              <w:ind w:firstLine="2265"/>
              <w:rPr>
                <w:rFonts w:ascii="Arial" w:hAnsi="Arial"/>
                <w:sz w:val="22"/>
                <w:szCs w:val="22"/>
              </w:rPr>
            </w:pPr>
            <w:r w:rsidRPr="00D54D8E">
              <w:rPr>
                <w:rFonts w:ascii="Arial" w:hAnsi="Arial" w:cs="Arial"/>
                <w:sz w:val="22"/>
                <w:szCs w:val="22"/>
              </w:rPr>
              <w:t>nebo technický dozor objednatele</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předání staveniště:</w:t>
            </w:r>
          </w:p>
          <w:p w:rsidR="005712D0" w:rsidRPr="00D54D8E" w:rsidRDefault="005712D0" w:rsidP="00C420C3">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EB0E40">
              <w:rPr>
                <w:rFonts w:ascii="Arial" w:hAnsi="Arial"/>
                <w:sz w:val="22"/>
                <w:szCs w:val="22"/>
              </w:rPr>
              <w:t>Bc</w:t>
            </w:r>
            <w:r w:rsidR="00EB0E40" w:rsidRPr="00D54D8E">
              <w:rPr>
                <w:rFonts w:ascii="Arial" w:hAnsi="Arial"/>
                <w:sz w:val="22"/>
                <w:szCs w:val="22"/>
              </w:rPr>
              <w:t>.</w:t>
            </w:r>
            <w:r w:rsidR="00D54D8E" w:rsidRPr="00D54D8E">
              <w:rPr>
                <w:rFonts w:ascii="Arial" w:hAnsi="Arial"/>
                <w:sz w:val="22"/>
                <w:szCs w:val="22"/>
              </w:rPr>
              <w:t xml:space="preserve"> Martina Pokorná</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podpisu protokolu o předání a převzetí stavby:</w:t>
            </w:r>
          </w:p>
          <w:p w:rsidR="005712D0" w:rsidRPr="00D54D8E" w:rsidRDefault="005712D0" w:rsidP="00C420C3">
            <w:pPr>
              <w:numPr>
                <w:ilvl w:val="12"/>
                <w:numId w:val="0"/>
              </w:numPr>
              <w:spacing w:line="240" w:lineRule="exact"/>
              <w:ind w:left="281"/>
              <w:rPr>
                <w:rFonts w:ascii="Arial" w:hAnsi="Arial"/>
                <w:sz w:val="22"/>
                <w:szCs w:val="22"/>
              </w:rPr>
            </w:pPr>
            <w:r w:rsidRPr="00D54D8E">
              <w:rPr>
                <w:rFonts w:ascii="Arial" w:hAnsi="Arial"/>
                <w:sz w:val="22"/>
                <w:szCs w:val="22"/>
              </w:rPr>
              <w:t xml:space="preserve">Ing. Jiří Kunt, Ph.D. nebo Ing. Jiří Zevl nebo </w:t>
            </w:r>
            <w:r w:rsidR="00EB0E40">
              <w:rPr>
                <w:rFonts w:ascii="Arial" w:hAnsi="Arial"/>
                <w:sz w:val="22"/>
                <w:szCs w:val="22"/>
              </w:rPr>
              <w:t>Bc</w:t>
            </w:r>
            <w:r w:rsidR="00EB0E40" w:rsidRPr="00D54D8E">
              <w:rPr>
                <w:rFonts w:ascii="Arial" w:hAnsi="Arial"/>
                <w:sz w:val="22"/>
                <w:szCs w:val="22"/>
              </w:rPr>
              <w:t>.</w:t>
            </w:r>
            <w:r w:rsidR="00D54D8E" w:rsidRPr="00D54D8E">
              <w:rPr>
                <w:rFonts w:ascii="Arial" w:hAnsi="Arial"/>
                <w:sz w:val="22"/>
                <w:szCs w:val="22"/>
              </w:rPr>
              <w:t xml:space="preserve"> Martina Pokorná</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 xml:space="preserve">IČ: </w:t>
            </w:r>
          </w:p>
        </w:tc>
        <w:tc>
          <w:tcPr>
            <w:tcW w:w="5387" w:type="dxa"/>
            <w:shd w:val="clear" w:color="auto" w:fill="auto"/>
            <w:vAlign w:val="center"/>
          </w:tcPr>
          <w:p w:rsidR="005712D0" w:rsidRPr="00D54D8E" w:rsidRDefault="005712D0" w:rsidP="00C420C3">
            <w:pPr>
              <w:rPr>
                <w:rFonts w:ascii="Arial" w:hAnsi="Arial"/>
                <w:sz w:val="22"/>
                <w:szCs w:val="22"/>
              </w:rPr>
            </w:pPr>
            <w:r w:rsidRPr="00D54D8E">
              <w:rPr>
                <w:rFonts w:ascii="Arial" w:hAnsi="Arial"/>
                <w:sz w:val="22"/>
                <w:szCs w:val="22"/>
              </w:rPr>
              <w:t>70892822</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DIČ:</w:t>
            </w:r>
          </w:p>
        </w:tc>
        <w:tc>
          <w:tcPr>
            <w:tcW w:w="5387" w:type="dxa"/>
            <w:shd w:val="clear" w:color="auto" w:fill="auto"/>
            <w:vAlign w:val="center"/>
          </w:tcPr>
          <w:p w:rsidR="005712D0" w:rsidRPr="00D54D8E" w:rsidRDefault="005712D0" w:rsidP="00C420C3">
            <w:pPr>
              <w:rPr>
                <w:sz w:val="22"/>
                <w:szCs w:val="22"/>
              </w:rPr>
            </w:pPr>
            <w:r w:rsidRPr="00D54D8E">
              <w:rPr>
                <w:rFonts w:ascii="Arial" w:hAnsi="Arial"/>
                <w:sz w:val="22"/>
                <w:szCs w:val="22"/>
              </w:rPr>
              <w:t xml:space="preserve">CZ70892822 </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Bankovní spojení:</w:t>
            </w:r>
          </w:p>
        </w:tc>
        <w:tc>
          <w:tcPr>
            <w:tcW w:w="5387" w:type="dxa"/>
            <w:shd w:val="clear" w:color="auto" w:fill="auto"/>
          </w:tcPr>
          <w:p w:rsidR="005712D0" w:rsidRPr="00D54D8E" w:rsidRDefault="005712D0" w:rsidP="00C420C3">
            <w:pPr>
              <w:numPr>
                <w:ilvl w:val="12"/>
                <w:numId w:val="0"/>
              </w:numPr>
              <w:spacing w:line="320" w:lineRule="exact"/>
              <w:jc w:val="both"/>
              <w:rPr>
                <w:rFonts w:ascii="Arial" w:hAnsi="Arial"/>
                <w:sz w:val="22"/>
                <w:szCs w:val="22"/>
              </w:rPr>
            </w:pPr>
            <w:r w:rsidRPr="00D54D8E">
              <w:rPr>
                <w:rFonts w:ascii="Arial" w:hAnsi="Arial" w:cs="Arial"/>
                <w:sz w:val="22"/>
                <w:szCs w:val="22"/>
              </w:rPr>
              <w:t>ČSOB a.s.</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p>
        </w:tc>
        <w:tc>
          <w:tcPr>
            <w:tcW w:w="5387" w:type="dxa"/>
            <w:shd w:val="clear" w:color="auto" w:fill="auto"/>
          </w:tcPr>
          <w:p w:rsidR="005712D0" w:rsidRPr="00D54D8E" w:rsidRDefault="005712D0" w:rsidP="00C420C3">
            <w:pPr>
              <w:numPr>
                <w:ilvl w:val="12"/>
                <w:numId w:val="0"/>
              </w:numPr>
              <w:spacing w:line="320" w:lineRule="exact"/>
              <w:jc w:val="both"/>
              <w:rPr>
                <w:rFonts w:ascii="Arial" w:hAnsi="Arial"/>
                <w:sz w:val="22"/>
                <w:szCs w:val="22"/>
              </w:rPr>
            </w:pPr>
            <w:proofErr w:type="spellStart"/>
            <w:proofErr w:type="gramStart"/>
            <w:r w:rsidRPr="00D54D8E">
              <w:rPr>
                <w:rFonts w:ascii="Arial" w:hAnsi="Arial" w:cs="Arial"/>
                <w:sz w:val="22"/>
                <w:szCs w:val="22"/>
              </w:rPr>
              <w:t>č.ú</w:t>
            </w:r>
            <w:proofErr w:type="spellEnd"/>
            <w:r w:rsidRPr="00D54D8E">
              <w:rPr>
                <w:rFonts w:ascii="Arial" w:hAnsi="Arial" w:cs="Arial"/>
                <w:sz w:val="22"/>
                <w:szCs w:val="22"/>
              </w:rPr>
              <w:t xml:space="preserve">. </w:t>
            </w:r>
            <w:r w:rsidRPr="00D54D8E">
              <w:rPr>
                <w:rFonts w:ascii="Arial" w:hAnsi="Arial"/>
                <w:sz w:val="22"/>
                <w:szCs w:val="22"/>
              </w:rPr>
              <w:t>220430221/0300</w:t>
            </w:r>
            <w:proofErr w:type="gramEnd"/>
          </w:p>
        </w:tc>
      </w:tr>
    </w:tbl>
    <w:p w:rsidR="005712D0" w:rsidRPr="00D54D8E" w:rsidRDefault="005712D0" w:rsidP="005712D0">
      <w:pPr>
        <w:numPr>
          <w:ilvl w:val="12"/>
          <w:numId w:val="0"/>
        </w:numPr>
        <w:spacing w:before="120" w:after="120"/>
        <w:ind w:left="142"/>
        <w:jc w:val="both"/>
        <w:rPr>
          <w:rFonts w:ascii="Arial" w:hAnsi="Arial"/>
          <w:sz w:val="22"/>
          <w:szCs w:val="22"/>
        </w:rPr>
      </w:pPr>
      <w:r w:rsidRPr="00D54D8E">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5712D0" w:rsidRPr="00D54D8E" w:rsidTr="00C420C3">
        <w:trPr>
          <w:trHeight w:val="531"/>
        </w:trPr>
        <w:tc>
          <w:tcPr>
            <w:tcW w:w="1738" w:type="dxa"/>
            <w:shd w:val="clear" w:color="auto" w:fill="auto"/>
            <w:vAlign w:val="center"/>
          </w:tcPr>
          <w:p w:rsidR="005712D0" w:rsidRPr="00D54D8E" w:rsidRDefault="005712D0" w:rsidP="00C420C3">
            <w:pPr>
              <w:numPr>
                <w:ilvl w:val="12"/>
                <w:numId w:val="0"/>
              </w:numPr>
              <w:spacing w:line="320" w:lineRule="exact"/>
              <w:ind w:left="-1526" w:firstLine="1526"/>
              <w:rPr>
                <w:rFonts w:ascii="Arial" w:hAnsi="Arial"/>
                <w:sz w:val="22"/>
                <w:szCs w:val="22"/>
              </w:rPr>
            </w:pPr>
            <w:r w:rsidRPr="00D54D8E">
              <w:rPr>
                <w:rFonts w:ascii="Arial" w:hAnsi="Arial" w:cs="Arial"/>
                <w:b/>
                <w:snapToGrid w:val="0"/>
                <w:sz w:val="22"/>
                <w:szCs w:val="22"/>
                <w:u w:val="single"/>
              </w:rPr>
              <w:t>Zhotovitel</w:t>
            </w:r>
            <w:r w:rsidRPr="00D54D8E">
              <w:rPr>
                <w:rFonts w:ascii="Arial" w:hAnsi="Arial" w:cs="Arial"/>
                <w:snapToGrid w:val="0"/>
                <w:sz w:val="22"/>
                <w:szCs w:val="22"/>
              </w:rPr>
              <w:t>:</w:t>
            </w:r>
          </w:p>
        </w:tc>
        <w:tc>
          <w:tcPr>
            <w:tcW w:w="7618" w:type="dxa"/>
            <w:gridSpan w:val="2"/>
            <w:shd w:val="clear" w:color="auto" w:fill="auto"/>
            <w:vAlign w:val="center"/>
          </w:tcPr>
          <w:p w:rsidR="005712D0" w:rsidRPr="00D54D8E" w:rsidRDefault="005712D0" w:rsidP="00C420C3">
            <w:pPr>
              <w:numPr>
                <w:ilvl w:val="12"/>
                <w:numId w:val="0"/>
              </w:numPr>
              <w:spacing w:line="320" w:lineRule="exact"/>
              <w:rPr>
                <w:rFonts w:ascii="Arial" w:hAnsi="Arial"/>
                <w:color w:val="FF0000"/>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Sídlo - adresa:</w:t>
            </w:r>
          </w:p>
        </w:tc>
        <w:tc>
          <w:tcPr>
            <w:tcW w:w="5387"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jednat ve věcech technických:</w:t>
            </w:r>
          </w:p>
          <w:p w:rsidR="005712D0" w:rsidRPr="00D54D8E" w:rsidRDefault="005712D0" w:rsidP="00C420C3">
            <w:pPr>
              <w:numPr>
                <w:ilvl w:val="12"/>
                <w:numId w:val="0"/>
              </w:numPr>
              <w:spacing w:line="240" w:lineRule="exact"/>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provádění zápisů a podepisování stavebního deníku:</w:t>
            </w:r>
          </w:p>
          <w:p w:rsidR="005712D0" w:rsidRPr="00D54D8E" w:rsidRDefault="005712D0" w:rsidP="00C420C3">
            <w:pPr>
              <w:numPr>
                <w:ilvl w:val="12"/>
                <w:numId w:val="0"/>
              </w:numPr>
              <w:spacing w:line="240" w:lineRule="exact"/>
              <w:ind w:left="2974" w:hanging="709"/>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předání staveniště:</w:t>
            </w:r>
          </w:p>
          <w:p w:rsidR="005712D0" w:rsidRPr="00D54D8E" w:rsidRDefault="005712D0" w:rsidP="00C420C3">
            <w:pPr>
              <w:numPr>
                <w:ilvl w:val="12"/>
                <w:numId w:val="0"/>
              </w:numPr>
              <w:spacing w:line="240" w:lineRule="exact"/>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C420C3">
            <w:pPr>
              <w:numPr>
                <w:ilvl w:val="12"/>
                <w:numId w:val="0"/>
              </w:numPr>
              <w:spacing w:line="240" w:lineRule="exact"/>
              <w:rPr>
                <w:rFonts w:ascii="Arial" w:hAnsi="Arial"/>
                <w:sz w:val="22"/>
                <w:szCs w:val="22"/>
              </w:rPr>
            </w:pPr>
            <w:r w:rsidRPr="00D54D8E">
              <w:rPr>
                <w:rFonts w:ascii="Arial" w:hAnsi="Arial"/>
                <w:sz w:val="22"/>
                <w:szCs w:val="22"/>
              </w:rPr>
              <w:t>Osoby oprávněné k podpisu protokolu o předání a převzetí stavby:</w:t>
            </w:r>
          </w:p>
          <w:p w:rsidR="005712D0" w:rsidRPr="00D54D8E" w:rsidRDefault="005712D0" w:rsidP="00C420C3">
            <w:pPr>
              <w:numPr>
                <w:ilvl w:val="12"/>
                <w:numId w:val="0"/>
              </w:numPr>
              <w:spacing w:line="240" w:lineRule="exact"/>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 xml:space="preserve">IČ: </w:t>
            </w:r>
          </w:p>
        </w:tc>
        <w:tc>
          <w:tcPr>
            <w:tcW w:w="5387" w:type="dxa"/>
            <w:shd w:val="clear" w:color="auto" w:fill="auto"/>
          </w:tcPr>
          <w:p w:rsidR="005712D0" w:rsidRPr="00D54D8E" w:rsidRDefault="005712D0" w:rsidP="00C420C3">
            <w:pPr>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DIČ:</w:t>
            </w:r>
          </w:p>
        </w:tc>
        <w:tc>
          <w:tcPr>
            <w:tcW w:w="5387" w:type="dxa"/>
            <w:shd w:val="clear" w:color="auto" w:fill="auto"/>
          </w:tcPr>
          <w:p w:rsidR="005712D0" w:rsidRPr="00D54D8E" w:rsidRDefault="005712D0" w:rsidP="00C420C3">
            <w:pPr>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320" w:lineRule="exact"/>
              <w:rPr>
                <w:rFonts w:ascii="Arial" w:hAnsi="Arial"/>
                <w:sz w:val="22"/>
                <w:szCs w:val="22"/>
              </w:rPr>
            </w:pPr>
            <w:r w:rsidRPr="00D54D8E">
              <w:rPr>
                <w:rFonts w:ascii="Arial" w:hAnsi="Arial"/>
                <w:sz w:val="22"/>
                <w:szCs w:val="22"/>
              </w:rPr>
              <w:t>Bankovní spojení:</w:t>
            </w:r>
          </w:p>
        </w:tc>
        <w:tc>
          <w:tcPr>
            <w:tcW w:w="5387" w:type="dxa"/>
            <w:shd w:val="clear" w:color="auto" w:fill="auto"/>
          </w:tcPr>
          <w:p w:rsidR="005712D0" w:rsidRPr="00D54D8E" w:rsidRDefault="005712D0" w:rsidP="00C420C3">
            <w:pPr>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C420C3">
            <w:pPr>
              <w:ind w:left="34"/>
              <w:rPr>
                <w:sz w:val="22"/>
                <w:szCs w:val="22"/>
              </w:rPr>
            </w:pPr>
          </w:p>
        </w:tc>
        <w:tc>
          <w:tcPr>
            <w:tcW w:w="5387" w:type="dxa"/>
            <w:shd w:val="clear" w:color="auto" w:fill="auto"/>
          </w:tcPr>
          <w:p w:rsidR="005712D0" w:rsidRPr="00D54D8E" w:rsidRDefault="005712D0" w:rsidP="00C420C3">
            <w:pPr>
              <w:ind w:left="34"/>
              <w:rPr>
                <w:sz w:val="22"/>
                <w:szCs w:val="22"/>
              </w:rPr>
            </w:pPr>
            <w:r w:rsidRPr="00D54D8E">
              <w:rPr>
                <w:rFonts w:ascii="Arial" w:hAnsi="Arial" w:cs="Arial"/>
                <w:b/>
                <w:bCs/>
                <w:color w:val="FF0000"/>
                <w:sz w:val="22"/>
                <w:szCs w:val="22"/>
              </w:rPr>
              <w:t>(doplní uchazeč</w:t>
            </w:r>
            <w:r w:rsidRPr="00756E09">
              <w:rPr>
                <w:rFonts w:ascii="Arial" w:hAnsi="Arial" w:cs="Arial"/>
                <w:b/>
                <w:bCs/>
                <w:color w:val="FF0000"/>
                <w:sz w:val="16"/>
                <w:szCs w:val="16"/>
              </w:rPr>
              <w:t>;</w:t>
            </w:r>
            <w:r w:rsidRPr="00756E09">
              <w:rPr>
                <w:rFonts w:ascii="Arial" w:hAnsi="Arial" w:cs="Arial"/>
                <w:bCs/>
                <w:color w:val="FF0000"/>
                <w:sz w:val="16"/>
                <w:szCs w:val="16"/>
              </w:rPr>
              <w:t xml:space="preserve"> je-li uchazeč plátcem DPH, doplní číslo účtu, který je správcem daně zveřejněn způsobem umožňujícím dálkový přístup dle §109 odst. 2 písm. c) zákona č. 235/2004 Sb., o DPH</w:t>
            </w:r>
            <w:r w:rsidRPr="00756E09">
              <w:rPr>
                <w:rFonts w:ascii="Arial" w:hAnsi="Arial" w:cs="Arial"/>
                <w:b/>
                <w:bCs/>
                <w:color w:val="FF0000"/>
                <w:sz w:val="16"/>
                <w:szCs w:val="16"/>
              </w:rPr>
              <w:t>)</w:t>
            </w:r>
          </w:p>
        </w:tc>
      </w:tr>
      <w:tr w:rsidR="005712D0" w:rsidRPr="00D54D8E" w:rsidTr="00C420C3">
        <w:trPr>
          <w:gridBefore w:val="1"/>
          <w:wBefore w:w="1738" w:type="dxa"/>
        </w:trPr>
        <w:tc>
          <w:tcPr>
            <w:tcW w:w="2231" w:type="dxa"/>
            <w:shd w:val="clear" w:color="auto" w:fill="auto"/>
          </w:tcPr>
          <w:p w:rsidR="005712D0" w:rsidRPr="00D54D8E" w:rsidRDefault="005712D0" w:rsidP="00C420C3">
            <w:pPr>
              <w:numPr>
                <w:ilvl w:val="12"/>
                <w:numId w:val="0"/>
              </w:numPr>
              <w:spacing w:line="240" w:lineRule="exact"/>
              <w:rPr>
                <w:rFonts w:ascii="Arial" w:hAnsi="Arial" w:cs="Arial"/>
                <w:b/>
                <w:bCs/>
                <w:sz w:val="22"/>
                <w:szCs w:val="22"/>
              </w:rPr>
            </w:pPr>
            <w:r w:rsidRPr="00D54D8E">
              <w:rPr>
                <w:rFonts w:ascii="Arial" w:hAnsi="Arial"/>
                <w:sz w:val="22"/>
                <w:szCs w:val="22"/>
              </w:rPr>
              <w:t>Spisová značka rejstříkového soudu:</w:t>
            </w:r>
          </w:p>
        </w:tc>
        <w:tc>
          <w:tcPr>
            <w:tcW w:w="5387" w:type="dxa"/>
            <w:shd w:val="clear" w:color="auto" w:fill="auto"/>
            <w:vAlign w:val="center"/>
          </w:tcPr>
          <w:p w:rsidR="005712D0" w:rsidRPr="00D54D8E" w:rsidRDefault="005712D0" w:rsidP="00C420C3">
            <w:pPr>
              <w:ind w:left="34"/>
              <w:rPr>
                <w:rFonts w:ascii="Arial" w:hAnsi="Arial" w:cs="Arial"/>
                <w:b/>
                <w:bCs/>
                <w:sz w:val="22"/>
                <w:szCs w:val="22"/>
              </w:rPr>
            </w:pPr>
            <w:r w:rsidRPr="00D54D8E">
              <w:rPr>
                <w:rFonts w:ascii="Arial" w:hAnsi="Arial" w:cs="Arial"/>
                <w:b/>
                <w:bCs/>
                <w:color w:val="FF0000"/>
                <w:sz w:val="22"/>
                <w:szCs w:val="22"/>
              </w:rPr>
              <w:t>(doplní uchazeč)</w:t>
            </w:r>
          </w:p>
        </w:tc>
      </w:tr>
    </w:tbl>
    <w:p w:rsidR="005712D0" w:rsidRPr="00D54D8E" w:rsidRDefault="005712D0" w:rsidP="005712D0">
      <w:pPr>
        <w:ind w:left="2160"/>
        <w:jc w:val="both"/>
        <w:rPr>
          <w:rFonts w:ascii="Arial" w:hAnsi="Arial" w:cs="Arial"/>
          <w:sz w:val="22"/>
          <w:szCs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D342D1" w:rsidRPr="00D342D1">
        <w:rPr>
          <w:rFonts w:ascii="Arial" w:hAnsi="Arial" w:cs="Arial"/>
          <w:color w:val="000000"/>
          <w:sz w:val="22"/>
        </w:rPr>
        <w:t>SŠ zemědělská Chrudim – rekonstrukce školního statku – II. etapa</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C420C3" w:rsidRDefault="00C420C3"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2F57D6">
      <w:pPr>
        <w:pStyle w:val="Nadpis7"/>
        <w:spacing w:after="240"/>
        <w:rPr>
          <w:sz w:val="24"/>
        </w:rPr>
      </w:pPr>
      <w:r w:rsidRPr="007F2C7C">
        <w:rPr>
          <w:sz w:val="24"/>
        </w:rPr>
        <w:t>Předmět díla</w:t>
      </w:r>
    </w:p>
    <w:p w:rsidR="002C350D" w:rsidRPr="007F2C7C" w:rsidRDefault="002C350D" w:rsidP="002C350D">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Pr="007F2C7C">
        <w:rPr>
          <w:rFonts w:cs="Arial"/>
          <w:color w:val="000000"/>
          <w:sz w:val="22"/>
          <w:lang w:val="cs-CZ"/>
        </w:rPr>
        <w:tab/>
        <w:t xml:space="preserve">Předmětem díla je zhotovení stavby </w:t>
      </w:r>
      <w:r>
        <w:rPr>
          <w:rFonts w:cs="Arial"/>
          <w:color w:val="000000"/>
          <w:sz w:val="22"/>
          <w:lang w:val="cs-CZ"/>
        </w:rPr>
        <w:t>„</w:t>
      </w:r>
      <w:r w:rsidRPr="00D342D1">
        <w:rPr>
          <w:rFonts w:cs="Arial"/>
          <w:b/>
          <w:color w:val="000000"/>
          <w:sz w:val="22"/>
          <w:lang w:val="cs-CZ"/>
        </w:rPr>
        <w:t>SŠ zemědělská Chrudim – rekonstrukce školního statku – II. etapa</w:t>
      </w:r>
      <w:r w:rsidRPr="007F2C7C">
        <w:rPr>
          <w:rFonts w:cs="Arial"/>
          <w:color w:val="000000"/>
          <w:sz w:val="22"/>
          <w:lang w:val="cs-CZ"/>
        </w:rPr>
        <w:t>“</w:t>
      </w:r>
      <w:r>
        <w:rPr>
          <w:rFonts w:cs="Arial"/>
          <w:color w:val="000000"/>
          <w:sz w:val="22"/>
          <w:lang w:val="cs-CZ"/>
        </w:rPr>
        <w:t>.</w:t>
      </w:r>
    </w:p>
    <w:p w:rsidR="00A24BEA" w:rsidRDefault="008D505D" w:rsidP="00265C00">
      <w:pPr>
        <w:pStyle w:val="Odstavec0"/>
        <w:tabs>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w:t>
      </w:r>
      <w:r w:rsidR="00ED1CA3" w:rsidRPr="006157BC">
        <w:rPr>
          <w:rFonts w:cs="Arial"/>
          <w:sz w:val="22"/>
          <w:lang w:val="cs-CZ"/>
        </w:rPr>
        <w:t xml:space="preserve">dokumentace zpracované </w:t>
      </w:r>
      <w:r w:rsidR="006157BC" w:rsidRPr="006157BC">
        <w:rPr>
          <w:rFonts w:cs="Arial"/>
          <w:sz w:val="22"/>
          <w:lang w:val="cs-CZ"/>
        </w:rPr>
        <w:t xml:space="preserve">společností </w:t>
      </w:r>
      <w:proofErr w:type="spellStart"/>
      <w:r w:rsidR="00D54D8E" w:rsidRPr="00D54D8E">
        <w:rPr>
          <w:rFonts w:cs="Arial"/>
          <w:sz w:val="22"/>
          <w:lang w:val="cs-CZ"/>
        </w:rPr>
        <w:t>Sinc</w:t>
      </w:r>
      <w:proofErr w:type="spellEnd"/>
      <w:r w:rsidR="00D54D8E" w:rsidRPr="00D54D8E">
        <w:rPr>
          <w:rFonts w:cs="Arial"/>
          <w:sz w:val="22"/>
          <w:lang w:val="cs-CZ"/>
        </w:rPr>
        <w:t xml:space="preserve"> s.r.o., se sídlem Na Spravedlnosti 1533, 530 02 Pardubice, IČ 28814878</w:t>
      </w:r>
      <w:r w:rsidR="00D54D8E">
        <w:rPr>
          <w:rFonts w:cs="Arial"/>
          <w:sz w:val="22"/>
          <w:lang w:val="cs-CZ"/>
        </w:rPr>
        <w:t xml:space="preserve"> pod číslem </w:t>
      </w:r>
      <w:r w:rsidR="00A24BEA">
        <w:rPr>
          <w:rFonts w:cs="Arial"/>
          <w:sz w:val="22"/>
          <w:lang w:val="cs-CZ"/>
        </w:rPr>
        <w:t>160103,</w:t>
      </w:r>
      <w:r w:rsidR="00A24BEA" w:rsidRPr="00A24BEA">
        <w:rPr>
          <w:rFonts w:cs="Arial"/>
          <w:sz w:val="22"/>
          <w:lang w:val="cs-CZ"/>
        </w:rPr>
        <w:t xml:space="preserve"> podle podmínek stavebního povolení vydaného Městským úřadem Chrudim</w:t>
      </w:r>
      <w:r w:rsidR="00A24BEA">
        <w:rPr>
          <w:rFonts w:cs="Arial"/>
          <w:sz w:val="22"/>
          <w:lang w:val="cs-CZ"/>
        </w:rPr>
        <w:t xml:space="preserve">, stavebním odborem </w:t>
      </w:r>
      <w:r w:rsidR="00A24BEA" w:rsidRPr="00A24BEA">
        <w:rPr>
          <w:rFonts w:cs="Arial"/>
          <w:sz w:val="22"/>
          <w:lang w:val="cs-CZ"/>
        </w:rPr>
        <w:t xml:space="preserve">dne 23. 10. 2013 pod </w:t>
      </w:r>
      <w:proofErr w:type="gramStart"/>
      <w:r w:rsidR="00A24BEA" w:rsidRPr="00A24BEA">
        <w:rPr>
          <w:rFonts w:cs="Arial"/>
          <w:sz w:val="22"/>
          <w:lang w:val="cs-CZ"/>
        </w:rPr>
        <w:t>č.j.</w:t>
      </w:r>
      <w:proofErr w:type="gramEnd"/>
      <w:r w:rsidR="00A24BEA" w:rsidRPr="00A24BEA">
        <w:rPr>
          <w:rFonts w:cs="Arial"/>
          <w:sz w:val="22"/>
          <w:lang w:val="cs-CZ"/>
        </w:rPr>
        <w:t xml:space="preserve"> CR 070626/2013 STO/CL </w:t>
      </w:r>
      <w:r w:rsidR="00A24BEA">
        <w:rPr>
          <w:rFonts w:cs="Arial"/>
          <w:sz w:val="22"/>
          <w:lang w:val="cs-CZ"/>
        </w:rPr>
        <w:t xml:space="preserve">a </w:t>
      </w:r>
      <w:r w:rsidR="00A24BEA" w:rsidRPr="00A24BEA">
        <w:rPr>
          <w:rFonts w:cs="Arial"/>
          <w:sz w:val="22"/>
          <w:lang w:val="cs-CZ"/>
        </w:rPr>
        <w:t>podle podmínek stavebního povolení vydaného Městským úřadem Chrudim</w:t>
      </w:r>
      <w:r w:rsidR="00A24BEA">
        <w:rPr>
          <w:rFonts w:cs="Arial"/>
          <w:sz w:val="22"/>
          <w:lang w:val="cs-CZ"/>
        </w:rPr>
        <w:t xml:space="preserve">, odborem životního prostředí </w:t>
      </w:r>
      <w:r w:rsidR="00A24BEA" w:rsidRPr="00A24BEA">
        <w:rPr>
          <w:rFonts w:cs="Arial"/>
          <w:sz w:val="22"/>
          <w:lang w:val="cs-CZ"/>
        </w:rPr>
        <w:t xml:space="preserve">dne </w:t>
      </w:r>
      <w:r w:rsidR="00A24BEA">
        <w:rPr>
          <w:rFonts w:cs="Arial"/>
          <w:sz w:val="22"/>
          <w:lang w:val="cs-CZ"/>
        </w:rPr>
        <w:t>18</w:t>
      </w:r>
      <w:r w:rsidR="00A24BEA" w:rsidRPr="00A24BEA">
        <w:rPr>
          <w:rFonts w:cs="Arial"/>
          <w:sz w:val="22"/>
          <w:lang w:val="cs-CZ"/>
        </w:rPr>
        <w:t xml:space="preserve">. </w:t>
      </w:r>
      <w:r w:rsidR="00A24BEA">
        <w:rPr>
          <w:rFonts w:cs="Arial"/>
          <w:sz w:val="22"/>
          <w:lang w:val="cs-CZ"/>
        </w:rPr>
        <w:t>4</w:t>
      </w:r>
      <w:r w:rsidR="00A24BEA" w:rsidRPr="00A24BEA">
        <w:rPr>
          <w:rFonts w:cs="Arial"/>
          <w:sz w:val="22"/>
          <w:lang w:val="cs-CZ"/>
        </w:rPr>
        <w:t>. 201</w:t>
      </w:r>
      <w:r w:rsidR="00A24BEA">
        <w:rPr>
          <w:rFonts w:cs="Arial"/>
          <w:sz w:val="22"/>
          <w:lang w:val="cs-CZ"/>
        </w:rPr>
        <w:t>7</w:t>
      </w:r>
      <w:r w:rsidR="00A24BEA" w:rsidRPr="00A24BEA">
        <w:rPr>
          <w:rFonts w:cs="Arial"/>
          <w:sz w:val="22"/>
          <w:lang w:val="cs-CZ"/>
        </w:rPr>
        <w:t xml:space="preserve"> pod č.j.</w:t>
      </w:r>
      <w:r w:rsidR="00A24BEA">
        <w:rPr>
          <w:rFonts w:cs="Arial"/>
          <w:sz w:val="22"/>
          <w:lang w:val="cs-CZ"/>
        </w:rPr>
        <w:t xml:space="preserve"> CR 026398/2017 OŽP/Kk-3263</w:t>
      </w:r>
      <w:r w:rsidR="00A24BEA" w:rsidRPr="00A24BEA">
        <w:rPr>
          <w:rFonts w:cs="Arial"/>
          <w:sz w:val="22"/>
          <w:lang w:val="cs-CZ"/>
        </w:rPr>
        <w:t>,</w:t>
      </w:r>
      <w:r w:rsidR="00C420C3">
        <w:rPr>
          <w:rFonts w:cs="Arial"/>
          <w:sz w:val="22"/>
          <w:lang w:val="cs-CZ"/>
        </w:rPr>
        <w:t xml:space="preserve"> </w:t>
      </w:r>
      <w:r w:rsidR="00A24BEA" w:rsidRPr="00A24BEA">
        <w:rPr>
          <w:rFonts w:cs="Arial"/>
          <w:sz w:val="22"/>
          <w:lang w:val="cs-CZ"/>
        </w:rPr>
        <w:t>které j</w:t>
      </w:r>
      <w:r w:rsidR="00A24BEA">
        <w:rPr>
          <w:rFonts w:cs="Arial"/>
          <w:sz w:val="22"/>
          <w:lang w:val="cs-CZ"/>
        </w:rPr>
        <w:t>sou</w:t>
      </w:r>
      <w:r w:rsidR="00A24BEA" w:rsidRPr="00A24BEA">
        <w:rPr>
          <w:rFonts w:cs="Arial"/>
          <w:sz w:val="22"/>
          <w:lang w:val="cs-CZ"/>
        </w:rPr>
        <w:t xml:space="preserve"> součástí dokladové části projektové dokumentace</w:t>
      </w:r>
      <w:r w:rsidR="00A24BEA">
        <w:rPr>
          <w:rFonts w:cs="Arial"/>
          <w:sz w:val="22"/>
          <w:lang w:val="cs-CZ"/>
        </w:rPr>
        <w:t>.</w:t>
      </w:r>
    </w:p>
    <w:p w:rsidR="008D505D" w:rsidRPr="00364C67" w:rsidRDefault="00FF6AEA" w:rsidP="00A24BEA">
      <w:pPr>
        <w:pStyle w:val="Odstavec0"/>
        <w:tabs>
          <w:tab w:val="left" w:pos="284"/>
        </w:tabs>
        <w:ind w:left="284" w:firstLine="0"/>
        <w:rPr>
          <w:rFonts w:cs="Arial"/>
          <w:sz w:val="22"/>
          <w:lang w:val="cs-CZ"/>
        </w:rPr>
      </w:pPr>
      <w:r w:rsidRPr="00364C67">
        <w:rPr>
          <w:rFonts w:cs="Arial"/>
          <w:sz w:val="22"/>
          <w:szCs w:val="24"/>
          <w:lang w:val="cs-CZ"/>
        </w:rPr>
        <w:t>Provedení díla</w:t>
      </w:r>
      <w:r w:rsidRPr="00364C67">
        <w:rPr>
          <w:rFonts w:cs="Arial"/>
          <w:sz w:val="22"/>
          <w:lang w:val="cs-CZ"/>
        </w:rPr>
        <w:t xml:space="preserve"> zahrnuje</w:t>
      </w:r>
      <w:r w:rsidR="008D505D" w:rsidRPr="00364C67">
        <w:rPr>
          <w:rFonts w:cs="Arial"/>
          <w:sz w:val="22"/>
          <w:lang w:val="cs-CZ"/>
        </w:rPr>
        <w:t xml:space="preserve"> zejména</w:t>
      </w:r>
      <w:r w:rsidRPr="00364C67">
        <w:rPr>
          <w:rFonts w:cs="Arial"/>
          <w:sz w:val="22"/>
          <w:lang w:val="cs-CZ"/>
        </w:rPr>
        <w:t xml:space="preserve"> tyto činnosti</w:t>
      </w:r>
      <w:r w:rsidR="008D505D" w:rsidRPr="00364C67">
        <w:rPr>
          <w:rFonts w:cs="Arial"/>
          <w:sz w:val="22"/>
          <w:lang w:val="cs-CZ"/>
        </w:rPr>
        <w:t>:</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154B61"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r>
      <w:r w:rsidRPr="00154B61">
        <w:rPr>
          <w:rFonts w:cs="Arial"/>
          <w:sz w:val="22"/>
          <w:lang w:val="cs-CZ"/>
        </w:rPr>
        <w:t>-</w:t>
      </w:r>
      <w:r w:rsidR="006157BC" w:rsidRPr="00154B61">
        <w:rPr>
          <w:rFonts w:cs="Arial"/>
          <w:sz w:val="22"/>
          <w:lang w:val="cs-CZ"/>
        </w:rPr>
        <w:tab/>
      </w:r>
      <w:r w:rsidRPr="00154B61">
        <w:rPr>
          <w:rFonts w:cs="Arial"/>
          <w:sz w:val="22"/>
          <w:lang w:val="cs-CZ"/>
        </w:rPr>
        <w:t>získání potřebných protokolů, povolení, potvrzení, schválení a podobně,</w:t>
      </w:r>
    </w:p>
    <w:p w:rsidR="008D505D" w:rsidRPr="00154B61" w:rsidRDefault="008D505D" w:rsidP="00416F3F">
      <w:pPr>
        <w:pStyle w:val="Odstavec0"/>
        <w:tabs>
          <w:tab w:val="clear" w:pos="709"/>
          <w:tab w:val="left" w:pos="540"/>
        </w:tabs>
        <w:ind w:left="540" w:hanging="54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činnost odpovědného geodeta,</w:t>
      </w:r>
    </w:p>
    <w:p w:rsidR="00D34AB7" w:rsidRPr="00154B61" w:rsidRDefault="00D34AB7" w:rsidP="00416F3F">
      <w:pPr>
        <w:pStyle w:val="Odstavec0"/>
        <w:tabs>
          <w:tab w:val="clear" w:pos="709"/>
          <w:tab w:val="left" w:pos="540"/>
        </w:tabs>
        <w:ind w:left="540" w:hanging="54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součinnost při kolaudaci stavby,</w:t>
      </w:r>
    </w:p>
    <w:p w:rsidR="005A5E79" w:rsidRPr="00154B61" w:rsidRDefault="008D505D" w:rsidP="005A5E79">
      <w:pPr>
        <w:pStyle w:val="Odstavec0"/>
        <w:tabs>
          <w:tab w:val="clear" w:pos="709"/>
          <w:tab w:val="left" w:pos="540"/>
        </w:tabs>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odstraňování vad v záruční době,</w:t>
      </w:r>
    </w:p>
    <w:p w:rsidR="00B67A03" w:rsidRPr="00154B61" w:rsidRDefault="005A5E79" w:rsidP="005A5E79">
      <w:pPr>
        <w:pStyle w:val="Odstavec0"/>
        <w:tabs>
          <w:tab w:val="clear" w:pos="709"/>
          <w:tab w:val="left" w:pos="540"/>
        </w:tabs>
        <w:rPr>
          <w:rFonts w:cs="Arial"/>
          <w:sz w:val="22"/>
          <w:lang w:val="cs-CZ"/>
        </w:rPr>
      </w:pPr>
      <w:r w:rsidRPr="00154B61">
        <w:rPr>
          <w:rFonts w:cs="Arial"/>
          <w:sz w:val="22"/>
          <w:lang w:val="cs-CZ"/>
        </w:rPr>
        <w:tab/>
        <w:t>-</w:t>
      </w:r>
      <w:r w:rsidR="006157BC" w:rsidRPr="00154B61">
        <w:rPr>
          <w:rFonts w:cs="Arial"/>
          <w:sz w:val="22"/>
          <w:lang w:val="cs-CZ"/>
        </w:rPr>
        <w:tab/>
      </w:r>
      <w:r w:rsidR="008D505D" w:rsidRPr="00154B61">
        <w:rPr>
          <w:rFonts w:cs="Arial"/>
          <w:sz w:val="22"/>
          <w:lang w:val="cs-CZ"/>
        </w:rPr>
        <w:t>zpracování dokumentace skutečného provedení díla</w:t>
      </w:r>
    </w:p>
    <w:p w:rsidR="008D505D" w:rsidRPr="007F2C7C" w:rsidRDefault="00B67A03" w:rsidP="006157BC">
      <w:pPr>
        <w:pStyle w:val="Odstavec0"/>
        <w:tabs>
          <w:tab w:val="clear" w:pos="709"/>
          <w:tab w:val="left" w:pos="567"/>
        </w:tabs>
        <w:spacing w:after="120"/>
        <w:ind w:left="709" w:hanging="709"/>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w:t>
      </w:r>
      <w:r w:rsidR="001216E8">
        <w:rPr>
          <w:rFonts w:ascii="Arial" w:hAnsi="Arial" w:cs="Arial"/>
          <w:color w:val="000000"/>
          <w:sz w:val="22"/>
        </w:rPr>
        <w:t>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Pr="005712D0" w:rsidRDefault="00734189" w:rsidP="005712D0">
      <w:pPr>
        <w:autoSpaceDE w:val="0"/>
        <w:autoSpaceDN w:val="0"/>
        <w:adjustRightInd w:val="0"/>
        <w:jc w:val="both"/>
        <w:rPr>
          <w:rFonts w:ascii="Arial" w:hAnsi="Arial" w:cs="Arial"/>
          <w:color w:val="000000"/>
          <w:sz w:val="22"/>
        </w:rPr>
      </w:pPr>
    </w:p>
    <w:p w:rsidR="00892741" w:rsidRPr="005712D0" w:rsidRDefault="00892741" w:rsidP="005712D0">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C420C3">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w:t>
      </w:r>
      <w:r w:rsidR="005817B6" w:rsidRPr="007F2C7C">
        <w:rPr>
          <w:rFonts w:ascii="Arial" w:hAnsi="Arial" w:cs="Arial"/>
          <w:color w:val="000000"/>
          <w:sz w:val="22"/>
        </w:rPr>
        <w:lastRenderedPageBreak/>
        <w:t>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D54D8E">
      <w:pPr>
        <w:tabs>
          <w:tab w:val="num" w:pos="284"/>
        </w:tabs>
        <w:autoSpaceDE w:val="0"/>
        <w:autoSpaceDN w:val="0"/>
        <w:adjustRightInd w:val="0"/>
        <w:spacing w:before="120" w:after="120"/>
        <w:ind w:left="284" w:hanging="284"/>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822164" w:rsidRPr="00822164">
        <w:rPr>
          <w:rFonts w:ascii="Arial" w:hAnsi="Arial" w:cs="Arial"/>
          <w:b/>
          <w:sz w:val="22"/>
        </w:rPr>
        <w:t xml:space="preserve"> </w:t>
      </w:r>
      <w:r w:rsidR="00822164" w:rsidRPr="000413BA">
        <w:rPr>
          <w:rFonts w:ascii="Arial" w:hAnsi="Arial" w:cs="Arial"/>
          <w:b/>
          <w:sz w:val="22"/>
        </w:rPr>
        <w:t>Integrovaného regionálního operačního programu</w:t>
      </w:r>
      <w:r w:rsidR="003F2180" w:rsidRPr="007F2C7C">
        <w:rPr>
          <w:rFonts w:ascii="Arial" w:hAnsi="Arial" w:cs="Arial"/>
          <w:sz w:val="22"/>
        </w:rPr>
        <w:t>.</w:t>
      </w:r>
    </w:p>
    <w:p w:rsidR="00E34725" w:rsidRPr="005712D0" w:rsidRDefault="00E34725" w:rsidP="005712D0">
      <w:pPr>
        <w:autoSpaceDE w:val="0"/>
        <w:autoSpaceDN w:val="0"/>
        <w:adjustRightInd w:val="0"/>
        <w:jc w:val="both"/>
        <w:rPr>
          <w:rFonts w:ascii="Arial" w:hAnsi="Arial" w:cs="Arial"/>
          <w:color w:val="000000"/>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D54D8E" w:rsidRPr="00864D30"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CE7E0E">
        <w:rPr>
          <w:rFonts w:ascii="Arial" w:hAnsi="Arial" w:cs="Arial"/>
          <w:sz w:val="22"/>
        </w:rPr>
        <w:t xml:space="preserve">Staveniště bude předáno zhotoviteli nejpozději </w:t>
      </w:r>
      <w:r w:rsidRPr="00864D30">
        <w:rPr>
          <w:rFonts w:ascii="Arial" w:hAnsi="Arial" w:cs="Arial"/>
          <w:sz w:val="22"/>
        </w:rPr>
        <w:t xml:space="preserve">do </w:t>
      </w:r>
      <w:r w:rsidRPr="00864D30">
        <w:rPr>
          <w:rFonts w:ascii="Arial" w:hAnsi="Arial" w:cs="Arial"/>
          <w:b/>
          <w:sz w:val="22"/>
        </w:rPr>
        <w:t>15. 1. 201</w:t>
      </w:r>
      <w:r>
        <w:rPr>
          <w:rFonts w:ascii="Arial" w:hAnsi="Arial" w:cs="Arial"/>
          <w:b/>
          <w:sz w:val="22"/>
        </w:rPr>
        <w:t>8</w:t>
      </w:r>
      <w:r w:rsidRPr="00864D30">
        <w:rPr>
          <w:rFonts w:ascii="Arial" w:hAnsi="Arial" w:cs="Arial"/>
          <w:sz w:val="22"/>
        </w:rPr>
        <w:t>.</w:t>
      </w:r>
    </w:p>
    <w:p w:rsidR="00D54D8E" w:rsidRPr="007F2C7C"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 xml:space="preserve">Stavební práce budou zahájeny (tj. první práce směřující k provedení stavby podle projektové dokumentace budou započaty) do </w:t>
      </w:r>
      <w:r w:rsidRPr="00834E74">
        <w:rPr>
          <w:rFonts w:ascii="Arial" w:hAnsi="Arial" w:cs="Arial"/>
          <w:b/>
          <w:sz w:val="22"/>
        </w:rPr>
        <w:t>14</w:t>
      </w:r>
      <w:r w:rsidRPr="007F2C7C">
        <w:rPr>
          <w:rFonts w:ascii="Arial" w:hAnsi="Arial" w:cs="Arial"/>
          <w:sz w:val="22"/>
        </w:rPr>
        <w:t xml:space="preserve"> dní od předání a převzetí staveniště.</w:t>
      </w:r>
    </w:p>
    <w:p w:rsidR="00D54D8E" w:rsidRPr="00864D30"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864D30">
        <w:rPr>
          <w:rFonts w:ascii="Arial" w:hAnsi="Arial" w:cs="Arial"/>
          <w:sz w:val="22"/>
        </w:rPr>
        <w:t xml:space="preserve">Zhotovitel se zavazuje dokončit sjednané práce a zároveň předat předmět díla dle čl. I. smlouvy objednateli nejpozději do </w:t>
      </w:r>
      <w:r w:rsidRPr="00864D30">
        <w:rPr>
          <w:rFonts w:ascii="Arial" w:hAnsi="Arial" w:cs="Arial"/>
          <w:b/>
          <w:sz w:val="22"/>
        </w:rPr>
        <w:t>3</w:t>
      </w:r>
      <w:r>
        <w:rPr>
          <w:rFonts w:ascii="Arial" w:hAnsi="Arial" w:cs="Arial"/>
          <w:b/>
          <w:sz w:val="22"/>
        </w:rPr>
        <w:t>0</w:t>
      </w:r>
      <w:r w:rsidRPr="00864D30">
        <w:rPr>
          <w:rFonts w:ascii="Arial" w:hAnsi="Arial" w:cs="Arial"/>
          <w:b/>
          <w:sz w:val="22"/>
        </w:rPr>
        <w:t xml:space="preserve">. </w:t>
      </w:r>
      <w:r>
        <w:rPr>
          <w:rFonts w:ascii="Arial" w:hAnsi="Arial" w:cs="Arial"/>
          <w:b/>
          <w:sz w:val="22"/>
        </w:rPr>
        <w:t>10</w:t>
      </w:r>
      <w:r w:rsidRPr="00864D30">
        <w:rPr>
          <w:rFonts w:ascii="Arial" w:hAnsi="Arial" w:cs="Arial"/>
          <w:b/>
          <w:sz w:val="22"/>
        </w:rPr>
        <w:t>. 2018</w:t>
      </w:r>
      <w:r w:rsidRPr="00864D30">
        <w:rPr>
          <w:rFonts w:ascii="Arial" w:hAnsi="Arial" w:cs="Arial"/>
          <w:sz w:val="22"/>
        </w:rPr>
        <w:t>, přičemž je srozuměn s tím, že pozdější předání a převzetí může mít ve vztahu k poskytnuté dotaci vliv na uznatelnost nákladů spojených s prováděním stavby a tím i vznikem škody objednateli.</w:t>
      </w:r>
    </w:p>
    <w:p w:rsidR="00D54D8E" w:rsidRPr="007F2C7C" w:rsidRDefault="00D54D8E" w:rsidP="00D54D8E">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6157BC" w:rsidRDefault="00D342D1" w:rsidP="00D54D8E">
      <w:pPr>
        <w:pStyle w:val="Textvbloku"/>
        <w:numPr>
          <w:ilvl w:val="0"/>
          <w:numId w:val="7"/>
        </w:numPr>
        <w:spacing w:after="120"/>
        <w:ind w:left="284" w:right="0" w:hanging="284"/>
        <w:rPr>
          <w:sz w:val="22"/>
        </w:rPr>
      </w:pPr>
      <w:r w:rsidRPr="00D342D1">
        <w:rPr>
          <w:sz w:val="22"/>
        </w:rPr>
        <w:t>Místem plnění je areál Střední školy zemědělské a Vyšší odborné školy Chrudim, Školní statek, Vestec 27, 537 01 Chrudim</w:t>
      </w:r>
      <w:r w:rsidR="000831A2" w:rsidRPr="006157BC">
        <w:rPr>
          <w:sz w:val="22"/>
        </w:rPr>
        <w:t>.</w:t>
      </w:r>
    </w:p>
    <w:p w:rsidR="00D54D8E" w:rsidRPr="007F2C7C"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Zhotovitel se zavazuje, že po celou dobu realizace díla (tedy od předání staveniště po převzetí řádně dokončeného díla objednatelem) bude mít uzavřenou platnou a účinnou pojistnou smlouvu zahrnující pojištění odpovědnosti za š</w:t>
      </w:r>
      <w:r w:rsidR="00C420C3">
        <w:rPr>
          <w:rFonts w:ascii="Arial" w:hAnsi="Arial" w:cs="Arial"/>
          <w:sz w:val="22"/>
        </w:rPr>
        <w:t>kodu způsobenou třetím osobám s </w:t>
      </w:r>
      <w:r w:rsidRPr="007F2C7C">
        <w:rPr>
          <w:rFonts w:ascii="Arial" w:hAnsi="Arial" w:cs="Arial"/>
          <w:sz w:val="22"/>
        </w:rPr>
        <w:t xml:space="preserve">pojistným plněním ve výši </w:t>
      </w:r>
      <w:r w:rsidRPr="00816CDD">
        <w:rPr>
          <w:rFonts w:ascii="Arial" w:hAnsi="Arial" w:cs="Arial"/>
          <w:sz w:val="22"/>
        </w:rPr>
        <w:t xml:space="preserve">nejméně </w:t>
      </w:r>
      <w:r>
        <w:rPr>
          <w:rFonts w:ascii="Arial" w:hAnsi="Arial" w:cs="Arial"/>
          <w:b/>
          <w:sz w:val="22"/>
        </w:rPr>
        <w:t>2</w:t>
      </w:r>
      <w:r w:rsidRPr="00816CDD">
        <w:rPr>
          <w:rFonts w:ascii="Arial" w:hAnsi="Arial" w:cs="Arial"/>
          <w:b/>
          <w:sz w:val="22"/>
        </w:rPr>
        <w:t xml:space="preserve"> mil. Kč</w:t>
      </w:r>
      <w:r w:rsidRPr="00816CDD">
        <w:rPr>
          <w:rFonts w:ascii="Arial" w:hAnsi="Arial" w:cs="Arial"/>
          <w:sz w:val="22"/>
        </w:rPr>
        <w:t>.</w:t>
      </w:r>
      <w:r w:rsidRPr="007F2C7C">
        <w:rPr>
          <w:rFonts w:ascii="Arial" w:hAnsi="Arial" w:cs="Arial"/>
          <w:sz w:val="22"/>
        </w:rPr>
        <w:t xml:space="preserve"> Zhotovitel je povinen tuto pojistnou smlouvu předložit objednateli před podpisem této smlouvy; dále pak v průběhu realizace díla vždy na žádost objednatele, a to nejpozději do 3 dnů od požádání.</w:t>
      </w:r>
    </w:p>
    <w:p w:rsidR="00D54D8E"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sidRPr="00053DC3">
        <w:rPr>
          <w:rFonts w:ascii="Arial" w:hAnsi="Arial" w:cs="Arial"/>
          <w:sz w:val="22"/>
        </w:rPr>
        <w:t xml:space="preserve">Zhotovitel se zavazuje zaplatit objednateli smluvní pokutu ve výši 1% ze smluvní ceny díla za případ porušení smluvní povinnosti mít po celou dobu realizace předmětu díla uzavřenou platnou a účinnou pojistnou smlouvu zahrnující pojištění odpovědnosti za škodu způsobenou třetím osobám dle smlouvy a dále rovněž v případě nesplnění povinnosti předložit objednateli za trvání této smlouvy platnou a účinnou pojistnou smlouvu dle předchozího </w:t>
      </w:r>
      <w:r w:rsidRPr="00053DC3">
        <w:rPr>
          <w:rFonts w:ascii="Arial" w:hAnsi="Arial" w:cs="Arial"/>
          <w:sz w:val="22"/>
        </w:rPr>
        <w:lastRenderedPageBreak/>
        <w:t>bodu ani v dodatečné lhůtě 10 dnů. Smluvní strany se dále dohodly, že objednatel je oprávněn odstoupit od smlouvy v případě, že zhotovitel výše uvedeným způsobem neprokáže objednateli, že má po celou dobu realizace díla uzavřenou platnou a účinnou pojistnou smlouvu dle předchozího bodu.</w:t>
      </w:r>
    </w:p>
    <w:p w:rsidR="00D54D8E" w:rsidRPr="007F2C7C"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6157BC" w:rsidRDefault="006157BC" w:rsidP="00D54D8E">
      <w:pPr>
        <w:tabs>
          <w:tab w:val="num" w:pos="720"/>
        </w:tabs>
        <w:spacing w:after="120"/>
        <w:ind w:left="284" w:right="-24" w:hanging="284"/>
        <w:jc w:val="both"/>
        <w:rPr>
          <w:rFonts w:ascii="Arial" w:hAnsi="Arial" w:cs="Arial"/>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proofErr w:type="gramStart"/>
      <w:r w:rsidRPr="007F2C7C">
        <w:rPr>
          <w:rFonts w:ascii="Arial" w:hAnsi="Arial" w:cs="Arial"/>
          <w:sz w:val="22"/>
        </w:rPr>
        <w:t>Objednatel</w:t>
      </w:r>
      <w:proofErr w:type="gramEnd"/>
      <w:r w:rsidRPr="007F2C7C">
        <w:rPr>
          <w:rFonts w:ascii="Arial" w:hAnsi="Arial" w:cs="Arial"/>
          <w:sz w:val="22"/>
        </w:rPr>
        <w:t xml:space="preserve">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proofErr w:type="gramStart"/>
      <w:r w:rsidR="004077A1" w:rsidRPr="007F2C7C">
        <w:rPr>
          <w:rFonts w:ascii="Arial" w:hAnsi="Arial" w:cs="Arial"/>
          <w:sz w:val="22"/>
        </w:rPr>
        <w:t>vyčíslení</w:t>
      </w:r>
      <w:proofErr w:type="gramEnd"/>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w:t>
      </w:r>
      <w:r w:rsidRPr="007F2C7C">
        <w:rPr>
          <w:rFonts w:ascii="Arial" w:hAnsi="Arial" w:cs="Arial"/>
          <w:sz w:val="22"/>
        </w:rPr>
        <w:lastRenderedPageBreak/>
        <w:t xml:space="preserve">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Default="002F57D6" w:rsidP="005712D0">
      <w:pPr>
        <w:autoSpaceDE w:val="0"/>
        <w:autoSpaceDN w:val="0"/>
        <w:adjustRightInd w:val="0"/>
        <w:jc w:val="both"/>
        <w:rPr>
          <w:rFonts w:ascii="Arial" w:hAnsi="Arial" w:cs="Arial"/>
          <w:color w:val="000000"/>
          <w:sz w:val="22"/>
        </w:rPr>
      </w:pPr>
    </w:p>
    <w:p w:rsidR="00726CED" w:rsidRDefault="00726CED" w:rsidP="005712D0">
      <w:pPr>
        <w:autoSpaceDE w:val="0"/>
        <w:autoSpaceDN w:val="0"/>
        <w:adjustRightInd w:val="0"/>
        <w:jc w:val="both"/>
        <w:rPr>
          <w:rFonts w:ascii="Arial" w:hAnsi="Arial" w:cs="Arial"/>
          <w:color w:val="000000"/>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154B61" w:rsidRDefault="00154B61" w:rsidP="00597FA8">
      <w:pPr>
        <w:spacing w:before="240"/>
        <w:ind w:right="-23"/>
        <w:jc w:val="center"/>
        <w:rPr>
          <w:rFonts w:ascii="Arial" w:hAnsi="Arial" w:cs="Arial"/>
          <w:b/>
          <w:szCs w:val="22"/>
        </w:rPr>
      </w:pPr>
    </w:p>
    <w:p w:rsidR="00D54D8E" w:rsidRPr="008D76D1" w:rsidRDefault="00D54D8E" w:rsidP="00D54D8E">
      <w:pPr>
        <w:spacing w:before="240"/>
        <w:ind w:right="-23"/>
        <w:jc w:val="center"/>
        <w:rPr>
          <w:rFonts w:ascii="Arial" w:hAnsi="Arial" w:cs="Arial"/>
          <w:b/>
        </w:rPr>
      </w:pPr>
      <w:r w:rsidRPr="008D76D1">
        <w:rPr>
          <w:rFonts w:ascii="Arial" w:hAnsi="Arial" w:cs="Arial"/>
          <w:b/>
        </w:rPr>
        <w:t>Článek VI.</w:t>
      </w:r>
    </w:p>
    <w:p w:rsidR="00D54D8E" w:rsidRPr="007F2C7C" w:rsidRDefault="00D54D8E" w:rsidP="00D54D8E">
      <w:pPr>
        <w:spacing w:after="240"/>
        <w:ind w:right="-23"/>
        <w:jc w:val="center"/>
        <w:rPr>
          <w:rFonts w:ascii="Arial" w:hAnsi="Arial" w:cs="Arial"/>
          <w:b/>
          <w:u w:val="single"/>
        </w:rPr>
      </w:pPr>
      <w:r w:rsidRPr="007F2C7C">
        <w:rPr>
          <w:rFonts w:ascii="Arial" w:hAnsi="Arial" w:cs="Arial"/>
          <w:b/>
          <w:u w:val="single"/>
        </w:rPr>
        <w:t>Závěrečná ustanovení</w:t>
      </w:r>
    </w:p>
    <w:p w:rsidR="00D54D8E" w:rsidRPr="007F2C7C" w:rsidRDefault="00D54D8E" w:rsidP="00D54D8E">
      <w:pPr>
        <w:numPr>
          <w:ilvl w:val="0"/>
          <w:numId w:val="11"/>
        </w:numPr>
        <w:spacing w:after="120"/>
        <w:ind w:left="284" w:hanging="284"/>
        <w:jc w:val="both"/>
        <w:rPr>
          <w:rFonts w:ascii="Arial" w:hAnsi="Arial" w:cs="Arial"/>
          <w:b/>
          <w:u w:val="single"/>
        </w:rPr>
      </w:pPr>
      <w:r w:rsidRPr="007F2C7C">
        <w:rPr>
          <w:rFonts w:ascii="Arial" w:hAnsi="Arial" w:cs="Arial"/>
          <w:sz w:val="22"/>
        </w:rPr>
        <w:t>Objednatel předá zhotoviteli příslušnou dokumentaci nezbytnou k provádění díla nejpozději při podpisu smlouvy smluvními stranami.</w:t>
      </w:r>
    </w:p>
    <w:p w:rsidR="00D54D8E" w:rsidRPr="007F2C7C" w:rsidRDefault="00D54D8E" w:rsidP="00D54D8E">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54D8E" w:rsidRPr="006E1933" w:rsidRDefault="00D54D8E" w:rsidP="00D54D8E">
      <w:pPr>
        <w:numPr>
          <w:ilvl w:val="0"/>
          <w:numId w:val="11"/>
        </w:numPr>
        <w:spacing w:after="120"/>
        <w:ind w:left="284" w:hanging="284"/>
        <w:jc w:val="both"/>
        <w:rPr>
          <w:rFonts w:ascii="Arial" w:hAnsi="Arial" w:cs="Arial"/>
        </w:rPr>
      </w:pPr>
      <w:r w:rsidRPr="006E1933">
        <w:rPr>
          <w:rFonts w:ascii="Arial" w:hAnsi="Arial" w:cs="Arial"/>
          <w:sz w:val="22"/>
          <w:szCs w:val="20"/>
        </w:rPr>
        <w:t>Tato smlouva nabývá platnosti okamžikem jejího podepsání poslední ze smluvních stran a účinnosti dnem jejího uveřejnění v registru smluv.</w:t>
      </w:r>
    </w:p>
    <w:p w:rsidR="00D54D8E" w:rsidRPr="00D01F51" w:rsidRDefault="00D54D8E" w:rsidP="00D54D8E">
      <w:pPr>
        <w:numPr>
          <w:ilvl w:val="0"/>
          <w:numId w:val="11"/>
        </w:numPr>
        <w:spacing w:after="120"/>
        <w:ind w:left="284" w:hanging="284"/>
        <w:jc w:val="both"/>
        <w:rPr>
          <w:rFonts w:ascii="Arial" w:hAnsi="Arial" w:cs="Arial"/>
          <w:sz w:val="22"/>
        </w:rPr>
      </w:pPr>
      <w:r w:rsidRPr="00D01F51">
        <w:rPr>
          <w:rFonts w:ascii="Arial" w:hAnsi="Arial" w:cs="Arial"/>
          <w:sz w:val="22"/>
        </w:rPr>
        <w:lastRenderedPageBreak/>
        <w:t>S ohledem na povinnosti plynoucí ze zákona č. 340/2015 Sb., o registru smluv ujednávají smluvní strany následující:</w:t>
      </w:r>
    </w:p>
    <w:p w:rsidR="00D54D8E" w:rsidRPr="00D01F51" w:rsidRDefault="00D54D8E" w:rsidP="00756E09">
      <w:pPr>
        <w:spacing w:after="100"/>
        <w:ind w:left="567" w:hanging="283"/>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54D8E" w:rsidRPr="00D01F51" w:rsidRDefault="00D54D8E" w:rsidP="00756E09">
      <w:pPr>
        <w:spacing w:after="100"/>
        <w:ind w:left="567" w:hanging="283"/>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54D8E" w:rsidRDefault="00D54D8E" w:rsidP="00756E09">
      <w:pPr>
        <w:spacing w:after="120"/>
        <w:ind w:left="567" w:hanging="283"/>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D54D8E" w:rsidRPr="006E1933" w:rsidRDefault="00D54D8E" w:rsidP="00D54D8E">
      <w:pPr>
        <w:numPr>
          <w:ilvl w:val="0"/>
          <w:numId w:val="11"/>
        </w:numPr>
        <w:autoSpaceDE w:val="0"/>
        <w:autoSpaceDN w:val="0"/>
        <w:adjustRightInd w:val="0"/>
        <w:spacing w:after="120"/>
        <w:ind w:left="284" w:hanging="284"/>
        <w:jc w:val="both"/>
        <w:rPr>
          <w:rFonts w:ascii="Arial" w:hAnsi="Arial" w:cs="Arial"/>
        </w:rPr>
      </w:pPr>
      <w:r w:rsidRPr="006E1933">
        <w:rPr>
          <w:rFonts w:ascii="Arial" w:hAnsi="Arial" w:cs="Arial"/>
          <w:sz w:val="22"/>
          <w:szCs w:val="20"/>
        </w:rPr>
        <w:t>Smluvní strany berou na vědomí, že nebude-li smlouva zveřejněna ani devadesátý den od jejího uzavření, je následujícím dnem zrušena od počátku.</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54D8E"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54D8E" w:rsidRPr="007F2C7C" w:rsidRDefault="00D54D8E" w:rsidP="00D54D8E">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D54D8E" w:rsidRPr="00D54D8E" w:rsidRDefault="00D54D8E" w:rsidP="00D54D8E">
      <w:pPr>
        <w:numPr>
          <w:ilvl w:val="0"/>
          <w:numId w:val="11"/>
        </w:numPr>
        <w:autoSpaceDE w:val="0"/>
        <w:autoSpaceDN w:val="0"/>
        <w:adjustRightInd w:val="0"/>
        <w:spacing w:after="100"/>
        <w:ind w:left="284" w:hanging="426"/>
        <w:jc w:val="both"/>
        <w:rPr>
          <w:rFonts w:ascii="Arial" w:hAnsi="Arial" w:cs="Arial"/>
          <w:sz w:val="22"/>
        </w:rPr>
      </w:pPr>
      <w:r w:rsidRPr="00D54D8E">
        <w:rPr>
          <w:rFonts w:ascii="Arial" w:hAnsi="Arial" w:cs="Arial"/>
          <w:sz w:val="22"/>
        </w:rPr>
        <w:t xml:space="preserve">Návrh smlouvy byl projednán na jednání Rady Pardubického kraje dne </w:t>
      </w:r>
      <w:r w:rsidRPr="00D54D8E">
        <w:rPr>
          <w:rFonts w:ascii="Arial" w:hAnsi="Arial" w:cs="Arial"/>
          <w:color w:val="808080" w:themeColor="background1" w:themeShade="80"/>
          <w:sz w:val="22"/>
        </w:rPr>
        <w:t>(</w:t>
      </w:r>
      <w:r w:rsidRPr="00D54D8E">
        <w:rPr>
          <w:rFonts w:ascii="Arial" w:hAnsi="Arial" w:cs="Arial"/>
          <w:b/>
          <w:color w:val="808080" w:themeColor="background1" w:themeShade="80"/>
          <w:sz w:val="22"/>
        </w:rPr>
        <w:t>doplní objednatel</w:t>
      </w:r>
      <w:r w:rsidRPr="00D54D8E">
        <w:rPr>
          <w:rFonts w:ascii="Arial" w:hAnsi="Arial" w:cs="Arial"/>
          <w:color w:val="808080" w:themeColor="background1" w:themeShade="80"/>
          <w:sz w:val="22"/>
        </w:rPr>
        <w:t>)</w:t>
      </w:r>
      <w:r w:rsidRPr="00D54D8E">
        <w:rPr>
          <w:rFonts w:ascii="Arial" w:hAnsi="Arial" w:cs="Arial"/>
          <w:sz w:val="22"/>
        </w:rPr>
        <w:t xml:space="preserve"> a schválen usnesením číslo </w:t>
      </w:r>
      <w:r w:rsidRPr="00D54D8E">
        <w:rPr>
          <w:rFonts w:ascii="Arial" w:hAnsi="Arial" w:cs="Arial"/>
          <w:color w:val="808080" w:themeColor="background1" w:themeShade="80"/>
          <w:sz w:val="22"/>
        </w:rPr>
        <w:t>(</w:t>
      </w:r>
      <w:r w:rsidRPr="00D54D8E">
        <w:rPr>
          <w:rFonts w:ascii="Arial" w:hAnsi="Arial" w:cs="Arial"/>
          <w:b/>
          <w:color w:val="808080" w:themeColor="background1" w:themeShade="80"/>
          <w:sz w:val="22"/>
        </w:rPr>
        <w:t>doplní objednatel</w:t>
      </w:r>
      <w:r w:rsidRPr="00D54D8E">
        <w:rPr>
          <w:rFonts w:ascii="Arial" w:hAnsi="Arial" w:cs="Arial"/>
          <w:color w:val="808080" w:themeColor="background1" w:themeShade="80"/>
          <w:sz w:val="22"/>
        </w:rPr>
        <w:t>).</w:t>
      </w:r>
    </w:p>
    <w:p w:rsidR="006157BC" w:rsidRPr="005712D0" w:rsidRDefault="006157BC" w:rsidP="005712D0">
      <w:pPr>
        <w:autoSpaceDE w:val="0"/>
        <w:autoSpaceDN w:val="0"/>
        <w:adjustRightInd w:val="0"/>
        <w:jc w:val="both"/>
        <w:rPr>
          <w:rFonts w:ascii="Arial" w:hAnsi="Arial" w:cs="Arial"/>
          <w:color w:val="000000"/>
          <w:sz w:val="22"/>
        </w:rPr>
      </w:pPr>
    </w:p>
    <w:p w:rsidR="00D01F51" w:rsidRPr="005712D0" w:rsidRDefault="00D01F51" w:rsidP="005712D0">
      <w:pPr>
        <w:autoSpaceDE w:val="0"/>
        <w:autoSpaceDN w:val="0"/>
        <w:adjustRightInd w:val="0"/>
        <w:jc w:val="both"/>
        <w:rPr>
          <w:rFonts w:ascii="Arial" w:hAnsi="Arial" w:cs="Arial"/>
          <w:color w:val="000000"/>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5712D0" w:rsidRDefault="005712D0" w:rsidP="005712D0">
      <w:pPr>
        <w:rPr>
          <w:rFonts w:ascii="Arial" w:hAnsi="Arial" w:cs="Arial"/>
          <w:sz w:val="22"/>
          <w:szCs w:val="22"/>
        </w:rPr>
      </w:pPr>
    </w:p>
    <w:p w:rsidR="005712D0" w:rsidRDefault="005712D0" w:rsidP="005712D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5712D0" w:rsidRPr="0098719F" w:rsidTr="00C420C3">
        <w:trPr>
          <w:trHeight w:val="1965"/>
        </w:trPr>
        <w:tc>
          <w:tcPr>
            <w:tcW w:w="4465" w:type="dxa"/>
            <w:shd w:val="clear" w:color="auto" w:fill="auto"/>
          </w:tcPr>
          <w:p w:rsidR="005712D0" w:rsidRPr="00E10084" w:rsidRDefault="005712D0" w:rsidP="00C420C3">
            <w:pPr>
              <w:jc w:val="center"/>
              <w:rPr>
                <w:rFonts w:ascii="Arial" w:hAnsi="Arial" w:cs="Arial"/>
                <w:sz w:val="22"/>
              </w:rPr>
            </w:pPr>
            <w:r w:rsidRPr="00E10084">
              <w:rPr>
                <w:rFonts w:ascii="Arial" w:hAnsi="Arial" w:cs="Arial"/>
                <w:sz w:val="22"/>
              </w:rPr>
              <w:t>Objednatel: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5712D0" w:rsidRPr="00E10084" w:rsidRDefault="005712D0" w:rsidP="00C420C3">
            <w:pPr>
              <w:jc w:val="center"/>
              <w:rPr>
                <w:rFonts w:ascii="Arial" w:hAnsi="Arial" w:cs="Arial"/>
                <w:sz w:val="22"/>
              </w:rPr>
            </w:pPr>
            <w:r w:rsidRPr="00E10084">
              <w:rPr>
                <w:rFonts w:ascii="Arial" w:hAnsi="Arial" w:cs="Arial"/>
                <w:sz w:val="22"/>
              </w:rPr>
              <w:t>Zhotovitel: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r>
      <w:tr w:rsidR="005712D0" w:rsidRPr="0098719F" w:rsidTr="00C420C3">
        <w:tc>
          <w:tcPr>
            <w:tcW w:w="4465" w:type="dxa"/>
            <w:shd w:val="clear" w:color="auto" w:fill="auto"/>
          </w:tcPr>
          <w:p w:rsidR="005712D0" w:rsidRPr="0098719F" w:rsidRDefault="005712D0" w:rsidP="00C420C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5712D0" w:rsidRDefault="005712D0" w:rsidP="00C420C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5712D0" w:rsidRPr="0098719F" w:rsidRDefault="005712D0" w:rsidP="00C420C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5712D0" w:rsidRPr="00944B20" w:rsidRDefault="005712D0" w:rsidP="00C420C3">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5712D0" w:rsidRPr="0098719F" w:rsidRDefault="005712D0" w:rsidP="00C420C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BB6957" w:rsidRDefault="00C618AA" w:rsidP="005712D0">
      <w:pPr>
        <w:ind w:right="-766"/>
        <w:jc w:val="both"/>
        <w:rPr>
          <w:rFonts w:ascii="Arial" w:hAnsi="Arial"/>
        </w:rPr>
      </w:pPr>
    </w:p>
    <w:sectPr w:rsidR="00C618AA" w:rsidRPr="00BB6957" w:rsidSect="00174802">
      <w:headerReference w:type="default" r:id="rId9"/>
      <w:footerReference w:type="even" r:id="rId10"/>
      <w:footerReference w:type="default" r:id="rId11"/>
      <w:headerReference w:type="first" r:id="rId12"/>
      <w:footerReference w:type="first" r:id="rId13"/>
      <w:pgSz w:w="11907" w:h="16840" w:code="9"/>
      <w:pgMar w:top="1202" w:right="1304" w:bottom="709" w:left="1304" w:header="567" w:footer="44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0C3" w:rsidRDefault="00C420C3">
      <w:r>
        <w:separator/>
      </w:r>
    </w:p>
  </w:endnote>
  <w:endnote w:type="continuationSeparator" w:id="0">
    <w:p w:rsidR="00C420C3" w:rsidRDefault="00C42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Default="00C420C3"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420C3" w:rsidRDefault="00C420C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Pr="005712D0" w:rsidRDefault="00C420C3" w:rsidP="005712D0">
    <w:pPr>
      <w:pStyle w:val="Zpat"/>
      <w:pBdr>
        <w:top w:val="single" w:sz="4" w:space="1" w:color="auto"/>
      </w:pBdr>
      <w:tabs>
        <w:tab w:val="clear" w:pos="4819"/>
        <w:tab w:val="center" w:pos="4536"/>
      </w:tabs>
      <w:jc w:val="right"/>
      <w:rPr>
        <w:rStyle w:val="slostrnky"/>
        <w:rFonts w:ascii="Arial" w:hAnsi="Arial" w:cs="Arial"/>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EF57C9">
      <w:rPr>
        <w:rFonts w:ascii="Arial" w:hAnsi="Arial" w:cs="Arial"/>
        <w:noProof/>
        <w:sz w:val="18"/>
        <w:szCs w:val="18"/>
      </w:rPr>
      <w:t>2</w:t>
    </w:r>
    <w:r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EF57C9">
      <w:rPr>
        <w:rFonts w:ascii="Arial" w:hAnsi="Arial" w:cs="Arial"/>
        <w:noProof/>
        <w:sz w:val="18"/>
        <w:szCs w:val="18"/>
      </w:rPr>
      <w:t>6</w:t>
    </w:r>
    <w:r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w:t>
    </w:r>
    <w:r w:rsidRPr="006157BC">
      <w:rPr>
        <w:rFonts w:ascii="Arial" w:hAnsi="Arial" w:cs="Arial"/>
        <w:b/>
        <w:color w:val="808080" w:themeColor="background1" w:themeShade="80"/>
        <w:sz w:val="18"/>
        <w:szCs w:val="18"/>
      </w:rPr>
      <w:t>(</w:t>
    </w:r>
    <w:r>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r w:rsidRPr="006157BC">
      <w:rPr>
        <w:rStyle w:val="slostrnky"/>
        <w:rFonts w:ascii="Arial" w:hAnsi="Arial" w:cs="Arial"/>
        <w:color w:val="808080" w:themeColor="background1" w:themeShade="80"/>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Pr="005712D0" w:rsidRDefault="00C420C3" w:rsidP="005712D0">
    <w:pPr>
      <w:pStyle w:val="Zpat"/>
      <w:pBdr>
        <w:top w:val="single" w:sz="4" w:space="1" w:color="auto"/>
      </w:pBdr>
      <w:tabs>
        <w:tab w:val="clear" w:pos="4819"/>
        <w:tab w:val="center" w:pos="4536"/>
      </w:tabs>
      <w:jc w:val="right"/>
      <w:rPr>
        <w:rFonts w:ascii="Arial" w:hAnsi="Arial" w:cs="Arial"/>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EF57C9">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EF57C9">
      <w:rPr>
        <w:rFonts w:ascii="Arial" w:hAnsi="Arial" w:cs="Arial"/>
        <w:noProof/>
        <w:sz w:val="18"/>
        <w:szCs w:val="18"/>
      </w:rPr>
      <w:t>6</w:t>
    </w:r>
    <w:r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w:t>
    </w:r>
    <w:r w:rsidRPr="006157BC">
      <w:rPr>
        <w:rFonts w:ascii="Arial" w:hAnsi="Arial" w:cs="Arial"/>
        <w:b/>
        <w:color w:val="808080" w:themeColor="background1" w:themeShade="80"/>
        <w:sz w:val="18"/>
        <w:szCs w:val="18"/>
      </w:rPr>
      <w:t>(</w:t>
    </w:r>
    <w:r>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r w:rsidRPr="006157BC">
      <w:rPr>
        <w:rStyle w:val="slostrnky"/>
        <w:rFonts w:ascii="Arial" w:hAnsi="Arial" w:cs="Arial"/>
        <w:color w:val="808080" w:themeColor="background1" w:themeShade="8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0C3" w:rsidRDefault="00C420C3">
      <w:r>
        <w:separator/>
      </w:r>
    </w:p>
  </w:footnote>
  <w:footnote w:type="continuationSeparator" w:id="0">
    <w:p w:rsidR="00C420C3" w:rsidRDefault="00C420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Default="00C420C3">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3" w:rsidRDefault="00C420C3" w:rsidP="00EF57C9">
    <w:pPr>
      <w:pStyle w:val="Zhlav"/>
      <w:pBdr>
        <w:bottom w:val="single" w:sz="6" w:space="1" w:color="auto"/>
      </w:pBdr>
      <w:tabs>
        <w:tab w:val="clear" w:pos="9072"/>
        <w:tab w:val="right" w:pos="9356"/>
      </w:tabs>
    </w:pPr>
    <w:r>
      <w:rPr>
        <w:rFonts w:ascii="Arial" w:hAnsi="Arial"/>
      </w:rPr>
      <w:t>Krajský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39002D88"/>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1678"/>
    <w:rsid w:val="00000259"/>
    <w:rsid w:val="00000DC3"/>
    <w:rsid w:val="000017F0"/>
    <w:rsid w:val="00002D3C"/>
    <w:rsid w:val="00011C87"/>
    <w:rsid w:val="00016B1E"/>
    <w:rsid w:val="00017954"/>
    <w:rsid w:val="00020E3B"/>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1B15"/>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16E8"/>
    <w:rsid w:val="001238C4"/>
    <w:rsid w:val="00136F45"/>
    <w:rsid w:val="001375CF"/>
    <w:rsid w:val="00137BFB"/>
    <w:rsid w:val="00146C2A"/>
    <w:rsid w:val="001470B5"/>
    <w:rsid w:val="00154B61"/>
    <w:rsid w:val="001656D7"/>
    <w:rsid w:val="001660DB"/>
    <w:rsid w:val="0016695D"/>
    <w:rsid w:val="00172347"/>
    <w:rsid w:val="00174802"/>
    <w:rsid w:val="00177C42"/>
    <w:rsid w:val="001842AA"/>
    <w:rsid w:val="00195FD1"/>
    <w:rsid w:val="001A35EA"/>
    <w:rsid w:val="001A602D"/>
    <w:rsid w:val="001A7F8A"/>
    <w:rsid w:val="001C4FD1"/>
    <w:rsid w:val="001D37BE"/>
    <w:rsid w:val="001E02AA"/>
    <w:rsid w:val="001E6C82"/>
    <w:rsid w:val="001F6A8C"/>
    <w:rsid w:val="0020367F"/>
    <w:rsid w:val="00210070"/>
    <w:rsid w:val="0021019E"/>
    <w:rsid w:val="0021676D"/>
    <w:rsid w:val="00220951"/>
    <w:rsid w:val="00220978"/>
    <w:rsid w:val="00221DFD"/>
    <w:rsid w:val="00222B08"/>
    <w:rsid w:val="002242DF"/>
    <w:rsid w:val="002261B7"/>
    <w:rsid w:val="002274A8"/>
    <w:rsid w:val="00234A08"/>
    <w:rsid w:val="00234D05"/>
    <w:rsid w:val="0023617F"/>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350D"/>
    <w:rsid w:val="002C779D"/>
    <w:rsid w:val="002C7823"/>
    <w:rsid w:val="002D0F43"/>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B5C"/>
    <w:rsid w:val="003D6AE3"/>
    <w:rsid w:val="003E7006"/>
    <w:rsid w:val="003F2180"/>
    <w:rsid w:val="003F6906"/>
    <w:rsid w:val="00402507"/>
    <w:rsid w:val="004077A1"/>
    <w:rsid w:val="00407CF8"/>
    <w:rsid w:val="004117A8"/>
    <w:rsid w:val="00416F3F"/>
    <w:rsid w:val="0042597D"/>
    <w:rsid w:val="00434357"/>
    <w:rsid w:val="00437C75"/>
    <w:rsid w:val="00450A12"/>
    <w:rsid w:val="00454B96"/>
    <w:rsid w:val="004558E2"/>
    <w:rsid w:val="004561A0"/>
    <w:rsid w:val="00461557"/>
    <w:rsid w:val="00462F53"/>
    <w:rsid w:val="0046443D"/>
    <w:rsid w:val="00464A0A"/>
    <w:rsid w:val="004664AB"/>
    <w:rsid w:val="00470952"/>
    <w:rsid w:val="00471488"/>
    <w:rsid w:val="004742CE"/>
    <w:rsid w:val="00474D79"/>
    <w:rsid w:val="00475EDA"/>
    <w:rsid w:val="00477938"/>
    <w:rsid w:val="00487C50"/>
    <w:rsid w:val="004915F5"/>
    <w:rsid w:val="004A4ED5"/>
    <w:rsid w:val="004B0463"/>
    <w:rsid w:val="004B1DFF"/>
    <w:rsid w:val="004B4940"/>
    <w:rsid w:val="004C0644"/>
    <w:rsid w:val="004C09FA"/>
    <w:rsid w:val="004C0E0C"/>
    <w:rsid w:val="004D1529"/>
    <w:rsid w:val="004D5F97"/>
    <w:rsid w:val="004D74DC"/>
    <w:rsid w:val="004E2276"/>
    <w:rsid w:val="004E7D40"/>
    <w:rsid w:val="004F47BA"/>
    <w:rsid w:val="004F5E50"/>
    <w:rsid w:val="004F6569"/>
    <w:rsid w:val="005009DD"/>
    <w:rsid w:val="00500F51"/>
    <w:rsid w:val="00503EEE"/>
    <w:rsid w:val="00507466"/>
    <w:rsid w:val="005103B5"/>
    <w:rsid w:val="005128D7"/>
    <w:rsid w:val="00516132"/>
    <w:rsid w:val="005221AF"/>
    <w:rsid w:val="005268C4"/>
    <w:rsid w:val="00534174"/>
    <w:rsid w:val="00536652"/>
    <w:rsid w:val="0054399A"/>
    <w:rsid w:val="005525B8"/>
    <w:rsid w:val="005535EC"/>
    <w:rsid w:val="005712D0"/>
    <w:rsid w:val="00573402"/>
    <w:rsid w:val="00575556"/>
    <w:rsid w:val="00576545"/>
    <w:rsid w:val="005817B6"/>
    <w:rsid w:val="00594887"/>
    <w:rsid w:val="00597FA8"/>
    <w:rsid w:val="005A5E79"/>
    <w:rsid w:val="005C4D8C"/>
    <w:rsid w:val="005C4FE4"/>
    <w:rsid w:val="005E53C7"/>
    <w:rsid w:val="005F2939"/>
    <w:rsid w:val="005F637B"/>
    <w:rsid w:val="0060125B"/>
    <w:rsid w:val="0060380F"/>
    <w:rsid w:val="00610CBD"/>
    <w:rsid w:val="00611F34"/>
    <w:rsid w:val="00613ADD"/>
    <w:rsid w:val="0061493C"/>
    <w:rsid w:val="006157BC"/>
    <w:rsid w:val="0062336A"/>
    <w:rsid w:val="00626371"/>
    <w:rsid w:val="00626A69"/>
    <w:rsid w:val="00631C5B"/>
    <w:rsid w:val="00636E37"/>
    <w:rsid w:val="00641073"/>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2438"/>
    <w:rsid w:val="006C3F87"/>
    <w:rsid w:val="006C4523"/>
    <w:rsid w:val="006C4F35"/>
    <w:rsid w:val="006C7E35"/>
    <w:rsid w:val="006D049C"/>
    <w:rsid w:val="006D20A3"/>
    <w:rsid w:val="006D4C5E"/>
    <w:rsid w:val="006E1B9A"/>
    <w:rsid w:val="006E2F4B"/>
    <w:rsid w:val="006E4319"/>
    <w:rsid w:val="006E6E5A"/>
    <w:rsid w:val="006F0C7F"/>
    <w:rsid w:val="006F227D"/>
    <w:rsid w:val="006F6363"/>
    <w:rsid w:val="00707BD3"/>
    <w:rsid w:val="00710A4F"/>
    <w:rsid w:val="007152CF"/>
    <w:rsid w:val="007154F7"/>
    <w:rsid w:val="00721234"/>
    <w:rsid w:val="00726CED"/>
    <w:rsid w:val="007308F8"/>
    <w:rsid w:val="00733DEC"/>
    <w:rsid w:val="00734189"/>
    <w:rsid w:val="007346E8"/>
    <w:rsid w:val="007406CB"/>
    <w:rsid w:val="00742D6F"/>
    <w:rsid w:val="00755C13"/>
    <w:rsid w:val="00756E09"/>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7EB4"/>
    <w:rsid w:val="007F2C7C"/>
    <w:rsid w:val="008010F8"/>
    <w:rsid w:val="00802226"/>
    <w:rsid w:val="00806A5F"/>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2741"/>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6FB4"/>
    <w:rsid w:val="00947E8A"/>
    <w:rsid w:val="009509A8"/>
    <w:rsid w:val="00951BEA"/>
    <w:rsid w:val="009523EE"/>
    <w:rsid w:val="00953964"/>
    <w:rsid w:val="009550A2"/>
    <w:rsid w:val="009606B5"/>
    <w:rsid w:val="00962E8B"/>
    <w:rsid w:val="009731EA"/>
    <w:rsid w:val="00982D20"/>
    <w:rsid w:val="00985D49"/>
    <w:rsid w:val="00990C20"/>
    <w:rsid w:val="0099295B"/>
    <w:rsid w:val="00994B57"/>
    <w:rsid w:val="009A1475"/>
    <w:rsid w:val="009B0733"/>
    <w:rsid w:val="009B124A"/>
    <w:rsid w:val="009B28AF"/>
    <w:rsid w:val="009B769E"/>
    <w:rsid w:val="009C3362"/>
    <w:rsid w:val="009C7FA4"/>
    <w:rsid w:val="009D3D21"/>
    <w:rsid w:val="009E2FFF"/>
    <w:rsid w:val="009E4C7E"/>
    <w:rsid w:val="009E7C64"/>
    <w:rsid w:val="009F1F09"/>
    <w:rsid w:val="009F3D71"/>
    <w:rsid w:val="009F504C"/>
    <w:rsid w:val="009F63D3"/>
    <w:rsid w:val="00A03E38"/>
    <w:rsid w:val="00A136D3"/>
    <w:rsid w:val="00A179DC"/>
    <w:rsid w:val="00A24BEA"/>
    <w:rsid w:val="00A258FB"/>
    <w:rsid w:val="00A27C8F"/>
    <w:rsid w:val="00A351B7"/>
    <w:rsid w:val="00A36D5A"/>
    <w:rsid w:val="00A42EF3"/>
    <w:rsid w:val="00A521D3"/>
    <w:rsid w:val="00A5435E"/>
    <w:rsid w:val="00A54653"/>
    <w:rsid w:val="00A71C92"/>
    <w:rsid w:val="00A7242C"/>
    <w:rsid w:val="00A753BE"/>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730"/>
    <w:rsid w:val="00AC0CD6"/>
    <w:rsid w:val="00AC186B"/>
    <w:rsid w:val="00AC7E4D"/>
    <w:rsid w:val="00AD1A76"/>
    <w:rsid w:val="00AD2304"/>
    <w:rsid w:val="00AD44E8"/>
    <w:rsid w:val="00AE72BD"/>
    <w:rsid w:val="00B02CA6"/>
    <w:rsid w:val="00B06FE7"/>
    <w:rsid w:val="00B20581"/>
    <w:rsid w:val="00B34298"/>
    <w:rsid w:val="00B35040"/>
    <w:rsid w:val="00B36690"/>
    <w:rsid w:val="00B4005F"/>
    <w:rsid w:val="00B4731E"/>
    <w:rsid w:val="00B50375"/>
    <w:rsid w:val="00B516AB"/>
    <w:rsid w:val="00B51D42"/>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20C3"/>
    <w:rsid w:val="00C431B8"/>
    <w:rsid w:val="00C43D64"/>
    <w:rsid w:val="00C47633"/>
    <w:rsid w:val="00C543A5"/>
    <w:rsid w:val="00C56661"/>
    <w:rsid w:val="00C60EC6"/>
    <w:rsid w:val="00C618AA"/>
    <w:rsid w:val="00C65B1D"/>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2D1"/>
    <w:rsid w:val="00D34AB7"/>
    <w:rsid w:val="00D34D9B"/>
    <w:rsid w:val="00D4426D"/>
    <w:rsid w:val="00D530A9"/>
    <w:rsid w:val="00D54D8E"/>
    <w:rsid w:val="00D574F7"/>
    <w:rsid w:val="00D64F44"/>
    <w:rsid w:val="00D6590D"/>
    <w:rsid w:val="00D76A68"/>
    <w:rsid w:val="00D76A89"/>
    <w:rsid w:val="00D8019C"/>
    <w:rsid w:val="00DA0E31"/>
    <w:rsid w:val="00DA1043"/>
    <w:rsid w:val="00DA462C"/>
    <w:rsid w:val="00DA59A4"/>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E40"/>
    <w:rsid w:val="00EB0FF5"/>
    <w:rsid w:val="00EC509A"/>
    <w:rsid w:val="00EC7159"/>
    <w:rsid w:val="00ED1CA3"/>
    <w:rsid w:val="00ED6BB2"/>
    <w:rsid w:val="00EE5F4C"/>
    <w:rsid w:val="00EF0AF4"/>
    <w:rsid w:val="00EF4C19"/>
    <w:rsid w:val="00EF57C9"/>
    <w:rsid w:val="00EF6F53"/>
    <w:rsid w:val="00EF7968"/>
    <w:rsid w:val="00F20D36"/>
    <w:rsid w:val="00F20FE7"/>
    <w:rsid w:val="00F22372"/>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4D8E"/>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97F0D-94B7-4FC9-9AE4-B8A7D3F3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2534</Words>
  <Characters>14988</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Jiří Zevl</cp:lastModifiedBy>
  <cp:revision>18</cp:revision>
  <cp:lastPrinted>2017-05-16T15:14:00Z</cp:lastPrinted>
  <dcterms:created xsi:type="dcterms:W3CDTF">2017-07-24T13:17:00Z</dcterms:created>
  <dcterms:modified xsi:type="dcterms:W3CDTF">2017-08-29T16:31:00Z</dcterms:modified>
</cp:coreProperties>
</file>