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F891" w14:textId="77777777" w:rsidR="00CD325C" w:rsidRDefault="00CD325C" w:rsidP="00CD325C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bookmarkStart w:id="0" w:name="_Hlk51056580"/>
    </w:p>
    <w:p w14:paraId="60B3B44A" w14:textId="691870E5" w:rsidR="00CD325C" w:rsidRPr="00277202" w:rsidRDefault="008E0C41" w:rsidP="00CD325C">
      <w:pPr>
        <w:spacing w:after="480" w:line="276" w:lineRule="auto"/>
        <w:rPr>
          <w:rFonts w:ascii="Calibri" w:hAnsi="Calibri" w:cs="Calibri"/>
          <w:b/>
          <w:sz w:val="28"/>
          <w:szCs w:val="28"/>
        </w:rPr>
      </w:pPr>
      <w:r w:rsidRPr="00277202">
        <w:rPr>
          <w:rFonts w:ascii="Calibri" w:hAnsi="Calibri" w:cs="Calibri"/>
          <w:b/>
          <w:sz w:val="28"/>
          <w:szCs w:val="28"/>
        </w:rPr>
        <w:t xml:space="preserve">Příloha č. 2 </w:t>
      </w:r>
      <w:r w:rsidR="00913E2A">
        <w:rPr>
          <w:rFonts w:ascii="Calibri" w:hAnsi="Calibri" w:cs="Calibri"/>
          <w:b/>
          <w:sz w:val="28"/>
          <w:szCs w:val="28"/>
        </w:rPr>
        <w:t>– Technick</w:t>
      </w:r>
      <w:r w:rsidR="00D2776E">
        <w:rPr>
          <w:rFonts w:ascii="Calibri" w:hAnsi="Calibri" w:cs="Calibri"/>
          <w:b/>
          <w:sz w:val="28"/>
          <w:szCs w:val="28"/>
        </w:rPr>
        <w:t>á specifikace</w:t>
      </w:r>
    </w:p>
    <w:p w14:paraId="2549F815" w14:textId="5EDD440C" w:rsidR="008E0C41" w:rsidRPr="00913E2A" w:rsidRDefault="008E0C41" w:rsidP="00CD325C">
      <w:pPr>
        <w:spacing w:after="12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277202">
        <w:rPr>
          <w:rFonts w:ascii="Calibri" w:hAnsi="Calibri" w:cs="Calibri"/>
          <w:b/>
          <w:sz w:val="28"/>
          <w:szCs w:val="28"/>
        </w:rPr>
        <w:t>Technická specifikace a požadavky zadavatele</w:t>
      </w:r>
      <w:bookmarkEnd w:id="0"/>
    </w:p>
    <w:p w14:paraId="52D11856" w14:textId="5ACD4653" w:rsidR="008E0C41" w:rsidRPr="001758D6" w:rsidRDefault="00CD325C" w:rsidP="00CD325C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Zadavatel </w:t>
      </w:r>
      <w:r w:rsidR="008E0C41" w:rsidRPr="001758D6">
        <w:rPr>
          <w:rFonts w:ascii="Calibri" w:hAnsi="Calibri" w:cs="Calibri"/>
        </w:rPr>
        <w:t>Nemocnice Pardubického kraje, a.s.</w:t>
      </w:r>
      <w:r w:rsidR="008E0C41" w:rsidRPr="001758D6" w:rsidDel="00E16594">
        <w:rPr>
          <w:rFonts w:ascii="Calibri" w:hAnsi="Calibri" w:cs="Calibri"/>
        </w:rPr>
        <w:t xml:space="preserve"> </w:t>
      </w:r>
      <w:r w:rsidR="008E0C41" w:rsidRPr="001758D6">
        <w:rPr>
          <w:rFonts w:ascii="Calibri" w:hAnsi="Calibri" w:cs="Calibri"/>
        </w:rPr>
        <w:t>(dále jen „</w:t>
      </w:r>
      <w:r w:rsidR="008E0C41" w:rsidRPr="001758D6">
        <w:rPr>
          <w:rFonts w:ascii="Calibri" w:hAnsi="Calibri" w:cs="Calibri"/>
          <w:b/>
          <w:bCs/>
        </w:rPr>
        <w:t>NPK</w:t>
      </w:r>
      <w:r w:rsidR="008E0C41" w:rsidRPr="001758D6">
        <w:rPr>
          <w:rFonts w:ascii="Calibri" w:hAnsi="Calibri" w:cs="Calibri"/>
        </w:rPr>
        <w:t>“ nebo „</w:t>
      </w:r>
      <w:r w:rsidR="008E0C41" w:rsidRPr="001758D6">
        <w:rPr>
          <w:rFonts w:ascii="Calibri" w:hAnsi="Calibri" w:cs="Calibri"/>
          <w:b/>
          <w:bCs/>
        </w:rPr>
        <w:t>Zadavatel</w:t>
      </w:r>
      <w:r w:rsidR="008E0C41" w:rsidRPr="001758D6">
        <w:rPr>
          <w:rFonts w:ascii="Calibri" w:hAnsi="Calibri" w:cs="Calibri"/>
        </w:rPr>
        <w:t>“) provozuje</w:t>
      </w:r>
      <w:r w:rsidR="001758D6">
        <w:rPr>
          <w:rFonts w:ascii="Calibri" w:hAnsi="Calibri" w:cs="Calibri"/>
        </w:rPr>
        <w:t xml:space="preserve"> technologi</w:t>
      </w:r>
      <w:r w:rsidR="00E36297">
        <w:rPr>
          <w:rFonts w:ascii="Calibri" w:hAnsi="Calibri" w:cs="Calibri"/>
        </w:rPr>
        <w:t xml:space="preserve">i </w:t>
      </w:r>
      <w:r w:rsidR="008E0C41" w:rsidRPr="001758D6">
        <w:rPr>
          <w:rFonts w:ascii="Calibri" w:hAnsi="Calibri" w:cs="Calibri"/>
        </w:rPr>
        <w:t xml:space="preserve">pro zajištění </w:t>
      </w:r>
      <w:r w:rsidR="00E36297">
        <w:rPr>
          <w:rFonts w:ascii="Calibri" w:hAnsi="Calibri" w:cs="Calibri"/>
        </w:rPr>
        <w:t>hlasových služeb</w:t>
      </w:r>
      <w:r w:rsidR="008E0C41" w:rsidRPr="001758D6">
        <w:rPr>
          <w:rFonts w:ascii="Calibri" w:hAnsi="Calibri" w:cs="Calibri"/>
        </w:rPr>
        <w:t xml:space="preserve"> </w:t>
      </w:r>
      <w:r w:rsidR="00E36297">
        <w:rPr>
          <w:rFonts w:ascii="Calibri" w:hAnsi="Calibri" w:cs="Calibri"/>
        </w:rPr>
        <w:t>společnosti</w:t>
      </w:r>
      <w:r w:rsidR="008E0C41" w:rsidRPr="001758D6">
        <w:rPr>
          <w:rFonts w:ascii="Calibri" w:hAnsi="Calibri" w:cs="Calibri"/>
        </w:rPr>
        <w:t xml:space="preserve"> </w:t>
      </w:r>
      <w:r w:rsidR="00E36297">
        <w:rPr>
          <w:rFonts w:ascii="Calibri" w:hAnsi="Calibri" w:cs="Calibri"/>
          <w:b/>
          <w:bCs/>
        </w:rPr>
        <w:t>CISCO Systems</w:t>
      </w:r>
      <w:r w:rsidR="00277202" w:rsidRPr="001758D6">
        <w:rPr>
          <w:rFonts w:ascii="Calibri" w:hAnsi="Calibri" w:cs="Calibri"/>
          <w:b/>
          <w:bCs/>
        </w:rPr>
        <w:t xml:space="preserve"> (</w:t>
      </w:r>
      <w:r w:rsidR="00277202" w:rsidRPr="001758D6">
        <w:rPr>
          <w:rFonts w:ascii="Calibri" w:hAnsi="Calibri" w:cs="Calibri"/>
        </w:rPr>
        <w:t>dále jen</w:t>
      </w:r>
      <w:r w:rsidR="00277202" w:rsidRPr="001758D6">
        <w:rPr>
          <w:rFonts w:ascii="Calibri" w:hAnsi="Calibri" w:cs="Calibri"/>
          <w:b/>
          <w:bCs/>
        </w:rPr>
        <w:t xml:space="preserve"> technická zařízení)</w:t>
      </w:r>
      <w:r w:rsidR="008E0C41" w:rsidRPr="001758D6">
        <w:rPr>
          <w:rFonts w:ascii="Calibri" w:hAnsi="Calibri" w:cs="Calibri"/>
        </w:rPr>
        <w:t xml:space="preserve">. </w:t>
      </w:r>
    </w:p>
    <w:p w14:paraId="77D220B3" w14:textId="77777777" w:rsidR="00FF4F0F" w:rsidRDefault="008E0C41" w:rsidP="00CD325C">
      <w:pPr>
        <w:spacing w:after="120" w:line="276" w:lineRule="auto"/>
        <w:jc w:val="both"/>
        <w:rPr>
          <w:rFonts w:ascii="Calibri" w:hAnsi="Calibri" w:cs="Calibri"/>
        </w:rPr>
      </w:pPr>
      <w:r w:rsidRPr="001758D6">
        <w:rPr>
          <w:rFonts w:ascii="Calibri" w:hAnsi="Calibri" w:cs="Calibri"/>
        </w:rPr>
        <w:t xml:space="preserve">Pro technická zařízení uvedená v tabulce níže </w:t>
      </w:r>
      <w:r w:rsidR="00547D5B" w:rsidRPr="001758D6">
        <w:rPr>
          <w:rFonts w:ascii="Calibri" w:hAnsi="Calibri" w:cs="Calibri"/>
        </w:rPr>
        <w:t xml:space="preserve">(včetně počtu kusů těchto zařízení) </w:t>
      </w:r>
      <w:r w:rsidRPr="001758D6">
        <w:rPr>
          <w:rFonts w:ascii="Calibri" w:hAnsi="Calibri" w:cs="Calibri"/>
        </w:rPr>
        <w:t xml:space="preserve">požadujeme prodloužení technické a servisní podpory dle uvedených služeb podpory </w:t>
      </w:r>
      <w:r w:rsidR="00E36297">
        <w:rPr>
          <w:rFonts w:ascii="Calibri" w:hAnsi="Calibri" w:cs="Calibri"/>
        </w:rPr>
        <w:t>společnosti CISCO Systems</w:t>
      </w:r>
      <w:r w:rsidRPr="001758D6">
        <w:rPr>
          <w:rFonts w:ascii="Calibri" w:hAnsi="Calibri" w:cs="Calibri"/>
        </w:rPr>
        <w:t xml:space="preserve">, specifikovaných </w:t>
      </w:r>
      <w:r w:rsidR="00547D5B" w:rsidRPr="001758D6">
        <w:rPr>
          <w:rFonts w:ascii="Calibri" w:hAnsi="Calibri" w:cs="Calibri"/>
        </w:rPr>
        <w:t xml:space="preserve">v tabulce </w:t>
      </w:r>
      <w:r w:rsidRPr="001758D6">
        <w:rPr>
          <w:rFonts w:ascii="Calibri" w:hAnsi="Calibri" w:cs="Calibri"/>
        </w:rPr>
        <w:t>ke každému technickému zařízení</w:t>
      </w:r>
      <w:r w:rsidR="00547D5B" w:rsidRPr="001758D6">
        <w:rPr>
          <w:rFonts w:ascii="Calibri" w:hAnsi="Calibri" w:cs="Calibri"/>
        </w:rPr>
        <w:t>, a v čase uvedeném u každého typu zařízení.</w:t>
      </w:r>
      <w:r w:rsidR="00FF4F0F">
        <w:rPr>
          <w:rFonts w:ascii="Calibri" w:hAnsi="Calibri" w:cs="Calibri"/>
        </w:rPr>
        <w:t xml:space="preserve"> </w:t>
      </w:r>
    </w:p>
    <w:p w14:paraId="691265A9" w14:textId="2247D9B5" w:rsidR="008E0C41" w:rsidRDefault="00FF4F0F" w:rsidP="00CD325C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Součástí podpory jsou p</w:t>
      </w:r>
      <w:r w:rsidRPr="00FF4F0F">
        <w:rPr>
          <w:rFonts w:ascii="Calibri" w:hAnsi="Calibri" w:cs="Calibri"/>
        </w:rPr>
        <w:t xml:space="preserve">oskytování služeb </w:t>
      </w:r>
      <w:proofErr w:type="spellStart"/>
      <w:r w:rsidRPr="00FF4F0F">
        <w:rPr>
          <w:rFonts w:ascii="Calibri" w:hAnsi="Calibri" w:cs="Calibri"/>
        </w:rPr>
        <w:t>Service</w:t>
      </w:r>
      <w:proofErr w:type="spellEnd"/>
      <w:r w:rsidRPr="00FF4F0F">
        <w:rPr>
          <w:rFonts w:ascii="Calibri" w:hAnsi="Calibri" w:cs="Calibri"/>
        </w:rPr>
        <w:t xml:space="preserve"> </w:t>
      </w:r>
      <w:proofErr w:type="spellStart"/>
      <w:r w:rsidRPr="00FF4F0F">
        <w:rPr>
          <w:rFonts w:ascii="Calibri" w:hAnsi="Calibri" w:cs="Calibri"/>
        </w:rPr>
        <w:t>Desk</w:t>
      </w:r>
      <w:proofErr w:type="spellEnd"/>
      <w:r w:rsidRPr="00FF4F0F">
        <w:rPr>
          <w:rFonts w:ascii="Calibri" w:hAnsi="Calibri" w:cs="Calibri"/>
        </w:rPr>
        <w:t xml:space="preserve"> a proaktivního dohledu</w:t>
      </w:r>
      <w:r>
        <w:rPr>
          <w:rFonts w:ascii="Calibri" w:hAnsi="Calibri" w:cs="Calibri"/>
        </w:rPr>
        <w:t>,</w:t>
      </w:r>
      <w:r w:rsidRPr="00FF4F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Pr="00FF4F0F">
        <w:rPr>
          <w:rFonts w:ascii="Calibri" w:hAnsi="Calibri" w:cs="Calibri"/>
        </w:rPr>
        <w:t>rojektový management, pravidelný reporting, zajištění profylaxí, analýza logů, upgrade řešení (</w:t>
      </w:r>
      <w:r w:rsidR="00302DAA">
        <w:rPr>
          <w:rFonts w:ascii="Calibri" w:hAnsi="Calibri" w:cs="Calibri"/>
        </w:rPr>
        <w:t>C</w:t>
      </w:r>
      <w:r w:rsidRPr="00FF4F0F">
        <w:rPr>
          <w:rFonts w:ascii="Calibri" w:hAnsi="Calibri" w:cs="Calibri"/>
        </w:rPr>
        <w:t>isco call manager a UCCX jedenkrát za tři roky a hlasové brány jednou za rok)</w:t>
      </w:r>
      <w:r w:rsidR="00CD325C" w:rsidRPr="00CD325C">
        <w:rPr>
          <w:rFonts w:ascii="Calibri" w:hAnsi="Calibri" w:cs="Calibri"/>
        </w:rPr>
        <w:t>.</w:t>
      </w:r>
    </w:p>
    <w:p w14:paraId="40AE37E3" w14:textId="77777777" w:rsidR="00CD325C" w:rsidRPr="001758D6" w:rsidRDefault="00CD325C" w:rsidP="008E0C41">
      <w:pPr>
        <w:spacing w:after="120" w:line="240" w:lineRule="auto"/>
        <w:jc w:val="both"/>
        <w:rPr>
          <w:rFonts w:ascii="Calibri" w:hAnsi="Calibri" w:cs="Calibri"/>
          <w:strike/>
        </w:rPr>
      </w:pPr>
    </w:p>
    <w:p w14:paraId="3D441E09" w14:textId="1E8AE4D2" w:rsidR="00C83652" w:rsidRPr="00277202" w:rsidRDefault="00C83652" w:rsidP="006D1A7E">
      <w:pPr>
        <w:spacing w:after="240" w:line="276" w:lineRule="auto"/>
        <w:rPr>
          <w:rFonts w:ascii="Calibri" w:hAnsi="Calibri" w:cs="Calibri"/>
          <w:b/>
          <w:bCs/>
        </w:rPr>
      </w:pPr>
      <w:r w:rsidRPr="00277202">
        <w:rPr>
          <w:rFonts w:ascii="Calibri" w:hAnsi="Calibri" w:cs="Calibri"/>
          <w:b/>
          <w:bCs/>
        </w:rPr>
        <w:t xml:space="preserve">Tabulka </w:t>
      </w:r>
      <w:r w:rsidR="00D30C6B">
        <w:rPr>
          <w:rFonts w:ascii="Calibri" w:hAnsi="Calibri" w:cs="Calibri"/>
          <w:b/>
          <w:bCs/>
        </w:rPr>
        <w:t>požadovaných</w:t>
      </w:r>
      <w:r w:rsidR="00D2776E">
        <w:rPr>
          <w:rFonts w:ascii="Calibri" w:hAnsi="Calibri" w:cs="Calibri"/>
          <w:b/>
          <w:bCs/>
        </w:rPr>
        <w:t xml:space="preserve"> softwarových licencí</w:t>
      </w:r>
      <w:r w:rsidR="00D30C6B">
        <w:rPr>
          <w:rFonts w:ascii="Calibri" w:hAnsi="Calibri" w:cs="Calibri"/>
          <w:b/>
          <w:bCs/>
        </w:rPr>
        <w:t>, včetně doby platnosti</w:t>
      </w:r>
      <w:r w:rsidR="00D2776E">
        <w:rPr>
          <w:rFonts w:ascii="Calibri" w:hAnsi="Calibri" w:cs="Calibri"/>
          <w:b/>
          <w:bCs/>
        </w:rPr>
        <w:t>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377"/>
        <w:gridCol w:w="6407"/>
        <w:gridCol w:w="850"/>
      </w:tblGrid>
      <w:tr w:rsidR="00C83652" w14:paraId="5BBF0FB5" w14:textId="77777777" w:rsidTr="00CD325C">
        <w:tc>
          <w:tcPr>
            <w:tcW w:w="2377" w:type="dxa"/>
            <w:shd w:val="clear" w:color="auto" w:fill="C1E4F5" w:themeFill="accent1" w:themeFillTint="33"/>
            <w:vAlign w:val="center"/>
          </w:tcPr>
          <w:p w14:paraId="79412731" w14:textId="77777777" w:rsidR="00C83652" w:rsidRPr="00D30C6B" w:rsidRDefault="00C83652" w:rsidP="004C0A64">
            <w:pPr>
              <w:jc w:val="center"/>
              <w:rPr>
                <w:rFonts w:ascii="Aptos Narrow" w:eastAsia="Times New Roman" w:hAnsi="Aptos Narrow" w:cs="Calibri"/>
                <w:b/>
                <w:bCs/>
                <w:lang w:bidi="he-IL"/>
              </w:rPr>
            </w:pPr>
            <w:r w:rsidRPr="00D30C6B">
              <w:rPr>
                <w:rFonts w:ascii="Aptos Narrow" w:eastAsia="Times New Roman" w:hAnsi="Aptos Narrow" w:cs="Calibri"/>
                <w:b/>
                <w:bCs/>
                <w:lang w:bidi="he-IL"/>
              </w:rPr>
              <w:t>Označení položky</w:t>
            </w:r>
          </w:p>
          <w:p w14:paraId="53898088" w14:textId="77777777" w:rsidR="00C83652" w:rsidRPr="00D30C6B" w:rsidRDefault="00C83652" w:rsidP="004C0A64">
            <w:pPr>
              <w:jc w:val="center"/>
              <w:rPr>
                <w:rFonts w:ascii="Aptos Narrow" w:hAnsi="Aptos Narrow"/>
              </w:rPr>
            </w:pPr>
            <w:r w:rsidRPr="00D30C6B">
              <w:rPr>
                <w:rFonts w:ascii="Aptos Narrow" w:hAnsi="Aptos Narrow"/>
                <w:b/>
                <w:bCs/>
              </w:rPr>
              <w:t xml:space="preserve">(Part </w:t>
            </w:r>
            <w:proofErr w:type="spellStart"/>
            <w:r w:rsidRPr="00D30C6B">
              <w:rPr>
                <w:rFonts w:ascii="Aptos Narrow" w:hAnsi="Aptos Narrow"/>
                <w:b/>
                <w:bCs/>
              </w:rPr>
              <w:t>number</w:t>
            </w:r>
            <w:proofErr w:type="spellEnd"/>
            <w:r w:rsidRPr="00D30C6B">
              <w:rPr>
                <w:rFonts w:ascii="Aptos Narrow" w:hAnsi="Aptos Narrow"/>
                <w:b/>
                <w:bCs/>
              </w:rPr>
              <w:t>)</w:t>
            </w:r>
          </w:p>
        </w:tc>
        <w:tc>
          <w:tcPr>
            <w:tcW w:w="6407" w:type="dxa"/>
            <w:shd w:val="clear" w:color="auto" w:fill="C1E4F5" w:themeFill="accent1" w:themeFillTint="33"/>
            <w:vAlign w:val="center"/>
          </w:tcPr>
          <w:p w14:paraId="5D14B374" w14:textId="77777777" w:rsidR="00C83652" w:rsidRPr="00D30C6B" w:rsidRDefault="00C83652" w:rsidP="004C0A64">
            <w:pPr>
              <w:jc w:val="center"/>
              <w:rPr>
                <w:rFonts w:ascii="Aptos Narrow" w:hAnsi="Aptos Narrow"/>
              </w:rPr>
            </w:pPr>
            <w:r w:rsidRPr="00D30C6B">
              <w:rPr>
                <w:rFonts w:ascii="Aptos Narrow" w:eastAsia="Times New Roman" w:hAnsi="Aptos Narrow" w:cs="Calibri"/>
                <w:b/>
                <w:bCs/>
                <w:lang w:bidi="he-IL"/>
              </w:rPr>
              <w:t>Popis služby podpory technického zařízení</w:t>
            </w: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7E353F01" w14:textId="0158A2F5" w:rsidR="00C83652" w:rsidRPr="00D30C6B" w:rsidRDefault="00FF4F0F" w:rsidP="004C0A64">
            <w:pPr>
              <w:jc w:val="center"/>
              <w:rPr>
                <w:rFonts w:ascii="Aptos Narrow" w:hAnsi="Aptos Narrow"/>
              </w:rPr>
            </w:pPr>
            <w:r w:rsidRPr="00D30C6B">
              <w:rPr>
                <w:rFonts w:ascii="Aptos Narrow" w:eastAsia="Times New Roman" w:hAnsi="Aptos Narrow" w:cs="Calibri"/>
                <w:b/>
                <w:bCs/>
                <w:lang w:bidi="he-IL"/>
              </w:rPr>
              <w:t>K</w:t>
            </w:r>
            <w:r w:rsidR="00C83652" w:rsidRPr="00D30C6B">
              <w:rPr>
                <w:rFonts w:ascii="Aptos Narrow" w:eastAsia="Times New Roman" w:hAnsi="Aptos Narrow" w:cs="Calibri"/>
                <w:b/>
                <w:bCs/>
                <w:lang w:bidi="he-IL"/>
              </w:rPr>
              <w:t>s</w:t>
            </w:r>
          </w:p>
        </w:tc>
      </w:tr>
      <w:tr w:rsidR="008E6648" w14:paraId="3E50911B" w14:textId="77777777" w:rsidTr="00CD325C">
        <w:tc>
          <w:tcPr>
            <w:tcW w:w="2377" w:type="dxa"/>
            <w:vAlign w:val="center"/>
          </w:tcPr>
          <w:p w14:paraId="26F0CAC8" w14:textId="020C3A9A" w:rsidR="008E6648" w:rsidRPr="00CD325C" w:rsidRDefault="00023A19" w:rsidP="004C0A64">
            <w:pPr>
              <w:rPr>
                <w:rFonts w:ascii="Aptos" w:eastAsia="Times New Roman" w:hAnsi="Aptos" w:cs="Calibri"/>
                <w:color w:val="000000"/>
              </w:rPr>
            </w:pPr>
            <w:r w:rsidRPr="00023A19">
              <w:rPr>
                <w:rFonts w:ascii="Aptos" w:eastAsia="Times New Roman" w:hAnsi="Aptos" w:cs="Calibri"/>
                <w:b/>
                <w:bCs/>
                <w:color w:val="EE0000"/>
              </w:rPr>
              <w:t>A-FLEX-NUPL-P</w:t>
            </w:r>
            <w:r>
              <w:rPr>
                <w:rFonts w:ascii="Aptos" w:eastAsia="Times New Roman" w:hAnsi="Aptos" w:cs="Calibri"/>
                <w:color w:val="000000"/>
              </w:rPr>
              <w:t xml:space="preserve"> </w:t>
            </w:r>
            <w:r w:rsidR="00915185" w:rsidRPr="00023A19">
              <w:rPr>
                <w:rFonts w:ascii="Aptos" w:eastAsia="Times New Roman" w:hAnsi="Aptos" w:cs="Calibri"/>
                <w:strike/>
                <w:color w:val="000000"/>
              </w:rPr>
              <w:t>A-FLEX-P-PRO</w:t>
            </w:r>
          </w:p>
        </w:tc>
        <w:tc>
          <w:tcPr>
            <w:tcW w:w="6407" w:type="dxa"/>
          </w:tcPr>
          <w:p w14:paraId="2CADFF8A" w14:textId="2E2DDE85" w:rsidR="008E6648" w:rsidRPr="00CD325C" w:rsidRDefault="00262E24" w:rsidP="00CD325C">
            <w:pPr>
              <w:spacing w:line="276" w:lineRule="auto"/>
              <w:rPr>
                <w:rFonts w:ascii="Aptos" w:eastAsia="Times New Roman" w:hAnsi="Aptos" w:cs="Calibri"/>
                <w:color w:val="000000"/>
              </w:rPr>
            </w:pPr>
            <w:r w:rsidRPr="00023A19">
              <w:rPr>
                <w:rFonts w:ascii="Aptos" w:eastAsia="Times New Roman" w:hAnsi="Aptos" w:cs="Calibri"/>
                <w:b/>
                <w:bCs/>
                <w:color w:val="EE0000"/>
              </w:rPr>
              <w:t>NU On-</w:t>
            </w:r>
            <w:r w:rsidRPr="00023A19">
              <w:rPr>
                <w:rFonts w:ascii="Aptos" w:eastAsia="Times New Roman" w:hAnsi="Aptos" w:cs="Calibri"/>
                <w:b/>
                <w:bCs/>
                <w:color w:val="EE0000"/>
                <w:lang w:val="en-US"/>
              </w:rPr>
              <w:t>Premises Calling</w:t>
            </w:r>
            <w:r w:rsidRPr="00023A19">
              <w:rPr>
                <w:rFonts w:ascii="Aptos" w:eastAsia="Times New Roman" w:hAnsi="Aptos" w:cs="Calibri"/>
                <w:b/>
                <w:bCs/>
                <w:color w:val="EE0000"/>
              </w:rPr>
              <w:t xml:space="preserve"> </w:t>
            </w:r>
            <w:r w:rsidR="00023A19" w:rsidRPr="00023A19">
              <w:rPr>
                <w:rFonts w:ascii="Aptos" w:eastAsia="Times New Roman" w:hAnsi="Aptos" w:cs="Calibri"/>
                <w:b/>
                <w:bCs/>
                <w:color w:val="EE0000"/>
              </w:rPr>
              <w:t>Professional</w:t>
            </w:r>
            <w:r w:rsidR="00023A19" w:rsidRPr="00023A19">
              <w:rPr>
                <w:rFonts w:ascii="Aptos" w:eastAsia="Times New Roman" w:hAnsi="Aptos" w:cs="Calibri"/>
                <w:color w:val="EE0000"/>
              </w:rPr>
              <w:t xml:space="preserve"> </w:t>
            </w:r>
            <w:r w:rsidRPr="00023A19">
              <w:rPr>
                <w:rFonts w:ascii="Aptos" w:eastAsia="Times New Roman" w:hAnsi="Aptos" w:cs="Calibri"/>
                <w:strike/>
                <w:color w:val="000000"/>
              </w:rPr>
              <w:t>Access PRO</w:t>
            </w:r>
          </w:p>
          <w:p w14:paraId="7EA0231C" w14:textId="087893D5" w:rsidR="00262E24" w:rsidRPr="00CD325C" w:rsidRDefault="00262E24" w:rsidP="00CD325C">
            <w:pPr>
              <w:spacing w:line="276" w:lineRule="auto"/>
              <w:rPr>
                <w:rFonts w:ascii="Aptos" w:eastAsia="Times New Roman" w:hAnsi="Aptos" w:cs="Calibri"/>
                <w:color w:val="000000"/>
              </w:rPr>
            </w:pPr>
            <w:r w:rsidRPr="00CD325C">
              <w:rPr>
                <w:rFonts w:ascii="Aptos" w:hAnsi="Aptos"/>
              </w:rPr>
              <w:t>Platnost subskripce 25.4.2026 do 25.4.2027</w:t>
            </w:r>
          </w:p>
        </w:tc>
        <w:tc>
          <w:tcPr>
            <w:tcW w:w="850" w:type="dxa"/>
            <w:vAlign w:val="center"/>
          </w:tcPr>
          <w:p w14:paraId="606FDBCF" w14:textId="3DAC4D50" w:rsidR="008E6648" w:rsidRPr="00D30C6B" w:rsidRDefault="00262E24" w:rsidP="00F31687">
            <w:pPr>
              <w:jc w:val="center"/>
              <w:rPr>
                <w:rFonts w:ascii="Aptos Narrow" w:eastAsia="Times New Roman" w:hAnsi="Aptos Narrow" w:cs="Calibri"/>
                <w:lang w:bidi="he-IL"/>
              </w:rPr>
            </w:pPr>
            <w:r w:rsidRPr="00D30C6B">
              <w:rPr>
                <w:rFonts w:ascii="Aptos Narrow" w:eastAsia="Times New Roman" w:hAnsi="Aptos Narrow" w:cs="Calibri"/>
                <w:lang w:bidi="he-IL"/>
              </w:rPr>
              <w:t>40</w:t>
            </w:r>
          </w:p>
        </w:tc>
      </w:tr>
      <w:tr w:rsidR="00AB0382" w14:paraId="36394F99" w14:textId="77777777" w:rsidTr="00CD325C">
        <w:tc>
          <w:tcPr>
            <w:tcW w:w="2377" w:type="dxa"/>
            <w:vAlign w:val="center"/>
          </w:tcPr>
          <w:p w14:paraId="255C0B2F" w14:textId="50044DB8" w:rsidR="00AB0382" w:rsidRPr="00CD325C" w:rsidRDefault="00023A19" w:rsidP="004C0A64">
            <w:pPr>
              <w:rPr>
                <w:rFonts w:ascii="Aptos" w:eastAsia="Times New Roman" w:hAnsi="Aptos" w:cs="Calibri"/>
                <w:color w:val="000000"/>
                <w:lang w:eastAsia="ja-JP"/>
              </w:rPr>
            </w:pPr>
            <w:r w:rsidRPr="00023A19">
              <w:rPr>
                <w:rFonts w:ascii="Aptos" w:hAnsi="Aptos" w:cs="Calibri"/>
                <w:b/>
                <w:bCs/>
                <w:color w:val="EE0000"/>
              </w:rPr>
              <w:t>A-FLEX-NUPL-E</w:t>
            </w:r>
            <w:r w:rsidRPr="00023A19">
              <w:rPr>
                <w:rFonts w:ascii="Aptos" w:hAnsi="Aptos" w:cs="Calibri"/>
                <w:color w:val="EE0000"/>
              </w:rPr>
              <w:t xml:space="preserve"> </w:t>
            </w:r>
            <w:r w:rsidR="00262E24" w:rsidRPr="00023A19">
              <w:rPr>
                <w:rFonts w:ascii="Aptos" w:hAnsi="Aptos" w:cs="Calibri"/>
                <w:strike/>
                <w:color w:val="000000"/>
              </w:rPr>
              <w:t>A-FLEX-SRST-E</w:t>
            </w:r>
          </w:p>
        </w:tc>
        <w:tc>
          <w:tcPr>
            <w:tcW w:w="6407" w:type="dxa"/>
          </w:tcPr>
          <w:p w14:paraId="38A402A7" w14:textId="19E3652D" w:rsidR="00AB0382" w:rsidRPr="00CD325C" w:rsidRDefault="00023A19" w:rsidP="00CD325C">
            <w:pPr>
              <w:spacing w:line="276" w:lineRule="auto"/>
              <w:rPr>
                <w:rFonts w:ascii="Aptos" w:eastAsia="Times New Roman" w:hAnsi="Aptos" w:cs="Calibri"/>
                <w:lang w:bidi="he-IL"/>
              </w:rPr>
            </w:pPr>
            <w:r w:rsidRPr="00023A19">
              <w:rPr>
                <w:rFonts w:ascii="Aptos" w:eastAsia="Times New Roman" w:hAnsi="Aptos" w:cs="Calibri"/>
                <w:b/>
                <w:bCs/>
                <w:color w:val="EE0000"/>
                <w:lang w:bidi="he-IL"/>
              </w:rPr>
              <w:t>NU On-</w:t>
            </w:r>
            <w:proofErr w:type="spellStart"/>
            <w:r w:rsidRPr="00023A19">
              <w:rPr>
                <w:rFonts w:ascii="Aptos" w:eastAsia="Times New Roman" w:hAnsi="Aptos" w:cs="Calibri"/>
                <w:b/>
                <w:bCs/>
                <w:color w:val="EE0000"/>
                <w:lang w:bidi="he-IL"/>
              </w:rPr>
              <w:t>Premises</w:t>
            </w:r>
            <w:proofErr w:type="spellEnd"/>
            <w:r w:rsidRPr="00023A19">
              <w:rPr>
                <w:rFonts w:ascii="Aptos" w:eastAsia="Times New Roman" w:hAnsi="Aptos" w:cs="Calibri"/>
                <w:b/>
                <w:bCs/>
                <w:color w:val="EE0000"/>
                <w:lang w:bidi="he-IL"/>
              </w:rPr>
              <w:t xml:space="preserve"> </w:t>
            </w:r>
            <w:proofErr w:type="spellStart"/>
            <w:r w:rsidRPr="00023A19">
              <w:rPr>
                <w:rFonts w:ascii="Aptos" w:eastAsia="Times New Roman" w:hAnsi="Aptos" w:cs="Calibri"/>
                <w:b/>
                <w:bCs/>
                <w:color w:val="EE0000"/>
                <w:lang w:bidi="he-IL"/>
              </w:rPr>
              <w:t>Calling</w:t>
            </w:r>
            <w:proofErr w:type="spellEnd"/>
            <w:r w:rsidRPr="00023A19">
              <w:rPr>
                <w:rFonts w:ascii="Aptos" w:eastAsia="Times New Roman" w:hAnsi="Aptos" w:cs="Calibri"/>
                <w:b/>
                <w:bCs/>
                <w:color w:val="EE0000"/>
                <w:lang w:bidi="he-IL"/>
              </w:rPr>
              <w:t xml:space="preserve"> </w:t>
            </w:r>
            <w:proofErr w:type="spellStart"/>
            <w:r w:rsidRPr="00023A19">
              <w:rPr>
                <w:rFonts w:ascii="Aptos" w:eastAsia="Times New Roman" w:hAnsi="Aptos" w:cs="Calibri"/>
                <w:b/>
                <w:bCs/>
                <w:color w:val="EE0000"/>
                <w:lang w:bidi="he-IL"/>
              </w:rPr>
              <w:t>Enhanced</w:t>
            </w:r>
            <w:proofErr w:type="spellEnd"/>
            <w:r w:rsidRPr="00023A19">
              <w:rPr>
                <w:rFonts w:ascii="Aptos" w:eastAsia="Times New Roman" w:hAnsi="Aptos" w:cs="Calibri"/>
                <w:color w:val="EE0000"/>
                <w:lang w:bidi="he-IL"/>
              </w:rPr>
              <w:t xml:space="preserve"> </w:t>
            </w:r>
            <w:r w:rsidR="00262E24" w:rsidRPr="00023A19">
              <w:rPr>
                <w:rFonts w:ascii="Aptos" w:eastAsia="Times New Roman" w:hAnsi="Aptos" w:cs="Calibri"/>
                <w:strike/>
                <w:lang w:bidi="he-IL"/>
              </w:rPr>
              <w:t xml:space="preserve">SRST </w:t>
            </w:r>
            <w:r w:rsidR="00262E24" w:rsidRPr="00023A19">
              <w:rPr>
                <w:rFonts w:ascii="Aptos" w:eastAsia="Times New Roman" w:hAnsi="Aptos" w:cs="Calibri"/>
                <w:strike/>
                <w:lang w:val="en-US" w:bidi="he-IL"/>
              </w:rPr>
              <w:t xml:space="preserve">Endpoints </w:t>
            </w:r>
            <w:r w:rsidR="00262E24" w:rsidRPr="00023A19">
              <w:rPr>
                <w:rFonts w:ascii="Aptos" w:eastAsia="Times New Roman" w:hAnsi="Aptos" w:cs="Calibri"/>
                <w:strike/>
                <w:lang w:bidi="he-IL"/>
              </w:rPr>
              <w:t>(1) ENHANCED</w:t>
            </w:r>
          </w:p>
          <w:p w14:paraId="5725DA52" w14:textId="14CC0D47" w:rsidR="00262E24" w:rsidRPr="00CD325C" w:rsidRDefault="00262E24" w:rsidP="00CD325C">
            <w:pPr>
              <w:spacing w:line="276" w:lineRule="auto"/>
              <w:rPr>
                <w:rFonts w:ascii="Aptos" w:eastAsia="Times New Roman" w:hAnsi="Aptos" w:cs="Calibri"/>
                <w:lang w:bidi="he-IL"/>
              </w:rPr>
            </w:pPr>
            <w:r w:rsidRPr="00CD325C">
              <w:rPr>
                <w:rFonts w:ascii="Aptos" w:hAnsi="Aptos"/>
              </w:rPr>
              <w:t>Platnost subskripce 25.4.2026 do 25.4.2027</w:t>
            </w:r>
          </w:p>
        </w:tc>
        <w:tc>
          <w:tcPr>
            <w:tcW w:w="850" w:type="dxa"/>
            <w:vAlign w:val="center"/>
          </w:tcPr>
          <w:p w14:paraId="62356A3B" w14:textId="3D80A115" w:rsidR="00AB0382" w:rsidRPr="00D30C6B" w:rsidRDefault="00262E24" w:rsidP="00F31687">
            <w:pPr>
              <w:jc w:val="center"/>
              <w:rPr>
                <w:rFonts w:ascii="Aptos Narrow" w:eastAsia="Times New Roman" w:hAnsi="Aptos Narrow" w:cs="Calibri"/>
                <w:lang w:bidi="he-IL"/>
              </w:rPr>
            </w:pPr>
            <w:r w:rsidRPr="00D30C6B">
              <w:rPr>
                <w:rFonts w:ascii="Aptos Narrow" w:eastAsia="Times New Roman" w:hAnsi="Aptos Narrow" w:cs="Calibri"/>
                <w:lang w:bidi="he-IL"/>
              </w:rPr>
              <w:t>160</w:t>
            </w:r>
          </w:p>
        </w:tc>
      </w:tr>
      <w:tr w:rsidR="00C15C40" w14:paraId="6B32E43D" w14:textId="77777777" w:rsidTr="00CD325C">
        <w:tc>
          <w:tcPr>
            <w:tcW w:w="2377" w:type="dxa"/>
            <w:vAlign w:val="center"/>
          </w:tcPr>
          <w:p w14:paraId="7DA02EB9" w14:textId="5AA038E0" w:rsidR="00C15C40" w:rsidRPr="00CD325C" w:rsidRDefault="00915185" w:rsidP="004C0A64">
            <w:pPr>
              <w:rPr>
                <w:rFonts w:ascii="Aptos" w:eastAsia="Times New Roman" w:hAnsi="Aptos" w:cs="Calibri"/>
                <w:color w:val="000000"/>
              </w:rPr>
            </w:pPr>
            <w:r w:rsidRPr="00CD325C">
              <w:rPr>
                <w:rFonts w:ascii="Aptos" w:eastAsia="Times New Roman" w:hAnsi="Aptos" w:cs="Calibri"/>
                <w:color w:val="000000"/>
              </w:rPr>
              <w:t>A-FLEX-NUPL-A</w:t>
            </w:r>
          </w:p>
        </w:tc>
        <w:tc>
          <w:tcPr>
            <w:tcW w:w="6407" w:type="dxa"/>
          </w:tcPr>
          <w:p w14:paraId="1F96AA9D" w14:textId="3271D0C9" w:rsidR="00C15C40" w:rsidRPr="00CD325C" w:rsidRDefault="00262E24" w:rsidP="00CD325C">
            <w:pPr>
              <w:spacing w:line="276" w:lineRule="auto"/>
              <w:rPr>
                <w:rFonts w:ascii="Aptos" w:eastAsia="Times New Roman" w:hAnsi="Aptos" w:cs="Calibri"/>
                <w:color w:val="000000"/>
              </w:rPr>
            </w:pPr>
            <w:r w:rsidRPr="00786BDC">
              <w:rPr>
                <w:rFonts w:ascii="Aptos" w:eastAsia="Times New Roman" w:hAnsi="Aptos" w:cs="Calibri"/>
                <w:color w:val="000000"/>
                <w:lang w:val="en-US"/>
              </w:rPr>
              <w:t>Unified Communications Manager Smart License</w:t>
            </w:r>
            <w:r w:rsidRPr="00CD325C">
              <w:rPr>
                <w:rFonts w:ascii="Aptos" w:eastAsia="Times New Roman" w:hAnsi="Aptos" w:cs="Calibri"/>
                <w:color w:val="000000"/>
              </w:rPr>
              <w:t xml:space="preserve"> – Pro (1) ACCESS</w:t>
            </w:r>
          </w:p>
          <w:p w14:paraId="052D63B9" w14:textId="7326076D" w:rsidR="00262E24" w:rsidRPr="00CD325C" w:rsidRDefault="00262E24" w:rsidP="00CD325C">
            <w:pPr>
              <w:spacing w:line="276" w:lineRule="auto"/>
              <w:rPr>
                <w:rFonts w:ascii="Aptos" w:eastAsia="Times New Roman" w:hAnsi="Aptos" w:cs="Calibri"/>
                <w:color w:val="000000"/>
              </w:rPr>
            </w:pPr>
            <w:r w:rsidRPr="00CD325C">
              <w:rPr>
                <w:rFonts w:ascii="Aptos" w:hAnsi="Aptos"/>
              </w:rPr>
              <w:t>Platnost subskripce 25.4.2026 do 25.4.2027</w:t>
            </w:r>
          </w:p>
        </w:tc>
        <w:tc>
          <w:tcPr>
            <w:tcW w:w="850" w:type="dxa"/>
            <w:vAlign w:val="center"/>
          </w:tcPr>
          <w:p w14:paraId="39577511" w14:textId="6A486E04" w:rsidR="00C15C40" w:rsidRPr="00D30C6B" w:rsidRDefault="00262E24" w:rsidP="00F31687">
            <w:pPr>
              <w:jc w:val="center"/>
              <w:rPr>
                <w:rFonts w:ascii="Aptos Narrow" w:eastAsia="Times New Roman" w:hAnsi="Aptos Narrow" w:cs="Calibri"/>
                <w:lang w:bidi="he-IL"/>
              </w:rPr>
            </w:pPr>
            <w:r w:rsidRPr="00D30C6B">
              <w:rPr>
                <w:rFonts w:ascii="Aptos Narrow" w:eastAsia="Times New Roman" w:hAnsi="Aptos Narrow" w:cs="Calibri"/>
                <w:lang w:bidi="he-IL"/>
              </w:rPr>
              <w:t>1500</w:t>
            </w:r>
          </w:p>
        </w:tc>
      </w:tr>
      <w:tr w:rsidR="00FF4828" w14:paraId="42E932A9" w14:textId="77777777" w:rsidTr="00CD325C">
        <w:tc>
          <w:tcPr>
            <w:tcW w:w="2377" w:type="dxa"/>
            <w:vAlign w:val="center"/>
          </w:tcPr>
          <w:p w14:paraId="6032E29A" w14:textId="77777777" w:rsidR="00FF4828" w:rsidRPr="00CD325C" w:rsidRDefault="00FF4828" w:rsidP="004C0A64">
            <w:pPr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6407" w:type="dxa"/>
          </w:tcPr>
          <w:p w14:paraId="1B2C2755" w14:textId="77777777" w:rsidR="00FF4828" w:rsidRPr="00CD325C" w:rsidRDefault="00FF4828" w:rsidP="00CD325C">
            <w:pPr>
              <w:spacing w:line="276" w:lineRule="auto"/>
              <w:rPr>
                <w:rFonts w:ascii="Aptos" w:eastAsia="Times New Roman" w:hAnsi="Aptos" w:cs="Calibri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07EDA540" w14:textId="77777777" w:rsidR="00FF4828" w:rsidRPr="00D30C6B" w:rsidRDefault="00FF4828" w:rsidP="00F31687">
            <w:pPr>
              <w:jc w:val="center"/>
              <w:rPr>
                <w:rFonts w:ascii="Aptos Narrow" w:eastAsia="Times New Roman" w:hAnsi="Aptos Narrow" w:cs="Calibri"/>
                <w:lang w:bidi="he-IL"/>
              </w:rPr>
            </w:pPr>
          </w:p>
        </w:tc>
      </w:tr>
      <w:tr w:rsidR="00FF4828" w14:paraId="214E5350" w14:textId="77777777" w:rsidTr="00CD325C">
        <w:tc>
          <w:tcPr>
            <w:tcW w:w="2377" w:type="dxa"/>
            <w:vAlign w:val="center"/>
          </w:tcPr>
          <w:p w14:paraId="4D7D38D6" w14:textId="47F42AB8" w:rsidR="00FF4828" w:rsidRPr="00CD325C" w:rsidRDefault="00FF4828" w:rsidP="004C0A64">
            <w:pPr>
              <w:rPr>
                <w:rFonts w:ascii="Aptos" w:eastAsia="Times New Roman" w:hAnsi="Aptos" w:cs="Calibri"/>
                <w:color w:val="000000"/>
              </w:rPr>
            </w:pPr>
            <w:r w:rsidRPr="00CD325C">
              <w:rPr>
                <w:rFonts w:ascii="Aptos" w:eastAsia="Times New Roman" w:hAnsi="Aptos" w:cs="Calibri"/>
                <w:color w:val="000000"/>
              </w:rPr>
              <w:t>SVS-CSS-SUPT-SSPT</w:t>
            </w:r>
          </w:p>
        </w:tc>
        <w:tc>
          <w:tcPr>
            <w:tcW w:w="6407" w:type="dxa"/>
          </w:tcPr>
          <w:p w14:paraId="57FA5B42" w14:textId="77C71595" w:rsidR="00FF4828" w:rsidRPr="00786BDC" w:rsidRDefault="00FF4828" w:rsidP="00CD325C">
            <w:pPr>
              <w:spacing w:line="276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786BDC">
              <w:rPr>
                <w:rFonts w:ascii="Aptos" w:eastAsia="Times New Roman" w:hAnsi="Aptos" w:cs="Calibri"/>
                <w:color w:val="000000"/>
                <w:lang w:val="en-US"/>
              </w:rPr>
              <w:t>Solution Support for Collaboration</w:t>
            </w:r>
          </w:p>
        </w:tc>
        <w:tc>
          <w:tcPr>
            <w:tcW w:w="850" w:type="dxa"/>
            <w:vAlign w:val="center"/>
          </w:tcPr>
          <w:p w14:paraId="3A8BD3EF" w14:textId="2B93EBE4" w:rsidR="00FF4828" w:rsidRPr="00D30C6B" w:rsidRDefault="00FF4828" w:rsidP="00F31687">
            <w:pPr>
              <w:jc w:val="center"/>
              <w:rPr>
                <w:rFonts w:ascii="Aptos Narrow" w:eastAsia="Times New Roman" w:hAnsi="Aptos Narrow" w:cs="Calibri"/>
                <w:lang w:bidi="he-IL"/>
              </w:rPr>
            </w:pPr>
            <w:r>
              <w:rPr>
                <w:rFonts w:ascii="Aptos Narrow" w:eastAsia="Times New Roman" w:hAnsi="Aptos Narrow" w:cs="Calibri"/>
                <w:lang w:bidi="he-IL"/>
              </w:rPr>
              <w:t>1</w:t>
            </w:r>
          </w:p>
        </w:tc>
      </w:tr>
      <w:tr w:rsidR="00D8353A" w:rsidRPr="00D8353A" w14:paraId="6D828725" w14:textId="77777777" w:rsidTr="00CD325C">
        <w:tc>
          <w:tcPr>
            <w:tcW w:w="2377" w:type="dxa"/>
            <w:vAlign w:val="center"/>
          </w:tcPr>
          <w:p w14:paraId="0C93B135" w14:textId="0A2FC2AE" w:rsidR="00117197" w:rsidRPr="00CD325C" w:rsidRDefault="00965C8C" w:rsidP="004C0A64">
            <w:pPr>
              <w:rPr>
                <w:rFonts w:ascii="Aptos" w:eastAsia="Times New Roman" w:hAnsi="Aptos" w:cs="Calibri"/>
              </w:rPr>
            </w:pPr>
            <w:r w:rsidRPr="00CD325C">
              <w:rPr>
                <w:rFonts w:ascii="Aptos" w:eastAsia="Times New Roman" w:hAnsi="Aptos" w:cs="Calibri"/>
              </w:rPr>
              <w:t>A-FLEX-CCX-S-C</w:t>
            </w:r>
          </w:p>
        </w:tc>
        <w:tc>
          <w:tcPr>
            <w:tcW w:w="6407" w:type="dxa"/>
          </w:tcPr>
          <w:p w14:paraId="08FB7B70" w14:textId="77777777" w:rsidR="00117197" w:rsidRPr="00786BDC" w:rsidRDefault="00965C8C" w:rsidP="00CD325C">
            <w:pPr>
              <w:spacing w:line="276" w:lineRule="auto"/>
              <w:rPr>
                <w:rFonts w:ascii="Aptos" w:eastAsia="Times New Roman" w:hAnsi="Aptos" w:cs="Calibri"/>
                <w:lang w:val="en-US"/>
              </w:rPr>
            </w:pPr>
            <w:r w:rsidRPr="00786BDC">
              <w:rPr>
                <w:rFonts w:ascii="Aptos" w:eastAsia="Times New Roman" w:hAnsi="Aptos" w:cs="Calibri"/>
                <w:lang w:val="en-US"/>
              </w:rPr>
              <w:t>On-Premises UCCX Standard Concurrent Agent</w:t>
            </w:r>
          </w:p>
          <w:p w14:paraId="1901E884" w14:textId="59AD3520" w:rsidR="00965C8C" w:rsidRPr="00786BDC" w:rsidRDefault="00965C8C" w:rsidP="00CD325C">
            <w:pPr>
              <w:spacing w:line="276" w:lineRule="auto"/>
              <w:rPr>
                <w:rFonts w:ascii="Aptos" w:eastAsia="Times New Roman" w:hAnsi="Aptos" w:cs="Calibri"/>
                <w:lang w:val="en-US"/>
              </w:rPr>
            </w:pPr>
            <w:r w:rsidRPr="00786BDC">
              <w:rPr>
                <w:rFonts w:ascii="Aptos" w:hAnsi="Aptos"/>
              </w:rPr>
              <w:t>Platnost</w:t>
            </w:r>
            <w:r w:rsidRPr="00786BDC">
              <w:rPr>
                <w:rFonts w:ascii="Aptos" w:hAnsi="Aptos"/>
                <w:lang w:val="en-US"/>
              </w:rPr>
              <w:t xml:space="preserve"> </w:t>
            </w:r>
            <w:r w:rsidRPr="00786BDC">
              <w:rPr>
                <w:rFonts w:ascii="Aptos" w:hAnsi="Aptos"/>
              </w:rPr>
              <w:t>subskripce</w:t>
            </w:r>
            <w:r w:rsidRPr="00786BDC">
              <w:rPr>
                <w:rFonts w:ascii="Aptos" w:hAnsi="Aptos"/>
                <w:lang w:val="en-US"/>
              </w:rPr>
              <w:t xml:space="preserve"> 25.4.2026 do 25.4.2027</w:t>
            </w:r>
          </w:p>
        </w:tc>
        <w:tc>
          <w:tcPr>
            <w:tcW w:w="850" w:type="dxa"/>
            <w:vAlign w:val="center"/>
          </w:tcPr>
          <w:p w14:paraId="7941D482" w14:textId="64DBDF6B" w:rsidR="00117197" w:rsidRPr="00D30C6B" w:rsidRDefault="00965C8C" w:rsidP="00F31687">
            <w:pPr>
              <w:jc w:val="center"/>
              <w:rPr>
                <w:rFonts w:ascii="Aptos Narrow" w:eastAsia="Times New Roman" w:hAnsi="Aptos Narrow" w:cs="Calibri"/>
                <w:lang w:bidi="he-IL"/>
              </w:rPr>
            </w:pPr>
            <w:r w:rsidRPr="00D30C6B">
              <w:rPr>
                <w:rFonts w:ascii="Aptos Narrow" w:eastAsia="Times New Roman" w:hAnsi="Aptos Narrow" w:cs="Calibri"/>
                <w:lang w:bidi="he-IL"/>
              </w:rPr>
              <w:t>1</w:t>
            </w:r>
          </w:p>
        </w:tc>
      </w:tr>
      <w:tr w:rsidR="00D8353A" w:rsidRPr="00D8353A" w14:paraId="4C7C68F6" w14:textId="77777777" w:rsidTr="00CD325C">
        <w:tc>
          <w:tcPr>
            <w:tcW w:w="2377" w:type="dxa"/>
            <w:vAlign w:val="center"/>
          </w:tcPr>
          <w:p w14:paraId="212E91F1" w14:textId="31F1AFAB" w:rsidR="00C83652" w:rsidRPr="00CD325C" w:rsidRDefault="00C83652" w:rsidP="004C0A64">
            <w:pPr>
              <w:rPr>
                <w:rFonts w:ascii="Aptos" w:hAnsi="Aptos"/>
              </w:rPr>
            </w:pPr>
          </w:p>
        </w:tc>
        <w:tc>
          <w:tcPr>
            <w:tcW w:w="6407" w:type="dxa"/>
          </w:tcPr>
          <w:p w14:paraId="12A196FB" w14:textId="01D3B5CA" w:rsidR="00C83652" w:rsidRPr="00CD325C" w:rsidRDefault="00C83652" w:rsidP="00CD325C">
            <w:pPr>
              <w:spacing w:line="276" w:lineRule="auto"/>
              <w:rPr>
                <w:rFonts w:ascii="Aptos" w:hAnsi="Aptos"/>
              </w:rPr>
            </w:pPr>
          </w:p>
        </w:tc>
        <w:tc>
          <w:tcPr>
            <w:tcW w:w="850" w:type="dxa"/>
            <w:vAlign w:val="center"/>
          </w:tcPr>
          <w:p w14:paraId="5C29D926" w14:textId="1875FF66" w:rsidR="00C83652" w:rsidRPr="00D30C6B" w:rsidRDefault="00C83652" w:rsidP="00F31687">
            <w:pPr>
              <w:jc w:val="center"/>
              <w:rPr>
                <w:rFonts w:ascii="Aptos Narrow" w:hAnsi="Aptos Narrow"/>
              </w:rPr>
            </w:pPr>
          </w:p>
        </w:tc>
      </w:tr>
      <w:tr w:rsidR="00D8353A" w:rsidRPr="00D8353A" w14:paraId="5B9EFA5D" w14:textId="77777777" w:rsidTr="00CD325C">
        <w:tc>
          <w:tcPr>
            <w:tcW w:w="2377" w:type="dxa"/>
            <w:vAlign w:val="center"/>
          </w:tcPr>
          <w:p w14:paraId="5BD37D42" w14:textId="2F66A1F0" w:rsidR="00C83652" w:rsidRPr="00CD325C" w:rsidRDefault="007802F2" w:rsidP="004C0A64">
            <w:pPr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EL1-OP</w:t>
            </w:r>
          </w:p>
        </w:tc>
        <w:tc>
          <w:tcPr>
            <w:tcW w:w="6407" w:type="dxa"/>
          </w:tcPr>
          <w:p w14:paraId="0068953B" w14:textId="77777777" w:rsidR="00C83652" w:rsidRPr="00786BDC" w:rsidRDefault="007802F2" w:rsidP="00CD325C">
            <w:pPr>
              <w:spacing w:line="276" w:lineRule="auto"/>
              <w:rPr>
                <w:rFonts w:ascii="Aptos" w:hAnsi="Aptos"/>
                <w:lang w:val="en-US"/>
              </w:rPr>
            </w:pPr>
            <w:proofErr w:type="spellStart"/>
            <w:r w:rsidRPr="00786BDC">
              <w:rPr>
                <w:rFonts w:ascii="Aptos" w:hAnsi="Aptos"/>
                <w:lang w:val="en-US"/>
              </w:rPr>
              <w:t>Eleveo</w:t>
            </w:r>
            <w:proofErr w:type="spellEnd"/>
            <w:r w:rsidRPr="00786BDC">
              <w:rPr>
                <w:rFonts w:ascii="Aptos" w:hAnsi="Aptos"/>
                <w:lang w:val="en-US"/>
              </w:rPr>
              <w:t xml:space="preserve"> 1 - Call Recording</w:t>
            </w:r>
          </w:p>
          <w:p w14:paraId="5B792949" w14:textId="491F68F5" w:rsidR="007802F2" w:rsidRPr="00CD325C" w:rsidRDefault="007802F2" w:rsidP="00CD325C">
            <w:pPr>
              <w:spacing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 xml:space="preserve">Platnost subskripce </w:t>
            </w:r>
            <w:r w:rsidR="00575C69" w:rsidRPr="00CD325C">
              <w:rPr>
                <w:rFonts w:ascii="Aptos" w:hAnsi="Aptos"/>
              </w:rPr>
              <w:t>od 8.12.2026 – 7.12.2027</w:t>
            </w:r>
          </w:p>
        </w:tc>
        <w:tc>
          <w:tcPr>
            <w:tcW w:w="850" w:type="dxa"/>
            <w:vAlign w:val="center"/>
          </w:tcPr>
          <w:p w14:paraId="5231CD54" w14:textId="5BEDB7EB" w:rsidR="00C83652" w:rsidRPr="00D30C6B" w:rsidRDefault="00575C69" w:rsidP="00F31687">
            <w:pPr>
              <w:jc w:val="center"/>
              <w:rPr>
                <w:rFonts w:ascii="Aptos Narrow" w:hAnsi="Aptos Narrow"/>
              </w:rPr>
            </w:pPr>
            <w:r w:rsidRPr="00D30C6B">
              <w:rPr>
                <w:rFonts w:ascii="Aptos Narrow" w:hAnsi="Aptos Narrow"/>
              </w:rPr>
              <w:t>25</w:t>
            </w:r>
          </w:p>
        </w:tc>
      </w:tr>
      <w:tr w:rsidR="00D8353A" w:rsidRPr="00D8353A" w14:paraId="4C602603" w14:textId="77777777" w:rsidTr="00CD325C">
        <w:tc>
          <w:tcPr>
            <w:tcW w:w="2377" w:type="dxa"/>
            <w:vAlign w:val="center"/>
          </w:tcPr>
          <w:p w14:paraId="7CF79C5F" w14:textId="54BFB186" w:rsidR="00C83652" w:rsidRPr="00CD325C" w:rsidRDefault="007802F2" w:rsidP="004C0A64">
            <w:pPr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HA-CR-Y</w:t>
            </w:r>
          </w:p>
        </w:tc>
        <w:tc>
          <w:tcPr>
            <w:tcW w:w="6407" w:type="dxa"/>
          </w:tcPr>
          <w:p w14:paraId="5671AF47" w14:textId="77777777" w:rsidR="00C83652" w:rsidRPr="00786BDC" w:rsidRDefault="007802F2" w:rsidP="00CD325C">
            <w:pPr>
              <w:spacing w:line="276" w:lineRule="auto"/>
              <w:rPr>
                <w:rFonts w:ascii="Aptos" w:hAnsi="Aptos"/>
                <w:lang w:val="en-US"/>
              </w:rPr>
            </w:pPr>
            <w:proofErr w:type="spellStart"/>
            <w:r w:rsidRPr="00786BDC">
              <w:rPr>
                <w:rFonts w:ascii="Aptos" w:hAnsi="Aptos"/>
                <w:lang w:val="en-US"/>
              </w:rPr>
              <w:t>Eleveo</w:t>
            </w:r>
            <w:proofErr w:type="spellEnd"/>
            <w:r w:rsidRPr="00786BDC">
              <w:rPr>
                <w:rFonts w:ascii="Aptos" w:hAnsi="Aptos"/>
                <w:lang w:val="en-US"/>
              </w:rPr>
              <w:t xml:space="preserve"> High Availability for Call Recording</w:t>
            </w:r>
          </w:p>
          <w:p w14:paraId="4D430068" w14:textId="532EC661" w:rsidR="007802F2" w:rsidRPr="00CD325C" w:rsidRDefault="00575C69" w:rsidP="00CD325C">
            <w:pPr>
              <w:spacing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Platnost subskripce od 8.12.2026 – 7.12.2027</w:t>
            </w:r>
          </w:p>
        </w:tc>
        <w:tc>
          <w:tcPr>
            <w:tcW w:w="850" w:type="dxa"/>
            <w:vAlign w:val="center"/>
          </w:tcPr>
          <w:p w14:paraId="1E7367C1" w14:textId="12BFC952" w:rsidR="00C83652" w:rsidRPr="00D30C6B" w:rsidRDefault="00575C69" w:rsidP="00F31687">
            <w:pPr>
              <w:jc w:val="center"/>
              <w:rPr>
                <w:rFonts w:ascii="Aptos Narrow" w:hAnsi="Aptos Narrow"/>
              </w:rPr>
            </w:pPr>
            <w:r w:rsidRPr="00D30C6B">
              <w:rPr>
                <w:rFonts w:ascii="Aptos Narrow" w:hAnsi="Aptos Narrow"/>
              </w:rPr>
              <w:t>25</w:t>
            </w:r>
          </w:p>
        </w:tc>
      </w:tr>
    </w:tbl>
    <w:p w14:paraId="773E22AD" w14:textId="77777777" w:rsidR="00E36297" w:rsidRPr="00D8353A" w:rsidRDefault="00E36297" w:rsidP="00C83652"/>
    <w:p w14:paraId="3DBAB1AC" w14:textId="77777777" w:rsidR="00CD325C" w:rsidRDefault="00571260" w:rsidP="003D50D0">
      <w:pPr>
        <w:rPr>
          <w:b/>
          <w:bCs/>
        </w:rPr>
      </w:pPr>
      <w:r>
        <w:rPr>
          <w:b/>
          <w:bCs/>
        </w:rPr>
        <w:br w:type="page"/>
      </w:r>
    </w:p>
    <w:p w14:paraId="0ED2DE73" w14:textId="77777777" w:rsidR="00CD325C" w:rsidRDefault="00CD325C" w:rsidP="003D50D0">
      <w:pPr>
        <w:rPr>
          <w:b/>
          <w:bCs/>
        </w:rPr>
      </w:pPr>
    </w:p>
    <w:p w14:paraId="7E861EF6" w14:textId="3E3EEB3A" w:rsidR="003D50D0" w:rsidRDefault="00D30C6B" w:rsidP="006D1A7E">
      <w:pPr>
        <w:spacing w:after="240" w:line="276" w:lineRule="auto"/>
        <w:rPr>
          <w:b/>
          <w:bCs/>
        </w:rPr>
      </w:pPr>
      <w:r w:rsidRPr="00277202">
        <w:rPr>
          <w:rFonts w:ascii="Calibri" w:hAnsi="Calibri" w:cs="Calibri"/>
          <w:b/>
          <w:bCs/>
        </w:rPr>
        <w:t>Tabulka technických zařízení</w:t>
      </w:r>
      <w:r>
        <w:rPr>
          <w:rFonts w:ascii="Calibri" w:hAnsi="Calibri" w:cs="Calibri"/>
          <w:b/>
          <w:bCs/>
        </w:rPr>
        <w:t xml:space="preserve"> pro </w:t>
      </w:r>
      <w:r w:rsidRPr="00277202">
        <w:rPr>
          <w:rFonts w:ascii="Calibri" w:hAnsi="Calibri" w:cs="Calibri"/>
          <w:b/>
          <w:bCs/>
        </w:rPr>
        <w:t>požadovan</w:t>
      </w:r>
      <w:r>
        <w:rPr>
          <w:rFonts w:ascii="Calibri" w:hAnsi="Calibri" w:cs="Calibri"/>
          <w:b/>
          <w:bCs/>
        </w:rPr>
        <w:t>ou</w:t>
      </w:r>
      <w:r w:rsidRPr="00277202">
        <w:rPr>
          <w:rFonts w:ascii="Calibri" w:hAnsi="Calibri" w:cs="Calibri"/>
          <w:b/>
          <w:bCs/>
        </w:rPr>
        <w:t xml:space="preserve"> podpor</w:t>
      </w:r>
      <w:r>
        <w:rPr>
          <w:rFonts w:ascii="Calibri" w:hAnsi="Calibri" w:cs="Calibri"/>
          <w:b/>
          <w:bCs/>
        </w:rPr>
        <w:t>u:</w:t>
      </w:r>
      <w:r w:rsidR="003D50D0">
        <w:rPr>
          <w:b/>
          <w:bCs/>
        </w:rPr>
        <w:t xml:space="preserve"> 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6340"/>
        <w:gridCol w:w="960"/>
      </w:tblGrid>
      <w:tr w:rsidR="00990AA9" w:rsidRPr="00990AA9" w14:paraId="2E164843" w14:textId="77777777" w:rsidTr="006D1A7E">
        <w:trPr>
          <w:trHeight w:val="288"/>
        </w:trPr>
        <w:tc>
          <w:tcPr>
            <w:tcW w:w="2120" w:type="dxa"/>
            <w:shd w:val="clear" w:color="auto" w:fill="C1E4F5" w:themeFill="accent1" w:themeFillTint="33"/>
            <w:noWrap/>
            <w:vAlign w:val="center"/>
            <w:hideMark/>
          </w:tcPr>
          <w:p w14:paraId="62FEE762" w14:textId="77777777" w:rsidR="00990AA9" w:rsidRPr="000B1654" w:rsidRDefault="00990AA9" w:rsidP="000B165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lang w:bidi="he-IL"/>
              </w:rPr>
            </w:pPr>
            <w:r w:rsidRPr="000B1654">
              <w:rPr>
                <w:rFonts w:ascii="Aptos Narrow" w:eastAsia="Times New Roman" w:hAnsi="Aptos Narrow" w:cs="Calibri"/>
                <w:b/>
                <w:bCs/>
                <w:lang w:bidi="he-IL"/>
              </w:rPr>
              <w:t>Označení položky</w:t>
            </w:r>
          </w:p>
          <w:p w14:paraId="67FF8B84" w14:textId="77777777" w:rsidR="00990AA9" w:rsidRPr="000B1654" w:rsidRDefault="00990AA9" w:rsidP="000B165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lang w:bidi="he-IL"/>
              </w:rPr>
            </w:pPr>
            <w:r w:rsidRPr="000B1654">
              <w:rPr>
                <w:rFonts w:ascii="Aptos Narrow" w:eastAsia="Times New Roman" w:hAnsi="Aptos Narrow" w:cs="Calibri"/>
                <w:b/>
                <w:bCs/>
                <w:lang w:bidi="he-IL"/>
              </w:rPr>
              <w:t xml:space="preserve">(Part </w:t>
            </w:r>
            <w:proofErr w:type="spellStart"/>
            <w:r w:rsidRPr="000B1654">
              <w:rPr>
                <w:rFonts w:ascii="Aptos Narrow" w:eastAsia="Times New Roman" w:hAnsi="Aptos Narrow" w:cs="Calibri"/>
                <w:b/>
                <w:bCs/>
                <w:lang w:bidi="he-IL"/>
              </w:rPr>
              <w:t>number</w:t>
            </w:r>
            <w:proofErr w:type="spellEnd"/>
            <w:r w:rsidRPr="000B1654">
              <w:rPr>
                <w:rFonts w:ascii="Aptos Narrow" w:eastAsia="Times New Roman" w:hAnsi="Aptos Narrow" w:cs="Calibri"/>
                <w:b/>
                <w:bCs/>
                <w:lang w:bidi="he-IL"/>
              </w:rPr>
              <w:t>)</w:t>
            </w:r>
          </w:p>
        </w:tc>
        <w:tc>
          <w:tcPr>
            <w:tcW w:w="6340" w:type="dxa"/>
            <w:shd w:val="clear" w:color="auto" w:fill="C1E4F5" w:themeFill="accent1" w:themeFillTint="33"/>
            <w:noWrap/>
            <w:vAlign w:val="center"/>
            <w:hideMark/>
          </w:tcPr>
          <w:p w14:paraId="51983CE4" w14:textId="77777777" w:rsidR="00990AA9" w:rsidRPr="000B1654" w:rsidRDefault="00990AA9" w:rsidP="000B165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lang w:bidi="he-IL"/>
              </w:rPr>
            </w:pPr>
            <w:r w:rsidRPr="000B1654">
              <w:rPr>
                <w:rFonts w:ascii="Aptos Narrow" w:eastAsia="Times New Roman" w:hAnsi="Aptos Narrow" w:cs="Calibri"/>
                <w:b/>
                <w:bCs/>
                <w:lang w:bidi="he-IL"/>
              </w:rPr>
              <w:t>Popis služby podpory technického zařízení</w:t>
            </w:r>
          </w:p>
        </w:tc>
        <w:tc>
          <w:tcPr>
            <w:tcW w:w="960" w:type="dxa"/>
            <w:shd w:val="clear" w:color="auto" w:fill="C1E4F5" w:themeFill="accent1" w:themeFillTint="33"/>
            <w:noWrap/>
            <w:vAlign w:val="center"/>
            <w:hideMark/>
          </w:tcPr>
          <w:p w14:paraId="5864CCEB" w14:textId="77777777" w:rsidR="00990AA9" w:rsidRPr="000B1654" w:rsidRDefault="00990AA9" w:rsidP="000B165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lang w:bidi="he-IL"/>
              </w:rPr>
            </w:pPr>
            <w:r w:rsidRPr="000B1654">
              <w:rPr>
                <w:rFonts w:ascii="Aptos Narrow" w:eastAsia="Times New Roman" w:hAnsi="Aptos Narrow" w:cs="Calibri"/>
                <w:b/>
                <w:bCs/>
                <w:lang w:bidi="he-IL"/>
              </w:rPr>
              <w:t>ks</w:t>
            </w:r>
          </w:p>
        </w:tc>
      </w:tr>
      <w:tr w:rsidR="00990AA9" w:rsidRPr="00990AA9" w14:paraId="572FA5FD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27DEF39B" w14:textId="77777777" w:rsidR="00990AA9" w:rsidRPr="00CD325C" w:rsidRDefault="00990AA9" w:rsidP="00CD325C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ISR4331-AXV/K9</w:t>
            </w:r>
          </w:p>
        </w:tc>
        <w:tc>
          <w:tcPr>
            <w:tcW w:w="6340" w:type="dxa"/>
            <w:noWrap/>
            <w:vAlign w:val="center"/>
            <w:hideMark/>
          </w:tcPr>
          <w:p w14:paraId="2F343CCE" w14:textId="77777777" w:rsidR="00990AA9" w:rsidRPr="00786BDC" w:rsidRDefault="00990AA9" w:rsidP="00CD325C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 xml:space="preserve">Cisco ISR 4331 AXV </w:t>
            </w:r>
            <w:proofErr w:type="gramStart"/>
            <w:r w:rsidRPr="00786BDC">
              <w:rPr>
                <w:rFonts w:ascii="Aptos" w:hAnsi="Aptos"/>
                <w:lang w:val="en-US"/>
              </w:rPr>
              <w:t>Bundle,PVDM</w:t>
            </w:r>
            <w:proofErr w:type="gramEnd"/>
            <w:r w:rsidRPr="00786BDC">
              <w:rPr>
                <w:rFonts w:ascii="Aptos" w:hAnsi="Aptos"/>
                <w:lang w:val="en-US"/>
              </w:rPr>
              <w:t>4-32 w/</w:t>
            </w:r>
            <w:proofErr w:type="gramStart"/>
            <w:r w:rsidRPr="00786BDC">
              <w:rPr>
                <w:rFonts w:ascii="Aptos" w:hAnsi="Aptos"/>
                <w:lang w:val="en-US"/>
              </w:rPr>
              <w:t>APP,SEC</w:t>
            </w:r>
            <w:proofErr w:type="gramEnd"/>
            <w:r w:rsidRPr="00786BDC">
              <w:rPr>
                <w:rFonts w:ascii="Aptos" w:hAnsi="Aptos"/>
                <w:lang w:val="en-US"/>
              </w:rPr>
              <w:t>,UC License</w:t>
            </w:r>
          </w:p>
        </w:tc>
        <w:tc>
          <w:tcPr>
            <w:tcW w:w="960" w:type="dxa"/>
            <w:noWrap/>
            <w:vAlign w:val="bottom"/>
            <w:hideMark/>
          </w:tcPr>
          <w:p w14:paraId="020D66DC" w14:textId="77777777" w:rsidR="00990AA9" w:rsidRPr="00CD325C" w:rsidRDefault="00990AA9" w:rsidP="00F11F24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7B59CCD5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59FFD139" w14:textId="77777777" w:rsidR="00990AA9" w:rsidRPr="00CD325C" w:rsidRDefault="00990AA9" w:rsidP="00CD325C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CON-PSRT-ISR4331XV</w:t>
            </w:r>
          </w:p>
        </w:tc>
        <w:tc>
          <w:tcPr>
            <w:tcW w:w="6340" w:type="dxa"/>
            <w:noWrap/>
            <w:vAlign w:val="center"/>
            <w:hideMark/>
          </w:tcPr>
          <w:p w14:paraId="460A6148" w14:textId="77777777" w:rsidR="00990AA9" w:rsidRPr="00A65187" w:rsidRDefault="00990AA9" w:rsidP="00CD325C">
            <w:pPr>
              <w:spacing w:after="0" w:line="276" w:lineRule="auto"/>
              <w:rPr>
                <w:rFonts w:ascii="Aptos" w:hAnsi="Aptos"/>
              </w:rPr>
            </w:pPr>
            <w:r w:rsidRPr="00A65187">
              <w:rPr>
                <w:rFonts w:ascii="Aptos" w:hAnsi="Aptos"/>
              </w:rPr>
              <w:t xml:space="preserve">PRTNR SS 8X5XNBD Cisco ISR 4331 AXV </w:t>
            </w:r>
            <w:proofErr w:type="gramStart"/>
            <w:r w:rsidRPr="00A65187">
              <w:rPr>
                <w:rFonts w:ascii="Aptos" w:hAnsi="Aptos"/>
              </w:rPr>
              <w:t>Bundle,PVDM</w:t>
            </w:r>
            <w:proofErr w:type="gramEnd"/>
            <w:r w:rsidRPr="00A65187">
              <w:rPr>
                <w:rFonts w:ascii="Aptos" w:hAnsi="Aptos"/>
              </w:rPr>
              <w:t>4-32 w/APP</w:t>
            </w:r>
          </w:p>
        </w:tc>
        <w:tc>
          <w:tcPr>
            <w:tcW w:w="960" w:type="dxa"/>
            <w:noWrap/>
            <w:vAlign w:val="bottom"/>
            <w:hideMark/>
          </w:tcPr>
          <w:p w14:paraId="1742DE60" w14:textId="77777777" w:rsidR="00990AA9" w:rsidRPr="00CD325C" w:rsidRDefault="00990AA9" w:rsidP="00F11F24">
            <w:pPr>
              <w:spacing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26653349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3F13FDEA" w14:textId="77777777" w:rsidR="00990AA9" w:rsidRPr="00CD325C" w:rsidRDefault="00990AA9" w:rsidP="00CD325C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SL-4330-APP-K9</w:t>
            </w:r>
          </w:p>
        </w:tc>
        <w:tc>
          <w:tcPr>
            <w:tcW w:w="6340" w:type="dxa"/>
            <w:noWrap/>
            <w:vAlign w:val="center"/>
            <w:hideMark/>
          </w:tcPr>
          <w:p w14:paraId="7D00E1A1" w14:textId="77777777" w:rsidR="00990AA9" w:rsidRPr="00786BDC" w:rsidRDefault="00990AA9" w:rsidP="00CD325C">
            <w:pPr>
              <w:spacing w:after="0" w:line="276" w:lineRule="auto"/>
              <w:rPr>
                <w:rFonts w:ascii="Aptos" w:hAnsi="Aptos"/>
                <w:lang w:val="en-US"/>
              </w:rPr>
            </w:pPr>
            <w:proofErr w:type="spellStart"/>
            <w:r w:rsidRPr="00786BDC">
              <w:rPr>
                <w:rFonts w:ascii="Aptos" w:hAnsi="Aptos"/>
                <w:lang w:val="en-US"/>
              </w:rPr>
              <w:t>AppX</w:t>
            </w:r>
            <w:proofErr w:type="spellEnd"/>
            <w:r w:rsidRPr="00786BDC">
              <w:rPr>
                <w:rFonts w:ascii="Aptos" w:hAnsi="Aptos"/>
                <w:lang w:val="en-US"/>
              </w:rPr>
              <w:t xml:space="preserve"> License for Cisco ISR 4330 Series</w:t>
            </w:r>
          </w:p>
        </w:tc>
        <w:tc>
          <w:tcPr>
            <w:tcW w:w="960" w:type="dxa"/>
            <w:noWrap/>
            <w:vAlign w:val="bottom"/>
            <w:hideMark/>
          </w:tcPr>
          <w:p w14:paraId="25DCE5B6" w14:textId="77777777" w:rsidR="00990AA9" w:rsidRPr="00CD325C" w:rsidRDefault="00990AA9" w:rsidP="00F11F24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0CF0D399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136D4BE4" w14:textId="77777777" w:rsidR="00990AA9" w:rsidRPr="00CD325C" w:rsidRDefault="00990AA9" w:rsidP="00CD325C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SL-4330-IPB-K9</w:t>
            </w:r>
          </w:p>
        </w:tc>
        <w:tc>
          <w:tcPr>
            <w:tcW w:w="6340" w:type="dxa"/>
            <w:noWrap/>
            <w:vAlign w:val="center"/>
            <w:hideMark/>
          </w:tcPr>
          <w:p w14:paraId="63053188" w14:textId="77777777" w:rsidR="00990AA9" w:rsidRPr="00786BDC" w:rsidRDefault="00990AA9" w:rsidP="00CD325C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>IP Base License for Cisco ISR 4330 Series</w:t>
            </w:r>
          </w:p>
        </w:tc>
        <w:tc>
          <w:tcPr>
            <w:tcW w:w="960" w:type="dxa"/>
            <w:noWrap/>
            <w:vAlign w:val="bottom"/>
            <w:hideMark/>
          </w:tcPr>
          <w:p w14:paraId="594A2817" w14:textId="77777777" w:rsidR="00990AA9" w:rsidRPr="00CD325C" w:rsidRDefault="00990AA9" w:rsidP="00F11F24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308AEE91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0DF254E0" w14:textId="77777777" w:rsidR="00990AA9" w:rsidRPr="00CD325C" w:rsidRDefault="00990AA9" w:rsidP="00CD325C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SL-4330-UC-K9</w:t>
            </w:r>
          </w:p>
        </w:tc>
        <w:tc>
          <w:tcPr>
            <w:tcW w:w="6340" w:type="dxa"/>
            <w:noWrap/>
            <w:vAlign w:val="center"/>
            <w:hideMark/>
          </w:tcPr>
          <w:p w14:paraId="24AEC302" w14:textId="77777777" w:rsidR="00990AA9" w:rsidRPr="00786BDC" w:rsidRDefault="00990AA9" w:rsidP="00CD325C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>Unified Communication License for Cisco ISR 4330 Series</w:t>
            </w:r>
          </w:p>
        </w:tc>
        <w:tc>
          <w:tcPr>
            <w:tcW w:w="960" w:type="dxa"/>
            <w:noWrap/>
            <w:vAlign w:val="bottom"/>
            <w:hideMark/>
          </w:tcPr>
          <w:p w14:paraId="5F7BEEF4" w14:textId="77777777" w:rsidR="00990AA9" w:rsidRPr="00CD325C" w:rsidRDefault="00990AA9" w:rsidP="00F11F24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5505397C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5CEF080A" w14:textId="77777777" w:rsidR="00990AA9" w:rsidRPr="00CD325C" w:rsidRDefault="00990AA9" w:rsidP="00F11F24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FL-4330-HSEC-K9</w:t>
            </w:r>
          </w:p>
        </w:tc>
        <w:tc>
          <w:tcPr>
            <w:tcW w:w="6340" w:type="dxa"/>
            <w:noWrap/>
            <w:vAlign w:val="center"/>
            <w:hideMark/>
          </w:tcPr>
          <w:p w14:paraId="59145FE4" w14:textId="77777777" w:rsidR="00990AA9" w:rsidRPr="00786BDC" w:rsidRDefault="00990AA9" w:rsidP="00F11F24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>U.S. Export Restriction Compliance license for 4330 series</w:t>
            </w:r>
          </w:p>
        </w:tc>
        <w:tc>
          <w:tcPr>
            <w:tcW w:w="960" w:type="dxa"/>
            <w:noWrap/>
            <w:vAlign w:val="bottom"/>
            <w:hideMark/>
          </w:tcPr>
          <w:p w14:paraId="7DAF9C1E" w14:textId="77777777" w:rsidR="00990AA9" w:rsidRPr="00CD325C" w:rsidRDefault="00990AA9" w:rsidP="00F11F24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7A11CBF9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447B3D5D" w14:textId="77777777" w:rsidR="00990AA9" w:rsidRPr="00CD325C" w:rsidRDefault="00990AA9" w:rsidP="00F11F24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GLC-TE</w:t>
            </w:r>
          </w:p>
        </w:tc>
        <w:tc>
          <w:tcPr>
            <w:tcW w:w="6340" w:type="dxa"/>
            <w:noWrap/>
            <w:vAlign w:val="center"/>
            <w:hideMark/>
          </w:tcPr>
          <w:p w14:paraId="46EDE12A" w14:textId="77777777" w:rsidR="00990AA9" w:rsidRPr="00786BDC" w:rsidRDefault="00990AA9" w:rsidP="00F11F24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>1000BASE-T SFP transceiver module for Category 5 copper wire</w:t>
            </w:r>
          </w:p>
        </w:tc>
        <w:tc>
          <w:tcPr>
            <w:tcW w:w="960" w:type="dxa"/>
            <w:noWrap/>
            <w:vAlign w:val="bottom"/>
            <w:hideMark/>
          </w:tcPr>
          <w:p w14:paraId="2EE3F3EE" w14:textId="77777777" w:rsidR="00990AA9" w:rsidRPr="00CD325C" w:rsidRDefault="00990AA9" w:rsidP="00F11F24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63B53FC5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17CAF97C" w14:textId="77777777" w:rsidR="00990AA9" w:rsidRPr="00CD325C" w:rsidRDefault="00990AA9" w:rsidP="00F11F24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PWR-4330-AC</w:t>
            </w:r>
          </w:p>
        </w:tc>
        <w:tc>
          <w:tcPr>
            <w:tcW w:w="6340" w:type="dxa"/>
            <w:noWrap/>
            <w:vAlign w:val="center"/>
            <w:hideMark/>
          </w:tcPr>
          <w:p w14:paraId="60D1BE6C" w14:textId="77777777" w:rsidR="00990AA9" w:rsidRPr="00786BDC" w:rsidRDefault="00990AA9" w:rsidP="00F11F24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>AC Power Supply for Cisco ISR 4330</w:t>
            </w:r>
          </w:p>
        </w:tc>
        <w:tc>
          <w:tcPr>
            <w:tcW w:w="960" w:type="dxa"/>
            <w:noWrap/>
            <w:vAlign w:val="bottom"/>
            <w:hideMark/>
          </w:tcPr>
          <w:p w14:paraId="69830DCC" w14:textId="77777777" w:rsidR="00990AA9" w:rsidRPr="00CD325C" w:rsidRDefault="00990AA9" w:rsidP="006D1A7E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0DE26C30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3B5C61A7" w14:textId="77777777" w:rsidR="00990AA9" w:rsidRPr="00CD325C" w:rsidRDefault="00990AA9" w:rsidP="00F11F24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CAB-ACE AC</w:t>
            </w:r>
          </w:p>
        </w:tc>
        <w:tc>
          <w:tcPr>
            <w:tcW w:w="6340" w:type="dxa"/>
            <w:noWrap/>
            <w:vAlign w:val="center"/>
            <w:hideMark/>
          </w:tcPr>
          <w:p w14:paraId="621B0B86" w14:textId="77777777" w:rsidR="00990AA9" w:rsidRPr="00786BDC" w:rsidRDefault="00990AA9" w:rsidP="00F11F24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>Power Cord (Europe), C13, CEE 7, 1.5M</w:t>
            </w:r>
          </w:p>
        </w:tc>
        <w:tc>
          <w:tcPr>
            <w:tcW w:w="960" w:type="dxa"/>
            <w:noWrap/>
            <w:vAlign w:val="bottom"/>
            <w:hideMark/>
          </w:tcPr>
          <w:p w14:paraId="4295F4F0" w14:textId="77777777" w:rsidR="00990AA9" w:rsidRPr="00CD325C" w:rsidRDefault="00990AA9" w:rsidP="006D1A7E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518864DF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425D2E7A" w14:textId="77777777" w:rsidR="00990AA9" w:rsidRPr="00CD325C" w:rsidRDefault="00990AA9" w:rsidP="00F11F24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ISRWAAS-RTU-750</w:t>
            </w:r>
          </w:p>
        </w:tc>
        <w:tc>
          <w:tcPr>
            <w:tcW w:w="6340" w:type="dxa"/>
            <w:noWrap/>
            <w:vAlign w:val="center"/>
            <w:hideMark/>
          </w:tcPr>
          <w:p w14:paraId="0BCCCB46" w14:textId="77777777" w:rsidR="00990AA9" w:rsidRPr="00786BDC" w:rsidRDefault="00990AA9" w:rsidP="00F11F24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>ISRWAAS 750 conns RTU for ISR4300 series</w:t>
            </w:r>
          </w:p>
        </w:tc>
        <w:tc>
          <w:tcPr>
            <w:tcW w:w="960" w:type="dxa"/>
            <w:noWrap/>
            <w:vAlign w:val="bottom"/>
            <w:hideMark/>
          </w:tcPr>
          <w:p w14:paraId="4A9F04CF" w14:textId="77777777" w:rsidR="00990AA9" w:rsidRPr="00CD325C" w:rsidRDefault="00990AA9" w:rsidP="006D1A7E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09D4398F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78929986" w14:textId="77777777" w:rsidR="00990AA9" w:rsidRPr="00CD325C" w:rsidRDefault="00990AA9" w:rsidP="00F11F24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CON-PSBUISRW750</w:t>
            </w:r>
          </w:p>
        </w:tc>
        <w:tc>
          <w:tcPr>
            <w:tcW w:w="6340" w:type="dxa"/>
            <w:noWrap/>
            <w:vAlign w:val="center"/>
            <w:hideMark/>
          </w:tcPr>
          <w:p w14:paraId="2B1893B4" w14:textId="77777777" w:rsidR="00990AA9" w:rsidRPr="00786BDC" w:rsidRDefault="00990AA9" w:rsidP="00F11F24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>PSS SWSS UPGRADES ISRWAAS 750 conns RT</w:t>
            </w:r>
          </w:p>
        </w:tc>
        <w:tc>
          <w:tcPr>
            <w:tcW w:w="960" w:type="dxa"/>
            <w:noWrap/>
            <w:vAlign w:val="bottom"/>
            <w:hideMark/>
          </w:tcPr>
          <w:p w14:paraId="68E73B20" w14:textId="77777777" w:rsidR="00990AA9" w:rsidRPr="00CD325C" w:rsidRDefault="00990AA9" w:rsidP="006D1A7E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3E155494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2DB0CAE3" w14:textId="77777777" w:rsidR="00990AA9" w:rsidRPr="00CD325C" w:rsidRDefault="00990AA9" w:rsidP="00F11F24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VWAAS-RTU-1300</w:t>
            </w:r>
          </w:p>
        </w:tc>
        <w:tc>
          <w:tcPr>
            <w:tcW w:w="6340" w:type="dxa"/>
            <w:noWrap/>
            <w:vAlign w:val="center"/>
            <w:hideMark/>
          </w:tcPr>
          <w:p w14:paraId="7264392F" w14:textId="77777777" w:rsidR="00990AA9" w:rsidRPr="00786BDC" w:rsidRDefault="00990AA9" w:rsidP="00F11F24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 xml:space="preserve">VWAAS </w:t>
            </w:r>
            <w:proofErr w:type="gramStart"/>
            <w:r w:rsidRPr="00786BDC">
              <w:rPr>
                <w:rFonts w:ascii="Aptos" w:hAnsi="Aptos"/>
                <w:lang w:val="en-US"/>
              </w:rPr>
              <w:t>1300 conns</w:t>
            </w:r>
            <w:proofErr w:type="gramEnd"/>
            <w:r w:rsidRPr="00786BDC">
              <w:rPr>
                <w:rFonts w:ascii="Aptos" w:hAnsi="Aptos"/>
                <w:lang w:val="en-US"/>
              </w:rPr>
              <w:t xml:space="preserve"> RTU for UCS-E on single ISR only</w:t>
            </w:r>
          </w:p>
        </w:tc>
        <w:tc>
          <w:tcPr>
            <w:tcW w:w="960" w:type="dxa"/>
            <w:noWrap/>
            <w:vAlign w:val="bottom"/>
            <w:hideMark/>
          </w:tcPr>
          <w:p w14:paraId="09F2AE4C" w14:textId="77777777" w:rsidR="00990AA9" w:rsidRPr="00CD325C" w:rsidRDefault="00990AA9" w:rsidP="006D1A7E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3650388F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535A89BB" w14:textId="77777777" w:rsidR="00990AA9" w:rsidRPr="00CD325C" w:rsidRDefault="00990AA9" w:rsidP="00F11F24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CON-PSBUVWS1300</w:t>
            </w:r>
          </w:p>
        </w:tc>
        <w:tc>
          <w:tcPr>
            <w:tcW w:w="6340" w:type="dxa"/>
            <w:noWrap/>
            <w:vAlign w:val="center"/>
            <w:hideMark/>
          </w:tcPr>
          <w:p w14:paraId="5362AE36" w14:textId="77777777" w:rsidR="00990AA9" w:rsidRPr="00786BDC" w:rsidRDefault="00990AA9" w:rsidP="00F11F24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>PSS SWSS UPGRADES VWAAS 1300 conns RTU</w:t>
            </w:r>
          </w:p>
        </w:tc>
        <w:tc>
          <w:tcPr>
            <w:tcW w:w="960" w:type="dxa"/>
            <w:noWrap/>
            <w:vAlign w:val="bottom"/>
            <w:hideMark/>
          </w:tcPr>
          <w:p w14:paraId="0BC2414F" w14:textId="77777777" w:rsidR="00990AA9" w:rsidRPr="00CD325C" w:rsidRDefault="00990AA9" w:rsidP="00F11F24">
            <w:pPr>
              <w:spacing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6D6A930A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3E969D04" w14:textId="77777777" w:rsidR="00990AA9" w:rsidRPr="00CD325C" w:rsidRDefault="00990AA9" w:rsidP="00F11F24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SL-4330-SEC-K9</w:t>
            </w:r>
          </w:p>
        </w:tc>
        <w:tc>
          <w:tcPr>
            <w:tcW w:w="6340" w:type="dxa"/>
            <w:noWrap/>
            <w:vAlign w:val="center"/>
            <w:hideMark/>
          </w:tcPr>
          <w:p w14:paraId="33127ED7" w14:textId="77777777" w:rsidR="00990AA9" w:rsidRPr="00786BDC" w:rsidRDefault="00990AA9" w:rsidP="00F11F24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>Security License for Cisco ISR 4330 Series</w:t>
            </w:r>
          </w:p>
        </w:tc>
        <w:tc>
          <w:tcPr>
            <w:tcW w:w="960" w:type="dxa"/>
            <w:noWrap/>
            <w:vAlign w:val="bottom"/>
            <w:hideMark/>
          </w:tcPr>
          <w:p w14:paraId="6798D685" w14:textId="77777777" w:rsidR="00990AA9" w:rsidRPr="00CD325C" w:rsidRDefault="00990AA9" w:rsidP="006D1A7E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39E3749A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2C97E7F6" w14:textId="77777777" w:rsidR="00990AA9" w:rsidRPr="00CD325C" w:rsidRDefault="00990AA9" w:rsidP="00F11F24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PVDM4-32</w:t>
            </w:r>
          </w:p>
        </w:tc>
        <w:tc>
          <w:tcPr>
            <w:tcW w:w="6340" w:type="dxa"/>
            <w:noWrap/>
            <w:vAlign w:val="center"/>
            <w:hideMark/>
          </w:tcPr>
          <w:p w14:paraId="5AAA8F9F" w14:textId="77777777" w:rsidR="00990AA9" w:rsidRPr="00786BDC" w:rsidRDefault="00990AA9" w:rsidP="00F11F24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>32-channel DSP module</w:t>
            </w:r>
          </w:p>
        </w:tc>
        <w:tc>
          <w:tcPr>
            <w:tcW w:w="960" w:type="dxa"/>
            <w:noWrap/>
            <w:vAlign w:val="bottom"/>
            <w:hideMark/>
          </w:tcPr>
          <w:p w14:paraId="5C54BCFF" w14:textId="77777777" w:rsidR="00990AA9" w:rsidRPr="00CD325C" w:rsidRDefault="00990AA9" w:rsidP="006D1A7E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6FB6C91D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65FD1C59" w14:textId="77777777" w:rsidR="00990AA9" w:rsidRPr="00CD325C" w:rsidRDefault="00990AA9" w:rsidP="00F11F24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MEM-FLSH-4G</w:t>
            </w:r>
          </w:p>
        </w:tc>
        <w:tc>
          <w:tcPr>
            <w:tcW w:w="6340" w:type="dxa"/>
            <w:noWrap/>
            <w:vAlign w:val="center"/>
            <w:hideMark/>
          </w:tcPr>
          <w:p w14:paraId="3A356B75" w14:textId="77777777" w:rsidR="00990AA9" w:rsidRPr="00786BDC" w:rsidRDefault="00990AA9" w:rsidP="00F11F24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>4G Flash Memory for Cisco ISR 4300 (Soldered on motherboard)</w:t>
            </w:r>
          </w:p>
        </w:tc>
        <w:tc>
          <w:tcPr>
            <w:tcW w:w="960" w:type="dxa"/>
            <w:noWrap/>
            <w:vAlign w:val="bottom"/>
            <w:hideMark/>
          </w:tcPr>
          <w:p w14:paraId="2E683B46" w14:textId="77777777" w:rsidR="00990AA9" w:rsidRPr="00CD325C" w:rsidRDefault="00990AA9" w:rsidP="006D1A7E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3D51E80D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524E51D3" w14:textId="77777777" w:rsidR="00990AA9" w:rsidRPr="00CD325C" w:rsidRDefault="00990AA9" w:rsidP="00F11F24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NIM-BLANK</w:t>
            </w:r>
          </w:p>
        </w:tc>
        <w:tc>
          <w:tcPr>
            <w:tcW w:w="6340" w:type="dxa"/>
            <w:noWrap/>
            <w:vAlign w:val="center"/>
            <w:hideMark/>
          </w:tcPr>
          <w:p w14:paraId="21A5E1E6" w14:textId="77777777" w:rsidR="00990AA9" w:rsidRPr="00786BDC" w:rsidRDefault="00990AA9" w:rsidP="00F11F24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>Blank faceplate for NIM slot on Cisco ISR 4400</w:t>
            </w:r>
          </w:p>
        </w:tc>
        <w:tc>
          <w:tcPr>
            <w:tcW w:w="960" w:type="dxa"/>
            <w:noWrap/>
            <w:vAlign w:val="bottom"/>
            <w:hideMark/>
          </w:tcPr>
          <w:p w14:paraId="73D7EAA6" w14:textId="77777777" w:rsidR="00990AA9" w:rsidRPr="00CD325C" w:rsidRDefault="00990AA9" w:rsidP="006D1A7E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515B1A57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0A401D68" w14:textId="77777777" w:rsidR="00990AA9" w:rsidRPr="00CD325C" w:rsidRDefault="00990AA9" w:rsidP="00F11F24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MEM-43-4G</w:t>
            </w:r>
          </w:p>
        </w:tc>
        <w:tc>
          <w:tcPr>
            <w:tcW w:w="6340" w:type="dxa"/>
            <w:noWrap/>
            <w:vAlign w:val="center"/>
            <w:hideMark/>
          </w:tcPr>
          <w:p w14:paraId="58B4DAB9" w14:textId="77777777" w:rsidR="00990AA9" w:rsidRPr="00786BDC" w:rsidRDefault="00990AA9" w:rsidP="00F11F24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>4G DRAM (1 x 4G) for Cisco ISR 4300</w:t>
            </w:r>
          </w:p>
        </w:tc>
        <w:tc>
          <w:tcPr>
            <w:tcW w:w="960" w:type="dxa"/>
            <w:noWrap/>
            <w:vAlign w:val="bottom"/>
            <w:hideMark/>
          </w:tcPr>
          <w:p w14:paraId="2D37D109" w14:textId="77777777" w:rsidR="00990AA9" w:rsidRPr="00CD325C" w:rsidRDefault="00990AA9" w:rsidP="006D1A7E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68C40224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2F0E4DCE" w14:textId="77777777" w:rsidR="00990AA9" w:rsidRPr="00CD325C" w:rsidRDefault="00990AA9" w:rsidP="00F11F24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SM-S-BLANK</w:t>
            </w:r>
          </w:p>
        </w:tc>
        <w:tc>
          <w:tcPr>
            <w:tcW w:w="6340" w:type="dxa"/>
            <w:noWrap/>
            <w:vAlign w:val="center"/>
            <w:hideMark/>
          </w:tcPr>
          <w:p w14:paraId="52CB9547" w14:textId="77777777" w:rsidR="00990AA9" w:rsidRPr="00786BDC" w:rsidRDefault="00990AA9" w:rsidP="00F11F24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>Removable faceplate for SM slot on Cisco 2900,3900,4400 ISR</w:t>
            </w:r>
          </w:p>
        </w:tc>
        <w:tc>
          <w:tcPr>
            <w:tcW w:w="960" w:type="dxa"/>
            <w:noWrap/>
            <w:vAlign w:val="bottom"/>
            <w:hideMark/>
          </w:tcPr>
          <w:p w14:paraId="672A9C88" w14:textId="77777777" w:rsidR="00990AA9" w:rsidRPr="00CD325C" w:rsidRDefault="00990AA9" w:rsidP="006D1A7E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353C779A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42931F21" w14:textId="77777777" w:rsidR="00990AA9" w:rsidRPr="00CD325C" w:rsidRDefault="00990AA9" w:rsidP="00F11F24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NIM-1MFT-T1/E1</w:t>
            </w:r>
          </w:p>
        </w:tc>
        <w:tc>
          <w:tcPr>
            <w:tcW w:w="6340" w:type="dxa"/>
            <w:noWrap/>
            <w:vAlign w:val="center"/>
            <w:hideMark/>
          </w:tcPr>
          <w:p w14:paraId="211E1F17" w14:textId="77777777" w:rsidR="00990AA9" w:rsidRPr="00786BDC" w:rsidRDefault="00990AA9" w:rsidP="00F11F24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 xml:space="preserve">1 port </w:t>
            </w:r>
            <w:proofErr w:type="spellStart"/>
            <w:r w:rsidRPr="00A65187">
              <w:rPr>
                <w:rFonts w:ascii="Aptos" w:hAnsi="Aptos"/>
                <w:lang w:val="en-US"/>
              </w:rPr>
              <w:t>Multiflex</w:t>
            </w:r>
            <w:proofErr w:type="spellEnd"/>
            <w:r w:rsidRPr="00786BDC">
              <w:rPr>
                <w:rFonts w:ascii="Aptos" w:hAnsi="Aptos"/>
                <w:lang w:val="en-US"/>
              </w:rPr>
              <w:t xml:space="preserve"> Trunk Voice/Clear-channel Data T1/E1 Module</w:t>
            </w:r>
          </w:p>
        </w:tc>
        <w:tc>
          <w:tcPr>
            <w:tcW w:w="960" w:type="dxa"/>
            <w:noWrap/>
            <w:vAlign w:val="bottom"/>
            <w:hideMark/>
          </w:tcPr>
          <w:p w14:paraId="1B9B70A0" w14:textId="77777777" w:rsidR="00990AA9" w:rsidRPr="00CD325C" w:rsidRDefault="00990AA9" w:rsidP="006D1A7E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  <w:tr w:rsidR="00990AA9" w:rsidRPr="00990AA9" w14:paraId="4C899C77" w14:textId="77777777" w:rsidTr="00CD325C">
        <w:trPr>
          <w:trHeight w:val="288"/>
        </w:trPr>
        <w:tc>
          <w:tcPr>
            <w:tcW w:w="2120" w:type="dxa"/>
            <w:noWrap/>
            <w:vAlign w:val="center"/>
            <w:hideMark/>
          </w:tcPr>
          <w:p w14:paraId="6BC521BD" w14:textId="77777777" w:rsidR="00990AA9" w:rsidRPr="00CD325C" w:rsidRDefault="00990AA9" w:rsidP="00F11F24">
            <w:pPr>
              <w:spacing w:after="0" w:line="276" w:lineRule="auto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SISR4300UK9-173</w:t>
            </w:r>
          </w:p>
        </w:tc>
        <w:tc>
          <w:tcPr>
            <w:tcW w:w="6340" w:type="dxa"/>
            <w:noWrap/>
            <w:vAlign w:val="center"/>
            <w:hideMark/>
          </w:tcPr>
          <w:p w14:paraId="04AC44DA" w14:textId="77777777" w:rsidR="00990AA9" w:rsidRPr="00786BDC" w:rsidRDefault="00990AA9" w:rsidP="00F11F24">
            <w:pPr>
              <w:spacing w:after="0" w:line="276" w:lineRule="auto"/>
              <w:rPr>
                <w:rFonts w:ascii="Aptos" w:hAnsi="Aptos"/>
                <w:lang w:val="en-US"/>
              </w:rPr>
            </w:pPr>
            <w:r w:rsidRPr="00786BDC">
              <w:rPr>
                <w:rFonts w:ascii="Aptos" w:hAnsi="Aptos"/>
                <w:lang w:val="en-US"/>
              </w:rPr>
              <w:t>Cisco ISR 4300 Series IOS XE Universal</w:t>
            </w:r>
          </w:p>
        </w:tc>
        <w:tc>
          <w:tcPr>
            <w:tcW w:w="960" w:type="dxa"/>
            <w:noWrap/>
            <w:vAlign w:val="bottom"/>
            <w:hideMark/>
          </w:tcPr>
          <w:p w14:paraId="5FDA15F7" w14:textId="77777777" w:rsidR="00990AA9" w:rsidRPr="00CD325C" w:rsidRDefault="00990AA9" w:rsidP="006D1A7E">
            <w:pPr>
              <w:spacing w:after="0" w:line="276" w:lineRule="auto"/>
              <w:jc w:val="center"/>
              <w:rPr>
                <w:rFonts w:ascii="Aptos" w:hAnsi="Aptos"/>
              </w:rPr>
            </w:pPr>
            <w:r w:rsidRPr="00CD325C">
              <w:rPr>
                <w:rFonts w:ascii="Aptos" w:hAnsi="Aptos"/>
              </w:rPr>
              <w:t>6</w:t>
            </w:r>
          </w:p>
        </w:tc>
      </w:tr>
    </w:tbl>
    <w:p w14:paraId="2043B18A" w14:textId="151611A5" w:rsidR="00D30C6B" w:rsidRPr="00990AA9" w:rsidRDefault="00D30C6B">
      <w:pPr>
        <w:rPr>
          <w:rFonts w:ascii="Aptos Narrow" w:hAnsi="Aptos Narrow"/>
          <w:b/>
          <w:bCs/>
        </w:rPr>
      </w:pPr>
    </w:p>
    <w:p w14:paraId="2C9004E9" w14:textId="77777777" w:rsidR="00FF4F0F" w:rsidRDefault="00FF4F0F" w:rsidP="00C83652">
      <w:pPr>
        <w:rPr>
          <w:b/>
          <w:bCs/>
        </w:rPr>
      </w:pPr>
    </w:p>
    <w:sectPr w:rsidR="00FF4F0F" w:rsidSect="00CD325C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0C3A" w14:textId="77777777" w:rsidR="009B5706" w:rsidRDefault="009B5706" w:rsidP="00CD325C">
      <w:pPr>
        <w:spacing w:after="0" w:line="240" w:lineRule="auto"/>
      </w:pPr>
      <w:r>
        <w:separator/>
      </w:r>
    </w:p>
  </w:endnote>
  <w:endnote w:type="continuationSeparator" w:id="0">
    <w:p w14:paraId="271EF667" w14:textId="77777777" w:rsidR="009B5706" w:rsidRDefault="009B5706" w:rsidP="00CD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B019" w14:textId="77777777" w:rsidR="009B5706" w:rsidRDefault="009B5706" w:rsidP="00CD325C">
      <w:pPr>
        <w:spacing w:after="0" w:line="240" w:lineRule="auto"/>
      </w:pPr>
      <w:r>
        <w:separator/>
      </w:r>
    </w:p>
  </w:footnote>
  <w:footnote w:type="continuationSeparator" w:id="0">
    <w:p w14:paraId="2143E941" w14:textId="77777777" w:rsidR="009B5706" w:rsidRDefault="009B5706" w:rsidP="00CD3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639" w14:textId="784E2EFD" w:rsidR="00CD325C" w:rsidRDefault="00CD325C">
    <w:pPr>
      <w:pStyle w:val="Zhlav"/>
    </w:pPr>
    <w:r>
      <w:rPr>
        <w:noProof/>
      </w:rPr>
      <w:drawing>
        <wp:anchor distT="0" distB="0" distL="114935" distR="114935" simplePos="0" relativeHeight="251659264" behindDoc="0" locked="0" layoutInCell="1" allowOverlap="1" wp14:anchorId="6A6DA0EF" wp14:editId="44DD9A0A">
          <wp:simplePos x="0" y="0"/>
          <wp:positionH relativeFrom="margin">
            <wp:align>right</wp:align>
          </wp:positionH>
          <wp:positionV relativeFrom="paragraph">
            <wp:posOffset>-273685</wp:posOffset>
          </wp:positionV>
          <wp:extent cx="2106000" cy="558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6" t="-1094" r="-296" b="-1094"/>
                  <a:stretch>
                    <a:fillRect/>
                  </a:stretch>
                </pic:blipFill>
                <pic:spPr bwMode="auto">
                  <a:xfrm>
                    <a:off x="0" y="0"/>
                    <a:ext cx="2106000" cy="55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DAC419"/>
    <w:multiLevelType w:val="hybridMultilevel"/>
    <w:tmpl w:val="FFFFFFF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6F472DE"/>
    <w:multiLevelType w:val="hybridMultilevel"/>
    <w:tmpl w:val="FB4E836C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78F21BC"/>
    <w:multiLevelType w:val="multilevel"/>
    <w:tmpl w:val="713A220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 w:tentative="1">
      <w:start w:val="1"/>
      <w:numFmt w:val="decimal"/>
      <w:lvlText w:val="%1.%2"/>
      <w:lvlJc w:val="left"/>
      <w:pPr>
        <w:ind w:left="2916" w:hanging="576"/>
      </w:pPr>
    </w:lvl>
    <w:lvl w:ilvl="2" w:tentative="1">
      <w:start w:val="1"/>
      <w:numFmt w:val="decimal"/>
      <w:lvlText w:val="%1.%2.%3"/>
      <w:lvlJc w:val="left"/>
      <w:pPr>
        <w:ind w:left="720" w:hanging="720"/>
      </w:pPr>
    </w:lvl>
    <w:lvl w:ilvl="3" w:tentative="1">
      <w:start w:val="1"/>
      <w:numFmt w:val="decimal"/>
      <w:lvlText w:val="%1.%2.%3.%4"/>
      <w:lvlJc w:val="left"/>
      <w:pPr>
        <w:ind w:left="864" w:hanging="864"/>
      </w:pPr>
    </w:lvl>
    <w:lvl w:ilvl="4" w:tentative="1">
      <w:start w:val="1"/>
      <w:numFmt w:val="decimal"/>
      <w:lvlText w:val="%1.%2.%3.%4.%5"/>
      <w:lvlJc w:val="left"/>
      <w:pPr>
        <w:ind w:left="1008" w:hanging="1008"/>
      </w:pPr>
    </w:lvl>
    <w:lvl w:ilvl="5" w:tentative="1">
      <w:start w:val="1"/>
      <w:numFmt w:val="decimal"/>
      <w:lvlText w:val="%1.%2.%3.%4.%5.%6"/>
      <w:lvlJc w:val="left"/>
      <w:pPr>
        <w:ind w:left="1152" w:hanging="1152"/>
      </w:pPr>
    </w:lvl>
    <w:lvl w:ilvl="6" w:tentative="1">
      <w:start w:val="1"/>
      <w:numFmt w:val="decimal"/>
      <w:lvlText w:val="%1.%2.%3.%4.%5.%6.%7"/>
      <w:lvlJc w:val="left"/>
      <w:pPr>
        <w:ind w:left="1296" w:hanging="1296"/>
      </w:pPr>
    </w:lvl>
    <w:lvl w:ilvl="7" w:tentative="1">
      <w:start w:val="1"/>
      <w:numFmt w:val="decimal"/>
      <w:lvlText w:val="%1.%2.%3.%4.%5.%6.%7.%8"/>
      <w:lvlJc w:val="left"/>
      <w:pPr>
        <w:ind w:left="1440" w:hanging="1440"/>
      </w:pPr>
    </w:lvl>
    <w:lvl w:ilvl="8" w:tentative="1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45167364">
    <w:abstractNumId w:val="2"/>
  </w:num>
  <w:num w:numId="2" w16cid:durableId="1572351704">
    <w:abstractNumId w:val="1"/>
  </w:num>
  <w:num w:numId="3" w16cid:durableId="201098709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52"/>
    <w:rsid w:val="00023A19"/>
    <w:rsid w:val="00042165"/>
    <w:rsid w:val="00052A24"/>
    <w:rsid w:val="00096CC0"/>
    <w:rsid w:val="000B0C15"/>
    <w:rsid w:val="000B1654"/>
    <w:rsid w:val="00117197"/>
    <w:rsid w:val="00170F4B"/>
    <w:rsid w:val="001758D6"/>
    <w:rsid w:val="00191007"/>
    <w:rsid w:val="001B7B85"/>
    <w:rsid w:val="001D7D99"/>
    <w:rsid w:val="001F715F"/>
    <w:rsid w:val="00244F80"/>
    <w:rsid w:val="002517C5"/>
    <w:rsid w:val="0026124C"/>
    <w:rsid w:val="00262E24"/>
    <w:rsid w:val="002677F6"/>
    <w:rsid w:val="00277202"/>
    <w:rsid w:val="00282BAE"/>
    <w:rsid w:val="002A4AE8"/>
    <w:rsid w:val="002D4F7F"/>
    <w:rsid w:val="002E1C83"/>
    <w:rsid w:val="00302DAA"/>
    <w:rsid w:val="00365D3D"/>
    <w:rsid w:val="003D50D0"/>
    <w:rsid w:val="0041600F"/>
    <w:rsid w:val="00423591"/>
    <w:rsid w:val="00431FC3"/>
    <w:rsid w:val="004B090B"/>
    <w:rsid w:val="00517424"/>
    <w:rsid w:val="00547D5B"/>
    <w:rsid w:val="00571260"/>
    <w:rsid w:val="00575C69"/>
    <w:rsid w:val="00587213"/>
    <w:rsid w:val="005B20F3"/>
    <w:rsid w:val="005E1144"/>
    <w:rsid w:val="005E263A"/>
    <w:rsid w:val="00607365"/>
    <w:rsid w:val="006166BD"/>
    <w:rsid w:val="0065021D"/>
    <w:rsid w:val="00671363"/>
    <w:rsid w:val="00690D58"/>
    <w:rsid w:val="0069760D"/>
    <w:rsid w:val="006A0DB3"/>
    <w:rsid w:val="006B258A"/>
    <w:rsid w:val="006D1A7E"/>
    <w:rsid w:val="00771B1D"/>
    <w:rsid w:val="007802F2"/>
    <w:rsid w:val="00786BDC"/>
    <w:rsid w:val="00787141"/>
    <w:rsid w:val="007C7F64"/>
    <w:rsid w:val="007E21A4"/>
    <w:rsid w:val="007E2A7F"/>
    <w:rsid w:val="0081152A"/>
    <w:rsid w:val="00853B01"/>
    <w:rsid w:val="008E0C41"/>
    <w:rsid w:val="008E6648"/>
    <w:rsid w:val="008F6CFE"/>
    <w:rsid w:val="00912400"/>
    <w:rsid w:val="00913E2A"/>
    <w:rsid w:val="00915185"/>
    <w:rsid w:val="009504BA"/>
    <w:rsid w:val="00965C8C"/>
    <w:rsid w:val="00982369"/>
    <w:rsid w:val="00990AA9"/>
    <w:rsid w:val="009B5706"/>
    <w:rsid w:val="00A65187"/>
    <w:rsid w:val="00A773BB"/>
    <w:rsid w:val="00A93E13"/>
    <w:rsid w:val="00AB0382"/>
    <w:rsid w:val="00AB5435"/>
    <w:rsid w:val="00B04CC3"/>
    <w:rsid w:val="00B258DE"/>
    <w:rsid w:val="00B61DEC"/>
    <w:rsid w:val="00B662A1"/>
    <w:rsid w:val="00B80D9B"/>
    <w:rsid w:val="00BF6258"/>
    <w:rsid w:val="00C15C40"/>
    <w:rsid w:val="00C55807"/>
    <w:rsid w:val="00C62A10"/>
    <w:rsid w:val="00C83652"/>
    <w:rsid w:val="00C84E16"/>
    <w:rsid w:val="00CD325C"/>
    <w:rsid w:val="00CF0BBA"/>
    <w:rsid w:val="00D06309"/>
    <w:rsid w:val="00D10E92"/>
    <w:rsid w:val="00D22DA5"/>
    <w:rsid w:val="00D2776E"/>
    <w:rsid w:val="00D30C6B"/>
    <w:rsid w:val="00D8353A"/>
    <w:rsid w:val="00DC74FD"/>
    <w:rsid w:val="00E36297"/>
    <w:rsid w:val="00E52831"/>
    <w:rsid w:val="00E925B2"/>
    <w:rsid w:val="00EF2679"/>
    <w:rsid w:val="00F11F24"/>
    <w:rsid w:val="00F31687"/>
    <w:rsid w:val="00F51D82"/>
    <w:rsid w:val="00FB1BD1"/>
    <w:rsid w:val="00FF4828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8483"/>
  <w15:chartTrackingRefBased/>
  <w15:docId w15:val="{01064EDA-A691-4B7C-9403-C3EE7798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652"/>
    <w:rPr>
      <w:rFonts w:eastAsiaTheme="minorHAnsi"/>
      <w:kern w:val="0"/>
      <w:lang w:eastAsia="cs-CZ" w:bidi="ar-SA"/>
      <w14:ligatures w14:val="none"/>
    </w:rPr>
  </w:style>
  <w:style w:type="paragraph" w:styleId="Nadpis1">
    <w:name w:val="heading 1"/>
    <w:aliases w:val="Nadpis Směrnice"/>
    <w:basedOn w:val="Normln"/>
    <w:next w:val="Normln"/>
    <w:link w:val="Nadpis1Char1"/>
    <w:uiPriority w:val="9"/>
    <w:qFormat/>
    <w:rsid w:val="006A0DB3"/>
    <w:pPr>
      <w:keepNext/>
      <w:numPr>
        <w:numId w:val="1"/>
      </w:numPr>
      <w:spacing w:before="240"/>
      <w:outlineLvl w:val="0"/>
    </w:pPr>
    <w:rPr>
      <w:rFonts w:ascii="Tahoma" w:hAnsi="Tahoma" w:cs="Tahoma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3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3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3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36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36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36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36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282BAE"/>
    <w:pPr>
      <w:spacing w:after="200" w:line="276" w:lineRule="auto"/>
      <w:ind w:left="708"/>
    </w:pPr>
    <w:rPr>
      <w:rFonts w:eastAsia="SimSun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Char,Reference List Char,Odstavec se seznamem a odrážkou Char,1 úroveň Odstavec se seznamem Char"/>
    <w:link w:val="Odstavecseseznamem"/>
    <w:uiPriority w:val="34"/>
    <w:qFormat/>
    <w:locked/>
    <w:rsid w:val="00282BAE"/>
    <w:rPr>
      <w:rFonts w:ascii="Tahoma" w:eastAsia="SimSun" w:hAnsi="Tahoma"/>
    </w:rPr>
  </w:style>
  <w:style w:type="character" w:customStyle="1" w:styleId="Nadpis1Char">
    <w:name w:val="Nadpis 1 Char"/>
    <w:basedOn w:val="Standardnpsmoodstavce"/>
    <w:uiPriority w:val="9"/>
    <w:rsid w:val="006A0DB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cs-CZ"/>
    </w:rPr>
  </w:style>
  <w:style w:type="character" w:customStyle="1" w:styleId="Nadpis1Char1">
    <w:name w:val="Nadpis 1 Char1"/>
    <w:aliases w:val="Nadpis Směrnice Char"/>
    <w:link w:val="Nadpis1"/>
    <w:uiPriority w:val="99"/>
    <w:qFormat/>
    <w:rsid w:val="006A0DB3"/>
    <w:rPr>
      <w:rFonts w:ascii="Tahoma" w:hAnsi="Tahoma" w:cs="Tahoma"/>
      <w:b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365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cs-CZ" w:bidi="ar-SA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3652"/>
    <w:rPr>
      <w:rFonts w:eastAsiaTheme="majorEastAsia" w:cstheme="majorBidi"/>
      <w:color w:val="0F4761" w:themeColor="accent1" w:themeShade="BF"/>
      <w:kern w:val="0"/>
      <w:sz w:val="28"/>
      <w:szCs w:val="28"/>
      <w:lang w:eastAsia="cs-CZ" w:bidi="ar-SA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3652"/>
    <w:rPr>
      <w:rFonts w:eastAsiaTheme="majorEastAsia" w:cstheme="majorBidi"/>
      <w:i/>
      <w:iCs/>
      <w:color w:val="0F4761" w:themeColor="accent1" w:themeShade="BF"/>
      <w:kern w:val="0"/>
      <w:szCs w:val="20"/>
      <w:lang w:eastAsia="cs-CZ" w:bidi="ar-SA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3652"/>
    <w:rPr>
      <w:rFonts w:eastAsiaTheme="majorEastAsia" w:cstheme="majorBidi"/>
      <w:color w:val="0F4761" w:themeColor="accent1" w:themeShade="BF"/>
      <w:kern w:val="0"/>
      <w:szCs w:val="20"/>
      <w:lang w:eastAsia="cs-CZ" w:bidi="ar-SA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3652"/>
    <w:rPr>
      <w:rFonts w:eastAsiaTheme="majorEastAsia" w:cstheme="majorBidi"/>
      <w:i/>
      <w:iCs/>
      <w:color w:val="595959" w:themeColor="text1" w:themeTint="A6"/>
      <w:kern w:val="0"/>
      <w:szCs w:val="20"/>
      <w:lang w:eastAsia="cs-CZ" w:bidi="ar-SA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3652"/>
    <w:rPr>
      <w:rFonts w:eastAsiaTheme="majorEastAsia" w:cstheme="majorBidi"/>
      <w:color w:val="595959" w:themeColor="text1" w:themeTint="A6"/>
      <w:kern w:val="0"/>
      <w:szCs w:val="20"/>
      <w:lang w:eastAsia="cs-CZ" w:bidi="ar-SA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3652"/>
    <w:rPr>
      <w:rFonts w:eastAsiaTheme="majorEastAsia" w:cstheme="majorBidi"/>
      <w:i/>
      <w:iCs/>
      <w:color w:val="272727" w:themeColor="text1" w:themeTint="D8"/>
      <w:kern w:val="0"/>
      <w:szCs w:val="20"/>
      <w:lang w:eastAsia="cs-CZ" w:bidi="ar-SA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3652"/>
    <w:rPr>
      <w:rFonts w:eastAsiaTheme="majorEastAsia" w:cstheme="majorBidi"/>
      <w:color w:val="272727" w:themeColor="text1" w:themeTint="D8"/>
      <w:kern w:val="0"/>
      <w:szCs w:val="20"/>
      <w:lang w:eastAsia="cs-CZ" w:bidi="ar-SA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C836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365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ar-SA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3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365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 w:bidi="ar-SA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C8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3652"/>
    <w:rPr>
      <w:rFonts w:ascii="Calibri" w:hAnsi="Calibri" w:cs="Times New Roman"/>
      <w:i/>
      <w:iCs/>
      <w:color w:val="404040" w:themeColor="text1" w:themeTint="BF"/>
      <w:kern w:val="0"/>
      <w:szCs w:val="20"/>
      <w:lang w:eastAsia="cs-CZ" w:bidi="ar-SA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C836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3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3652"/>
    <w:rPr>
      <w:rFonts w:ascii="Calibri" w:hAnsi="Calibri" w:cs="Times New Roman"/>
      <w:i/>
      <w:iCs/>
      <w:color w:val="0F4761" w:themeColor="accent1" w:themeShade="BF"/>
      <w:kern w:val="0"/>
      <w:szCs w:val="20"/>
      <w:lang w:eastAsia="cs-CZ" w:bidi="ar-SA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C8365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83652"/>
    <w:pPr>
      <w:spacing w:after="0" w:line="240" w:lineRule="auto"/>
    </w:pPr>
    <w:rPr>
      <w:rFonts w:eastAsiaTheme="minorHAnsi"/>
      <w:kern w:val="0"/>
      <w:lang w:eastAsia="cs-CZ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6124C"/>
    <w:pPr>
      <w:spacing w:after="0" w:line="240" w:lineRule="auto"/>
    </w:pPr>
    <w:rPr>
      <w:rFonts w:eastAsiaTheme="minorHAnsi"/>
      <w:kern w:val="0"/>
      <w:lang w:eastAsia="cs-CZ" w:bidi="ar-SA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D3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25C"/>
    <w:rPr>
      <w:rFonts w:eastAsiaTheme="minorHAnsi"/>
      <w:kern w:val="0"/>
      <w:lang w:eastAsia="cs-CZ" w:bidi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D3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25C"/>
    <w:rPr>
      <w:rFonts w:eastAsiaTheme="minorHAnsi"/>
      <w:kern w:val="0"/>
      <w:lang w:eastAsia="cs-CZ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07596-6C9B-450C-9CDA-FB903C5D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450</Words>
  <Characters>2715</Characters>
  <Application>Microsoft Office Word</Application>
  <DocSecurity>0</DocSecurity>
  <Lines>46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 Jan (PKN-ICT)</dc:creator>
  <cp:keywords/>
  <dc:description/>
  <cp:lastModifiedBy>Čížková Jaroslava (PKN-ZAK)</cp:lastModifiedBy>
  <cp:revision>13</cp:revision>
  <dcterms:created xsi:type="dcterms:W3CDTF">2026-01-30T14:11:00Z</dcterms:created>
  <dcterms:modified xsi:type="dcterms:W3CDTF">2026-03-26T09:24:00Z</dcterms:modified>
</cp:coreProperties>
</file>