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3389B" w14:textId="7965A511" w:rsidR="00B35FB2" w:rsidRPr="00F23A58" w:rsidRDefault="005D66CE" w:rsidP="00BA5B47">
      <w:pPr>
        <w:jc w:val="both"/>
        <w:rPr>
          <w:rFonts w:asciiTheme="minorHAnsi" w:hAnsiTheme="minorHAnsi" w:cstheme="minorHAnsi"/>
          <w:b/>
          <w:sz w:val="32"/>
          <w:szCs w:val="28"/>
          <w:u w:val="single"/>
        </w:rPr>
      </w:pPr>
      <w:r w:rsidRPr="00F23A58">
        <w:rPr>
          <w:rFonts w:asciiTheme="minorHAnsi" w:hAnsiTheme="minorHAnsi" w:cstheme="minorHAnsi"/>
          <w:b/>
          <w:sz w:val="32"/>
          <w:szCs w:val="28"/>
          <w:u w:val="single"/>
        </w:rPr>
        <w:t>Smlouva o dílo</w:t>
      </w:r>
    </w:p>
    <w:p w14:paraId="50B2EF52" w14:textId="7B9407B5" w:rsidR="005D66CE" w:rsidRPr="00F23A58" w:rsidRDefault="005D66CE" w:rsidP="00BA5B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F8B2AC" w14:textId="1C220ACA" w:rsidR="005D66CE" w:rsidRPr="00F23A58" w:rsidRDefault="005D66CE" w:rsidP="00BA5B47">
      <w:pPr>
        <w:jc w:val="both"/>
        <w:rPr>
          <w:rFonts w:asciiTheme="minorHAnsi" w:hAnsiTheme="minorHAnsi" w:cstheme="minorHAnsi"/>
          <w:sz w:val="22"/>
          <w:szCs w:val="22"/>
        </w:rPr>
      </w:pPr>
      <w:r w:rsidRPr="00F23A58">
        <w:rPr>
          <w:rFonts w:asciiTheme="minorHAnsi" w:hAnsiTheme="minorHAnsi" w:cstheme="minorHAnsi"/>
          <w:sz w:val="22"/>
          <w:szCs w:val="22"/>
        </w:rPr>
        <w:t>na zhotovení stavby</w:t>
      </w:r>
    </w:p>
    <w:p w14:paraId="6104A5A6" w14:textId="28FE0F21" w:rsidR="005D66CE" w:rsidRPr="00730C1F" w:rsidRDefault="005D66CE" w:rsidP="00BA5B4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30C1F">
        <w:rPr>
          <w:rFonts w:asciiTheme="minorHAnsi" w:hAnsiTheme="minorHAnsi" w:cstheme="minorHAnsi"/>
          <w:b/>
          <w:sz w:val="22"/>
          <w:szCs w:val="22"/>
        </w:rPr>
        <w:t>„</w:t>
      </w:r>
      <w:r w:rsidR="00F23A58" w:rsidRPr="00730C1F">
        <w:rPr>
          <w:rFonts w:asciiTheme="minorHAnsi" w:hAnsiTheme="minorHAnsi" w:cstheme="minorHAnsi"/>
          <w:b/>
          <w:sz w:val="22"/>
          <w:szCs w:val="22"/>
        </w:rPr>
        <w:t>Demolice bloku „A“ – Vysokomýtská 1206, Choceň</w:t>
      </w:r>
      <w:r w:rsidRPr="00730C1F">
        <w:rPr>
          <w:rFonts w:asciiTheme="minorHAnsi" w:hAnsiTheme="minorHAnsi" w:cstheme="minorHAnsi"/>
          <w:b/>
          <w:sz w:val="22"/>
          <w:szCs w:val="22"/>
        </w:rPr>
        <w:t>“</w:t>
      </w:r>
    </w:p>
    <w:p w14:paraId="11122EE8" w14:textId="77777777" w:rsidR="005D66CE" w:rsidRPr="00730C1F" w:rsidRDefault="005D66CE" w:rsidP="00BA5B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7F9C71" w14:textId="746ED302" w:rsidR="005D66CE" w:rsidRPr="00730C1F" w:rsidRDefault="005D66CE" w:rsidP="00BA5B47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0C1F">
        <w:rPr>
          <w:rFonts w:asciiTheme="minorHAnsi" w:hAnsiTheme="minorHAnsi" w:cstheme="minorHAnsi"/>
          <w:b/>
          <w:sz w:val="22"/>
          <w:szCs w:val="22"/>
        </w:rPr>
        <w:t>Smluvní strany: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127"/>
        <w:gridCol w:w="5234"/>
      </w:tblGrid>
      <w:tr w:rsidR="005D66CE" w:rsidRPr="00730C1F" w14:paraId="26C4FD0F" w14:textId="77777777" w:rsidTr="00320426">
        <w:tc>
          <w:tcPr>
            <w:tcW w:w="1701" w:type="dxa"/>
          </w:tcPr>
          <w:p w14:paraId="4EE40D18" w14:textId="259CACF7" w:rsidR="005D66CE" w:rsidRPr="00730C1F" w:rsidRDefault="005D66CE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C1F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7361" w:type="dxa"/>
            <w:gridSpan w:val="2"/>
          </w:tcPr>
          <w:p w14:paraId="6213A59A" w14:textId="13051B65" w:rsidR="005D66CE" w:rsidRPr="00730C1F" w:rsidRDefault="00F23A58" w:rsidP="00BA5B47">
            <w:pPr>
              <w:spacing w:before="20" w:after="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0C1F">
              <w:rPr>
                <w:rFonts w:asciiTheme="minorHAnsi" w:hAnsiTheme="minorHAnsi" w:cstheme="minorHAnsi"/>
                <w:b/>
                <w:sz w:val="22"/>
                <w:szCs w:val="22"/>
              </w:rPr>
              <w:t>Obchodní akademie a Střední odborná škola cestovního ruchu Choceň</w:t>
            </w:r>
          </w:p>
        </w:tc>
      </w:tr>
      <w:tr w:rsidR="005D66CE" w:rsidRPr="00730C1F" w14:paraId="0827D0BE" w14:textId="77777777" w:rsidTr="005D66CE">
        <w:tc>
          <w:tcPr>
            <w:tcW w:w="1701" w:type="dxa"/>
          </w:tcPr>
          <w:p w14:paraId="6E2CE271" w14:textId="77777777" w:rsidR="005D66CE" w:rsidRPr="00730C1F" w:rsidRDefault="005D66CE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AF7F985" w14:textId="3A3C48CF" w:rsidR="005D66CE" w:rsidRPr="00730C1F" w:rsidRDefault="005D66CE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C1F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5234" w:type="dxa"/>
          </w:tcPr>
          <w:p w14:paraId="262C2F85" w14:textId="5B4F61D9" w:rsidR="005D66CE" w:rsidRPr="00730C1F" w:rsidRDefault="00F23A58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C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T. G. Masaryka 1000, 565 01 Choceň</w:t>
            </w:r>
          </w:p>
        </w:tc>
      </w:tr>
      <w:tr w:rsidR="005D66CE" w:rsidRPr="00730C1F" w14:paraId="57F1634E" w14:textId="77777777" w:rsidTr="005D66CE">
        <w:tc>
          <w:tcPr>
            <w:tcW w:w="1701" w:type="dxa"/>
          </w:tcPr>
          <w:p w14:paraId="01022D5E" w14:textId="77777777" w:rsidR="005D66CE" w:rsidRPr="00730C1F" w:rsidRDefault="005D66CE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B932313" w14:textId="00EF4B2E" w:rsidR="005D66CE" w:rsidRPr="00730C1F" w:rsidRDefault="005D66CE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C1F">
              <w:rPr>
                <w:rFonts w:asciiTheme="minorHAnsi" w:hAnsiTheme="minorHAnsi" w:cstheme="minorHAnsi"/>
                <w:sz w:val="22"/>
                <w:szCs w:val="22"/>
              </w:rPr>
              <w:t>zastoupen:</w:t>
            </w:r>
          </w:p>
        </w:tc>
        <w:tc>
          <w:tcPr>
            <w:tcW w:w="5234" w:type="dxa"/>
          </w:tcPr>
          <w:p w14:paraId="66B56505" w14:textId="3C90BAA8" w:rsidR="005D66CE" w:rsidRPr="00730C1F" w:rsidRDefault="00F23A58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C1F">
              <w:rPr>
                <w:rFonts w:asciiTheme="minorHAnsi" w:hAnsiTheme="minorHAnsi" w:cstheme="minorHAnsi"/>
                <w:sz w:val="22"/>
                <w:szCs w:val="22"/>
              </w:rPr>
              <w:t>Ing. Markétou Drahošovou, ředitelkou školy</w:t>
            </w:r>
          </w:p>
        </w:tc>
      </w:tr>
      <w:tr w:rsidR="005D66CE" w:rsidRPr="00730C1F" w14:paraId="0DD30A68" w14:textId="77777777" w:rsidTr="005D66CE">
        <w:tc>
          <w:tcPr>
            <w:tcW w:w="1701" w:type="dxa"/>
          </w:tcPr>
          <w:p w14:paraId="47AEDEDF" w14:textId="77777777" w:rsidR="005D66CE" w:rsidRPr="00730C1F" w:rsidRDefault="005D66CE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AA8F591" w14:textId="7A618691" w:rsidR="005D66CE" w:rsidRPr="00730C1F" w:rsidRDefault="005D66CE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C1F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5234" w:type="dxa"/>
          </w:tcPr>
          <w:p w14:paraId="5EE18C5F" w14:textId="064B8CA6" w:rsidR="005D66CE" w:rsidRPr="00730C1F" w:rsidRDefault="00F23A58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C1F">
              <w:rPr>
                <w:rFonts w:asciiTheme="minorHAnsi" w:hAnsiTheme="minorHAnsi" w:cstheme="minorHAnsi"/>
                <w:sz w:val="22"/>
                <w:szCs w:val="22"/>
              </w:rPr>
              <w:t>49314661</w:t>
            </w:r>
          </w:p>
        </w:tc>
      </w:tr>
      <w:tr w:rsidR="005D66CE" w:rsidRPr="00730C1F" w14:paraId="6DF3B380" w14:textId="77777777" w:rsidTr="005D66CE">
        <w:tc>
          <w:tcPr>
            <w:tcW w:w="1701" w:type="dxa"/>
          </w:tcPr>
          <w:p w14:paraId="3EE15BA6" w14:textId="77777777" w:rsidR="005D66CE" w:rsidRPr="00730C1F" w:rsidRDefault="005D66CE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685C552" w14:textId="75C475B7" w:rsidR="005D66CE" w:rsidRPr="00730C1F" w:rsidRDefault="005D66CE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C1F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r w:rsidR="00AE0CB0" w:rsidRPr="00730C1F">
              <w:rPr>
                <w:rFonts w:asciiTheme="minorHAnsi" w:hAnsiTheme="minorHAnsi" w:cstheme="minorHAnsi"/>
                <w:sz w:val="22"/>
                <w:szCs w:val="22"/>
              </w:rPr>
              <w:t>Č:</w:t>
            </w:r>
          </w:p>
        </w:tc>
        <w:tc>
          <w:tcPr>
            <w:tcW w:w="5234" w:type="dxa"/>
          </w:tcPr>
          <w:p w14:paraId="34EFC8B6" w14:textId="5AB329A5" w:rsidR="005D66CE" w:rsidRPr="00730C1F" w:rsidRDefault="00AE0CB0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C1F">
              <w:rPr>
                <w:rFonts w:asciiTheme="minorHAnsi" w:hAnsiTheme="minorHAnsi" w:cstheme="minorHAnsi"/>
                <w:sz w:val="22"/>
                <w:szCs w:val="22"/>
              </w:rPr>
              <w:t>CZ7</w:t>
            </w:r>
            <w:r w:rsidR="00F23A58" w:rsidRPr="00730C1F">
              <w:rPr>
                <w:rFonts w:asciiTheme="minorHAnsi" w:hAnsiTheme="minorHAnsi" w:cstheme="minorHAnsi"/>
                <w:sz w:val="22"/>
                <w:szCs w:val="22"/>
              </w:rPr>
              <w:t>49314661</w:t>
            </w:r>
          </w:p>
        </w:tc>
      </w:tr>
      <w:tr w:rsidR="00D15FE2" w:rsidRPr="00730C1F" w14:paraId="5F353BC2" w14:textId="77777777" w:rsidTr="005D66CE">
        <w:tc>
          <w:tcPr>
            <w:tcW w:w="1701" w:type="dxa"/>
          </w:tcPr>
          <w:p w14:paraId="38B51B1B" w14:textId="77777777" w:rsidR="00D15FE2" w:rsidRPr="00730C1F" w:rsidRDefault="00D15FE2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6DD9CF9" w14:textId="75905703" w:rsidR="00D15FE2" w:rsidRPr="00730C1F" w:rsidRDefault="00D15FE2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C1F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5234" w:type="dxa"/>
          </w:tcPr>
          <w:p w14:paraId="4EDBBED8" w14:textId="5C068314" w:rsidR="00D15FE2" w:rsidRPr="00730C1F" w:rsidRDefault="00585AFD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C1F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D15FE2" w:rsidRPr="00730C1F">
              <w:rPr>
                <w:rFonts w:asciiTheme="minorHAnsi" w:hAnsiTheme="minorHAnsi" w:cstheme="minorHAnsi"/>
                <w:sz w:val="22"/>
                <w:szCs w:val="22"/>
              </w:rPr>
              <w:t>B a.s.</w:t>
            </w:r>
          </w:p>
        </w:tc>
      </w:tr>
      <w:tr w:rsidR="00D15FE2" w:rsidRPr="00730C1F" w14:paraId="12A9AEA3" w14:textId="77777777" w:rsidTr="005D66CE">
        <w:tc>
          <w:tcPr>
            <w:tcW w:w="1701" w:type="dxa"/>
          </w:tcPr>
          <w:p w14:paraId="5091F278" w14:textId="77777777" w:rsidR="00D15FE2" w:rsidRPr="00730C1F" w:rsidRDefault="00D15FE2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A0FB82B" w14:textId="77777777" w:rsidR="00D15FE2" w:rsidRPr="00730C1F" w:rsidRDefault="00D15FE2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34" w:type="dxa"/>
          </w:tcPr>
          <w:p w14:paraId="1819038B" w14:textId="54CAFF9A" w:rsidR="00D15FE2" w:rsidRPr="00730C1F" w:rsidRDefault="00D15FE2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730C1F">
              <w:rPr>
                <w:rFonts w:asciiTheme="minorHAnsi" w:hAnsiTheme="minorHAnsi" w:cstheme="minorHAnsi"/>
                <w:sz w:val="22"/>
                <w:szCs w:val="22"/>
              </w:rPr>
              <w:t>č.ú</w:t>
            </w:r>
            <w:proofErr w:type="spellEnd"/>
            <w:r w:rsidRPr="00730C1F">
              <w:rPr>
                <w:rFonts w:asciiTheme="minorHAnsi" w:hAnsiTheme="minorHAnsi" w:cstheme="minorHAnsi"/>
                <w:sz w:val="22"/>
                <w:szCs w:val="22"/>
              </w:rPr>
              <w:t xml:space="preserve">.: </w:t>
            </w:r>
            <w:r w:rsidR="00F23A58" w:rsidRPr="00730C1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proofErr w:type="gramEnd"/>
            <w:r w:rsidR="00585AFD" w:rsidRPr="00730C1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F23A58" w:rsidRPr="00730C1F">
              <w:rPr>
                <w:rFonts w:asciiTheme="minorHAnsi" w:hAnsiTheme="minorHAnsi" w:cstheme="minorHAnsi"/>
                <w:sz w:val="22"/>
                <w:szCs w:val="22"/>
              </w:rPr>
              <w:t>1254690237</w:t>
            </w:r>
            <w:r w:rsidR="00585AFD" w:rsidRPr="00730C1F">
              <w:rPr>
                <w:rFonts w:asciiTheme="minorHAnsi" w:hAnsiTheme="minorHAnsi" w:cstheme="minorHAnsi"/>
                <w:sz w:val="22"/>
                <w:szCs w:val="22"/>
              </w:rPr>
              <w:t>/0100</w:t>
            </w:r>
          </w:p>
        </w:tc>
      </w:tr>
    </w:tbl>
    <w:p w14:paraId="2186DB12" w14:textId="7FD94B18" w:rsidR="005D66CE" w:rsidRPr="00730C1F" w:rsidRDefault="005D66CE" w:rsidP="00BA5B4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127"/>
        <w:gridCol w:w="5234"/>
      </w:tblGrid>
      <w:tr w:rsidR="00AE0CB0" w:rsidRPr="00730C1F" w14:paraId="564753CA" w14:textId="77777777" w:rsidTr="00534685">
        <w:tc>
          <w:tcPr>
            <w:tcW w:w="1701" w:type="dxa"/>
          </w:tcPr>
          <w:p w14:paraId="0178A178" w14:textId="6FCD83A3" w:rsidR="00AE0CB0" w:rsidRPr="00730C1F" w:rsidRDefault="00AE0CB0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C1F">
              <w:rPr>
                <w:rFonts w:asciiTheme="minorHAnsi" w:hAnsiTheme="minorHAnsi" w:cstheme="minorHAnsi"/>
                <w:sz w:val="22"/>
                <w:szCs w:val="22"/>
              </w:rPr>
              <w:t>Zhotovitel:</w:t>
            </w:r>
          </w:p>
        </w:tc>
        <w:tc>
          <w:tcPr>
            <w:tcW w:w="7361" w:type="dxa"/>
            <w:gridSpan w:val="2"/>
          </w:tcPr>
          <w:p w14:paraId="0BD71B84" w14:textId="7225A90A" w:rsidR="00AE0CB0" w:rsidRPr="00730C1F" w:rsidRDefault="00A81E90" w:rsidP="00BA5B47">
            <w:pPr>
              <w:spacing w:before="20" w:after="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0C1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(bude doplněno)</w:t>
            </w:r>
          </w:p>
        </w:tc>
      </w:tr>
      <w:tr w:rsidR="00AE0CB0" w:rsidRPr="00730C1F" w14:paraId="69DDB886" w14:textId="77777777" w:rsidTr="00534685">
        <w:tc>
          <w:tcPr>
            <w:tcW w:w="1701" w:type="dxa"/>
          </w:tcPr>
          <w:p w14:paraId="096645FB" w14:textId="77777777" w:rsidR="00AE0CB0" w:rsidRPr="00730C1F" w:rsidRDefault="00AE0CB0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39772D2" w14:textId="77777777" w:rsidR="00AE0CB0" w:rsidRPr="00730C1F" w:rsidRDefault="00AE0CB0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C1F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5234" w:type="dxa"/>
          </w:tcPr>
          <w:p w14:paraId="541CA473" w14:textId="278CE44F" w:rsidR="00AE0CB0" w:rsidRPr="00730C1F" w:rsidRDefault="00A81E90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C1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(bude doplněno)</w:t>
            </w:r>
          </w:p>
        </w:tc>
      </w:tr>
      <w:tr w:rsidR="00AE0CB0" w:rsidRPr="00730C1F" w14:paraId="3751C532" w14:textId="77777777" w:rsidTr="00534685">
        <w:tc>
          <w:tcPr>
            <w:tcW w:w="1701" w:type="dxa"/>
          </w:tcPr>
          <w:p w14:paraId="79FCEA55" w14:textId="77777777" w:rsidR="00AE0CB0" w:rsidRPr="00730C1F" w:rsidRDefault="00AE0CB0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6B6B02B" w14:textId="77777777" w:rsidR="00AE0CB0" w:rsidRPr="00730C1F" w:rsidRDefault="00AE0CB0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C1F">
              <w:rPr>
                <w:rFonts w:asciiTheme="minorHAnsi" w:hAnsiTheme="minorHAnsi" w:cstheme="minorHAnsi"/>
                <w:sz w:val="22"/>
                <w:szCs w:val="22"/>
              </w:rPr>
              <w:t>zastoupen:</w:t>
            </w:r>
          </w:p>
        </w:tc>
        <w:tc>
          <w:tcPr>
            <w:tcW w:w="5234" w:type="dxa"/>
          </w:tcPr>
          <w:p w14:paraId="59915409" w14:textId="4A889B2D" w:rsidR="00AE0CB0" w:rsidRPr="00730C1F" w:rsidRDefault="00A81E90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C1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(bude doplněno)</w:t>
            </w:r>
          </w:p>
        </w:tc>
      </w:tr>
      <w:tr w:rsidR="00AE0CB0" w:rsidRPr="00730C1F" w14:paraId="1A5539EE" w14:textId="77777777" w:rsidTr="00534685">
        <w:tc>
          <w:tcPr>
            <w:tcW w:w="1701" w:type="dxa"/>
          </w:tcPr>
          <w:p w14:paraId="5706E688" w14:textId="77777777" w:rsidR="00AE0CB0" w:rsidRPr="00730C1F" w:rsidRDefault="00AE0CB0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EC6C14E" w14:textId="77777777" w:rsidR="00AE0CB0" w:rsidRPr="00730C1F" w:rsidRDefault="00AE0CB0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C1F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5234" w:type="dxa"/>
          </w:tcPr>
          <w:p w14:paraId="69F29544" w14:textId="5F16C6BC" w:rsidR="00AE0CB0" w:rsidRPr="00730C1F" w:rsidRDefault="00A81E90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C1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(bude doplněno)</w:t>
            </w:r>
          </w:p>
        </w:tc>
      </w:tr>
      <w:tr w:rsidR="00AE0CB0" w:rsidRPr="00730C1F" w14:paraId="1BE34F07" w14:textId="77777777" w:rsidTr="00534685">
        <w:tc>
          <w:tcPr>
            <w:tcW w:w="1701" w:type="dxa"/>
          </w:tcPr>
          <w:p w14:paraId="529C2C56" w14:textId="77777777" w:rsidR="00AE0CB0" w:rsidRPr="00730C1F" w:rsidRDefault="00AE0CB0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C5DC704" w14:textId="77777777" w:rsidR="00AE0CB0" w:rsidRPr="00730C1F" w:rsidRDefault="00AE0CB0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C1F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5234" w:type="dxa"/>
          </w:tcPr>
          <w:p w14:paraId="44A8D43F" w14:textId="47E8FAF7" w:rsidR="00AE0CB0" w:rsidRPr="00730C1F" w:rsidRDefault="00A81E90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C1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(bude doplněno)</w:t>
            </w:r>
          </w:p>
        </w:tc>
      </w:tr>
      <w:tr w:rsidR="00AE0CB0" w:rsidRPr="00730C1F" w14:paraId="60357C86" w14:textId="77777777" w:rsidTr="00534685">
        <w:tc>
          <w:tcPr>
            <w:tcW w:w="1701" w:type="dxa"/>
          </w:tcPr>
          <w:p w14:paraId="06347EBF" w14:textId="77777777" w:rsidR="00AE0CB0" w:rsidRPr="00730C1F" w:rsidRDefault="00AE0CB0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6EF230E" w14:textId="36B4F5A4" w:rsidR="00AE0CB0" w:rsidRPr="00730C1F" w:rsidRDefault="00AE0CB0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C1F">
              <w:rPr>
                <w:rFonts w:asciiTheme="minorHAnsi" w:hAnsiTheme="minorHAnsi" w:cstheme="minorHAnsi"/>
                <w:sz w:val="22"/>
                <w:szCs w:val="22"/>
              </w:rPr>
              <w:t>zápis v OR:</w:t>
            </w:r>
          </w:p>
        </w:tc>
        <w:tc>
          <w:tcPr>
            <w:tcW w:w="5234" w:type="dxa"/>
          </w:tcPr>
          <w:p w14:paraId="3F20965E" w14:textId="2BFDB37A" w:rsidR="00AE0CB0" w:rsidRPr="00730C1F" w:rsidRDefault="00A81E90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C1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(bude doplněno)</w:t>
            </w:r>
            <w:r w:rsidR="00F23A58" w:rsidRPr="00730C1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AE0CB0" w:rsidRPr="00730C1F">
              <w:rPr>
                <w:rFonts w:asciiTheme="minorHAnsi" w:hAnsiTheme="minorHAnsi" w:cstheme="minorHAnsi"/>
                <w:color w:val="000000"/>
                <w:sz w:val="22"/>
                <w:szCs w:val="22"/>
                <w:highlight w:val="green"/>
              </w:rPr>
              <w:t xml:space="preserve">(rejstříkový soud, spis. </w:t>
            </w:r>
            <w:proofErr w:type="gramStart"/>
            <w:r w:rsidR="00AE0CB0" w:rsidRPr="00730C1F">
              <w:rPr>
                <w:rFonts w:asciiTheme="minorHAnsi" w:hAnsiTheme="minorHAnsi" w:cstheme="minorHAnsi"/>
                <w:color w:val="000000"/>
                <w:sz w:val="22"/>
                <w:szCs w:val="22"/>
                <w:highlight w:val="green"/>
              </w:rPr>
              <w:t>značka</w:t>
            </w:r>
            <w:proofErr w:type="gramEnd"/>
            <w:r w:rsidR="00AE0CB0" w:rsidRPr="00730C1F">
              <w:rPr>
                <w:rFonts w:asciiTheme="minorHAnsi" w:hAnsiTheme="minorHAnsi" w:cstheme="minorHAnsi"/>
                <w:color w:val="000000"/>
                <w:sz w:val="22"/>
                <w:szCs w:val="22"/>
                <w:highlight w:val="green"/>
              </w:rPr>
              <w:t>)</w:t>
            </w:r>
          </w:p>
        </w:tc>
      </w:tr>
      <w:tr w:rsidR="00AE0CB0" w:rsidRPr="00730C1F" w14:paraId="185AA7E6" w14:textId="77777777" w:rsidTr="00534685">
        <w:tc>
          <w:tcPr>
            <w:tcW w:w="1701" w:type="dxa"/>
          </w:tcPr>
          <w:p w14:paraId="7A5B86B9" w14:textId="77777777" w:rsidR="00AE0CB0" w:rsidRPr="00730C1F" w:rsidRDefault="00AE0CB0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44C567A" w14:textId="77777777" w:rsidR="00AE0CB0" w:rsidRPr="00730C1F" w:rsidRDefault="00AE0CB0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C1F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5234" w:type="dxa"/>
          </w:tcPr>
          <w:p w14:paraId="1F9E561F" w14:textId="07F5943F" w:rsidR="00AE0CB0" w:rsidRPr="00730C1F" w:rsidRDefault="00A81E90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C1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(bude doplněno)</w:t>
            </w:r>
          </w:p>
        </w:tc>
      </w:tr>
      <w:tr w:rsidR="00AE0CB0" w:rsidRPr="00730C1F" w14:paraId="50F0117F" w14:textId="77777777" w:rsidTr="00534685">
        <w:tc>
          <w:tcPr>
            <w:tcW w:w="1701" w:type="dxa"/>
          </w:tcPr>
          <w:p w14:paraId="68E7E4B7" w14:textId="77777777" w:rsidR="00AE0CB0" w:rsidRPr="00730C1F" w:rsidRDefault="00AE0CB0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33E293B" w14:textId="77777777" w:rsidR="00AE0CB0" w:rsidRPr="00730C1F" w:rsidRDefault="00AE0CB0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34" w:type="dxa"/>
          </w:tcPr>
          <w:p w14:paraId="22C093BA" w14:textId="78CB3C4D" w:rsidR="00AE0CB0" w:rsidRPr="00730C1F" w:rsidRDefault="00AE0CB0" w:rsidP="00BA5B47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730C1F">
              <w:rPr>
                <w:rFonts w:asciiTheme="minorHAnsi" w:hAnsiTheme="minorHAnsi" w:cstheme="minorHAnsi"/>
                <w:sz w:val="22"/>
                <w:szCs w:val="22"/>
              </w:rPr>
              <w:t>č.ú</w:t>
            </w:r>
            <w:proofErr w:type="spellEnd"/>
            <w:r w:rsidRPr="00730C1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81E90" w:rsidRPr="00730C1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(bude</w:t>
            </w:r>
            <w:proofErr w:type="gramEnd"/>
            <w:r w:rsidR="00A81E90" w:rsidRPr="00730C1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doplněno)</w:t>
            </w:r>
            <w:r w:rsidR="00F23A58" w:rsidRPr="00730C1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A81E90" w:rsidRPr="00730C1F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 xml:space="preserve"> </w:t>
            </w:r>
            <w:r w:rsidRPr="00730C1F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(zveřejněný účet dle zákona o DPH)</w:t>
            </w:r>
          </w:p>
        </w:tc>
      </w:tr>
    </w:tbl>
    <w:p w14:paraId="30DD436C" w14:textId="77777777" w:rsidR="00AE0CB0" w:rsidRPr="00730C1F" w:rsidRDefault="00AE0CB0" w:rsidP="00BA5B4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25F86E5" w14:textId="1F410A1F" w:rsidR="0037269F" w:rsidRPr="00730C1F" w:rsidRDefault="0037269F" w:rsidP="00BA5B4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30C1F">
        <w:rPr>
          <w:rFonts w:asciiTheme="minorHAnsi" w:hAnsiTheme="minorHAnsi" w:cstheme="minorHAnsi"/>
          <w:color w:val="000000"/>
          <w:sz w:val="22"/>
          <w:szCs w:val="22"/>
        </w:rPr>
        <w:t xml:space="preserve">Objednatel jako zadavatel veřejné zakázky </w:t>
      </w:r>
      <w:r w:rsidR="00923343" w:rsidRPr="00730C1F">
        <w:rPr>
          <w:rFonts w:asciiTheme="minorHAnsi" w:hAnsiTheme="minorHAnsi" w:cstheme="minorHAnsi"/>
          <w:b/>
          <w:sz w:val="22"/>
          <w:szCs w:val="22"/>
        </w:rPr>
        <w:t>„</w:t>
      </w:r>
      <w:r w:rsidR="00F23A58" w:rsidRPr="00730C1F">
        <w:rPr>
          <w:rFonts w:asciiTheme="minorHAnsi" w:hAnsiTheme="minorHAnsi" w:cstheme="minorHAnsi"/>
          <w:b/>
          <w:sz w:val="22"/>
          <w:szCs w:val="22"/>
        </w:rPr>
        <w:t>Demolice bloku „A“ – Vysokomýtská 1206, Choceň</w:t>
      </w:r>
      <w:r w:rsidR="00BB3E71">
        <w:rPr>
          <w:rFonts w:asciiTheme="minorHAnsi" w:hAnsiTheme="minorHAnsi" w:cstheme="minorHAnsi"/>
          <w:b/>
          <w:sz w:val="22"/>
          <w:szCs w:val="22"/>
        </w:rPr>
        <w:t xml:space="preserve"> (podruhé)</w:t>
      </w:r>
      <w:r w:rsidR="00923343" w:rsidRPr="00730C1F">
        <w:rPr>
          <w:rFonts w:asciiTheme="minorHAnsi" w:hAnsiTheme="minorHAnsi" w:cstheme="minorHAnsi"/>
          <w:b/>
          <w:sz w:val="22"/>
          <w:szCs w:val="22"/>
        </w:rPr>
        <w:t>“</w:t>
      </w:r>
      <w:r w:rsidR="00923343" w:rsidRPr="00730C1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23343" w:rsidRPr="004F08DA">
        <w:rPr>
          <w:rFonts w:asciiTheme="minorHAnsi" w:hAnsiTheme="minorHAnsi" w:cstheme="minorHAnsi"/>
          <w:color w:val="000000"/>
          <w:sz w:val="22"/>
          <w:szCs w:val="22"/>
        </w:rPr>
        <w:t>(systémové</w:t>
      </w:r>
      <w:r w:rsidR="005D66CE" w:rsidRPr="004F08DA">
        <w:rPr>
          <w:rFonts w:asciiTheme="minorHAnsi" w:hAnsiTheme="minorHAnsi" w:cstheme="minorHAnsi"/>
          <w:color w:val="000000"/>
          <w:sz w:val="22"/>
          <w:szCs w:val="22"/>
        </w:rPr>
        <w:t xml:space="preserve"> číslo </w:t>
      </w:r>
      <w:r w:rsidR="00585AFD" w:rsidRPr="004F08DA">
        <w:rPr>
          <w:rFonts w:asciiTheme="minorHAnsi" w:hAnsiTheme="minorHAnsi" w:cstheme="minorHAnsi"/>
          <w:color w:val="000000"/>
          <w:sz w:val="22"/>
          <w:szCs w:val="22"/>
        </w:rPr>
        <w:t>P25V00000</w:t>
      </w:r>
      <w:r w:rsidR="004F08DA" w:rsidRPr="004F08DA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BB3E71">
        <w:rPr>
          <w:rFonts w:asciiTheme="minorHAnsi" w:hAnsiTheme="minorHAnsi" w:cstheme="minorHAnsi"/>
          <w:color w:val="000000"/>
          <w:sz w:val="22"/>
          <w:szCs w:val="22"/>
        </w:rPr>
        <w:t>55</w:t>
      </w:r>
      <w:r w:rsidR="005D66CE" w:rsidRPr="004F08DA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4F08DA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a zhotovitel jako vybraný dodavatel uzavírají tuto </w:t>
      </w:r>
      <w:r w:rsidR="00A87D42" w:rsidRPr="004F08DA">
        <w:rPr>
          <w:rFonts w:asciiTheme="minorHAnsi" w:hAnsiTheme="minorHAnsi" w:cstheme="minorHAnsi"/>
          <w:color w:val="000000"/>
          <w:spacing w:val="-2"/>
          <w:sz w:val="22"/>
          <w:szCs w:val="22"/>
        </w:rPr>
        <w:t>s</w:t>
      </w:r>
      <w:r w:rsidRPr="004F08DA">
        <w:rPr>
          <w:rFonts w:asciiTheme="minorHAnsi" w:hAnsiTheme="minorHAnsi" w:cstheme="minorHAnsi"/>
          <w:color w:val="000000"/>
          <w:spacing w:val="-2"/>
          <w:sz w:val="22"/>
          <w:szCs w:val="22"/>
        </w:rPr>
        <w:t>mlou</w:t>
      </w:r>
      <w:r w:rsidRPr="004F08DA">
        <w:rPr>
          <w:rFonts w:asciiTheme="minorHAnsi" w:hAnsiTheme="minorHAnsi" w:cstheme="minorHAnsi"/>
          <w:color w:val="000000"/>
          <w:sz w:val="22"/>
          <w:szCs w:val="22"/>
        </w:rPr>
        <w:t>vu o dílo (dále</w:t>
      </w:r>
      <w:r w:rsidRPr="00730C1F">
        <w:rPr>
          <w:rFonts w:asciiTheme="minorHAnsi" w:hAnsiTheme="minorHAnsi" w:cstheme="minorHAnsi"/>
          <w:color w:val="000000"/>
          <w:sz w:val="22"/>
          <w:szCs w:val="22"/>
        </w:rPr>
        <w:t xml:space="preserve"> jen „</w:t>
      </w:r>
      <w:r w:rsidR="00A87D42" w:rsidRPr="00730C1F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730C1F">
        <w:rPr>
          <w:rFonts w:asciiTheme="minorHAnsi" w:hAnsiTheme="minorHAnsi" w:cstheme="minorHAnsi"/>
          <w:color w:val="000000"/>
          <w:sz w:val="22"/>
          <w:szCs w:val="22"/>
        </w:rPr>
        <w:t>mlouva“), kterou se zhotovitel zavazuje</w:t>
      </w:r>
      <w:r w:rsidR="00377E9D" w:rsidRPr="00730C1F">
        <w:rPr>
          <w:rFonts w:asciiTheme="minorHAnsi" w:hAnsiTheme="minorHAnsi" w:cstheme="minorHAnsi"/>
          <w:color w:val="000000"/>
          <w:sz w:val="22"/>
          <w:szCs w:val="22"/>
        </w:rPr>
        <w:t xml:space="preserve"> řádně a včas, na svůj náklad a </w:t>
      </w:r>
      <w:r w:rsidRPr="00730C1F">
        <w:rPr>
          <w:rFonts w:asciiTheme="minorHAnsi" w:hAnsiTheme="minorHAnsi" w:cstheme="minorHAnsi"/>
          <w:color w:val="000000"/>
          <w:sz w:val="22"/>
          <w:szCs w:val="22"/>
        </w:rPr>
        <w:t xml:space="preserve">nebezpečí provést pro objednatele dílo dle </w:t>
      </w:r>
      <w:r w:rsidR="00114860" w:rsidRPr="00730C1F">
        <w:rPr>
          <w:rFonts w:asciiTheme="minorHAnsi" w:hAnsiTheme="minorHAnsi" w:cstheme="minorHAnsi"/>
          <w:color w:val="000000"/>
          <w:sz w:val="22"/>
          <w:szCs w:val="22"/>
        </w:rPr>
        <w:t>podmínek této s</w:t>
      </w:r>
      <w:r w:rsidR="00377E9D" w:rsidRPr="00730C1F">
        <w:rPr>
          <w:rFonts w:asciiTheme="minorHAnsi" w:hAnsiTheme="minorHAnsi" w:cstheme="minorHAnsi"/>
          <w:color w:val="000000"/>
          <w:sz w:val="22"/>
          <w:szCs w:val="22"/>
        </w:rPr>
        <w:t>mlouvy a jejích příloh a </w:t>
      </w:r>
      <w:r w:rsidRPr="00730C1F">
        <w:rPr>
          <w:rFonts w:asciiTheme="minorHAnsi" w:hAnsiTheme="minorHAnsi" w:cstheme="minorHAnsi"/>
          <w:color w:val="000000"/>
          <w:sz w:val="22"/>
          <w:szCs w:val="22"/>
        </w:rPr>
        <w:t>objednate</w:t>
      </w:r>
      <w:r w:rsidR="00114860" w:rsidRPr="00730C1F">
        <w:rPr>
          <w:rFonts w:asciiTheme="minorHAnsi" w:hAnsiTheme="minorHAnsi" w:cstheme="minorHAnsi"/>
          <w:color w:val="000000"/>
          <w:sz w:val="22"/>
          <w:szCs w:val="22"/>
        </w:rPr>
        <w:t>l se zavazuje za podmínek této s</w:t>
      </w:r>
      <w:r w:rsidRPr="00730C1F">
        <w:rPr>
          <w:rFonts w:asciiTheme="minorHAnsi" w:hAnsiTheme="minorHAnsi" w:cstheme="minorHAnsi"/>
          <w:color w:val="000000"/>
          <w:sz w:val="22"/>
          <w:szCs w:val="22"/>
        </w:rPr>
        <w:t>mlouvy dílo převzít a zaplatit zhotoviteli dohodnutou cenu za jeho provedení.</w:t>
      </w:r>
    </w:p>
    <w:p w14:paraId="623536A3" w14:textId="77777777" w:rsidR="00CA239C" w:rsidRPr="00730C1F" w:rsidRDefault="00CA239C" w:rsidP="00BA5B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242FAE" w14:textId="24AFF355" w:rsidR="0037269F" w:rsidRPr="00730C1F" w:rsidRDefault="00AE0CB0" w:rsidP="00BA5B47">
      <w:pPr>
        <w:pStyle w:val="Odstavecseseznamem"/>
        <w:keepNext/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30C1F">
        <w:rPr>
          <w:rFonts w:asciiTheme="minorHAnsi" w:hAnsiTheme="minorHAnsi" w:cstheme="minorHAnsi"/>
          <w:b/>
          <w:sz w:val="22"/>
          <w:szCs w:val="22"/>
          <w:u w:val="single"/>
        </w:rPr>
        <w:t>P</w:t>
      </w:r>
      <w:r w:rsidR="0037269F" w:rsidRPr="00730C1F">
        <w:rPr>
          <w:rFonts w:asciiTheme="minorHAnsi" w:hAnsiTheme="minorHAnsi" w:cstheme="minorHAnsi"/>
          <w:b/>
          <w:sz w:val="22"/>
          <w:szCs w:val="22"/>
          <w:u w:val="single"/>
        </w:rPr>
        <w:t>ředmět</w:t>
      </w:r>
      <w:r w:rsidRPr="00730C1F">
        <w:rPr>
          <w:rFonts w:asciiTheme="minorHAnsi" w:hAnsiTheme="minorHAnsi" w:cstheme="minorHAnsi"/>
          <w:b/>
          <w:sz w:val="22"/>
          <w:szCs w:val="22"/>
          <w:u w:val="single"/>
        </w:rPr>
        <w:t xml:space="preserve"> díla</w:t>
      </w:r>
    </w:p>
    <w:p w14:paraId="0345E0BC" w14:textId="4DB028A9" w:rsidR="0037269F" w:rsidRPr="00730C1F" w:rsidRDefault="0037269F" w:rsidP="00BA5B47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 xml:space="preserve">Předmětem díla je </w:t>
      </w:r>
      <w:r w:rsidR="00F40AB8" w:rsidRPr="00730C1F">
        <w:rPr>
          <w:rFonts w:asciiTheme="minorHAnsi" w:hAnsiTheme="minorHAnsi" w:cstheme="minorHAnsi"/>
          <w:b/>
          <w:sz w:val="22"/>
          <w:szCs w:val="22"/>
        </w:rPr>
        <w:t>D</w:t>
      </w:r>
      <w:r w:rsidR="004F08DA">
        <w:rPr>
          <w:rFonts w:asciiTheme="minorHAnsi" w:hAnsiTheme="minorHAnsi" w:cstheme="minorHAnsi"/>
          <w:b/>
          <w:sz w:val="22"/>
          <w:szCs w:val="22"/>
        </w:rPr>
        <w:t xml:space="preserve">emolice </w:t>
      </w:r>
      <w:r w:rsidR="00F23A58" w:rsidRPr="00730C1F">
        <w:rPr>
          <w:rFonts w:asciiTheme="minorHAnsi" w:hAnsiTheme="minorHAnsi" w:cstheme="minorHAnsi"/>
          <w:b/>
          <w:sz w:val="22"/>
          <w:szCs w:val="22"/>
        </w:rPr>
        <w:t>bloku „A“</w:t>
      </w:r>
      <w:r w:rsidR="00F23A58" w:rsidRPr="00730C1F">
        <w:rPr>
          <w:rFonts w:asciiTheme="minorHAnsi" w:hAnsiTheme="minorHAnsi" w:cstheme="minorHAnsi"/>
          <w:sz w:val="22"/>
          <w:szCs w:val="22"/>
        </w:rPr>
        <w:t xml:space="preserve"> na adrese Vysokomýtská 1206, Choceň, zpracované společností B &amp; H projekt, Komenského 412, 565 01 Choceň, projektant: Jiří Hejzlar, Revoluční 1421, 565 01 Choceň, IČO: 12981451, ČKAIT: 0602184</w:t>
      </w:r>
      <w:r w:rsidR="00377E9D" w:rsidRPr="00730C1F">
        <w:rPr>
          <w:rFonts w:asciiTheme="minorHAnsi" w:hAnsiTheme="minorHAnsi" w:cstheme="minorHAnsi"/>
          <w:sz w:val="22"/>
          <w:szCs w:val="22"/>
        </w:rPr>
        <w:t>,</w:t>
      </w:r>
      <w:r w:rsidR="005B3ABB" w:rsidRPr="00730C1F">
        <w:rPr>
          <w:rFonts w:asciiTheme="minorHAnsi" w:hAnsiTheme="minorHAnsi" w:cstheme="minorHAnsi"/>
          <w:sz w:val="22"/>
          <w:szCs w:val="22"/>
        </w:rPr>
        <w:t xml:space="preserve"> v rozsahu určeném soupisem </w:t>
      </w:r>
      <w:r w:rsidR="005B3ABB" w:rsidRPr="00E85F30">
        <w:rPr>
          <w:rFonts w:asciiTheme="minorHAnsi" w:hAnsiTheme="minorHAnsi" w:cstheme="minorHAnsi"/>
          <w:sz w:val="22"/>
          <w:szCs w:val="22"/>
        </w:rPr>
        <w:t>prací</w:t>
      </w:r>
      <w:r w:rsidR="0025466D" w:rsidRPr="00E85F30">
        <w:rPr>
          <w:rFonts w:asciiTheme="minorHAnsi" w:hAnsiTheme="minorHAnsi" w:cstheme="minorHAnsi"/>
          <w:sz w:val="22"/>
          <w:szCs w:val="22"/>
        </w:rPr>
        <w:t xml:space="preserve"> tak, aby </w:t>
      </w:r>
      <w:r w:rsidR="00585AFD" w:rsidRPr="00E85F30">
        <w:rPr>
          <w:rFonts w:asciiTheme="minorHAnsi" w:hAnsiTheme="minorHAnsi" w:cstheme="minorHAnsi"/>
          <w:sz w:val="22"/>
          <w:szCs w:val="22"/>
        </w:rPr>
        <w:t>odstraňovaná</w:t>
      </w:r>
      <w:r w:rsidR="0025466D" w:rsidRPr="00E85F30">
        <w:rPr>
          <w:rFonts w:asciiTheme="minorHAnsi" w:hAnsiTheme="minorHAnsi" w:cstheme="minorHAnsi"/>
          <w:sz w:val="22"/>
          <w:szCs w:val="22"/>
        </w:rPr>
        <w:t xml:space="preserve"> stavba vyhověla podmínkám rozhodnutí</w:t>
      </w:r>
      <w:r w:rsidR="00E85F30" w:rsidRPr="00E85F30">
        <w:rPr>
          <w:rFonts w:asciiTheme="minorHAnsi" w:hAnsiTheme="minorHAnsi" w:cstheme="minorHAnsi"/>
          <w:sz w:val="22"/>
          <w:szCs w:val="22"/>
        </w:rPr>
        <w:t xml:space="preserve"> o</w:t>
      </w:r>
      <w:r w:rsidR="00275C6D" w:rsidRPr="00E85F30">
        <w:rPr>
          <w:rFonts w:asciiTheme="minorHAnsi" w:hAnsiTheme="minorHAnsi" w:cstheme="minorHAnsi"/>
          <w:sz w:val="22"/>
          <w:szCs w:val="22"/>
        </w:rPr>
        <w:t> odstranění stavby</w:t>
      </w:r>
      <w:r w:rsidR="0025466D" w:rsidRPr="00E85F30">
        <w:rPr>
          <w:rFonts w:asciiTheme="minorHAnsi" w:hAnsiTheme="minorHAnsi" w:cstheme="minorHAnsi"/>
          <w:sz w:val="22"/>
          <w:szCs w:val="22"/>
        </w:rPr>
        <w:t xml:space="preserve"> vydaného </w:t>
      </w:r>
      <w:r w:rsidR="00E85F30" w:rsidRPr="00E85F30">
        <w:rPr>
          <w:rFonts w:asciiTheme="minorHAnsi" w:hAnsiTheme="minorHAnsi" w:cstheme="minorHAnsi"/>
          <w:sz w:val="22"/>
          <w:szCs w:val="22"/>
        </w:rPr>
        <w:t>Městským úřadem Choceň</w:t>
      </w:r>
      <w:r w:rsidR="00275C6D" w:rsidRPr="00E85F30">
        <w:rPr>
          <w:rFonts w:asciiTheme="minorHAnsi" w:hAnsiTheme="minorHAnsi" w:cstheme="minorHAnsi"/>
          <w:sz w:val="22"/>
          <w:szCs w:val="22"/>
        </w:rPr>
        <w:t xml:space="preserve">, </w:t>
      </w:r>
      <w:r w:rsidR="00E85F30" w:rsidRPr="00E85F30">
        <w:rPr>
          <w:rFonts w:asciiTheme="minorHAnsi" w:hAnsiTheme="minorHAnsi" w:cstheme="minorHAnsi"/>
          <w:sz w:val="22"/>
          <w:szCs w:val="22"/>
        </w:rPr>
        <w:t>odbor výstavby ze</w:t>
      </w:r>
      <w:r w:rsidR="006B1310" w:rsidRPr="00E85F30">
        <w:rPr>
          <w:rFonts w:asciiTheme="minorHAnsi" w:hAnsiTheme="minorHAnsi" w:cstheme="minorHAnsi"/>
          <w:sz w:val="22"/>
          <w:szCs w:val="22"/>
        </w:rPr>
        <w:t xml:space="preserve"> </w:t>
      </w:r>
      <w:r w:rsidR="0025466D" w:rsidRPr="00E85F30">
        <w:rPr>
          <w:rFonts w:asciiTheme="minorHAnsi" w:hAnsiTheme="minorHAnsi" w:cstheme="minorHAnsi"/>
          <w:sz w:val="22"/>
          <w:szCs w:val="22"/>
        </w:rPr>
        <w:t xml:space="preserve">dne </w:t>
      </w:r>
      <w:r w:rsidR="00E85F30" w:rsidRPr="00E85F30">
        <w:rPr>
          <w:rFonts w:asciiTheme="minorHAnsi" w:hAnsiTheme="minorHAnsi" w:cstheme="minorHAnsi"/>
          <w:sz w:val="22"/>
          <w:szCs w:val="22"/>
        </w:rPr>
        <w:t>29</w:t>
      </w:r>
      <w:r w:rsidR="0025466D" w:rsidRPr="00E85F30">
        <w:rPr>
          <w:rFonts w:asciiTheme="minorHAnsi" w:hAnsiTheme="minorHAnsi" w:cstheme="minorHAnsi"/>
          <w:sz w:val="22"/>
          <w:szCs w:val="22"/>
        </w:rPr>
        <w:t>.</w:t>
      </w:r>
      <w:r w:rsidR="00D34866" w:rsidRPr="00E85F30">
        <w:rPr>
          <w:rFonts w:asciiTheme="minorHAnsi" w:hAnsiTheme="minorHAnsi" w:cstheme="minorHAnsi"/>
          <w:sz w:val="22"/>
          <w:szCs w:val="22"/>
        </w:rPr>
        <w:t xml:space="preserve"> </w:t>
      </w:r>
      <w:r w:rsidR="00E85F30" w:rsidRPr="00E85F30">
        <w:rPr>
          <w:rFonts w:asciiTheme="minorHAnsi" w:hAnsiTheme="minorHAnsi" w:cstheme="minorHAnsi"/>
          <w:sz w:val="22"/>
          <w:szCs w:val="22"/>
        </w:rPr>
        <w:t>5</w:t>
      </w:r>
      <w:r w:rsidR="0025466D" w:rsidRPr="00E85F30">
        <w:rPr>
          <w:rFonts w:asciiTheme="minorHAnsi" w:hAnsiTheme="minorHAnsi" w:cstheme="minorHAnsi"/>
          <w:sz w:val="22"/>
          <w:szCs w:val="22"/>
        </w:rPr>
        <w:t>.</w:t>
      </w:r>
      <w:r w:rsidR="00D34866" w:rsidRPr="00E85F30">
        <w:rPr>
          <w:rFonts w:asciiTheme="minorHAnsi" w:hAnsiTheme="minorHAnsi" w:cstheme="minorHAnsi"/>
          <w:sz w:val="22"/>
          <w:szCs w:val="22"/>
        </w:rPr>
        <w:t xml:space="preserve"> </w:t>
      </w:r>
      <w:r w:rsidR="00275C6D" w:rsidRPr="00E85F30">
        <w:rPr>
          <w:rFonts w:asciiTheme="minorHAnsi" w:hAnsiTheme="minorHAnsi" w:cstheme="minorHAnsi"/>
          <w:sz w:val="22"/>
          <w:szCs w:val="22"/>
        </w:rPr>
        <w:t>20</w:t>
      </w:r>
      <w:r w:rsidR="00E85F30" w:rsidRPr="00E85F30">
        <w:rPr>
          <w:rFonts w:asciiTheme="minorHAnsi" w:hAnsiTheme="minorHAnsi" w:cstheme="minorHAnsi"/>
          <w:sz w:val="22"/>
          <w:szCs w:val="22"/>
        </w:rPr>
        <w:t>25</w:t>
      </w:r>
      <w:r w:rsidR="0025466D" w:rsidRPr="00E85F30">
        <w:rPr>
          <w:rFonts w:asciiTheme="minorHAnsi" w:hAnsiTheme="minorHAnsi" w:cstheme="minorHAnsi"/>
          <w:sz w:val="22"/>
          <w:szCs w:val="22"/>
        </w:rPr>
        <w:t xml:space="preserve"> pod </w:t>
      </w:r>
      <w:proofErr w:type="gramStart"/>
      <w:r w:rsidR="0025466D" w:rsidRPr="00E85F30">
        <w:rPr>
          <w:rFonts w:asciiTheme="minorHAnsi" w:hAnsiTheme="minorHAnsi" w:cstheme="minorHAnsi"/>
          <w:sz w:val="22"/>
          <w:szCs w:val="22"/>
        </w:rPr>
        <w:t>č</w:t>
      </w:r>
      <w:r w:rsidR="00D34866" w:rsidRPr="00E85F30">
        <w:rPr>
          <w:rFonts w:asciiTheme="minorHAnsi" w:hAnsiTheme="minorHAnsi" w:cstheme="minorHAnsi"/>
          <w:sz w:val="22"/>
          <w:szCs w:val="22"/>
        </w:rPr>
        <w:t>.j.</w:t>
      </w:r>
      <w:proofErr w:type="gramEnd"/>
      <w:r w:rsidR="00D34866" w:rsidRPr="00E85F30">
        <w:rPr>
          <w:rFonts w:asciiTheme="minorHAnsi" w:hAnsiTheme="minorHAnsi" w:cstheme="minorHAnsi"/>
          <w:sz w:val="22"/>
          <w:szCs w:val="22"/>
        </w:rPr>
        <w:t xml:space="preserve"> </w:t>
      </w:r>
      <w:r w:rsidR="00E85F30" w:rsidRPr="00E85F30">
        <w:rPr>
          <w:rFonts w:asciiTheme="minorHAnsi" w:hAnsiTheme="minorHAnsi" w:cstheme="minorHAnsi"/>
          <w:sz w:val="22"/>
          <w:szCs w:val="22"/>
        </w:rPr>
        <w:t>MUCH/</w:t>
      </w:r>
      <w:proofErr w:type="spellStart"/>
      <w:r w:rsidR="00E85F30" w:rsidRPr="00E85F30">
        <w:rPr>
          <w:rFonts w:asciiTheme="minorHAnsi" w:hAnsiTheme="minorHAnsi" w:cstheme="minorHAnsi"/>
          <w:sz w:val="22"/>
          <w:szCs w:val="22"/>
        </w:rPr>
        <w:t>Výst</w:t>
      </w:r>
      <w:proofErr w:type="spellEnd"/>
      <w:r w:rsidR="00E85F30" w:rsidRPr="00E85F30">
        <w:rPr>
          <w:rFonts w:asciiTheme="minorHAnsi" w:hAnsiTheme="minorHAnsi" w:cstheme="minorHAnsi"/>
          <w:sz w:val="22"/>
          <w:szCs w:val="22"/>
        </w:rPr>
        <w:t>/758/2025-8.</w:t>
      </w:r>
      <w:r w:rsidR="00377E9D" w:rsidRPr="00E85F30">
        <w:rPr>
          <w:rFonts w:asciiTheme="minorHAnsi" w:hAnsiTheme="minorHAnsi" w:cstheme="minorHAnsi"/>
          <w:sz w:val="22"/>
          <w:szCs w:val="22"/>
        </w:rPr>
        <w:t xml:space="preserve"> </w:t>
      </w:r>
      <w:r w:rsidR="005F3107" w:rsidRPr="00E85F30">
        <w:rPr>
          <w:rFonts w:asciiTheme="minorHAnsi" w:hAnsiTheme="minorHAnsi" w:cstheme="minorHAnsi"/>
          <w:sz w:val="22"/>
          <w:szCs w:val="22"/>
        </w:rPr>
        <w:t xml:space="preserve">Rozhodnutí </w:t>
      </w:r>
      <w:r w:rsidR="00275C6D" w:rsidRPr="00E85F30">
        <w:rPr>
          <w:rFonts w:asciiTheme="minorHAnsi" w:hAnsiTheme="minorHAnsi" w:cstheme="minorHAnsi"/>
          <w:sz w:val="22"/>
          <w:szCs w:val="22"/>
        </w:rPr>
        <w:t>je</w:t>
      </w:r>
      <w:r w:rsidR="00D34866" w:rsidRPr="00E85F30">
        <w:rPr>
          <w:rFonts w:asciiTheme="minorHAnsi" w:hAnsiTheme="minorHAnsi" w:cstheme="minorHAnsi"/>
          <w:sz w:val="22"/>
          <w:szCs w:val="22"/>
        </w:rPr>
        <w:t xml:space="preserve"> součástí dokladové části projektové dokumentace.</w:t>
      </w:r>
    </w:p>
    <w:p w14:paraId="06FAB696" w14:textId="77777777" w:rsidR="00BA5B47" w:rsidRDefault="00BA5B47" w:rsidP="00BA5B47">
      <w:pPr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BA90F2C" w14:textId="546C2D6C" w:rsidR="00F40AB8" w:rsidRPr="00730C1F" w:rsidRDefault="00F40AB8" w:rsidP="00BA5B47">
      <w:pPr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730C1F">
        <w:rPr>
          <w:rFonts w:asciiTheme="minorHAnsi" w:eastAsiaTheme="minorHAnsi" w:hAnsiTheme="minorHAnsi" w:cstheme="minorHAnsi"/>
          <w:sz w:val="22"/>
          <w:szCs w:val="22"/>
          <w:lang w:eastAsia="en-US"/>
        </w:rPr>
        <w:t>Předmětem díla jsou rovněž činnosti a práce, které nejsou uvedeny, ale o kterých dodavatel věděl nebo podle svých odborných znalostí vědět měl anebo mohl, že jsou k řádnému a kvalitnímu provedení díla dané povahy třeba a dále, které jsou s řádným provedením díla nutně spojeny a vyplývají ze standardní praxe realizace děl analogického charakteru, přičemž provedení těchto prací nezvyšuje cenu za provedení díla.</w:t>
      </w:r>
      <w:r w:rsidRPr="00730C1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br w:type="page"/>
      </w:r>
    </w:p>
    <w:p w14:paraId="51F3AB80" w14:textId="3F5359CE" w:rsidR="00F40AB8" w:rsidRPr="00730C1F" w:rsidRDefault="00F40AB8" w:rsidP="00BA5B4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730C1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lastRenderedPageBreak/>
        <w:t>Smluvní strany se dohodly na těchto podmínkách provedení díla:</w:t>
      </w:r>
    </w:p>
    <w:p w14:paraId="0C071D14" w14:textId="77777777" w:rsidR="00F40AB8" w:rsidRPr="00730C1F" w:rsidRDefault="00F40AB8" w:rsidP="00BA5B4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425" w:hanging="35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30C1F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 bude provádět práce v místě plnění pouze v provozní době místa plnění, přičemž tato doba bude upřesněna ze strany zadavatele při předání a převzetí místa provádění díla v protokolu o předání a převzetí místa provádění díla.</w:t>
      </w:r>
    </w:p>
    <w:p w14:paraId="07F33800" w14:textId="2BC7B5DA" w:rsidR="00F40AB8" w:rsidRDefault="00F40AB8" w:rsidP="00BA5B4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425" w:hanging="35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30C1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Dílo bude dodavatelem předáno zadavateli až po odstranění všech zjištěných vad a nedodělků (i opakovaně), a to podpisem protokolu o předání a převzetí díla bez vad a nedodělků poslední ze smluvních stran (dále jen „protokol o předání a převzetí díla“). Protokol o předání a převzetí díla vypracuje dodavatel. </w:t>
      </w:r>
    </w:p>
    <w:p w14:paraId="27983B65" w14:textId="29CFA859" w:rsidR="009C2883" w:rsidRPr="00730C1F" w:rsidRDefault="009C2883" w:rsidP="009C2883">
      <w:pPr>
        <w:pStyle w:val="Odstavecseseznamem"/>
        <w:autoSpaceDE w:val="0"/>
        <w:autoSpaceDN w:val="0"/>
        <w:adjustRightInd w:val="0"/>
        <w:spacing w:before="120"/>
        <w:ind w:left="425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Součástí předání a převzetí díla bude i předání všech potřebných dokumentů vyplývajících z Rozhodnutí o odstranění stavby, zejména předání dokladů prokazujících nakládání s odpady a dalšími materiály, geodetického podkladu pro vedení Digitální technické mapy Pardubického kraje (specifikace viz příloha č. 2).</w:t>
      </w:r>
    </w:p>
    <w:p w14:paraId="18B8002A" w14:textId="77777777" w:rsidR="00F40AB8" w:rsidRPr="00730C1F" w:rsidRDefault="00F40AB8" w:rsidP="00BA5B47">
      <w:pPr>
        <w:pStyle w:val="Odstavecseseznamem"/>
        <w:autoSpaceDE w:val="0"/>
        <w:autoSpaceDN w:val="0"/>
        <w:adjustRightInd w:val="0"/>
        <w:spacing w:before="240"/>
        <w:ind w:left="425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30C1F">
        <w:rPr>
          <w:rFonts w:asciiTheme="minorHAnsi" w:eastAsiaTheme="minorHAnsi" w:hAnsiTheme="minorHAnsi" w:cstheme="minorHAnsi"/>
          <w:sz w:val="22"/>
          <w:szCs w:val="22"/>
          <w:lang w:eastAsia="en-US"/>
        </w:rPr>
        <w:t>Pokud bude při předávání díla zjištěna vada nebo nedodělek, bude tato skutečnost uvedena do protokolu o předání a převzetí díla a předávací řízení bude přerušeno, tj. dílo nebude předáno. Předávací řízení bude pokračovat až po úplném odstranění všech zjištěných vad a nedodělků dodavatelem. Zadavatel je povinen protokol o předání a převzetí díla podepsat nejpozději následující pracovní den po dni, ve kterém se přesvědčí o řádném odstranění všech vad či nedodělků díla.</w:t>
      </w:r>
    </w:p>
    <w:p w14:paraId="054C2C2D" w14:textId="77777777" w:rsidR="00F40AB8" w:rsidRPr="00730C1F" w:rsidRDefault="00F40AB8" w:rsidP="00BA5B4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426" w:hanging="35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30C1F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 se zavazuje po celou dobu plnění smlouvy dodržovat její ustanovení, všechny příslušné právní předpisy, normy a technologické postupy stanovené platnými technickými normami a závaznými ČSN.</w:t>
      </w:r>
    </w:p>
    <w:p w14:paraId="5647765D" w14:textId="77777777" w:rsidR="00F40AB8" w:rsidRPr="00730C1F" w:rsidRDefault="00F40AB8" w:rsidP="00BA5B4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426" w:hanging="35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30C1F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 odpovídá od okamžiku převzetí místa provádění díla dodavatelem až do okamžiku převzetí díla zadavatelem za dodržení všech zákonných podmínek BOZP a PO.</w:t>
      </w:r>
    </w:p>
    <w:p w14:paraId="0E94BA96" w14:textId="77777777" w:rsidR="00F40AB8" w:rsidRPr="00730C1F" w:rsidRDefault="00F40AB8" w:rsidP="00BA5B4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426" w:hanging="35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30C1F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 se zavazuje na své náklady odstranit, naložit, odvézt a zajistit likvidaci veškerého odpadu a nečistot, které při provádění díla jeho činností vzniknou. Dodavatel je odpovědný jako původce odpadu za nezávadnou likvidaci veškerého odpadu vzniklého v souvislosti s realizací díla v souladu s platnou legislativou.</w:t>
      </w:r>
    </w:p>
    <w:p w14:paraId="7AC6B613" w14:textId="77777777" w:rsidR="00F40AB8" w:rsidRPr="00730C1F" w:rsidRDefault="00F40AB8" w:rsidP="00BA5B4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426" w:hanging="35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30C1F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 se zavazuje na své náklady v průběhu provádění díla udržovat pořádek v místě plnění a jeho okolí a provést závěrečný úklid místa plnění a jeho okolí, pokud bude v souvislosti s prováděním díla znečištěno.</w:t>
      </w:r>
    </w:p>
    <w:p w14:paraId="3443EFD6" w14:textId="6DD0765D" w:rsidR="00F40AB8" w:rsidRDefault="00F40AB8" w:rsidP="00BA5B4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426" w:hanging="35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30C1F">
        <w:rPr>
          <w:rFonts w:asciiTheme="minorHAnsi" w:eastAsiaTheme="minorHAnsi" w:hAnsiTheme="minorHAnsi" w:cstheme="minorHAnsi"/>
          <w:sz w:val="22"/>
          <w:szCs w:val="22"/>
          <w:lang w:eastAsia="en-US"/>
        </w:rPr>
        <w:t>Zadavatel je oprávněn kontrolovat provádění díla. Zjistí-li zadavatel, že dodavatel provádí dílo v rozporu s povinnostmi vyplývajícími ze smlouvy, je zadavatel oprávněn dožadovat se toho, aby dodavatel prováděl dílo v souladu se smlouvou a odstranil případné vady nedokončeného díla.</w:t>
      </w:r>
    </w:p>
    <w:p w14:paraId="7159CB70" w14:textId="06C2636F" w:rsidR="00BA5B47" w:rsidRPr="00BA5B47" w:rsidRDefault="00BA5B47" w:rsidP="00BA5B4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426" w:hanging="35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A5B47">
        <w:rPr>
          <w:rFonts w:asciiTheme="minorHAnsi" w:eastAsiaTheme="minorHAnsi" w:hAnsiTheme="minorHAnsi" w:cstheme="minorHAnsi"/>
          <w:sz w:val="22"/>
          <w:szCs w:val="22"/>
          <w:lang w:eastAsia="en-US"/>
        </w:rPr>
        <w:t>Zhotovitel je povinen zajistit účast hlavního stavbyvedoucího na kontrolních dnech stavby. Převažující neúčast nebo opakovaná neomluvená neúčast hlavního stavbyvedoucího na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A5B47">
        <w:rPr>
          <w:rFonts w:asciiTheme="minorHAnsi" w:eastAsiaTheme="minorHAnsi" w:hAnsiTheme="minorHAnsi" w:cstheme="minorHAnsi"/>
          <w:sz w:val="22"/>
          <w:szCs w:val="22"/>
          <w:lang w:eastAsia="en-US"/>
        </w:rPr>
        <w:t>kontrolním dnu zavdává pochybnost o schopnosti zhotovitele řádně realizovat dílo.</w:t>
      </w:r>
    </w:p>
    <w:p w14:paraId="22EE64E3" w14:textId="0E5DB553" w:rsidR="00BA5B47" w:rsidRPr="00BA5B47" w:rsidRDefault="00BA5B47" w:rsidP="00BA5B4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426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A5B47">
        <w:rPr>
          <w:rFonts w:asciiTheme="minorHAnsi" w:eastAsiaTheme="minorHAnsi" w:hAnsiTheme="minorHAnsi" w:cstheme="minorHAnsi"/>
          <w:sz w:val="22"/>
          <w:szCs w:val="22"/>
          <w:lang w:eastAsia="en-US"/>
        </w:rPr>
        <w:t>Pro provedení nebo zajištění následujících prací platí, že jsou součástí předmětu díla, byť by nebyly výslovně uvedeny v soupisu prací. Platí též, že náklady na ně jsou zahrnuty v ceně díla. Toto ustanovení se užije vedle ujednání smlouvy o realizaci díla v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BA5B47">
        <w:rPr>
          <w:rFonts w:asciiTheme="minorHAnsi" w:eastAsiaTheme="minorHAnsi" w:hAnsiTheme="minorHAnsi" w:cstheme="minorHAnsi"/>
          <w:sz w:val="22"/>
          <w:szCs w:val="22"/>
          <w:lang w:eastAsia="en-US"/>
        </w:rPr>
        <w:t>rozsahu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uvedeném v soupisu prací</w:t>
      </w:r>
    </w:p>
    <w:p w14:paraId="67405D79" w14:textId="52EE7902" w:rsidR="00BA5B47" w:rsidRPr="00BA5B47" w:rsidRDefault="00BA5B47" w:rsidP="00BA5B4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A5B47">
        <w:rPr>
          <w:rFonts w:asciiTheme="minorHAnsi" w:eastAsiaTheme="minorHAnsi" w:hAnsiTheme="minorHAnsi" w:cstheme="minorHAnsi"/>
          <w:sz w:val="22"/>
          <w:szCs w:val="22"/>
          <w:lang w:eastAsia="en-US"/>
        </w:rPr>
        <w:t>řízení stavebních a technologických prací</w:t>
      </w:r>
    </w:p>
    <w:p w14:paraId="2B4ECD31" w14:textId="6F0BF952" w:rsidR="00BA5B47" w:rsidRPr="00BA5B47" w:rsidRDefault="00BA5B47" w:rsidP="00BA5B4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A5B47">
        <w:rPr>
          <w:rFonts w:asciiTheme="minorHAnsi" w:eastAsiaTheme="minorHAnsi" w:hAnsiTheme="minorHAnsi" w:cstheme="minorHAnsi"/>
          <w:sz w:val="22"/>
          <w:szCs w:val="22"/>
          <w:lang w:eastAsia="en-US"/>
        </w:rPr>
        <w:t>obstarání a přeprava dodávek a montážního zařízení</w:t>
      </w:r>
    </w:p>
    <w:p w14:paraId="0922894D" w14:textId="2BAD14FC" w:rsidR="00BA5B47" w:rsidRPr="00BA5B47" w:rsidRDefault="00BA5B47" w:rsidP="00BA5B4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A5B47">
        <w:rPr>
          <w:rFonts w:asciiTheme="minorHAnsi" w:eastAsiaTheme="minorHAnsi" w:hAnsiTheme="minorHAnsi" w:cstheme="minorHAnsi"/>
          <w:sz w:val="22"/>
          <w:szCs w:val="22"/>
          <w:lang w:eastAsia="en-US"/>
        </w:rPr>
        <w:t>stavební práce</w:t>
      </w:r>
    </w:p>
    <w:p w14:paraId="0CFA00CE" w14:textId="59AA8DBE" w:rsidR="00BA5B47" w:rsidRPr="00BA5B47" w:rsidRDefault="00BA5B47" w:rsidP="00BA5B4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A5B47">
        <w:rPr>
          <w:rFonts w:asciiTheme="minorHAnsi" w:eastAsiaTheme="minorHAnsi" w:hAnsiTheme="minorHAnsi" w:cstheme="minorHAnsi"/>
          <w:sz w:val="22"/>
          <w:szCs w:val="22"/>
          <w:lang w:eastAsia="en-US"/>
        </w:rPr>
        <w:t>montážní práce</w:t>
      </w:r>
    </w:p>
    <w:p w14:paraId="09333B77" w14:textId="46D37A62" w:rsidR="00BA5B47" w:rsidRDefault="00BA5B47" w:rsidP="00BA5B4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A5B47">
        <w:rPr>
          <w:rFonts w:asciiTheme="minorHAnsi" w:eastAsiaTheme="minorHAnsi" w:hAnsiTheme="minorHAnsi" w:cstheme="minorHAnsi"/>
          <w:sz w:val="22"/>
          <w:szCs w:val="22"/>
          <w:lang w:eastAsia="en-US"/>
        </w:rPr>
        <w:t>získání potřebných protokolů, povolení, potvrzení, schválení a podobně</w:t>
      </w:r>
    </w:p>
    <w:p w14:paraId="3A0AD3E0" w14:textId="2E1FC133" w:rsidR="00E85F30" w:rsidRPr="00E85F30" w:rsidRDefault="00E85F30" w:rsidP="00BA5B4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85F3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odpojení či odstranění přípojek dle vyjádření správců sítí</w:t>
      </w:r>
    </w:p>
    <w:p w14:paraId="13439719" w14:textId="48BA21F7" w:rsidR="00E85F30" w:rsidRPr="00E85F30" w:rsidRDefault="00E85F30" w:rsidP="00BA5B4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85F3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zajištění přeložky zařízení dle §47 zákon č. 458/2000 Sb. – vymístění vedení NN</w:t>
      </w:r>
    </w:p>
    <w:p w14:paraId="0D7CF157" w14:textId="3CD0AC40" w:rsidR="00BA5B47" w:rsidRPr="00BA5B47" w:rsidRDefault="00BA5B47" w:rsidP="00BA5B4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A5B47">
        <w:rPr>
          <w:rFonts w:asciiTheme="minorHAnsi" w:eastAsiaTheme="minorHAnsi" w:hAnsiTheme="minorHAnsi" w:cstheme="minorHAnsi"/>
          <w:sz w:val="22"/>
          <w:szCs w:val="22"/>
          <w:lang w:eastAsia="en-US"/>
        </w:rPr>
        <w:t>vedení stavebního deníku</w:t>
      </w:r>
    </w:p>
    <w:p w14:paraId="48FBD8E6" w14:textId="588DA038" w:rsidR="00BA5B47" w:rsidRDefault="00BA5B47" w:rsidP="00BA5B4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A5B47">
        <w:rPr>
          <w:rFonts w:asciiTheme="minorHAnsi" w:eastAsiaTheme="minorHAnsi" w:hAnsiTheme="minorHAnsi" w:cstheme="minorHAnsi"/>
          <w:sz w:val="22"/>
          <w:szCs w:val="22"/>
          <w:lang w:eastAsia="en-US"/>
        </w:rPr>
        <w:t>činnost odpovědného geodeta</w:t>
      </w:r>
    </w:p>
    <w:p w14:paraId="4C4868AC" w14:textId="5E0E5C16" w:rsidR="00BA5B47" w:rsidRPr="00E85F30" w:rsidRDefault="00BA5B47" w:rsidP="00BA5B4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85F3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lastRenderedPageBreak/>
        <w:t xml:space="preserve">předání geodetického podkladu pro vedení Digitální technické mapy Pardubického kraje (DTM), tzv. geodetická aktualizační dokumentace (GAD) </w:t>
      </w:r>
      <w:r w:rsidR="009C2883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– dle specifikace v příloze č. 2</w:t>
      </w:r>
      <w:r w:rsidRPr="00E85F3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</w:t>
      </w:r>
    </w:p>
    <w:p w14:paraId="64ADF318" w14:textId="5C3B82E3" w:rsidR="009C2883" w:rsidRDefault="009C2883" w:rsidP="00BA5B4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zajištění dokladů prokazujících nakládání s odpady a dalšími materiály dle ustanovení § 93a zákona o odpadech – předložení MÚ Vysoké Mýto</w:t>
      </w:r>
    </w:p>
    <w:p w14:paraId="3A63BFCE" w14:textId="36F80A3F" w:rsidR="00BA5B47" w:rsidRPr="009C2883" w:rsidRDefault="00BA5B47" w:rsidP="00BA5B4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9C288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součinnost při </w:t>
      </w:r>
      <w:r w:rsidR="004F08DA" w:rsidRPr="009C288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vyrozumění o odstranění stavby stavebnímu úřadu</w:t>
      </w:r>
    </w:p>
    <w:p w14:paraId="6056DDCA" w14:textId="77777777" w:rsidR="00BA5B47" w:rsidRDefault="00BA5B47" w:rsidP="00BA5B47">
      <w:pPr>
        <w:pStyle w:val="Odstavecseseznamem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</w:pPr>
    </w:p>
    <w:p w14:paraId="07EB99AC" w14:textId="77777777" w:rsidR="00F40AB8" w:rsidRPr="00730C1F" w:rsidRDefault="00F40AB8" w:rsidP="00BA5B47">
      <w:pPr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18E49C9" w14:textId="15A0FCDA" w:rsidR="005B3ABB" w:rsidRPr="00730C1F" w:rsidRDefault="00AE0CB0" w:rsidP="00BA5B47">
      <w:pPr>
        <w:pStyle w:val="Odstavecseseznamem"/>
        <w:keepNext/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30C1F">
        <w:rPr>
          <w:rFonts w:asciiTheme="minorHAnsi" w:hAnsiTheme="minorHAnsi" w:cstheme="minorHAnsi"/>
          <w:b/>
          <w:sz w:val="22"/>
          <w:szCs w:val="22"/>
          <w:u w:val="single"/>
        </w:rPr>
        <w:t>C</w:t>
      </w:r>
      <w:r w:rsidR="005B3ABB" w:rsidRPr="00730C1F">
        <w:rPr>
          <w:rFonts w:asciiTheme="minorHAnsi" w:hAnsiTheme="minorHAnsi" w:cstheme="minorHAnsi"/>
          <w:b/>
          <w:sz w:val="22"/>
          <w:szCs w:val="22"/>
          <w:u w:val="single"/>
        </w:rPr>
        <w:t>ena</w:t>
      </w:r>
      <w:r w:rsidRPr="00730C1F">
        <w:rPr>
          <w:rFonts w:asciiTheme="minorHAnsi" w:hAnsiTheme="minorHAnsi" w:cstheme="minorHAnsi"/>
          <w:b/>
          <w:sz w:val="22"/>
          <w:szCs w:val="22"/>
          <w:u w:val="single"/>
        </w:rPr>
        <w:t xml:space="preserve"> díla</w:t>
      </w:r>
    </w:p>
    <w:p w14:paraId="5AB18619" w14:textId="36FA9E06" w:rsidR="00E20CEE" w:rsidRPr="00730C1F" w:rsidRDefault="00E20CEE" w:rsidP="00BA5B47">
      <w:pPr>
        <w:pStyle w:val="Odstavecseseznamem"/>
        <w:keepNext/>
        <w:numPr>
          <w:ilvl w:val="1"/>
          <w:numId w:val="1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 xml:space="preserve">Za řádně provedené dílo se objednatel zavazuje za podmínek této smlouvy zhotoviteli zaplatit </w:t>
      </w:r>
      <w:r w:rsidR="00A81E90" w:rsidRPr="00730C1F">
        <w:rPr>
          <w:rFonts w:asciiTheme="minorHAnsi" w:hAnsiTheme="minorHAnsi" w:cstheme="minorHAnsi"/>
          <w:color w:val="FF0000"/>
          <w:sz w:val="22"/>
          <w:szCs w:val="22"/>
        </w:rPr>
        <w:t>(bude doplněno)</w:t>
      </w:r>
      <w:r w:rsidRPr="00730C1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730C1F">
        <w:rPr>
          <w:rFonts w:asciiTheme="minorHAnsi" w:hAnsiTheme="minorHAnsi" w:cstheme="minorHAnsi"/>
          <w:sz w:val="22"/>
          <w:szCs w:val="22"/>
        </w:rPr>
        <w:t>Kč bez DPH (dále též „smluvní cena“).</w:t>
      </w:r>
    </w:p>
    <w:p w14:paraId="6772645E" w14:textId="4FEE24CF" w:rsidR="00A87D42" w:rsidRPr="00730C1F" w:rsidRDefault="00A87D42" w:rsidP="00BA5B47">
      <w:pPr>
        <w:keepNext/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 xml:space="preserve">Výše DPH při uvedené smluvní ceně činí </w:t>
      </w:r>
      <w:r w:rsidR="00A81E90" w:rsidRPr="00730C1F">
        <w:rPr>
          <w:rFonts w:asciiTheme="minorHAnsi" w:hAnsiTheme="minorHAnsi" w:cstheme="minorHAnsi"/>
          <w:color w:val="FF0000"/>
          <w:sz w:val="22"/>
          <w:szCs w:val="22"/>
        </w:rPr>
        <w:t>(bude doplněno)</w:t>
      </w:r>
      <w:r w:rsidRPr="00730C1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730C1F">
        <w:rPr>
          <w:rFonts w:asciiTheme="minorHAnsi" w:hAnsiTheme="minorHAnsi" w:cstheme="minorHAnsi"/>
          <w:sz w:val="22"/>
          <w:szCs w:val="22"/>
        </w:rPr>
        <w:t>Kč.</w:t>
      </w:r>
    </w:p>
    <w:p w14:paraId="2A814A95" w14:textId="6DF3DDCA" w:rsidR="00A87D42" w:rsidRPr="00730C1F" w:rsidRDefault="00A87D42" w:rsidP="00BA5B47">
      <w:pPr>
        <w:keepNext/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 xml:space="preserve">Celková cena, kterou objednatel za dílo uhradí, tak činí </w:t>
      </w:r>
      <w:r w:rsidR="00A81E90" w:rsidRPr="00730C1F">
        <w:rPr>
          <w:rFonts w:asciiTheme="minorHAnsi" w:hAnsiTheme="minorHAnsi" w:cstheme="minorHAnsi"/>
          <w:color w:val="FF0000"/>
          <w:sz w:val="22"/>
          <w:szCs w:val="22"/>
        </w:rPr>
        <w:t>(bude doplněno)</w:t>
      </w:r>
      <w:r w:rsidRPr="00730C1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730C1F">
        <w:rPr>
          <w:rFonts w:asciiTheme="minorHAnsi" w:hAnsiTheme="minorHAnsi" w:cstheme="minorHAnsi"/>
          <w:sz w:val="22"/>
          <w:szCs w:val="22"/>
        </w:rPr>
        <w:t>Kč.</w:t>
      </w:r>
    </w:p>
    <w:p w14:paraId="377C1DE6" w14:textId="4F4FECDE" w:rsidR="00E20CEE" w:rsidRPr="00730C1F" w:rsidRDefault="00A87D42" w:rsidP="00BA5B47">
      <w:pPr>
        <w:pStyle w:val="Odstavecseseznamem"/>
        <w:keepNext/>
        <w:numPr>
          <w:ilvl w:val="1"/>
          <w:numId w:val="15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>Objednatel prohlašuje, že v souvislosti s plněním nevystupuje</w:t>
      </w:r>
      <w:r w:rsidR="00512AA1" w:rsidRPr="00730C1F">
        <w:rPr>
          <w:rFonts w:asciiTheme="minorHAnsi" w:hAnsiTheme="minorHAnsi" w:cstheme="minorHAnsi"/>
          <w:sz w:val="22"/>
          <w:szCs w:val="22"/>
        </w:rPr>
        <w:t xml:space="preserve"> jako plátce DPH.</w:t>
      </w:r>
      <w:r w:rsidRPr="00730C1F">
        <w:rPr>
          <w:rFonts w:asciiTheme="minorHAnsi" w:hAnsiTheme="minorHAnsi" w:cstheme="minorHAnsi"/>
          <w:sz w:val="22"/>
          <w:szCs w:val="22"/>
        </w:rPr>
        <w:t xml:space="preserve"> </w:t>
      </w:r>
      <w:r w:rsidR="00512AA1" w:rsidRPr="00730C1F">
        <w:rPr>
          <w:rFonts w:asciiTheme="minorHAnsi" w:hAnsiTheme="minorHAnsi" w:cstheme="minorHAnsi"/>
          <w:sz w:val="22"/>
          <w:szCs w:val="22"/>
        </w:rPr>
        <w:t>N</w:t>
      </w:r>
      <w:r w:rsidRPr="00730C1F">
        <w:rPr>
          <w:rFonts w:asciiTheme="minorHAnsi" w:hAnsiTheme="minorHAnsi" w:cstheme="minorHAnsi"/>
          <w:sz w:val="22"/>
          <w:szCs w:val="22"/>
        </w:rPr>
        <w:t>a poskytnuté plnění se tak neuplatní režim přen</w:t>
      </w:r>
      <w:r w:rsidR="00AE0CB0" w:rsidRPr="00730C1F">
        <w:rPr>
          <w:rFonts w:asciiTheme="minorHAnsi" w:hAnsiTheme="minorHAnsi" w:cstheme="minorHAnsi"/>
          <w:sz w:val="22"/>
          <w:szCs w:val="22"/>
        </w:rPr>
        <w:t>esení daňové povinnosti podle § </w:t>
      </w:r>
      <w:r w:rsidRPr="00730C1F">
        <w:rPr>
          <w:rFonts w:asciiTheme="minorHAnsi" w:hAnsiTheme="minorHAnsi" w:cstheme="minorHAnsi"/>
          <w:sz w:val="22"/>
          <w:szCs w:val="22"/>
        </w:rPr>
        <w:t>92e zákona č. 235/2004 Sb., o dani z přidané hodnoty, ve znění pozdějších předpisů.</w:t>
      </w:r>
    </w:p>
    <w:p w14:paraId="1E9E72C5" w14:textId="77777777" w:rsidR="00F40AB8" w:rsidRPr="00730C1F" w:rsidRDefault="00F40AB8" w:rsidP="00BA5B47">
      <w:pPr>
        <w:pStyle w:val="Odstavecseseznamem"/>
        <w:keepNext/>
        <w:numPr>
          <w:ilvl w:val="1"/>
          <w:numId w:val="15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>Smluvní strany se dohodly, že cena díla je stanovena jako cena nejvýše přípustná a konečná a platná v nezměněné výši po celou dobu trvání smlouvy.</w:t>
      </w:r>
    </w:p>
    <w:p w14:paraId="3FA5B77F" w14:textId="77777777" w:rsidR="00F40AB8" w:rsidRPr="00730C1F" w:rsidRDefault="00F40AB8" w:rsidP="00BA5B47">
      <w:pPr>
        <w:pStyle w:val="Odstavecseseznamem"/>
        <w:keepNext/>
        <w:numPr>
          <w:ilvl w:val="1"/>
          <w:numId w:val="15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>Cena díla zahrnuje veškeré náklady dodavatele nebo jeho poddodavatelů související s komplexním provedením díla.</w:t>
      </w:r>
    </w:p>
    <w:p w14:paraId="537D6B5C" w14:textId="77777777" w:rsidR="00F40AB8" w:rsidRPr="00730C1F" w:rsidRDefault="00F40AB8" w:rsidP="00BA5B47">
      <w:pPr>
        <w:pStyle w:val="Odstavecseseznamem"/>
        <w:keepNext/>
        <w:numPr>
          <w:ilvl w:val="1"/>
          <w:numId w:val="15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>Všechny práce, dodávky nebo související služby musí být poskytnuty zadavateli v požadovaném rozsahu, a to bez jakéhokoliv omezení. Dodavatel není oprávněn „doúčtovat“ zadavateli jakékoliv dodatečné práce, dodávky nebo služby, které budou nezbytné pro řádné splnění dílčího nebo celého předmětu smlouvy, a to např. i z důvodu, že dodavatel chybně odhadl nabídkovou cenu anebo poskytnul nekvalitní práci, dodávku nebo službu, v jejichž důsledku bylo nezbytné poskytnout další plnění pro komplexní a řádné splnění dílčího nebo celého předmětu smlouvy apod.</w:t>
      </w:r>
    </w:p>
    <w:p w14:paraId="0D8C9BAA" w14:textId="77777777" w:rsidR="00F40AB8" w:rsidRPr="00730C1F" w:rsidRDefault="00F40AB8" w:rsidP="00BA5B47">
      <w:pPr>
        <w:pStyle w:val="Odstavecseseznamem"/>
        <w:keepNext/>
        <w:numPr>
          <w:ilvl w:val="1"/>
          <w:numId w:val="15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>Cena díla je splatná na základě faktury vystavené dodavatelem, do 28 kalendářních dnů ode dne doručení řádně vystavené faktury, popř. dodavatelem opravené (doplněné) faktury.</w:t>
      </w:r>
    </w:p>
    <w:p w14:paraId="663C8A2B" w14:textId="77777777" w:rsidR="00F40AB8" w:rsidRPr="00730C1F" w:rsidRDefault="00F40AB8" w:rsidP="00BA5B47">
      <w:pPr>
        <w:pStyle w:val="Odstavecseseznamem"/>
        <w:keepNext/>
        <w:numPr>
          <w:ilvl w:val="1"/>
          <w:numId w:val="15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>Dodavatel je oprávněn vystavit fakturu až po předání a převzetí díla.</w:t>
      </w:r>
    </w:p>
    <w:p w14:paraId="3B8D836A" w14:textId="77777777" w:rsidR="00F40AB8" w:rsidRPr="00730C1F" w:rsidRDefault="00F40AB8" w:rsidP="00BA5B47">
      <w:pPr>
        <w:pStyle w:val="Odstavecseseznamem"/>
        <w:keepNext/>
        <w:numPr>
          <w:ilvl w:val="1"/>
          <w:numId w:val="15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>Ve faktuře musí být uvedeno číslo smlouvy. Nedílnou součástí faktury musí být kopie protokolu o předání a převzetí díla podepsaného oběma smluvními stranami.</w:t>
      </w:r>
    </w:p>
    <w:p w14:paraId="3EF753A6" w14:textId="77777777" w:rsidR="00F40AB8" w:rsidRPr="00730C1F" w:rsidRDefault="00F40AB8" w:rsidP="00BA5B47">
      <w:pPr>
        <w:pStyle w:val="Odstavecseseznamem"/>
        <w:keepNext/>
        <w:numPr>
          <w:ilvl w:val="1"/>
          <w:numId w:val="15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>Faktura musí být doručena na adresu: Obchodní akademie a Střední odborná škola Choceň, T. G. Masaryka 1000, 565 01 Choceň, příp. po předchozí dohodě elektronicky na e-mailovou adresu: oachocen@oa-chocen.cz, a to do 5 kalendářních dnů ode dne podpisu protokolu o předání a převzetí díla poslední ze smluvních stran.</w:t>
      </w:r>
    </w:p>
    <w:p w14:paraId="3150CE7D" w14:textId="6846C5AE" w:rsidR="00F40AB8" w:rsidRPr="00730C1F" w:rsidRDefault="00F40AB8" w:rsidP="00BA5B47">
      <w:pPr>
        <w:pStyle w:val="Odstavecseseznamem"/>
        <w:keepNext/>
        <w:numPr>
          <w:ilvl w:val="1"/>
          <w:numId w:val="15"/>
        </w:numPr>
        <w:spacing w:after="120"/>
        <w:ind w:left="851" w:hanging="7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>Faktura bude uhrazena zadavatelem bankovním převodem.</w:t>
      </w:r>
    </w:p>
    <w:p w14:paraId="040E5A52" w14:textId="47A3F9C1" w:rsidR="00F40AB8" w:rsidRPr="00730C1F" w:rsidRDefault="00F40AB8" w:rsidP="00BA5B47">
      <w:pPr>
        <w:pStyle w:val="Odstavecseseznamem"/>
        <w:keepNext/>
        <w:numPr>
          <w:ilvl w:val="1"/>
          <w:numId w:val="15"/>
        </w:numPr>
        <w:spacing w:after="120"/>
        <w:ind w:left="851" w:hanging="7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>Faktura musí mít náležitosti podle platné legislativy. V případě, že bude faktura vystavena neoprávněně nebo nebude obsahovat zákonné náležitosti, je zadavatel oprávněn fakturu vrátit dodavateli k opravě (doplnění). V takovém případě bude přerušen běh doby splatnosti a nová doba splatnosti začne běžet okamžikem doručení opravené (doplněné) faktury zadavateli.</w:t>
      </w:r>
    </w:p>
    <w:p w14:paraId="35ABA527" w14:textId="75FF199A" w:rsidR="00F40AB8" w:rsidRDefault="00F40AB8" w:rsidP="00BA5B47">
      <w:pPr>
        <w:pStyle w:val="Odstavecseseznamem"/>
        <w:keepNext/>
        <w:numPr>
          <w:ilvl w:val="1"/>
          <w:numId w:val="15"/>
        </w:numPr>
        <w:spacing w:after="120"/>
        <w:ind w:left="851" w:hanging="7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>Smluvní strany se dohodly, že na cenu díla nebudou poskytovány zálohy.</w:t>
      </w:r>
    </w:p>
    <w:p w14:paraId="56861451" w14:textId="77777777" w:rsidR="004F08DA" w:rsidRPr="00730C1F" w:rsidRDefault="004F08DA" w:rsidP="004F08DA">
      <w:pPr>
        <w:pStyle w:val="Odstavecseseznamem"/>
        <w:keepNext/>
        <w:spacing w:after="120"/>
        <w:ind w:left="85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A786877" w14:textId="77777777" w:rsidR="004F08DA" w:rsidRPr="00BA5B47" w:rsidRDefault="004F08DA" w:rsidP="004F08DA">
      <w:pPr>
        <w:pStyle w:val="Odstavecseseznamem"/>
        <w:keepNext/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A5B47">
        <w:rPr>
          <w:rFonts w:asciiTheme="minorHAnsi" w:hAnsiTheme="minorHAnsi" w:cstheme="minorHAnsi"/>
          <w:b/>
          <w:sz w:val="22"/>
          <w:szCs w:val="22"/>
          <w:u w:val="single"/>
        </w:rPr>
        <w:t>Změny v předmětu díla</w:t>
      </w:r>
    </w:p>
    <w:p w14:paraId="284C8515" w14:textId="77777777" w:rsidR="004F08DA" w:rsidRPr="00BA5B47" w:rsidRDefault="004F08DA" w:rsidP="004F08DA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A5B47">
        <w:rPr>
          <w:rFonts w:asciiTheme="minorHAnsi" w:hAnsiTheme="minorHAnsi" w:cstheme="minorHAnsi"/>
          <w:sz w:val="22"/>
          <w:szCs w:val="22"/>
        </w:rPr>
        <w:t xml:space="preserve">V průběhu realizace může objednatel zápisem do stavebního deníku nebo jinou vhodnou </w:t>
      </w:r>
      <w:r w:rsidRPr="00BA5B4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písemnou formou požadovat změnu části předmětu díla. Nebude-li dohodnuto jinak, </w:t>
      </w:r>
      <w:r w:rsidRPr="00BA5B47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zhotovitel připraví a do 10 dnů od oznámení požadavku na provedení změny předloží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A5B47">
        <w:rPr>
          <w:rFonts w:asciiTheme="minorHAnsi" w:eastAsiaTheme="minorHAnsi" w:hAnsiTheme="minorHAnsi" w:cstheme="minorHAnsi"/>
          <w:sz w:val="22"/>
          <w:szCs w:val="22"/>
          <w:lang w:eastAsia="en-US"/>
        </w:rPr>
        <w:t>pověřeným osobám objednatele návrh nového technického řešení.</w:t>
      </w:r>
    </w:p>
    <w:p w14:paraId="1A9A4708" w14:textId="77777777" w:rsidR="004F08DA" w:rsidRPr="00BA5B47" w:rsidRDefault="004F08DA" w:rsidP="004F08DA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A5B47">
        <w:rPr>
          <w:rFonts w:asciiTheme="minorHAnsi" w:hAnsiTheme="minorHAnsi" w:cstheme="minorHAnsi"/>
          <w:sz w:val="22"/>
          <w:szCs w:val="22"/>
        </w:rPr>
        <w:t xml:space="preserve">V průběhu realizace může objednatel zápisem do stavebního deníku nebo jinou vhodnou </w:t>
      </w:r>
      <w:r w:rsidRPr="00BA5B47">
        <w:rPr>
          <w:rFonts w:asciiTheme="minorHAnsi" w:eastAsiaTheme="minorHAnsi" w:hAnsiTheme="minorHAnsi" w:cstheme="minorHAnsi"/>
          <w:sz w:val="22"/>
          <w:szCs w:val="22"/>
          <w:lang w:eastAsia="en-US"/>
        </w:rPr>
        <w:t>písemnou formou požadovat rozšíření nebo jiné práce nad rámec předmětu díla. Nebude-li dohodnuto jinak, zhotovitel připraví a do 10 dnů od oznámení požadavku na rozšíření nebo jiné práce nad rámec předmětu díla předloží pověřeným osobám objednatele návrh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A5B47">
        <w:rPr>
          <w:rFonts w:asciiTheme="minorHAnsi" w:eastAsiaTheme="minorHAnsi" w:hAnsiTheme="minorHAnsi" w:cstheme="minorHAnsi"/>
          <w:sz w:val="22"/>
          <w:szCs w:val="22"/>
          <w:lang w:eastAsia="en-US"/>
        </w:rPr>
        <w:t>technického řešení.</w:t>
      </w:r>
    </w:p>
    <w:p w14:paraId="2BA3AD90" w14:textId="77777777" w:rsidR="004F08DA" w:rsidRPr="00831B25" w:rsidRDefault="004F08DA" w:rsidP="004F08DA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31B25">
        <w:rPr>
          <w:rFonts w:asciiTheme="minorHAnsi" w:hAnsiTheme="minorHAnsi" w:cstheme="minorHAnsi"/>
          <w:sz w:val="22"/>
          <w:szCs w:val="22"/>
        </w:rPr>
        <w:t xml:space="preserve">V průběhu realizace je zhotovitel povinen bezodkladně upozornit písemnou formou </w:t>
      </w:r>
      <w:r w:rsidRPr="00831B25">
        <w:rPr>
          <w:rFonts w:asciiTheme="minorHAnsi" w:eastAsiaTheme="minorHAnsi" w:hAnsiTheme="minorHAnsi" w:cstheme="minorHAnsi"/>
          <w:sz w:val="22"/>
          <w:szCs w:val="22"/>
          <w:lang w:eastAsia="en-US"/>
        </w:rPr>
        <w:t>objednatele na nutnost provedení změny části předmětu díla, pokud řešení uvedené v projektové dokumentaci nelze provést. Tuto nutnost je povinen odůvodnit a doložit. Nebude-li dohodnuto jinak, zhotovitel připraví a nejpozději do 10 dnů od upozornění na nutnost provedení změny předloží pověřeným osobám objednatele návrh nového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831B25">
        <w:rPr>
          <w:rFonts w:asciiTheme="minorHAnsi" w:eastAsiaTheme="minorHAnsi" w:hAnsiTheme="minorHAnsi" w:cstheme="minorHAnsi"/>
          <w:sz w:val="22"/>
          <w:szCs w:val="22"/>
          <w:lang w:eastAsia="en-US"/>
        </w:rPr>
        <w:t>technického řešení.</w:t>
      </w:r>
    </w:p>
    <w:p w14:paraId="414634DF" w14:textId="77777777" w:rsidR="004F08DA" w:rsidRDefault="004F08DA" w:rsidP="004F08DA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31B25">
        <w:rPr>
          <w:rFonts w:asciiTheme="minorHAnsi" w:hAnsiTheme="minorHAnsi" w:cstheme="minorHAnsi"/>
          <w:sz w:val="22"/>
          <w:szCs w:val="22"/>
        </w:rPr>
        <w:t xml:space="preserve">Přílohou výše uvedených návrhů musí být položkový rozpočet zahrnující všechny činnosti </w:t>
      </w:r>
      <w:r w:rsidRPr="00831B25">
        <w:rPr>
          <w:rFonts w:asciiTheme="minorHAnsi" w:eastAsiaTheme="minorHAnsi" w:hAnsiTheme="minorHAnsi" w:cstheme="minorHAnsi"/>
          <w:sz w:val="22"/>
          <w:szCs w:val="22"/>
          <w:lang w:eastAsia="en-US"/>
        </w:rPr>
        <w:t>dotčené změnou a odůvodnění dopadu na termín dokončení díla, pokud jej navržená změna nebo rozšíření předmětu díla má. Prodloužení termínu realizace objednatel akceptuje pouze, je-li objektivně odůvodněno, zejm. zvýšenou pracností nového řešení.</w:t>
      </w:r>
    </w:p>
    <w:p w14:paraId="3D671465" w14:textId="77777777" w:rsidR="004F08DA" w:rsidRPr="00BA5B47" w:rsidRDefault="004F08DA" w:rsidP="004F08DA">
      <w:pPr>
        <w:pStyle w:val="Odstavecseseznamem"/>
        <w:keepNext/>
        <w:autoSpaceDE w:val="0"/>
        <w:autoSpaceDN w:val="0"/>
        <w:adjustRightInd w:val="0"/>
        <w:spacing w:after="120"/>
        <w:ind w:left="792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31B25">
        <w:rPr>
          <w:rFonts w:asciiTheme="minorHAnsi" w:eastAsiaTheme="minorHAnsi" w:hAnsiTheme="minorHAnsi" w:cstheme="minorHAnsi"/>
          <w:sz w:val="22"/>
          <w:szCs w:val="22"/>
          <w:lang w:eastAsia="en-US"/>
        </w:rPr>
        <w:t>Za tímto účelem je objednatel oprávněn požadovat harmonogram realizace v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831B25">
        <w:rPr>
          <w:rFonts w:asciiTheme="minorHAnsi" w:eastAsiaTheme="minorHAnsi" w:hAnsiTheme="minorHAnsi" w:cstheme="minorHAnsi"/>
          <w:sz w:val="22"/>
          <w:szCs w:val="22"/>
          <w:lang w:eastAsia="en-US"/>
        </w:rPr>
        <w:t>podrobnosti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A5B47">
        <w:rPr>
          <w:rFonts w:asciiTheme="minorHAnsi" w:eastAsiaTheme="minorHAnsi" w:hAnsiTheme="minorHAnsi" w:cstheme="minorHAnsi"/>
          <w:sz w:val="22"/>
          <w:szCs w:val="22"/>
          <w:lang w:eastAsia="en-US"/>
        </w:rPr>
        <w:t>jednotlivých činností. Prodloužení termínu realizace je objednatel oprávněn zkrátit nebo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A5B47">
        <w:rPr>
          <w:rFonts w:asciiTheme="minorHAnsi" w:eastAsiaTheme="minorHAnsi" w:hAnsiTheme="minorHAnsi" w:cstheme="minorHAnsi"/>
          <w:sz w:val="22"/>
          <w:szCs w:val="22"/>
          <w:lang w:eastAsia="en-US"/>
        </w:rPr>
        <w:t>odmítnout, je-li jeho důvodem pozdní informace o nutnosti změny, prodlení zhotovitele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A5B47">
        <w:rPr>
          <w:rFonts w:asciiTheme="minorHAnsi" w:eastAsiaTheme="minorHAnsi" w:hAnsiTheme="minorHAnsi" w:cstheme="minorHAnsi"/>
          <w:sz w:val="22"/>
          <w:szCs w:val="22"/>
          <w:lang w:eastAsia="en-US"/>
        </w:rPr>
        <w:t>s přípravou podkladů nebo jiná forma jeho nesoučinnosti a dále pak vyjde-li najevo, že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A5B47">
        <w:rPr>
          <w:rFonts w:asciiTheme="minorHAnsi" w:eastAsiaTheme="minorHAnsi" w:hAnsiTheme="minorHAnsi" w:cstheme="minorHAnsi"/>
          <w:sz w:val="22"/>
          <w:szCs w:val="22"/>
          <w:lang w:eastAsia="en-US"/>
        </w:rPr>
        <w:t>zhotovitel o potřebě změny věděl nebo musel vědět v dostatečném předstihu předtím, než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A5B47">
        <w:rPr>
          <w:rFonts w:asciiTheme="minorHAnsi" w:eastAsiaTheme="minorHAnsi" w:hAnsiTheme="minorHAnsi" w:cstheme="minorHAnsi"/>
          <w:sz w:val="22"/>
          <w:szCs w:val="22"/>
          <w:lang w:eastAsia="en-US"/>
        </w:rPr>
        <w:t>na potřebu změny objednatele skutečně upozornil.</w:t>
      </w:r>
    </w:p>
    <w:p w14:paraId="3686482D" w14:textId="1853BC8E" w:rsidR="004F08DA" w:rsidRPr="00831B25" w:rsidRDefault="004F08DA" w:rsidP="004F08DA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31B25">
        <w:rPr>
          <w:rFonts w:asciiTheme="minorHAnsi" w:hAnsiTheme="minorHAnsi" w:cstheme="minorHAnsi"/>
          <w:sz w:val="22"/>
          <w:szCs w:val="22"/>
        </w:rPr>
        <w:t xml:space="preserve">Osoby jednající za objednatele ve věcech technických nejsou oprávněny ke konečnému </w:t>
      </w:r>
      <w:r w:rsidRPr="00831B25">
        <w:rPr>
          <w:rFonts w:asciiTheme="minorHAnsi" w:eastAsiaTheme="minorHAnsi" w:hAnsiTheme="minorHAnsi" w:cstheme="minorHAnsi"/>
          <w:sz w:val="22"/>
          <w:szCs w:val="22"/>
          <w:lang w:eastAsia="en-US"/>
        </w:rPr>
        <w:t>rozhodnutí o provedení změn díla, ledaže se jedná o drobné změny jeho technického řešení, jež stačí zaznamenat do stavebního deníku, bez dopadu do ceny díla a doby jeho realizace. Jakákoli změna v předmětu díla mající dopad do ceny nebo termínu dokončení může být po dobu realizace platně sjednána pouze dodatkem smlouvy. Provádí-li zhotovitel práce na takových změnách před uzavřením dodatku smlouvy, činí tak na</w:t>
      </w:r>
      <w:r w:rsidR="009C288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831B25">
        <w:rPr>
          <w:rFonts w:asciiTheme="minorHAnsi" w:eastAsiaTheme="minorHAnsi" w:hAnsiTheme="minorHAnsi" w:cstheme="minorHAnsi"/>
          <w:sz w:val="22"/>
          <w:szCs w:val="22"/>
          <w:lang w:eastAsia="en-US"/>
        </w:rPr>
        <w:t>vlastní riziko.</w:t>
      </w:r>
    </w:p>
    <w:p w14:paraId="588BA5E3" w14:textId="77777777" w:rsidR="004F08DA" w:rsidRPr="00BA5B47" w:rsidRDefault="004F08DA" w:rsidP="004F08DA">
      <w:pPr>
        <w:pStyle w:val="Odstavecseseznamem"/>
        <w:keepNext/>
        <w:numPr>
          <w:ilvl w:val="1"/>
          <w:numId w:val="15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A5B47">
        <w:rPr>
          <w:rFonts w:asciiTheme="minorHAnsi" w:hAnsiTheme="minorHAnsi" w:cstheme="minorHAnsi"/>
          <w:sz w:val="22"/>
          <w:szCs w:val="22"/>
        </w:rPr>
        <w:t>Pro oceňování položek soupisu prací při změnách v předmětu díla platí:</w:t>
      </w:r>
    </w:p>
    <w:p w14:paraId="0067D082" w14:textId="77777777" w:rsidR="004F08DA" w:rsidRDefault="004F08DA" w:rsidP="004F08DA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31B25">
        <w:rPr>
          <w:rFonts w:asciiTheme="minorHAnsi" w:eastAsiaTheme="minorHAnsi" w:hAnsiTheme="minorHAnsi" w:cstheme="minorHAnsi"/>
          <w:sz w:val="22"/>
          <w:szCs w:val="22"/>
          <w:lang w:eastAsia="en-US"/>
        </w:rPr>
        <w:t>Užity budou přednostně položky obsažené v cenové soustavě, ve které je zpracován soupis prací, který je přílohou smlouvy.</w:t>
      </w:r>
    </w:p>
    <w:p w14:paraId="29B6B2F1" w14:textId="77777777" w:rsidR="004F08DA" w:rsidRDefault="004F08DA" w:rsidP="004F08DA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31B2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Položky </w:t>
      </w:r>
      <w:proofErr w:type="spellStart"/>
      <w:r w:rsidRPr="00831B25">
        <w:rPr>
          <w:rFonts w:asciiTheme="minorHAnsi" w:eastAsiaTheme="minorHAnsi" w:hAnsiTheme="minorHAnsi" w:cstheme="minorHAnsi"/>
          <w:sz w:val="22"/>
          <w:szCs w:val="22"/>
          <w:lang w:eastAsia="en-US"/>
        </w:rPr>
        <w:t>méněprací</w:t>
      </w:r>
      <w:proofErr w:type="spellEnd"/>
      <w:r w:rsidRPr="00831B2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budou oceněny v jednotkových cenách uvedených v soupisu prací, který je přílohou smlouvy.</w:t>
      </w:r>
    </w:p>
    <w:p w14:paraId="60FB855E" w14:textId="77777777" w:rsidR="004F08DA" w:rsidRDefault="004F08DA" w:rsidP="004F08DA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31B25">
        <w:rPr>
          <w:rFonts w:asciiTheme="minorHAnsi" w:eastAsiaTheme="minorHAnsi" w:hAnsiTheme="minorHAnsi" w:cstheme="minorHAnsi"/>
          <w:sz w:val="22"/>
          <w:szCs w:val="22"/>
          <w:lang w:eastAsia="en-US"/>
        </w:rPr>
        <w:t>Položky víceprací budou oceněny v jednotkových cenách uvedených v soupisu prací, který je přílohou smlouvy, pokud se v něm vyskytovaly. Vyskytuje-li se položka ve více oddílech soupisu, užije se jednotková cena uvedená pro příslušný oddíl. Nevyskytuje-li se daná položka v oddílu dotčeném změnou, užije se její nejnižší jednotková cena v soupisu prací.</w:t>
      </w:r>
    </w:p>
    <w:p w14:paraId="2C3849C1" w14:textId="77777777" w:rsidR="004F08DA" w:rsidRDefault="004F08DA" w:rsidP="004F08DA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31B25">
        <w:rPr>
          <w:rFonts w:asciiTheme="minorHAnsi" w:eastAsiaTheme="minorHAnsi" w:hAnsiTheme="minorHAnsi" w:cstheme="minorHAnsi"/>
          <w:sz w:val="22"/>
          <w:szCs w:val="22"/>
          <w:lang w:eastAsia="en-US"/>
        </w:rPr>
        <w:t>Položky víceprací neobsažené v soupisu prací budou navázány na cenovou soustavu, je-li to možné. Tyto položky budou oceněny nejvýše jednotkovou cenou uvedenou v takové cenové soustavě v její aktuální cenové úrovni.</w:t>
      </w:r>
    </w:p>
    <w:p w14:paraId="06724C74" w14:textId="77777777" w:rsidR="004F08DA" w:rsidRPr="00831B25" w:rsidRDefault="004F08DA" w:rsidP="004F08DA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31B25">
        <w:rPr>
          <w:rFonts w:asciiTheme="minorHAnsi" w:eastAsiaTheme="minorHAnsi" w:hAnsiTheme="minorHAnsi" w:cstheme="minorHAnsi"/>
          <w:sz w:val="22"/>
          <w:szCs w:val="22"/>
          <w:lang w:eastAsia="en-US"/>
        </w:rPr>
        <w:t>Položky, které nelze navázat na cenovou soustavu, ocení zhotovitel individuální kalkulací. Na výzvu objednatele zhotovitel tuto kalkulaci doloží. Objednatel si vyhrazuje právo vyzvat zhotovitele, aby k individuálnímu ocenění doložil průzkum trhu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831B25">
        <w:rPr>
          <w:rFonts w:asciiTheme="minorHAnsi" w:eastAsiaTheme="minorHAnsi" w:hAnsiTheme="minorHAnsi" w:cstheme="minorHAnsi"/>
          <w:sz w:val="22"/>
          <w:szCs w:val="22"/>
          <w:lang w:eastAsia="en-US"/>
        </w:rPr>
        <w:t>o nejméně třech poptávkách, zajišťuje-li takovéto plnění poddodavatelsky.</w:t>
      </w:r>
    </w:p>
    <w:p w14:paraId="69EBC1B9" w14:textId="77777777" w:rsidR="004F08DA" w:rsidRDefault="004F08DA" w:rsidP="004F08DA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31B25">
        <w:rPr>
          <w:rFonts w:asciiTheme="minorHAnsi" w:hAnsiTheme="minorHAnsi" w:cstheme="minorHAnsi"/>
          <w:sz w:val="22"/>
          <w:szCs w:val="22"/>
        </w:rPr>
        <w:t xml:space="preserve">Přehled všech provedených, realizovaných a připravovaných změn, ať již schválených </w:t>
      </w:r>
      <w:r w:rsidRPr="00831B25">
        <w:rPr>
          <w:rFonts w:asciiTheme="minorHAnsi" w:eastAsiaTheme="minorHAnsi" w:hAnsiTheme="minorHAnsi" w:cstheme="minorHAnsi"/>
          <w:sz w:val="22"/>
          <w:szCs w:val="22"/>
          <w:lang w:eastAsia="en-US"/>
        </w:rPr>
        <w:t>nebo odmítnutých včetně příslušné dokumentace (zápisy, výkresy, rozpočty apod.)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831B25">
        <w:rPr>
          <w:rFonts w:asciiTheme="minorHAnsi" w:eastAsiaTheme="minorHAnsi" w:hAnsiTheme="minorHAnsi" w:cstheme="minorHAnsi"/>
          <w:sz w:val="22"/>
          <w:szCs w:val="22"/>
          <w:lang w:eastAsia="en-US"/>
        </w:rPr>
        <w:t>spravuje po dobu realizace zhotovitel.</w:t>
      </w:r>
    </w:p>
    <w:p w14:paraId="11F1B4A5" w14:textId="77777777" w:rsidR="00CA239C" w:rsidRPr="00730C1F" w:rsidRDefault="00CA239C" w:rsidP="00BA5B4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3A1A3B8" w14:textId="11646622" w:rsidR="006371D3" w:rsidRPr="00730C1F" w:rsidRDefault="00AE0CB0" w:rsidP="00BA5B47">
      <w:pPr>
        <w:pStyle w:val="Odstavecseseznamem"/>
        <w:keepNext/>
        <w:numPr>
          <w:ilvl w:val="0"/>
          <w:numId w:val="15"/>
        </w:numPr>
        <w:spacing w:after="120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30C1F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T</w:t>
      </w:r>
      <w:r w:rsidR="006371D3" w:rsidRPr="00730C1F">
        <w:rPr>
          <w:rFonts w:asciiTheme="minorHAnsi" w:hAnsiTheme="minorHAnsi" w:cstheme="minorHAnsi"/>
          <w:b/>
          <w:sz w:val="22"/>
          <w:szCs w:val="22"/>
          <w:u w:val="single"/>
        </w:rPr>
        <w:t>ermíny a místo plnění</w:t>
      </w:r>
    </w:p>
    <w:p w14:paraId="7D1611DC" w14:textId="03C761FC" w:rsidR="00AE2898" w:rsidRPr="00730C1F" w:rsidRDefault="00AE2898" w:rsidP="00BA5B47">
      <w:pPr>
        <w:pStyle w:val="Odstavecseseznamem"/>
        <w:keepNext/>
        <w:numPr>
          <w:ilvl w:val="1"/>
          <w:numId w:val="15"/>
        </w:numPr>
        <w:spacing w:after="120"/>
        <w:ind w:left="851" w:hanging="7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 xml:space="preserve">Staveniště předá objednatel zhotoviteli </w:t>
      </w:r>
      <w:r w:rsidR="00275C6D" w:rsidRPr="00730C1F">
        <w:rPr>
          <w:rFonts w:asciiTheme="minorHAnsi" w:hAnsiTheme="minorHAnsi" w:cstheme="minorHAnsi"/>
          <w:sz w:val="22"/>
          <w:szCs w:val="22"/>
        </w:rPr>
        <w:t>bezprostředně po uzavření smlouvy o dílo.</w:t>
      </w:r>
    </w:p>
    <w:p w14:paraId="19FDB2DD" w14:textId="77777777" w:rsidR="006D1721" w:rsidRPr="006D1721" w:rsidRDefault="006D1721" w:rsidP="006D1721">
      <w:pPr>
        <w:pStyle w:val="Odstavecseseznamem"/>
        <w:keepNext/>
        <w:numPr>
          <w:ilvl w:val="1"/>
          <w:numId w:val="15"/>
        </w:numPr>
        <w:spacing w:after="120"/>
        <w:ind w:left="851" w:hanging="7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D1721">
        <w:rPr>
          <w:rFonts w:asciiTheme="minorHAnsi" w:hAnsiTheme="minorHAnsi" w:cstheme="minorHAnsi"/>
          <w:sz w:val="22"/>
          <w:szCs w:val="22"/>
        </w:rPr>
        <w:t>Termín dokončení plnění nejpozději do: 2 měsíců od odstranění poslední přípojky dle vyjádření správců sítí (CETIN, GASNET) případně po přemístění konzole vrchního vedení NN.</w:t>
      </w:r>
    </w:p>
    <w:p w14:paraId="0A18CB63" w14:textId="331ED9C5" w:rsidR="00730C1F" w:rsidRPr="00730C1F" w:rsidRDefault="00730C1F" w:rsidP="00BA5B47">
      <w:pPr>
        <w:pStyle w:val="Odstavecseseznamem"/>
        <w:keepNext/>
        <w:numPr>
          <w:ilvl w:val="1"/>
          <w:numId w:val="15"/>
        </w:numPr>
        <w:spacing w:after="120"/>
        <w:ind w:left="851" w:hanging="7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>Termín plnění díla lze prodloužit pouze na základě písemného dodatku k této smlouvě, a to pouze v případě, že nastanou skutečnosti, které nebylo objektivně možné v době uzavření této smlouvy předvídat a které po přechodnou dobu bránily v provádění díla a vznikly bez zavinění na straně zhotovitele. Objednatel si dále vyhrazuje právo posunutí termínu plnění díla s ohledem na klimatické podmínky, své provozní a organizační potřeby a zhotoviteli z takového posunu za žádných okolností nemůže vyplývat právo na účtování jakýchkoliv smluvních pokut, navýšení cen či náhrad škod. V případě posunutí termínu z důvodů na straně objednatele se o stejný časový úsek prodlužuje termín pro dokončení díla.</w:t>
      </w:r>
    </w:p>
    <w:p w14:paraId="300E72F0" w14:textId="018B2B78" w:rsidR="00FC1CFD" w:rsidRPr="00730C1F" w:rsidRDefault="00F52DBC" w:rsidP="00BA5B47">
      <w:pPr>
        <w:pStyle w:val="Odstavecseseznamem"/>
        <w:keepNext/>
        <w:numPr>
          <w:ilvl w:val="1"/>
          <w:numId w:val="15"/>
        </w:numPr>
        <w:spacing w:after="120"/>
        <w:ind w:left="851" w:hanging="7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>Místo</w:t>
      </w:r>
      <w:r w:rsidR="00FC1CFD" w:rsidRPr="00730C1F">
        <w:rPr>
          <w:rFonts w:asciiTheme="minorHAnsi" w:hAnsiTheme="minorHAnsi" w:cstheme="minorHAnsi"/>
          <w:sz w:val="22"/>
          <w:szCs w:val="22"/>
        </w:rPr>
        <w:t xml:space="preserve"> plnění</w:t>
      </w:r>
      <w:r w:rsidRPr="00730C1F">
        <w:rPr>
          <w:rFonts w:asciiTheme="minorHAnsi" w:hAnsiTheme="minorHAnsi" w:cstheme="minorHAnsi"/>
          <w:sz w:val="22"/>
          <w:szCs w:val="22"/>
        </w:rPr>
        <w:t>:</w:t>
      </w:r>
      <w:r w:rsidR="00FC1CFD" w:rsidRPr="00730C1F">
        <w:rPr>
          <w:rFonts w:asciiTheme="minorHAnsi" w:hAnsiTheme="minorHAnsi" w:cstheme="minorHAnsi"/>
          <w:sz w:val="22"/>
          <w:szCs w:val="22"/>
        </w:rPr>
        <w:t xml:space="preserve"> </w:t>
      </w:r>
      <w:r w:rsidR="00F23A58" w:rsidRPr="00730C1F">
        <w:rPr>
          <w:rFonts w:asciiTheme="minorHAnsi" w:hAnsiTheme="minorHAnsi" w:cstheme="minorHAnsi"/>
          <w:sz w:val="22"/>
          <w:szCs w:val="22"/>
        </w:rPr>
        <w:t>na pozemku</w:t>
      </w:r>
      <w:r w:rsidRPr="00730C1F">
        <w:rPr>
          <w:rFonts w:asciiTheme="minorHAnsi" w:hAnsiTheme="minorHAnsi" w:cstheme="minorHAnsi"/>
          <w:sz w:val="22"/>
          <w:szCs w:val="22"/>
        </w:rPr>
        <w:t xml:space="preserve"> st. </w:t>
      </w:r>
      <w:r w:rsidR="00F23A58" w:rsidRPr="00730C1F">
        <w:rPr>
          <w:rFonts w:asciiTheme="minorHAnsi" w:hAnsiTheme="minorHAnsi" w:cstheme="minorHAnsi"/>
          <w:sz w:val="22"/>
          <w:szCs w:val="22"/>
        </w:rPr>
        <w:t>682</w:t>
      </w:r>
      <w:r w:rsidRPr="00730C1F">
        <w:rPr>
          <w:rFonts w:asciiTheme="minorHAnsi" w:hAnsiTheme="minorHAnsi" w:cstheme="minorHAnsi"/>
          <w:sz w:val="22"/>
          <w:szCs w:val="22"/>
        </w:rPr>
        <w:t xml:space="preserve"> (zastavěná plocha a nádvoří</w:t>
      </w:r>
      <w:r w:rsidR="00F23A58" w:rsidRPr="00730C1F">
        <w:rPr>
          <w:rFonts w:asciiTheme="minorHAnsi" w:hAnsiTheme="minorHAnsi" w:cstheme="minorHAnsi"/>
          <w:sz w:val="22"/>
          <w:szCs w:val="22"/>
        </w:rPr>
        <w:t>)</w:t>
      </w:r>
    </w:p>
    <w:p w14:paraId="1E5BC947" w14:textId="77777777" w:rsidR="00CA239C" w:rsidRPr="00730C1F" w:rsidRDefault="00CA239C" w:rsidP="00BA5B47">
      <w:pPr>
        <w:pStyle w:val="Odstavecseseznamem"/>
        <w:keepNext/>
        <w:spacing w:after="120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63EAAB49" w14:textId="2B0450AE" w:rsidR="006A4C95" w:rsidRPr="00730C1F" w:rsidRDefault="006A4C95" w:rsidP="00BA5B47">
      <w:pPr>
        <w:pStyle w:val="Odstavecseseznamem"/>
        <w:keepNext/>
        <w:numPr>
          <w:ilvl w:val="0"/>
          <w:numId w:val="15"/>
        </w:numPr>
        <w:spacing w:after="120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30C1F">
        <w:rPr>
          <w:rFonts w:asciiTheme="minorHAnsi" w:hAnsiTheme="minorHAnsi" w:cstheme="minorHAnsi"/>
          <w:b/>
          <w:sz w:val="22"/>
          <w:szCs w:val="22"/>
          <w:u w:val="single"/>
        </w:rPr>
        <w:t xml:space="preserve">Další ujednání </w:t>
      </w:r>
    </w:p>
    <w:p w14:paraId="0CBAAC44" w14:textId="54A5B36C" w:rsidR="00730C1F" w:rsidRPr="00730C1F" w:rsidRDefault="00730C1F" w:rsidP="00BA5B47">
      <w:pPr>
        <w:pStyle w:val="Odstavecseseznamem"/>
        <w:keepNext/>
        <w:numPr>
          <w:ilvl w:val="1"/>
          <w:numId w:val="15"/>
        </w:numPr>
        <w:spacing w:after="120"/>
        <w:ind w:left="851" w:hanging="7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>Dodavatel se zavazuje mít po celou dobu platnosti smlouvy sjednáno pojištění odpovědnosti za škodu způsobenou dodavatelem třetí osobě, a to s limitem pojis</w:t>
      </w:r>
      <w:r w:rsidR="00BB3E71">
        <w:rPr>
          <w:rFonts w:asciiTheme="minorHAnsi" w:hAnsiTheme="minorHAnsi" w:cstheme="minorHAnsi"/>
          <w:sz w:val="22"/>
          <w:szCs w:val="22"/>
        </w:rPr>
        <w:t>tného plnění minimálně ve výši 1</w:t>
      </w:r>
      <w:bookmarkStart w:id="0" w:name="_GoBack"/>
      <w:bookmarkEnd w:id="0"/>
      <w:r w:rsidRPr="00730C1F">
        <w:rPr>
          <w:rFonts w:asciiTheme="minorHAnsi" w:hAnsiTheme="minorHAnsi" w:cstheme="minorHAnsi"/>
          <w:sz w:val="22"/>
          <w:szCs w:val="22"/>
        </w:rPr>
        <w:t>0 mil. Kč a zaplacené pojistné. (doklad o sjednaném pojištění předloží dodavatel před podpisem smlouvy)</w:t>
      </w:r>
    </w:p>
    <w:p w14:paraId="706F52BA" w14:textId="77777777" w:rsidR="00730C1F" w:rsidRPr="00730C1F" w:rsidRDefault="00730C1F" w:rsidP="00BA5B47">
      <w:pPr>
        <w:pStyle w:val="Odstavecseseznamem"/>
        <w:keepNext/>
        <w:numPr>
          <w:ilvl w:val="1"/>
          <w:numId w:val="15"/>
        </w:numPr>
        <w:spacing w:after="120"/>
        <w:ind w:left="851" w:hanging="7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>Pokud budou práce probíhat za plného provozu školy. Dodavatel před zahájením prací projedná s vedením školy plán postupu prací v objektu, zejména s ohledem na bezpečnost žáků a zaměstnanců školy. Nebezpečí vzniku škody na věci předané k provedení díla přechází z objednatele na zhotovitele okamžikem předání věci a podpisem protokolu o předání věci smluvními stranami.</w:t>
      </w:r>
    </w:p>
    <w:p w14:paraId="79C59D98" w14:textId="77777777" w:rsidR="00730C1F" w:rsidRPr="00730C1F" w:rsidRDefault="00730C1F" w:rsidP="00BA5B47">
      <w:pPr>
        <w:pStyle w:val="Odstavecseseznamem"/>
        <w:keepNext/>
        <w:numPr>
          <w:ilvl w:val="1"/>
          <w:numId w:val="15"/>
        </w:numPr>
        <w:spacing w:after="120"/>
        <w:ind w:left="851" w:hanging="7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>Nebezpečí škody na věcech předaných k provedení díla a prováděném díle až do předání objednateli nese zhotovitel.</w:t>
      </w:r>
    </w:p>
    <w:p w14:paraId="2D3BC7BB" w14:textId="77777777" w:rsidR="00730C1F" w:rsidRPr="00730C1F" w:rsidRDefault="00730C1F" w:rsidP="00BA5B47">
      <w:pPr>
        <w:pStyle w:val="Odstavecseseznamem"/>
        <w:keepNext/>
        <w:numPr>
          <w:ilvl w:val="1"/>
          <w:numId w:val="15"/>
        </w:numPr>
        <w:spacing w:after="120"/>
        <w:ind w:left="851" w:hanging="7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>Zhotovitel odpovídá za všechny škody, které vzniknou jeho činností v důsledku provádění díla objednateli, případně třetím osobám, a je povinen vzniklé škody nahradit nebo odstranit na své náklady.</w:t>
      </w:r>
    </w:p>
    <w:p w14:paraId="696A1FFB" w14:textId="77777777" w:rsidR="00730C1F" w:rsidRPr="00730C1F" w:rsidRDefault="00730C1F" w:rsidP="00BA5B47">
      <w:pPr>
        <w:pStyle w:val="Odstavecseseznamem"/>
        <w:keepNext/>
        <w:numPr>
          <w:ilvl w:val="1"/>
          <w:numId w:val="15"/>
        </w:numPr>
        <w:spacing w:after="120"/>
        <w:ind w:left="851" w:hanging="7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>Smluvní strany se dohodly, že v případě náhrady škody se bude hradit pouze skutečná, prokazatelně vzniklá škoda.</w:t>
      </w:r>
    </w:p>
    <w:p w14:paraId="05BDCDC3" w14:textId="77777777" w:rsidR="00CA239C" w:rsidRPr="00730C1F" w:rsidRDefault="00CA239C" w:rsidP="00BA5B4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DF05D17" w14:textId="4F339057" w:rsidR="00B604F4" w:rsidRPr="00730C1F" w:rsidRDefault="001D1106" w:rsidP="00BA5B47">
      <w:pPr>
        <w:pStyle w:val="Odstavecseseznamem"/>
        <w:keepNext/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30C1F">
        <w:rPr>
          <w:rFonts w:asciiTheme="minorHAnsi" w:hAnsiTheme="minorHAnsi" w:cstheme="minorHAnsi"/>
          <w:b/>
          <w:sz w:val="22"/>
          <w:szCs w:val="22"/>
          <w:u w:val="single"/>
        </w:rPr>
        <w:t>Pověřené osoby</w:t>
      </w:r>
    </w:p>
    <w:p w14:paraId="02B3F262" w14:textId="77777777" w:rsidR="006C16BF" w:rsidRPr="00730C1F" w:rsidRDefault="006C16BF" w:rsidP="00BA5B47">
      <w:pPr>
        <w:pStyle w:val="Odstavecseseznamem"/>
        <w:keepNext/>
        <w:numPr>
          <w:ilvl w:val="1"/>
          <w:numId w:val="15"/>
        </w:numPr>
        <w:spacing w:after="120"/>
        <w:ind w:left="851" w:hanging="7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>Ve věcech technických je oprávněn jednat:</w:t>
      </w:r>
    </w:p>
    <w:p w14:paraId="09B96030" w14:textId="7C380C59" w:rsidR="006C16BF" w:rsidRPr="00730C1F" w:rsidRDefault="006C16BF" w:rsidP="00BA5B47">
      <w:pPr>
        <w:pStyle w:val="Odstavecseseznamem"/>
        <w:numPr>
          <w:ilvl w:val="0"/>
          <w:numId w:val="5"/>
        </w:numPr>
        <w:spacing w:after="6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 xml:space="preserve">za objednatele: </w:t>
      </w:r>
      <w:r w:rsidR="00F23A58" w:rsidRPr="00730C1F">
        <w:rPr>
          <w:rFonts w:asciiTheme="minorHAnsi" w:hAnsiTheme="minorHAnsi" w:cstheme="minorHAnsi"/>
          <w:sz w:val="22"/>
          <w:szCs w:val="22"/>
        </w:rPr>
        <w:t>technický dozor za objednatele</w:t>
      </w:r>
    </w:p>
    <w:p w14:paraId="27ABC763" w14:textId="77777777" w:rsidR="006C16BF" w:rsidRPr="00730C1F" w:rsidRDefault="006C16BF" w:rsidP="00BA5B47">
      <w:pPr>
        <w:pStyle w:val="Odstavecseseznamem"/>
        <w:numPr>
          <w:ilvl w:val="0"/>
          <w:numId w:val="5"/>
        </w:numPr>
        <w:spacing w:after="120"/>
        <w:ind w:left="709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 xml:space="preserve">za zhotovitele: </w:t>
      </w:r>
      <w:r w:rsidRPr="00730C1F">
        <w:rPr>
          <w:rFonts w:asciiTheme="minorHAnsi" w:hAnsiTheme="minorHAnsi" w:cstheme="minorHAnsi"/>
          <w:b/>
          <w:bCs/>
          <w:color w:val="FF0000"/>
          <w:sz w:val="22"/>
          <w:szCs w:val="22"/>
        </w:rPr>
        <w:t>(bude doplněno)</w:t>
      </w:r>
    </w:p>
    <w:p w14:paraId="040CF26A" w14:textId="77777777" w:rsidR="006C16BF" w:rsidRPr="00730C1F" w:rsidRDefault="006C16BF" w:rsidP="00BA5B47">
      <w:pPr>
        <w:pStyle w:val="Odstavecseseznamem"/>
        <w:keepNext/>
        <w:numPr>
          <w:ilvl w:val="1"/>
          <w:numId w:val="15"/>
        </w:numPr>
        <w:spacing w:after="120"/>
        <w:ind w:left="851" w:hanging="7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>K zápisům a podepisování stavebního deníku je oprávněn:</w:t>
      </w:r>
    </w:p>
    <w:p w14:paraId="00133ADE" w14:textId="2D5D4615" w:rsidR="006C16BF" w:rsidRPr="00730C1F" w:rsidRDefault="006C16BF" w:rsidP="00BA5B47">
      <w:pPr>
        <w:pStyle w:val="Odstavecseseznamem"/>
        <w:numPr>
          <w:ilvl w:val="0"/>
          <w:numId w:val="5"/>
        </w:numPr>
        <w:spacing w:after="6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>za objednatele</w:t>
      </w:r>
      <w:r w:rsidR="00F23A58" w:rsidRPr="00730C1F">
        <w:rPr>
          <w:rFonts w:asciiTheme="minorHAnsi" w:hAnsiTheme="minorHAnsi" w:cstheme="minorHAnsi"/>
          <w:sz w:val="22"/>
          <w:szCs w:val="22"/>
        </w:rPr>
        <w:t>:</w:t>
      </w:r>
      <w:r w:rsidRPr="00730C1F">
        <w:rPr>
          <w:rFonts w:asciiTheme="minorHAnsi" w:hAnsiTheme="minorHAnsi" w:cstheme="minorHAnsi"/>
          <w:sz w:val="22"/>
          <w:szCs w:val="22"/>
        </w:rPr>
        <w:t xml:space="preserve"> technický dozor objednatele</w:t>
      </w:r>
    </w:p>
    <w:p w14:paraId="7CC5FAFC" w14:textId="77777777" w:rsidR="006C16BF" w:rsidRPr="00730C1F" w:rsidRDefault="006C16BF" w:rsidP="00BA5B47">
      <w:pPr>
        <w:pStyle w:val="Odstavecseseznamem"/>
        <w:numPr>
          <w:ilvl w:val="0"/>
          <w:numId w:val="5"/>
        </w:numPr>
        <w:spacing w:after="120"/>
        <w:ind w:left="709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 xml:space="preserve">za zhotovitele: </w:t>
      </w:r>
      <w:r w:rsidRPr="00730C1F">
        <w:rPr>
          <w:rFonts w:asciiTheme="minorHAnsi" w:hAnsiTheme="minorHAnsi" w:cstheme="minorHAnsi"/>
          <w:b/>
          <w:bCs/>
          <w:color w:val="FF0000"/>
          <w:sz w:val="22"/>
          <w:szCs w:val="22"/>
        </w:rPr>
        <w:t>(bude doplněno)</w:t>
      </w:r>
    </w:p>
    <w:p w14:paraId="523A996C" w14:textId="77777777" w:rsidR="006C16BF" w:rsidRPr="00730C1F" w:rsidRDefault="006C16BF" w:rsidP="00BA5B47">
      <w:pPr>
        <w:pStyle w:val="Odstavecseseznamem"/>
        <w:keepNext/>
        <w:numPr>
          <w:ilvl w:val="1"/>
          <w:numId w:val="15"/>
        </w:numPr>
        <w:spacing w:after="120"/>
        <w:ind w:left="851" w:hanging="7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>K předání a převzetí staveniště je oprávněn:</w:t>
      </w:r>
    </w:p>
    <w:p w14:paraId="3E2E0D79" w14:textId="0CE4F302" w:rsidR="006C16BF" w:rsidRPr="00730C1F" w:rsidRDefault="006C16BF" w:rsidP="00BA5B47">
      <w:pPr>
        <w:pStyle w:val="Odstavecseseznamem"/>
        <w:numPr>
          <w:ilvl w:val="0"/>
          <w:numId w:val="6"/>
        </w:numPr>
        <w:spacing w:after="60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 xml:space="preserve">za objednatele: </w:t>
      </w:r>
      <w:r w:rsidR="00FB6852" w:rsidRPr="00730C1F">
        <w:rPr>
          <w:rFonts w:asciiTheme="minorHAnsi" w:hAnsiTheme="minorHAnsi" w:cstheme="minorHAnsi"/>
          <w:sz w:val="22"/>
          <w:szCs w:val="22"/>
        </w:rPr>
        <w:t xml:space="preserve">Ing. </w:t>
      </w:r>
      <w:r w:rsidR="00F23A58" w:rsidRPr="00730C1F">
        <w:rPr>
          <w:rFonts w:asciiTheme="minorHAnsi" w:hAnsiTheme="minorHAnsi" w:cstheme="minorHAnsi"/>
          <w:sz w:val="22"/>
          <w:szCs w:val="22"/>
        </w:rPr>
        <w:t>Markéta Drahošová</w:t>
      </w:r>
    </w:p>
    <w:p w14:paraId="07C79E2C" w14:textId="77777777" w:rsidR="006C16BF" w:rsidRPr="00730C1F" w:rsidRDefault="006C16BF" w:rsidP="00BA5B47">
      <w:pPr>
        <w:pStyle w:val="Odstavecseseznamem"/>
        <w:numPr>
          <w:ilvl w:val="0"/>
          <w:numId w:val="6"/>
        </w:numPr>
        <w:spacing w:after="120"/>
        <w:ind w:hanging="29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 xml:space="preserve">za zhotovitele: </w:t>
      </w:r>
      <w:r w:rsidRPr="00730C1F">
        <w:rPr>
          <w:rFonts w:asciiTheme="minorHAnsi" w:hAnsiTheme="minorHAnsi" w:cstheme="minorHAnsi"/>
          <w:b/>
          <w:bCs/>
          <w:color w:val="FF0000"/>
          <w:sz w:val="22"/>
          <w:szCs w:val="22"/>
        </w:rPr>
        <w:t>(bude doplněno)</w:t>
      </w:r>
    </w:p>
    <w:p w14:paraId="100BAED7" w14:textId="77777777" w:rsidR="006C16BF" w:rsidRPr="00730C1F" w:rsidRDefault="006C16BF" w:rsidP="00BA5B47">
      <w:pPr>
        <w:pStyle w:val="Odstavecseseznamem"/>
        <w:keepNext/>
        <w:numPr>
          <w:ilvl w:val="1"/>
          <w:numId w:val="15"/>
        </w:numPr>
        <w:spacing w:after="120"/>
        <w:ind w:left="851" w:hanging="7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>K předání a převzetí dokončeného díla je oprávněn:</w:t>
      </w:r>
    </w:p>
    <w:p w14:paraId="3270865A" w14:textId="7B50C1A6" w:rsidR="006C16BF" w:rsidRPr="00730C1F" w:rsidRDefault="006C16BF" w:rsidP="00BA5B47">
      <w:pPr>
        <w:pStyle w:val="Odstavecseseznamem"/>
        <w:numPr>
          <w:ilvl w:val="0"/>
          <w:numId w:val="7"/>
        </w:numPr>
        <w:spacing w:after="60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 xml:space="preserve">za objednatele: </w:t>
      </w:r>
      <w:r w:rsidR="00FB6852" w:rsidRPr="00730C1F">
        <w:rPr>
          <w:rFonts w:asciiTheme="minorHAnsi" w:hAnsiTheme="minorHAnsi" w:cstheme="minorHAnsi"/>
          <w:sz w:val="22"/>
          <w:szCs w:val="22"/>
        </w:rPr>
        <w:t xml:space="preserve">Ing. </w:t>
      </w:r>
      <w:r w:rsidR="00F23A58" w:rsidRPr="00730C1F">
        <w:rPr>
          <w:rFonts w:asciiTheme="minorHAnsi" w:hAnsiTheme="minorHAnsi" w:cstheme="minorHAnsi"/>
          <w:sz w:val="22"/>
          <w:szCs w:val="22"/>
        </w:rPr>
        <w:t>Markéta Drahošová</w:t>
      </w:r>
    </w:p>
    <w:p w14:paraId="201FD713" w14:textId="259D8DB9" w:rsidR="001D1106" w:rsidRPr="00730C1F" w:rsidRDefault="006C16BF" w:rsidP="00BA5B47">
      <w:pPr>
        <w:pStyle w:val="Odstavecseseznamem"/>
        <w:numPr>
          <w:ilvl w:val="0"/>
          <w:numId w:val="7"/>
        </w:numPr>
        <w:spacing w:after="120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 xml:space="preserve">za zhotovitele: </w:t>
      </w:r>
      <w:r w:rsidRPr="00730C1F">
        <w:rPr>
          <w:rFonts w:asciiTheme="minorHAnsi" w:hAnsiTheme="minorHAnsi" w:cstheme="minorHAnsi"/>
          <w:b/>
          <w:bCs/>
          <w:color w:val="FF0000"/>
          <w:sz w:val="22"/>
          <w:szCs w:val="22"/>
        </w:rPr>
        <w:t>(bude doplněno)</w:t>
      </w:r>
    </w:p>
    <w:p w14:paraId="5F93BC49" w14:textId="77777777" w:rsidR="00CA239C" w:rsidRPr="00730C1F" w:rsidRDefault="00CA239C" w:rsidP="00BA5B47">
      <w:pPr>
        <w:pStyle w:val="Odstavecseseznamem"/>
        <w:keepNext/>
        <w:ind w:left="425" w:hanging="425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543534F" w14:textId="54AAD0C2" w:rsidR="00B604F4" w:rsidRPr="00730C1F" w:rsidRDefault="001D1106" w:rsidP="00BA5B47">
      <w:pPr>
        <w:pStyle w:val="Odstavecseseznamem"/>
        <w:keepNext/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30C1F">
        <w:rPr>
          <w:rFonts w:asciiTheme="minorHAnsi" w:hAnsiTheme="minorHAnsi" w:cstheme="minorHAnsi"/>
          <w:b/>
          <w:sz w:val="22"/>
          <w:szCs w:val="22"/>
          <w:u w:val="single"/>
        </w:rPr>
        <w:t>Součásti smlouvy</w:t>
      </w:r>
    </w:p>
    <w:p w14:paraId="77F0C0B7" w14:textId="77777777" w:rsidR="004877BF" w:rsidRPr="00730C1F" w:rsidRDefault="004877BF" w:rsidP="00BA5B47">
      <w:pPr>
        <w:spacing w:after="6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>Nedílnou součástí smlouvy jsou následující přílohy:</w:t>
      </w:r>
    </w:p>
    <w:p w14:paraId="20889FA3" w14:textId="56B2968D" w:rsidR="004877BF" w:rsidRPr="006D1721" w:rsidRDefault="003A3CC6" w:rsidP="00BA5B47">
      <w:pPr>
        <w:spacing w:after="6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6D1721">
        <w:rPr>
          <w:rFonts w:asciiTheme="minorHAnsi" w:hAnsiTheme="minorHAnsi" w:cstheme="minorHAnsi"/>
          <w:sz w:val="22"/>
          <w:szCs w:val="22"/>
        </w:rPr>
        <w:t>1</w:t>
      </w:r>
      <w:r w:rsidR="004877BF" w:rsidRPr="006D1721">
        <w:rPr>
          <w:rFonts w:asciiTheme="minorHAnsi" w:hAnsiTheme="minorHAnsi" w:cstheme="minorHAnsi"/>
          <w:sz w:val="22"/>
          <w:szCs w:val="22"/>
        </w:rPr>
        <w:t>.</w:t>
      </w:r>
      <w:r w:rsidR="004877BF" w:rsidRPr="006D1721">
        <w:rPr>
          <w:rFonts w:asciiTheme="minorHAnsi" w:hAnsiTheme="minorHAnsi" w:cstheme="minorHAnsi"/>
          <w:sz w:val="22"/>
          <w:szCs w:val="22"/>
        </w:rPr>
        <w:tab/>
      </w:r>
      <w:r w:rsidR="001D1106" w:rsidRPr="006D1721">
        <w:rPr>
          <w:rFonts w:asciiTheme="minorHAnsi" w:hAnsiTheme="minorHAnsi" w:cstheme="minorHAnsi"/>
          <w:sz w:val="22"/>
          <w:szCs w:val="22"/>
        </w:rPr>
        <w:t>O</w:t>
      </w:r>
      <w:r w:rsidR="004877BF" w:rsidRPr="006D1721">
        <w:rPr>
          <w:rFonts w:asciiTheme="minorHAnsi" w:hAnsiTheme="minorHAnsi" w:cstheme="minorHAnsi"/>
          <w:sz w:val="22"/>
          <w:szCs w:val="22"/>
        </w:rPr>
        <w:t>ceněný soupis prací</w:t>
      </w:r>
      <w:r w:rsidR="006D1721">
        <w:rPr>
          <w:rFonts w:asciiTheme="minorHAnsi" w:hAnsiTheme="minorHAnsi" w:cstheme="minorHAnsi"/>
          <w:sz w:val="22"/>
          <w:szCs w:val="22"/>
        </w:rPr>
        <w:t xml:space="preserve"> (výkaz výměr)</w:t>
      </w:r>
    </w:p>
    <w:p w14:paraId="5C5FFF59" w14:textId="2253471B" w:rsidR="00F52DBC" w:rsidRDefault="006D1721" w:rsidP="00BA5B47">
      <w:pPr>
        <w:spacing w:after="6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6D1721">
        <w:rPr>
          <w:rFonts w:asciiTheme="minorHAnsi" w:hAnsiTheme="minorHAnsi" w:cstheme="minorHAnsi"/>
          <w:sz w:val="22"/>
          <w:szCs w:val="22"/>
        </w:rPr>
        <w:t>2</w:t>
      </w:r>
      <w:r w:rsidR="00D34866" w:rsidRPr="006D1721">
        <w:rPr>
          <w:rFonts w:asciiTheme="minorHAnsi" w:hAnsiTheme="minorHAnsi" w:cstheme="minorHAnsi"/>
          <w:sz w:val="22"/>
          <w:szCs w:val="22"/>
        </w:rPr>
        <w:t>.</w:t>
      </w:r>
      <w:r w:rsidR="00D34866" w:rsidRPr="006D1721">
        <w:rPr>
          <w:rFonts w:asciiTheme="minorHAnsi" w:hAnsiTheme="minorHAnsi" w:cstheme="minorHAnsi"/>
          <w:sz w:val="22"/>
          <w:szCs w:val="22"/>
        </w:rPr>
        <w:tab/>
      </w:r>
      <w:r w:rsidR="00F52DBC" w:rsidRPr="006D1721">
        <w:rPr>
          <w:rFonts w:asciiTheme="minorHAnsi" w:hAnsiTheme="minorHAnsi" w:cstheme="minorHAnsi"/>
          <w:sz w:val="22"/>
          <w:szCs w:val="22"/>
        </w:rPr>
        <w:t>Specifikace požadavků na data DTM</w:t>
      </w:r>
    </w:p>
    <w:p w14:paraId="71EDB6B5" w14:textId="2FADD339" w:rsidR="00730C1F" w:rsidRDefault="00730C1F" w:rsidP="00BA5B47">
      <w:pPr>
        <w:spacing w:after="6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</w:p>
    <w:p w14:paraId="3104565E" w14:textId="77777777" w:rsidR="00CA239C" w:rsidRPr="00730C1F" w:rsidRDefault="00CA239C" w:rsidP="00BA5B47">
      <w:pPr>
        <w:pStyle w:val="Odstavecseseznamem"/>
        <w:keepNext/>
        <w:ind w:left="425" w:hanging="425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1E457F" w14:textId="77777777" w:rsidR="00730C1F" w:rsidRPr="00232C36" w:rsidRDefault="00730C1F" w:rsidP="00BA5B47">
      <w:pPr>
        <w:pStyle w:val="Odstavecseseznamem"/>
        <w:numPr>
          <w:ilvl w:val="0"/>
          <w:numId w:val="15"/>
        </w:numPr>
        <w:spacing w:after="60"/>
        <w:jc w:val="both"/>
        <w:rPr>
          <w:rFonts w:asciiTheme="minorHAnsi" w:hAnsiTheme="minorHAnsi" w:cstheme="minorHAnsi"/>
          <w:b/>
          <w:u w:val="single"/>
        </w:rPr>
      </w:pPr>
      <w:r w:rsidRPr="00232C36">
        <w:rPr>
          <w:rFonts w:asciiTheme="minorHAnsi" w:hAnsiTheme="minorHAnsi" w:cstheme="minorHAnsi"/>
          <w:b/>
          <w:u w:val="single"/>
        </w:rPr>
        <w:t>Sankce</w:t>
      </w:r>
    </w:p>
    <w:p w14:paraId="255D21CF" w14:textId="77777777" w:rsidR="00730C1F" w:rsidRDefault="00730C1F" w:rsidP="00BA5B47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120"/>
        <w:ind w:left="788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hAnsiTheme="minorHAnsi" w:cstheme="minorHAnsi"/>
          <w:sz w:val="22"/>
          <w:szCs w:val="22"/>
        </w:rPr>
        <w:t xml:space="preserve">Dodavatel nese plnou odpovědnost za škodu způsobenou zadavateli v souvislosti 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s plněním předmětu smlouvy a zavazuje se takovou škodu zadavateli uhradit. Výše náhrady škody není omezena.</w:t>
      </w:r>
    </w:p>
    <w:p w14:paraId="00E6C1AB" w14:textId="5CCB66CA" w:rsidR="00730C1F" w:rsidRDefault="00730C1F" w:rsidP="00BA5B47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120"/>
        <w:ind w:left="788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V případě prodlení dodavatele s převzetím místa provádění díla (tj. zahájením provádění díla) ve lhůtě sje</w:t>
      </w:r>
      <w:r w:rsidR="004F08DA">
        <w:rPr>
          <w:rFonts w:asciiTheme="minorHAnsi" w:eastAsiaTheme="minorHAnsi" w:hAnsiTheme="minorHAnsi" w:cstheme="minorHAnsi"/>
          <w:sz w:val="22"/>
          <w:szCs w:val="22"/>
          <w:lang w:eastAsia="en-US"/>
        </w:rPr>
        <w:t>dnané smluvními stranami v čl. 4 odst. 4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.2, zavazuje se dodavatel uhradit zadavateli smluvní pokutu ve výši 0,2 % z ceny díla, a to za každý kalendářní den prodlení.</w:t>
      </w:r>
    </w:p>
    <w:p w14:paraId="2FA06AD4" w14:textId="162BEBD5" w:rsidR="00730C1F" w:rsidRDefault="00730C1F" w:rsidP="00BA5B47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120"/>
        <w:ind w:left="788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V případě prodlení dodavatele s provedením díla a jeho předáním ve lhůtě sjednané sm</w:t>
      </w:r>
      <w:r w:rsidR="004F08DA">
        <w:rPr>
          <w:rFonts w:asciiTheme="minorHAnsi" w:eastAsiaTheme="minorHAnsi" w:hAnsiTheme="minorHAnsi" w:cstheme="minorHAnsi"/>
          <w:sz w:val="22"/>
          <w:szCs w:val="22"/>
          <w:lang w:eastAsia="en-US"/>
        </w:rPr>
        <w:t>luvními stranami v čl. 4 odst. 4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.3, zavazuje se dodavatel uhradit zadavateli smluvní pokutu ve výši 0,2 % z ceny díla, a to za každý kalendářní den prodlení.</w:t>
      </w:r>
    </w:p>
    <w:p w14:paraId="01E71BED" w14:textId="2AEDDB14" w:rsidR="00730C1F" w:rsidRDefault="00730C1F" w:rsidP="00BA5B47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V případě, že dodavatel nebude mít sjednáno pojištění a zaplacené po</w:t>
      </w:r>
      <w:r w:rsidR="004F08DA">
        <w:rPr>
          <w:rFonts w:asciiTheme="minorHAnsi" w:eastAsiaTheme="minorHAnsi" w:hAnsiTheme="minorHAnsi" w:cstheme="minorHAnsi"/>
          <w:sz w:val="22"/>
          <w:szCs w:val="22"/>
          <w:lang w:eastAsia="en-US"/>
        </w:rPr>
        <w:t>jistné v souladu s čl. 5 odst. 5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.1 odst. smlouvy, zavazuje se dodavatel uhradit zadavateli smluvní pokutu ve výši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50 0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00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Kč.</w:t>
      </w:r>
    </w:p>
    <w:p w14:paraId="1A271317" w14:textId="77777777" w:rsidR="00730C1F" w:rsidRDefault="00730C1F" w:rsidP="00BA5B47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Zadavatel se zavazuje uhradit dodavateli z jakékoli neoprávněně neuhrazené části faktury dodavatele (včetně DPH) úrok z prodlení ve výši stanovené nařízením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ve znění pozdějších předpisů, a to za každý kalendářní den prodlení vůči dnu splatnosti faktury.</w:t>
      </w:r>
    </w:p>
    <w:p w14:paraId="6814117A" w14:textId="77777777" w:rsidR="00730C1F" w:rsidRDefault="00730C1F" w:rsidP="00BA5B47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Smluvní pokuty, jakož i případné úroky z prodlení, jsou splatné 14. kalendářní den ode dne odeslání příslušné výzvy povinné smluvní straně na její adresu uvedenou v záhlaví této smlouvy anebo do datové schránky.</w:t>
      </w:r>
    </w:p>
    <w:p w14:paraId="64EF6809" w14:textId="77777777" w:rsidR="00730C1F" w:rsidRDefault="00730C1F" w:rsidP="00BA5B47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Právo na náhradu škody v plné výši, tedy i ve výši přesahující smluvní pokutu, není výše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uvedenými ustanoveními dotčeno.</w:t>
      </w:r>
    </w:p>
    <w:p w14:paraId="4F76FEA1" w14:textId="77777777" w:rsidR="00730C1F" w:rsidRDefault="00730C1F" w:rsidP="00BA5B47">
      <w:pPr>
        <w:pStyle w:val="Odstavecseseznamem"/>
        <w:keepNext/>
        <w:autoSpaceDE w:val="0"/>
        <w:autoSpaceDN w:val="0"/>
        <w:adjustRightInd w:val="0"/>
        <w:spacing w:after="120"/>
        <w:ind w:left="792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3134CC4" w14:textId="77777777" w:rsidR="00730C1F" w:rsidRPr="00B22CFA" w:rsidRDefault="00730C1F" w:rsidP="00BA5B47">
      <w:pPr>
        <w:pStyle w:val="Odstavecseseznamem"/>
        <w:keepNext/>
        <w:numPr>
          <w:ilvl w:val="0"/>
          <w:numId w:val="15"/>
        </w:numPr>
        <w:spacing w:after="60"/>
        <w:jc w:val="both"/>
        <w:rPr>
          <w:rFonts w:asciiTheme="minorHAnsi" w:hAnsiTheme="minorHAnsi" w:cstheme="minorHAnsi"/>
          <w:b/>
          <w:u w:val="single"/>
        </w:rPr>
      </w:pPr>
      <w:r w:rsidRPr="00B22CFA">
        <w:rPr>
          <w:rFonts w:asciiTheme="minorHAnsi" w:hAnsiTheme="minorHAnsi" w:cstheme="minorHAnsi"/>
          <w:b/>
          <w:u w:val="single"/>
        </w:rPr>
        <w:t>Odstoupení od smlouvy</w:t>
      </w:r>
    </w:p>
    <w:p w14:paraId="3674D2B8" w14:textId="77777777" w:rsidR="00730C1F" w:rsidRPr="00B22CFA" w:rsidRDefault="00730C1F" w:rsidP="00BA5B47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788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Zadavatel je oprávněn odstoupit od smlouvy (§ 2001 občanského zákoníku) v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těchto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případech:</w:t>
      </w:r>
    </w:p>
    <w:p w14:paraId="3AC4BCAD" w14:textId="77777777" w:rsidR="00730C1F" w:rsidRDefault="00730C1F" w:rsidP="00BA5B4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113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jestliže dodavatel bude v prodlení s převzetím místa provádění díla (tj. zahájením provádění díla) více než 14 kalendářních dnů,</w:t>
      </w:r>
    </w:p>
    <w:p w14:paraId="28871EE7" w14:textId="77777777" w:rsidR="00730C1F" w:rsidRDefault="00730C1F" w:rsidP="00BA5B4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113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jestliže dodavatel bude v prodlení s provedením díla a jeho předáním více než 14 kalendářních dnů,</w:t>
      </w:r>
    </w:p>
    <w:p w14:paraId="62B94687" w14:textId="77777777" w:rsidR="00730C1F" w:rsidRDefault="00730C1F" w:rsidP="00BA5B4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113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jestliže dodavatel bude provádět dílo v rozporu s podmínkami sjednanými ve smlouvě 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zejména v čl. 2 odst. 2.3 smlouvy,</w:t>
      </w:r>
    </w:p>
    <w:p w14:paraId="78D3953C" w14:textId="77777777" w:rsidR="00730C1F" w:rsidRPr="00B22CFA" w:rsidRDefault="00730C1F" w:rsidP="00BA5B4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113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jestliže nabude právní moci rozhodnutí insolvenčního soudu o úpadku dodavatele,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v němž tento soud konstatuje, že je dodavatel v úpadku.</w:t>
      </w:r>
    </w:p>
    <w:p w14:paraId="68112A16" w14:textId="77777777" w:rsidR="00730C1F" w:rsidRPr="00B22CFA" w:rsidRDefault="00730C1F" w:rsidP="00BA5B47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788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Dodavatel je oprávněn odstoupit od smlouvy (§ 2001 občanského zákoníku) v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těchto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případech:</w:t>
      </w:r>
    </w:p>
    <w:p w14:paraId="7588819B" w14:textId="77777777" w:rsidR="00730C1F" w:rsidRPr="00B22CFA" w:rsidRDefault="00730C1F" w:rsidP="00BA5B4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113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jestliže zadavatel bude neoprávněně v prodlení s úhradou faktury za řádně dokončené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předané dílo dle této smlouvy více než 60 kalendářních dnů.</w:t>
      </w:r>
    </w:p>
    <w:p w14:paraId="10E0FB91" w14:textId="77777777" w:rsidR="00730C1F" w:rsidRPr="00B22CFA" w:rsidRDefault="00730C1F" w:rsidP="00BA5B47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788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Odstoupení od smlouvy je účinné okamžikem doručení písemného odstoupení od smlouvy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druhé smluvní straně. </w:t>
      </w:r>
    </w:p>
    <w:p w14:paraId="221F9EA7" w14:textId="77777777" w:rsidR="00730C1F" w:rsidRDefault="00730C1F" w:rsidP="00BA5B47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788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Odstoupení od smlouvy se netýká nároku na úhradu všech peněžitých plnění (zejména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smluvních pokut a náhrad škod), na které vznikl smluvní straně nárok na základě smlouvy.</w:t>
      </w:r>
    </w:p>
    <w:p w14:paraId="32163041" w14:textId="77777777" w:rsidR="00730C1F" w:rsidRDefault="00730C1F" w:rsidP="00BA5B47">
      <w:pPr>
        <w:pStyle w:val="Odstavecseseznamem"/>
        <w:autoSpaceDE w:val="0"/>
        <w:autoSpaceDN w:val="0"/>
        <w:adjustRightInd w:val="0"/>
        <w:spacing w:before="120" w:after="60"/>
        <w:ind w:left="788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8460150" w14:textId="77777777" w:rsidR="00730C1F" w:rsidRPr="00044F9E" w:rsidRDefault="00730C1F" w:rsidP="00BA5B47">
      <w:pPr>
        <w:pStyle w:val="Odstavecseseznamem"/>
        <w:keepNext/>
        <w:numPr>
          <w:ilvl w:val="0"/>
          <w:numId w:val="15"/>
        </w:numPr>
        <w:spacing w:after="60"/>
        <w:jc w:val="both"/>
        <w:rPr>
          <w:rFonts w:asciiTheme="minorHAnsi" w:hAnsiTheme="minorHAnsi" w:cstheme="minorHAnsi"/>
          <w:b/>
          <w:u w:val="single"/>
        </w:rPr>
      </w:pPr>
      <w:r w:rsidRPr="00044F9E">
        <w:rPr>
          <w:rFonts w:asciiTheme="minorHAnsi" w:hAnsiTheme="minorHAnsi" w:cstheme="minorHAnsi"/>
          <w:b/>
          <w:u w:val="single"/>
        </w:rPr>
        <w:t>Ochrana důvěrných informaci</w:t>
      </w:r>
    </w:p>
    <w:p w14:paraId="0B88503E" w14:textId="77777777" w:rsidR="00730C1F" w:rsidRPr="00044F9E" w:rsidRDefault="00730C1F" w:rsidP="00BA5B47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567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44F9E">
        <w:rPr>
          <w:rFonts w:asciiTheme="minorHAnsi" w:eastAsiaTheme="minorHAnsi" w:hAnsiTheme="minorHAnsi" w:cstheme="minorHAnsi"/>
          <w:sz w:val="22"/>
          <w:szCs w:val="22"/>
          <w:lang w:eastAsia="en-US"/>
        </w:rPr>
        <w:t>Zhotovitel se zavazuje, že jeho zaměstnanci, poddodavatelé a zaměstnanci poddodavatelů nebudou neoprávněně a mimo smluvní ujednání nakládat s osobními a citlivými osobními údaji, se kterými přijdou v rámci plnění předmětu smlouvy do styku, nebudou zcizovat a zpřístupňovat informace o činnosti, systému řízení a kontroly, které se vztahují k objednateli. Stejně tak zachovají mlčenlivost o všech skutečnostech a informacích, se kterými se seznámí při své činnosti v rámci plnění předmětu této smlouvy a nebudou vyvíjet žádnou činnost, která nesouvisí s předmětem této smlouvy.</w:t>
      </w:r>
    </w:p>
    <w:p w14:paraId="077B1426" w14:textId="77777777" w:rsidR="00730C1F" w:rsidRPr="00044F9E" w:rsidRDefault="00730C1F" w:rsidP="00BA5B47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567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44F9E">
        <w:rPr>
          <w:rFonts w:asciiTheme="minorHAnsi" w:eastAsiaTheme="minorHAnsi" w:hAnsiTheme="minorHAnsi" w:cstheme="minorHAnsi"/>
          <w:sz w:val="22"/>
          <w:szCs w:val="22"/>
          <w:lang w:eastAsia="en-US"/>
        </w:rPr>
        <w:t>Zhotovitel je odpovědný i za zcizení nebo zpřístupnění informací třetí straně nebo osobám, které nejsou zainteresovány na výkonu předmětu činnosti této smlouvy z nedbalosti.</w:t>
      </w:r>
    </w:p>
    <w:p w14:paraId="17C09D12" w14:textId="77777777" w:rsidR="00730C1F" w:rsidRPr="00044F9E" w:rsidRDefault="00730C1F" w:rsidP="00BA5B47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567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44F9E">
        <w:rPr>
          <w:rFonts w:asciiTheme="minorHAnsi" w:eastAsiaTheme="minorHAnsi" w:hAnsiTheme="minorHAnsi" w:cstheme="minorHAnsi"/>
          <w:sz w:val="22"/>
          <w:szCs w:val="22"/>
          <w:lang w:eastAsia="en-US"/>
        </w:rPr>
        <w:t>Zhotovitel ani jeho zaměstnanci nesmí bez vědomí a prokazatelného souhlasu objednatele pořizovat žádné kopie dat včetně testovacích dat a informací, k nimž získají přístup na základě plnění předmětu smlouvy. Povinnost poskytovat informace podle zákona č. 106/1999 Sb., o svobodném přístupu k informacím, v platném znění, není tímto ustanovením dotčena.</w:t>
      </w:r>
    </w:p>
    <w:p w14:paraId="535675E8" w14:textId="77777777" w:rsidR="00730C1F" w:rsidRPr="00DF6F74" w:rsidRDefault="00730C1F" w:rsidP="00BA5B47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567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F6F74">
        <w:rPr>
          <w:rFonts w:asciiTheme="minorHAnsi" w:eastAsiaTheme="minorHAnsi" w:hAnsiTheme="minorHAnsi" w:cstheme="minorHAnsi"/>
          <w:sz w:val="22"/>
          <w:szCs w:val="22"/>
          <w:lang w:eastAsia="en-US"/>
        </w:rPr>
        <w:t>Za neveřejné informace se považují veškeré následující informace:</w:t>
      </w:r>
    </w:p>
    <w:p w14:paraId="36F6323A" w14:textId="77777777" w:rsidR="00730C1F" w:rsidRPr="00DF6F74" w:rsidRDefault="00730C1F" w:rsidP="00BA5B47">
      <w:pPr>
        <w:pStyle w:val="Odstavecseseznamem"/>
        <w:numPr>
          <w:ilvl w:val="0"/>
          <w:numId w:val="18"/>
        </w:numPr>
        <w:spacing w:after="120"/>
        <w:jc w:val="both"/>
        <w:rPr>
          <w:rFonts w:asciiTheme="minorHAnsi" w:hAnsiTheme="minorHAnsi"/>
          <w:bCs/>
          <w:sz w:val="22"/>
          <w:szCs w:val="22"/>
        </w:rPr>
      </w:pPr>
      <w:r w:rsidRPr="00DF6F74">
        <w:rPr>
          <w:rFonts w:asciiTheme="minorHAnsi" w:hAnsiTheme="minorHAnsi"/>
          <w:bCs/>
          <w:sz w:val="22"/>
          <w:szCs w:val="22"/>
        </w:rPr>
        <w:t>veškeré informace poskytnuté objednatelem zhotoviteli v souvislosti s touto smlouvou;</w:t>
      </w:r>
    </w:p>
    <w:p w14:paraId="1DF1B8F5" w14:textId="77777777" w:rsidR="00730C1F" w:rsidRPr="00DF6F74" w:rsidRDefault="00730C1F" w:rsidP="00BA5B47">
      <w:pPr>
        <w:pStyle w:val="Odstavecseseznamem"/>
        <w:numPr>
          <w:ilvl w:val="0"/>
          <w:numId w:val="18"/>
        </w:numPr>
        <w:spacing w:after="120"/>
        <w:jc w:val="both"/>
        <w:rPr>
          <w:rFonts w:asciiTheme="minorHAnsi" w:hAnsiTheme="minorHAnsi"/>
          <w:bCs/>
          <w:sz w:val="22"/>
          <w:szCs w:val="22"/>
        </w:rPr>
      </w:pPr>
      <w:r w:rsidRPr="00DF6F74">
        <w:rPr>
          <w:rFonts w:asciiTheme="minorHAnsi" w:hAnsiTheme="minorHAnsi"/>
          <w:bCs/>
          <w:sz w:val="22"/>
          <w:szCs w:val="22"/>
        </w:rPr>
        <w:t>informace, na které se vztahuje zákonem uložená povinnost mlčenlivosti objednatele;</w:t>
      </w:r>
    </w:p>
    <w:p w14:paraId="5D515955" w14:textId="77777777" w:rsidR="00730C1F" w:rsidRPr="00DF6F74" w:rsidRDefault="00730C1F" w:rsidP="00BA5B47">
      <w:pPr>
        <w:pStyle w:val="Odstavecseseznamem"/>
        <w:numPr>
          <w:ilvl w:val="0"/>
          <w:numId w:val="18"/>
        </w:numPr>
        <w:spacing w:after="120"/>
        <w:jc w:val="both"/>
        <w:rPr>
          <w:rFonts w:asciiTheme="minorHAnsi" w:hAnsiTheme="minorHAnsi"/>
          <w:bCs/>
          <w:sz w:val="22"/>
          <w:szCs w:val="22"/>
        </w:rPr>
      </w:pPr>
      <w:r w:rsidRPr="00DF6F74">
        <w:rPr>
          <w:rFonts w:asciiTheme="minorHAnsi" w:hAnsiTheme="minorHAnsi"/>
          <w:bCs/>
          <w:sz w:val="22"/>
          <w:szCs w:val="22"/>
        </w:rPr>
        <w:t>veškeré další informace, které budou objednatelem či zhotovitelem označeny jako neveřejné ve smyslu ustanovení § 218 zákona č. 134/2016 Sb., ZZVZ.</w:t>
      </w:r>
    </w:p>
    <w:p w14:paraId="14DCF2EA" w14:textId="77777777" w:rsidR="00730C1F" w:rsidRPr="00DF6F74" w:rsidRDefault="00730C1F" w:rsidP="00BA5B47">
      <w:pPr>
        <w:jc w:val="both"/>
        <w:rPr>
          <w:rFonts w:asciiTheme="minorHAnsi" w:hAnsiTheme="minorHAnsi"/>
          <w:bCs/>
          <w:sz w:val="22"/>
          <w:szCs w:val="22"/>
        </w:rPr>
      </w:pPr>
      <w:r w:rsidRPr="00DF6F74">
        <w:rPr>
          <w:rFonts w:asciiTheme="minorHAnsi" w:hAnsiTheme="minorHAnsi"/>
          <w:bCs/>
          <w:sz w:val="22"/>
          <w:szCs w:val="22"/>
        </w:rPr>
        <w:t xml:space="preserve">              Povinnost zachovávat mlčenlivost uvedenou v tomto čl. 10 se nevztahuje na informace:</w:t>
      </w:r>
    </w:p>
    <w:p w14:paraId="7B5FB719" w14:textId="77777777" w:rsidR="00730C1F" w:rsidRPr="00DF6F74" w:rsidRDefault="00730C1F" w:rsidP="00BA5B47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bCs/>
          <w:sz w:val="22"/>
          <w:szCs w:val="22"/>
        </w:rPr>
      </w:pPr>
      <w:r w:rsidRPr="00DF6F74">
        <w:rPr>
          <w:rFonts w:asciiTheme="minorHAnsi" w:hAnsiTheme="minorHAnsi"/>
          <w:bCs/>
          <w:sz w:val="22"/>
          <w:szCs w:val="22"/>
        </w:rPr>
        <w:t>které jsou nebo se stanou všeobecně a veřejně přístupnými jinak, než porušením právních povinností ze strany zhotovitele</w:t>
      </w:r>
      <w:r w:rsidRPr="00DF6F74">
        <w:rPr>
          <w:rFonts w:asciiTheme="minorHAnsi" w:hAnsiTheme="minorHAnsi"/>
          <w:sz w:val="22"/>
          <w:szCs w:val="22"/>
        </w:rPr>
        <w:t>;</w:t>
      </w:r>
    </w:p>
    <w:p w14:paraId="22002DD9" w14:textId="77777777" w:rsidR="00730C1F" w:rsidRPr="00DF6F74" w:rsidRDefault="00730C1F" w:rsidP="00BA5B47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bCs/>
          <w:sz w:val="22"/>
          <w:szCs w:val="22"/>
        </w:rPr>
      </w:pPr>
      <w:r w:rsidRPr="00DF6F74">
        <w:rPr>
          <w:rFonts w:asciiTheme="minorHAnsi" w:hAnsiTheme="minorHAnsi"/>
          <w:bCs/>
          <w:sz w:val="22"/>
          <w:szCs w:val="22"/>
        </w:rPr>
        <w:t>u nichž je zhotovitel schopen prokázat, že mu byly známy a byly mu volně k dispozici ještě před přijetím těchto informací od objednatele</w:t>
      </w:r>
      <w:r w:rsidRPr="00DF6F74">
        <w:rPr>
          <w:rFonts w:asciiTheme="minorHAnsi" w:hAnsiTheme="minorHAnsi"/>
          <w:sz w:val="22"/>
          <w:szCs w:val="22"/>
        </w:rPr>
        <w:t>;</w:t>
      </w:r>
    </w:p>
    <w:p w14:paraId="7BEBA9BB" w14:textId="77777777" w:rsidR="00730C1F" w:rsidRPr="00DF6F74" w:rsidRDefault="00730C1F" w:rsidP="00BA5B47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bCs/>
          <w:sz w:val="22"/>
          <w:szCs w:val="22"/>
        </w:rPr>
      </w:pPr>
      <w:r w:rsidRPr="00DF6F74">
        <w:rPr>
          <w:rFonts w:asciiTheme="minorHAnsi" w:hAnsiTheme="minorHAnsi"/>
          <w:bCs/>
          <w:sz w:val="22"/>
          <w:szCs w:val="22"/>
        </w:rPr>
        <w:t>které budou zhotoviteli po uzavření této smlouvy sděleny bez povinnosti mlčenlivosti třetí stranou, jež rovněž není ve vztahu k nim nijak vázána</w:t>
      </w:r>
      <w:r w:rsidRPr="00DF6F74">
        <w:rPr>
          <w:rFonts w:asciiTheme="minorHAnsi" w:hAnsiTheme="minorHAnsi"/>
          <w:sz w:val="22"/>
          <w:szCs w:val="22"/>
        </w:rPr>
        <w:t>;</w:t>
      </w:r>
      <w:r w:rsidRPr="00DF6F74">
        <w:rPr>
          <w:rFonts w:asciiTheme="minorHAnsi" w:hAnsiTheme="minorHAnsi"/>
          <w:bCs/>
          <w:sz w:val="22"/>
          <w:szCs w:val="22"/>
        </w:rPr>
        <w:t xml:space="preserve"> </w:t>
      </w:r>
    </w:p>
    <w:p w14:paraId="1ADB6B37" w14:textId="77777777" w:rsidR="00730C1F" w:rsidRPr="0096739F" w:rsidRDefault="00730C1F" w:rsidP="00BA5B47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bCs/>
          <w:szCs w:val="22"/>
        </w:rPr>
      </w:pPr>
      <w:r w:rsidRPr="0096739F">
        <w:rPr>
          <w:rFonts w:asciiTheme="minorHAnsi" w:hAnsiTheme="minorHAnsi"/>
          <w:bCs/>
          <w:szCs w:val="22"/>
        </w:rPr>
        <w:t>jejichž sdělení se vyžaduje ze zákona.</w:t>
      </w:r>
    </w:p>
    <w:p w14:paraId="6EACCF41" w14:textId="77777777" w:rsidR="00730C1F" w:rsidRPr="00E95D5E" w:rsidRDefault="00730C1F" w:rsidP="00BA5B47">
      <w:pPr>
        <w:ind w:left="709"/>
        <w:jc w:val="both"/>
        <w:rPr>
          <w:rFonts w:asciiTheme="minorHAnsi" w:hAnsiTheme="minorHAnsi"/>
          <w:bCs/>
          <w:szCs w:val="22"/>
        </w:rPr>
      </w:pPr>
      <w:r w:rsidRPr="00E95D5E">
        <w:rPr>
          <w:rFonts w:asciiTheme="minorHAnsi" w:hAnsiTheme="minorHAnsi"/>
          <w:bCs/>
          <w:sz w:val="22"/>
          <w:szCs w:val="22"/>
        </w:rPr>
        <w:t>Zhotovitel je povinen neveřejné informace užít pouze za účelem plnění této smlouvy. Jiná použití nejsou bez písemného svolení objednatele přípustná.</w:t>
      </w:r>
    </w:p>
    <w:p w14:paraId="7697EC3E" w14:textId="77777777" w:rsidR="00730C1F" w:rsidRPr="00044F9E" w:rsidRDefault="00730C1F" w:rsidP="00BA5B47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567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44F9E">
        <w:rPr>
          <w:rFonts w:asciiTheme="minorHAnsi" w:eastAsiaTheme="minorHAnsi" w:hAnsiTheme="minorHAnsi" w:cstheme="minorHAnsi"/>
          <w:sz w:val="22"/>
          <w:szCs w:val="22"/>
          <w:lang w:eastAsia="en-US"/>
        </w:rPr>
        <w:t>Za prokázané porušení povinností souvisejících s ochranou důvěrných informací dle  smlouvy má druhá smluvní strana právo požadovat náhradu takto vzniklé škody.</w:t>
      </w:r>
    </w:p>
    <w:p w14:paraId="3D4EFBA3" w14:textId="77777777" w:rsidR="00730C1F" w:rsidRPr="00044F9E" w:rsidRDefault="00730C1F" w:rsidP="00BA5B47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567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Z</w:t>
      </w:r>
      <w:r w:rsidRPr="00044F9E">
        <w:rPr>
          <w:rFonts w:asciiTheme="minorHAnsi" w:eastAsiaTheme="minorHAnsi" w:hAnsiTheme="minorHAnsi" w:cstheme="minorHAnsi"/>
          <w:sz w:val="22"/>
          <w:szCs w:val="22"/>
          <w:lang w:eastAsia="en-US"/>
        </w:rPr>
        <w:t>hotovitel je povinen dodržovat zákona č. 101/2000 Sb., o ochraně osobních údajů a o změně některých zákonů, v platném znění. Za neveřejné informace se považují vždy veškeré osobní údaje podle zákona č. 101/2000 Sb., o ochraně osobních údajů a o změně některých zákonů, v platném znění. Shromažďovat a zpracovávat osobní údaje zaměstnanců a jiných osob, event. citlivé osobní údaje lze jen v případech stanovených zákonem nebo se souhlasem nositele osobních práv.</w:t>
      </w:r>
    </w:p>
    <w:p w14:paraId="1A187276" w14:textId="77777777" w:rsidR="00730C1F" w:rsidRPr="00044F9E" w:rsidRDefault="00730C1F" w:rsidP="00BA5B47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567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44F9E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Zhotovitel seznámí se zněním smlouvy všechny své zaměstnance, kteří získají nebo mohou získat přístup k informacím objednatele.</w:t>
      </w:r>
    </w:p>
    <w:p w14:paraId="0F6FB91E" w14:textId="6D100EBF" w:rsidR="00730C1F" w:rsidRPr="001D2515" w:rsidRDefault="00730C1F" w:rsidP="00BA5B47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567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44F9E">
        <w:rPr>
          <w:rFonts w:asciiTheme="minorHAnsi" w:eastAsiaTheme="minorHAnsi" w:hAnsiTheme="minorHAnsi" w:cstheme="minorHAnsi"/>
          <w:sz w:val="22"/>
          <w:szCs w:val="22"/>
          <w:lang w:eastAsia="en-US"/>
        </w:rPr>
        <w:t>Objednatel má právo provést kontrolu znalosti textu uvedeného v tomto bodě a rovněž má právo odmítnout přístup k informacím a informačním zařízením zaměstnancům zhotovitele, kteří neprokáží potřebné znalosti nebo jejichž chování bude v rozporu s předmětem této smlouvy nebo obecně závazných právních předpisů, aniž by to zhotovitelem bylo považováno za porušení potřebné součinnosti ze strany objednatele.</w:t>
      </w:r>
    </w:p>
    <w:p w14:paraId="27F79AAC" w14:textId="77777777" w:rsidR="00730C1F" w:rsidRDefault="00730C1F" w:rsidP="00BA5B47">
      <w:pPr>
        <w:pStyle w:val="Odstavecseseznamem"/>
        <w:keepNext/>
        <w:spacing w:after="120"/>
        <w:ind w:left="36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E1F2D5" w14:textId="1C4541BC" w:rsidR="001D1106" w:rsidRPr="00730C1F" w:rsidRDefault="001D1106" w:rsidP="00BA5B47">
      <w:pPr>
        <w:pStyle w:val="Odstavecseseznamem"/>
        <w:keepNext/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30C1F">
        <w:rPr>
          <w:rFonts w:asciiTheme="minorHAnsi" w:hAnsiTheme="minorHAnsi" w:cstheme="minorHAnsi"/>
          <w:b/>
          <w:sz w:val="22"/>
          <w:szCs w:val="22"/>
          <w:u w:val="single"/>
        </w:rPr>
        <w:t>Závěrečná ujednání</w:t>
      </w:r>
    </w:p>
    <w:p w14:paraId="1BA3089F" w14:textId="69383D4C" w:rsidR="00E37FAE" w:rsidRPr="00730C1F" w:rsidRDefault="00E37FAE" w:rsidP="00BA5B47">
      <w:pPr>
        <w:pStyle w:val="Odstavecseseznamem"/>
        <w:keepNext/>
        <w:numPr>
          <w:ilvl w:val="1"/>
          <w:numId w:val="15"/>
        </w:numPr>
        <w:spacing w:after="120"/>
        <w:ind w:left="851" w:hanging="7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>Není-li pro konkrétní věc ujednáno nebo stanoveno jinak, lze změny této smlouvy platně činit pouze dodatkem smlouvy v písemné formě. Dodatky budou číslovány vzestupně nepřerušenou číselnou řadou a v tomto pořadí budou vykládány.</w:t>
      </w:r>
    </w:p>
    <w:p w14:paraId="6D958BF9" w14:textId="6FE0BC41" w:rsidR="00AB68E4" w:rsidRPr="00730C1F" w:rsidRDefault="00AB68E4" w:rsidP="00BA5B47">
      <w:pPr>
        <w:pStyle w:val="Odstavecseseznamem"/>
        <w:keepNext/>
        <w:numPr>
          <w:ilvl w:val="1"/>
          <w:numId w:val="15"/>
        </w:numPr>
        <w:spacing w:after="120"/>
        <w:ind w:left="851" w:hanging="7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>Tato smlouva nabývá platnosti okamžikem jejího podepsání poslední ze smluvních stran a účinnosti dnem jejího uveřejnění v registru smluv. Smluvní strany berou na vědomí, že nebude-li smlouva zveřejněna do 3 měsíců od jejího uzavření, je následujícím dnem zrušena od počátku. Uveřejnění smlouvy v registru smluv zajistí objednatel. Smluvní strany prohlašují, že souhlasí s uveřejněním celého textu smlouvy</w:t>
      </w:r>
      <w:r w:rsidR="00A53AEB" w:rsidRPr="00730C1F">
        <w:rPr>
          <w:rFonts w:asciiTheme="minorHAnsi" w:hAnsiTheme="minorHAnsi" w:cstheme="minorHAnsi"/>
          <w:sz w:val="22"/>
          <w:szCs w:val="22"/>
        </w:rPr>
        <w:t>, vyjma údajů chráněných podle právní úpravy ochrany osobních údajů.</w:t>
      </w:r>
    </w:p>
    <w:p w14:paraId="18459B86" w14:textId="7DE859A5" w:rsidR="00A53AEB" w:rsidRPr="00730C1F" w:rsidRDefault="00A53AEB" w:rsidP="00BA5B47">
      <w:pPr>
        <w:pStyle w:val="Odstavecseseznamem"/>
        <w:keepNext/>
        <w:numPr>
          <w:ilvl w:val="1"/>
          <w:numId w:val="15"/>
        </w:numPr>
        <w:spacing w:after="120"/>
        <w:ind w:left="851" w:hanging="7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 xml:space="preserve">Smluvní strany uzavírají tuto smlouvu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Osobní údaje uvedené v této smlouvě, budou použity výhradně pro účely plnění této smlouvy nebo při plnění zákonem stanovených povinností. </w:t>
      </w:r>
    </w:p>
    <w:p w14:paraId="7DC9A5BD" w14:textId="24AE6F25" w:rsidR="00A53AEB" w:rsidRDefault="00A53AEB" w:rsidP="00BA5B47">
      <w:pPr>
        <w:pStyle w:val="Odstavecseseznamem"/>
        <w:keepNext/>
        <w:numPr>
          <w:ilvl w:val="1"/>
          <w:numId w:val="15"/>
        </w:numPr>
        <w:spacing w:after="120"/>
        <w:ind w:left="851" w:hanging="7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30C1F">
        <w:rPr>
          <w:rFonts w:asciiTheme="minorHAnsi" w:hAnsiTheme="minorHAnsi" w:cstheme="minorHAnsi"/>
          <w:sz w:val="22"/>
          <w:szCs w:val="22"/>
        </w:rPr>
        <w:t>Smluvní strany stvrzují, že si smlouvu přečetly, její obsah, včetně obsahu příloh, znají a souhlasí s ním. Smluvní strany prohlašují, že se smlouvou cítí být vázány, že ustanovení smlouvy jim jsou jasná a že tato byla uzavřena určitě, vážně a srozumitelně, na základě jejich pravé a svobodné vůle, nikoli za nápadně nevýhodných podmínek nebo v tísni, na důkaz čehož připojují níže své podpisy.</w:t>
      </w:r>
    </w:p>
    <w:p w14:paraId="52EAAD57" w14:textId="390D4D38" w:rsidR="00730C1F" w:rsidRDefault="00730C1F" w:rsidP="00BA5B4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E583143" w14:textId="77777777" w:rsidR="00730C1F" w:rsidRPr="00730C1F" w:rsidRDefault="00730C1F" w:rsidP="00BA5B4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D1106" w:rsidRPr="00730C1F" w14:paraId="0B20981F" w14:textId="77777777" w:rsidTr="001D1106">
        <w:tc>
          <w:tcPr>
            <w:tcW w:w="4531" w:type="dxa"/>
          </w:tcPr>
          <w:p w14:paraId="4DFD6187" w14:textId="38CA8F87" w:rsidR="001D1106" w:rsidRPr="00730C1F" w:rsidRDefault="001D1106" w:rsidP="00BA5B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C1F">
              <w:rPr>
                <w:rFonts w:asciiTheme="minorHAnsi" w:hAnsiTheme="minorHAnsi" w:cstheme="minorHAnsi"/>
                <w:sz w:val="22"/>
                <w:szCs w:val="22"/>
              </w:rPr>
              <w:t>Za objednatele:</w:t>
            </w:r>
          </w:p>
        </w:tc>
        <w:tc>
          <w:tcPr>
            <w:tcW w:w="4531" w:type="dxa"/>
          </w:tcPr>
          <w:p w14:paraId="0C935495" w14:textId="223A39AD" w:rsidR="001D1106" w:rsidRPr="00730C1F" w:rsidRDefault="001D1106" w:rsidP="00BA5B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C1F">
              <w:rPr>
                <w:rFonts w:asciiTheme="minorHAnsi" w:hAnsiTheme="minorHAnsi" w:cstheme="minorHAnsi"/>
                <w:sz w:val="22"/>
                <w:szCs w:val="22"/>
              </w:rPr>
              <w:t>Za zhotovitele:</w:t>
            </w:r>
          </w:p>
        </w:tc>
      </w:tr>
      <w:tr w:rsidR="001D1106" w:rsidRPr="00730C1F" w14:paraId="766A5F7D" w14:textId="77777777" w:rsidTr="001D1106">
        <w:tc>
          <w:tcPr>
            <w:tcW w:w="4531" w:type="dxa"/>
          </w:tcPr>
          <w:p w14:paraId="7C789561" w14:textId="77777777" w:rsidR="001D1106" w:rsidRPr="00730C1F" w:rsidRDefault="001D1106" w:rsidP="00BA5B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907AC51" w14:textId="77777777" w:rsidR="001D1106" w:rsidRPr="00730C1F" w:rsidRDefault="001D1106" w:rsidP="00BA5B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1106" w:rsidRPr="00730C1F" w14:paraId="0984B3EC" w14:textId="77777777" w:rsidTr="001D1106">
        <w:tc>
          <w:tcPr>
            <w:tcW w:w="4531" w:type="dxa"/>
          </w:tcPr>
          <w:p w14:paraId="69DE23DC" w14:textId="77777777" w:rsidR="001D1106" w:rsidRPr="00730C1F" w:rsidRDefault="001D1106" w:rsidP="00BA5B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A12AD08" w14:textId="77777777" w:rsidR="001D1106" w:rsidRPr="00730C1F" w:rsidRDefault="001D1106" w:rsidP="00BA5B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1106" w:rsidRPr="00730C1F" w14:paraId="1873997E" w14:textId="77777777" w:rsidTr="001D1106">
        <w:tc>
          <w:tcPr>
            <w:tcW w:w="4531" w:type="dxa"/>
          </w:tcPr>
          <w:p w14:paraId="42F7180F" w14:textId="77777777" w:rsidR="001D1106" w:rsidRPr="00730C1F" w:rsidRDefault="001D1106" w:rsidP="00BA5B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C62E18D" w14:textId="77777777" w:rsidR="001D1106" w:rsidRPr="00730C1F" w:rsidRDefault="001D1106" w:rsidP="00BA5B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1106" w:rsidRPr="00730C1F" w14:paraId="6BCC812E" w14:textId="77777777" w:rsidTr="001D1106">
        <w:tc>
          <w:tcPr>
            <w:tcW w:w="4531" w:type="dxa"/>
          </w:tcPr>
          <w:p w14:paraId="25D44440" w14:textId="77777777" w:rsidR="001D1106" w:rsidRPr="00730C1F" w:rsidRDefault="001D1106" w:rsidP="00BA5B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5B4B1E0B" w14:textId="77777777" w:rsidR="001D1106" w:rsidRPr="00730C1F" w:rsidRDefault="001D1106" w:rsidP="00BA5B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1106" w:rsidRPr="00730C1F" w14:paraId="4BEDA2A9" w14:textId="77777777" w:rsidTr="001D1106">
        <w:tc>
          <w:tcPr>
            <w:tcW w:w="4531" w:type="dxa"/>
          </w:tcPr>
          <w:p w14:paraId="1F84C536" w14:textId="77777777" w:rsidR="001D1106" w:rsidRPr="00730C1F" w:rsidRDefault="001D1106" w:rsidP="00BA5B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38E7A10" w14:textId="77777777" w:rsidR="001D1106" w:rsidRPr="00730C1F" w:rsidRDefault="001D1106" w:rsidP="00BA5B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1106" w:rsidRPr="00730C1F" w14:paraId="38EBA9E4" w14:textId="77777777" w:rsidTr="001D1106">
        <w:tc>
          <w:tcPr>
            <w:tcW w:w="4531" w:type="dxa"/>
          </w:tcPr>
          <w:p w14:paraId="768607FB" w14:textId="7445B526" w:rsidR="001D1106" w:rsidRPr="00730C1F" w:rsidRDefault="001D1106" w:rsidP="00BA5B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C1F">
              <w:rPr>
                <w:rFonts w:asciiTheme="minorHAnsi" w:hAnsiTheme="minorHAnsi" w:cstheme="minorHAnsi"/>
                <w:sz w:val="22"/>
                <w:szCs w:val="22"/>
              </w:rPr>
              <w:t>____________________</w:t>
            </w:r>
          </w:p>
        </w:tc>
        <w:tc>
          <w:tcPr>
            <w:tcW w:w="4531" w:type="dxa"/>
          </w:tcPr>
          <w:p w14:paraId="0EED192E" w14:textId="44270C84" w:rsidR="001D1106" w:rsidRPr="00730C1F" w:rsidRDefault="001D1106" w:rsidP="00BA5B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C1F">
              <w:rPr>
                <w:rFonts w:asciiTheme="minorHAnsi" w:hAnsiTheme="minorHAnsi" w:cstheme="minorHAnsi"/>
                <w:sz w:val="22"/>
                <w:szCs w:val="22"/>
              </w:rPr>
              <w:t>____________________</w:t>
            </w:r>
          </w:p>
        </w:tc>
      </w:tr>
      <w:tr w:rsidR="001D1106" w:rsidRPr="00730C1F" w14:paraId="7F87549D" w14:textId="77777777" w:rsidTr="001D1106">
        <w:tc>
          <w:tcPr>
            <w:tcW w:w="4531" w:type="dxa"/>
          </w:tcPr>
          <w:p w14:paraId="43E161CD" w14:textId="06E72B6A" w:rsidR="001D1106" w:rsidRPr="00730C1F" w:rsidRDefault="00F23A58" w:rsidP="00BA5B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C1F">
              <w:rPr>
                <w:rFonts w:asciiTheme="minorHAnsi" w:hAnsiTheme="minorHAnsi" w:cstheme="minorHAnsi"/>
                <w:sz w:val="22"/>
                <w:szCs w:val="22"/>
              </w:rPr>
              <w:t>Ing. Markéta Drahošová</w:t>
            </w:r>
          </w:p>
        </w:tc>
        <w:tc>
          <w:tcPr>
            <w:tcW w:w="4531" w:type="dxa"/>
          </w:tcPr>
          <w:p w14:paraId="3871C45F" w14:textId="3B4D0E20" w:rsidR="001D1106" w:rsidRPr="00730C1F" w:rsidRDefault="00AD79A6" w:rsidP="00BA5B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C1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(bude doplněno)</w:t>
            </w:r>
          </w:p>
        </w:tc>
      </w:tr>
      <w:tr w:rsidR="001D1106" w:rsidRPr="00730C1F" w14:paraId="0EBCD7FF" w14:textId="77777777" w:rsidTr="001D1106">
        <w:tc>
          <w:tcPr>
            <w:tcW w:w="4531" w:type="dxa"/>
          </w:tcPr>
          <w:p w14:paraId="6DC118CB" w14:textId="1E6E0421" w:rsidR="001D1106" w:rsidRPr="00730C1F" w:rsidRDefault="00730C1F" w:rsidP="00BA5B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ř</w:t>
            </w:r>
            <w:r w:rsidR="00F23A58" w:rsidRPr="00730C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editelka školy</w:t>
            </w:r>
          </w:p>
        </w:tc>
        <w:tc>
          <w:tcPr>
            <w:tcW w:w="4531" w:type="dxa"/>
          </w:tcPr>
          <w:p w14:paraId="23E12107" w14:textId="71CAADB2" w:rsidR="001D1106" w:rsidRPr="00730C1F" w:rsidRDefault="00AD79A6" w:rsidP="00BA5B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C1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(bude doplněno)</w:t>
            </w:r>
          </w:p>
        </w:tc>
      </w:tr>
      <w:tr w:rsidR="00B100D2" w:rsidRPr="00730C1F" w14:paraId="6AE16FE0" w14:textId="77777777" w:rsidTr="001D1106">
        <w:tc>
          <w:tcPr>
            <w:tcW w:w="4531" w:type="dxa"/>
          </w:tcPr>
          <w:p w14:paraId="71F7B560" w14:textId="77777777" w:rsidR="00B100D2" w:rsidRPr="00730C1F" w:rsidRDefault="00B100D2" w:rsidP="00BA5B4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6F61DC9" w14:textId="77777777" w:rsidR="00B100D2" w:rsidRPr="00730C1F" w:rsidRDefault="00B100D2" w:rsidP="00BA5B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0D2" w:rsidRPr="00F23A58" w14:paraId="2305B9EA" w14:textId="77777777" w:rsidTr="001D1106">
        <w:tc>
          <w:tcPr>
            <w:tcW w:w="4531" w:type="dxa"/>
          </w:tcPr>
          <w:p w14:paraId="25EBBDB1" w14:textId="49212A2C" w:rsidR="00B100D2" w:rsidRPr="00F23A58" w:rsidRDefault="00B100D2" w:rsidP="00BA5B47">
            <w:pPr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531" w:type="dxa"/>
          </w:tcPr>
          <w:p w14:paraId="5FD900EF" w14:textId="77777777" w:rsidR="00B100D2" w:rsidRPr="00F23A58" w:rsidRDefault="00B100D2" w:rsidP="00BA5B47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73B75B8" w14:textId="50D47FC4" w:rsidR="00A53AEB" w:rsidRPr="00F23A58" w:rsidRDefault="00A53AEB" w:rsidP="00BA5B47">
      <w:pPr>
        <w:jc w:val="both"/>
        <w:rPr>
          <w:rFonts w:asciiTheme="minorHAnsi" w:hAnsiTheme="minorHAnsi" w:cstheme="minorHAnsi"/>
          <w:sz w:val="2"/>
          <w:szCs w:val="2"/>
        </w:rPr>
      </w:pPr>
    </w:p>
    <w:sectPr w:rsidR="00A53AEB" w:rsidRPr="00F23A58" w:rsidSect="00B100D2">
      <w:footerReference w:type="default" r:id="rId7"/>
      <w:footerReference w:type="first" r:id="rId8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AF5D3" w14:textId="77777777" w:rsidR="00FF530E" w:rsidRDefault="00FF530E" w:rsidP="00B100D2">
      <w:r>
        <w:separator/>
      </w:r>
    </w:p>
  </w:endnote>
  <w:endnote w:type="continuationSeparator" w:id="0">
    <w:p w14:paraId="5F9E42E2" w14:textId="77777777" w:rsidR="00FF530E" w:rsidRDefault="00FF530E" w:rsidP="00B1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7FDFD" w14:textId="4945E2CA" w:rsidR="00B100D2" w:rsidRPr="00B100D2" w:rsidRDefault="00B100D2">
    <w:pPr>
      <w:pStyle w:val="Zpat"/>
      <w:rPr>
        <w:rFonts w:asciiTheme="minorHAnsi" w:hAnsiTheme="minorHAnsi" w:cstheme="minorHAnsi"/>
        <w:sz w:val="22"/>
      </w:rPr>
    </w:pPr>
    <w:r w:rsidRPr="00B100D2">
      <w:rPr>
        <w:rFonts w:asciiTheme="minorHAnsi" w:hAnsiTheme="minorHAnsi" w:cstheme="minorHAnsi"/>
        <w:sz w:val="22"/>
      </w:rPr>
      <w:tab/>
    </w:r>
    <w:r w:rsidRPr="00B100D2">
      <w:rPr>
        <w:rFonts w:asciiTheme="minorHAnsi" w:hAnsiTheme="minorHAnsi" w:cstheme="minorHAnsi"/>
        <w:sz w:val="22"/>
      </w:rPr>
      <w:tab/>
      <w:t xml:space="preserve">Strana </w:t>
    </w:r>
    <w:r w:rsidRPr="00B100D2">
      <w:rPr>
        <w:rFonts w:asciiTheme="minorHAnsi" w:hAnsiTheme="minorHAnsi" w:cstheme="minorHAnsi"/>
        <w:bCs/>
        <w:sz w:val="22"/>
      </w:rPr>
      <w:fldChar w:fldCharType="begin"/>
    </w:r>
    <w:r w:rsidRPr="00B100D2">
      <w:rPr>
        <w:rFonts w:asciiTheme="minorHAnsi" w:hAnsiTheme="minorHAnsi" w:cstheme="minorHAnsi"/>
        <w:bCs/>
        <w:sz w:val="22"/>
      </w:rPr>
      <w:instrText>PAGE  \* Arabic  \* MERGEFORMAT</w:instrText>
    </w:r>
    <w:r w:rsidRPr="00B100D2">
      <w:rPr>
        <w:rFonts w:asciiTheme="minorHAnsi" w:hAnsiTheme="minorHAnsi" w:cstheme="minorHAnsi"/>
        <w:bCs/>
        <w:sz w:val="22"/>
      </w:rPr>
      <w:fldChar w:fldCharType="separate"/>
    </w:r>
    <w:r w:rsidR="00BB3E71">
      <w:rPr>
        <w:rFonts w:asciiTheme="minorHAnsi" w:hAnsiTheme="minorHAnsi" w:cstheme="minorHAnsi"/>
        <w:bCs/>
        <w:noProof/>
        <w:sz w:val="22"/>
      </w:rPr>
      <w:t>8</w:t>
    </w:r>
    <w:r w:rsidRPr="00B100D2">
      <w:rPr>
        <w:rFonts w:asciiTheme="minorHAnsi" w:hAnsiTheme="minorHAnsi" w:cstheme="minorHAnsi"/>
        <w:bCs/>
        <w:sz w:val="22"/>
      </w:rPr>
      <w:fldChar w:fldCharType="end"/>
    </w:r>
    <w:r w:rsidRPr="00B100D2">
      <w:rPr>
        <w:rFonts w:asciiTheme="minorHAnsi" w:hAnsiTheme="minorHAnsi" w:cstheme="minorHAnsi"/>
        <w:sz w:val="22"/>
      </w:rPr>
      <w:t xml:space="preserve"> z </w:t>
    </w:r>
    <w:r w:rsidRPr="00B100D2">
      <w:rPr>
        <w:rFonts w:asciiTheme="minorHAnsi" w:hAnsiTheme="minorHAnsi" w:cstheme="minorHAnsi"/>
        <w:bCs/>
        <w:sz w:val="22"/>
      </w:rPr>
      <w:fldChar w:fldCharType="begin"/>
    </w:r>
    <w:r w:rsidRPr="00B100D2">
      <w:rPr>
        <w:rFonts w:asciiTheme="minorHAnsi" w:hAnsiTheme="minorHAnsi" w:cstheme="minorHAnsi"/>
        <w:bCs/>
        <w:sz w:val="22"/>
      </w:rPr>
      <w:instrText>NUMPAGES  \* Arabic  \* MERGEFORMAT</w:instrText>
    </w:r>
    <w:r w:rsidRPr="00B100D2">
      <w:rPr>
        <w:rFonts w:asciiTheme="minorHAnsi" w:hAnsiTheme="minorHAnsi" w:cstheme="minorHAnsi"/>
        <w:bCs/>
        <w:sz w:val="22"/>
      </w:rPr>
      <w:fldChar w:fldCharType="separate"/>
    </w:r>
    <w:r w:rsidR="00BB3E71">
      <w:rPr>
        <w:rFonts w:asciiTheme="minorHAnsi" w:hAnsiTheme="minorHAnsi" w:cstheme="minorHAnsi"/>
        <w:bCs/>
        <w:noProof/>
        <w:sz w:val="22"/>
      </w:rPr>
      <w:t>8</w:t>
    </w:r>
    <w:r w:rsidRPr="00B100D2">
      <w:rPr>
        <w:rFonts w:asciiTheme="minorHAnsi" w:hAnsiTheme="minorHAnsi" w:cstheme="minorHAnsi"/>
        <w:bCs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6030F" w14:textId="690B393F" w:rsidR="00B100D2" w:rsidRDefault="00B100D2">
    <w:pPr>
      <w:pStyle w:val="Zpat"/>
    </w:pP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  <w:r w:rsidRPr="00B100D2">
      <w:rPr>
        <w:rFonts w:asciiTheme="minorHAnsi" w:hAnsiTheme="minorHAnsi" w:cstheme="minorHAnsi"/>
        <w:sz w:val="22"/>
      </w:rPr>
      <w:t xml:space="preserve">Strana </w:t>
    </w:r>
    <w:r w:rsidRPr="00B100D2">
      <w:rPr>
        <w:rFonts w:asciiTheme="minorHAnsi" w:hAnsiTheme="minorHAnsi" w:cstheme="minorHAnsi"/>
        <w:bCs/>
        <w:sz w:val="22"/>
      </w:rPr>
      <w:fldChar w:fldCharType="begin"/>
    </w:r>
    <w:r w:rsidRPr="00B100D2">
      <w:rPr>
        <w:rFonts w:asciiTheme="minorHAnsi" w:hAnsiTheme="minorHAnsi" w:cstheme="minorHAnsi"/>
        <w:bCs/>
        <w:sz w:val="22"/>
      </w:rPr>
      <w:instrText>PAGE  \* Arabic  \* MERGEFORMAT</w:instrText>
    </w:r>
    <w:r w:rsidRPr="00B100D2">
      <w:rPr>
        <w:rFonts w:asciiTheme="minorHAnsi" w:hAnsiTheme="minorHAnsi" w:cstheme="minorHAnsi"/>
        <w:bCs/>
        <w:sz w:val="22"/>
      </w:rPr>
      <w:fldChar w:fldCharType="separate"/>
    </w:r>
    <w:r w:rsidR="00BB3E71">
      <w:rPr>
        <w:rFonts w:asciiTheme="minorHAnsi" w:hAnsiTheme="minorHAnsi" w:cstheme="minorHAnsi"/>
        <w:bCs/>
        <w:noProof/>
        <w:sz w:val="22"/>
      </w:rPr>
      <w:t>1</w:t>
    </w:r>
    <w:r w:rsidRPr="00B100D2">
      <w:rPr>
        <w:rFonts w:asciiTheme="minorHAnsi" w:hAnsiTheme="minorHAnsi" w:cstheme="minorHAnsi"/>
        <w:bCs/>
        <w:sz w:val="22"/>
      </w:rPr>
      <w:fldChar w:fldCharType="end"/>
    </w:r>
    <w:r w:rsidRPr="00B100D2">
      <w:rPr>
        <w:rFonts w:asciiTheme="minorHAnsi" w:hAnsiTheme="minorHAnsi" w:cstheme="minorHAnsi"/>
        <w:sz w:val="22"/>
      </w:rPr>
      <w:t xml:space="preserve"> z </w:t>
    </w:r>
    <w:r w:rsidRPr="00B100D2">
      <w:rPr>
        <w:rFonts w:asciiTheme="minorHAnsi" w:hAnsiTheme="minorHAnsi" w:cstheme="minorHAnsi"/>
        <w:bCs/>
        <w:sz w:val="22"/>
      </w:rPr>
      <w:fldChar w:fldCharType="begin"/>
    </w:r>
    <w:r w:rsidRPr="00B100D2">
      <w:rPr>
        <w:rFonts w:asciiTheme="minorHAnsi" w:hAnsiTheme="minorHAnsi" w:cstheme="minorHAnsi"/>
        <w:bCs/>
        <w:sz w:val="22"/>
      </w:rPr>
      <w:instrText>NUMPAGES  \* Arabic  \* MERGEFORMAT</w:instrText>
    </w:r>
    <w:r w:rsidRPr="00B100D2">
      <w:rPr>
        <w:rFonts w:asciiTheme="minorHAnsi" w:hAnsiTheme="minorHAnsi" w:cstheme="minorHAnsi"/>
        <w:bCs/>
        <w:sz w:val="22"/>
      </w:rPr>
      <w:fldChar w:fldCharType="separate"/>
    </w:r>
    <w:r w:rsidR="00BB3E71">
      <w:rPr>
        <w:rFonts w:asciiTheme="minorHAnsi" w:hAnsiTheme="minorHAnsi" w:cstheme="minorHAnsi"/>
        <w:bCs/>
        <w:noProof/>
        <w:sz w:val="22"/>
      </w:rPr>
      <w:t>8</w:t>
    </w:r>
    <w:r w:rsidRPr="00B100D2">
      <w:rPr>
        <w:rFonts w:asciiTheme="minorHAnsi" w:hAnsiTheme="minorHAnsi" w:cstheme="minorHAnsi"/>
        <w:bCs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A9749" w14:textId="77777777" w:rsidR="00FF530E" w:rsidRDefault="00FF530E" w:rsidP="00B100D2">
      <w:r>
        <w:separator/>
      </w:r>
    </w:p>
  </w:footnote>
  <w:footnote w:type="continuationSeparator" w:id="0">
    <w:p w14:paraId="12B5084E" w14:textId="77777777" w:rsidR="00FF530E" w:rsidRDefault="00FF530E" w:rsidP="00B10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3CAF"/>
    <w:multiLevelType w:val="hybridMultilevel"/>
    <w:tmpl w:val="8BB89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23732"/>
    <w:multiLevelType w:val="hybridMultilevel"/>
    <w:tmpl w:val="618A651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167476"/>
    <w:multiLevelType w:val="hybridMultilevel"/>
    <w:tmpl w:val="5DD66906"/>
    <w:lvl w:ilvl="0" w:tplc="59D6F9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14485"/>
    <w:multiLevelType w:val="hybridMultilevel"/>
    <w:tmpl w:val="A88CA53C"/>
    <w:lvl w:ilvl="0" w:tplc="26923B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C68CC"/>
    <w:multiLevelType w:val="hybridMultilevel"/>
    <w:tmpl w:val="74C8A1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B2E69"/>
    <w:multiLevelType w:val="hybridMultilevel"/>
    <w:tmpl w:val="2E0CC91E"/>
    <w:lvl w:ilvl="0" w:tplc="3CE69CA0">
      <w:numFmt w:val="bullet"/>
      <w:lvlText w:val="•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9D20550"/>
    <w:multiLevelType w:val="hybridMultilevel"/>
    <w:tmpl w:val="FBC8C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43287"/>
    <w:multiLevelType w:val="hybridMultilevel"/>
    <w:tmpl w:val="1FBCB5C6"/>
    <w:lvl w:ilvl="0" w:tplc="0405001B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C473415"/>
    <w:multiLevelType w:val="hybridMultilevel"/>
    <w:tmpl w:val="09AEDA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15C2D"/>
    <w:multiLevelType w:val="hybridMultilevel"/>
    <w:tmpl w:val="0310BE2E"/>
    <w:lvl w:ilvl="0" w:tplc="BF883C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57A27"/>
    <w:multiLevelType w:val="hybridMultilevel"/>
    <w:tmpl w:val="CB4A5A2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8A535DA"/>
    <w:multiLevelType w:val="multilevel"/>
    <w:tmpl w:val="853CC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6473F6"/>
    <w:multiLevelType w:val="multilevel"/>
    <w:tmpl w:val="EC5295D0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F793D"/>
    <w:multiLevelType w:val="hybridMultilevel"/>
    <w:tmpl w:val="2C18DD8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68B5F9A"/>
    <w:multiLevelType w:val="hybridMultilevel"/>
    <w:tmpl w:val="25FA6D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177AF"/>
    <w:multiLevelType w:val="hybridMultilevel"/>
    <w:tmpl w:val="74FC72F8"/>
    <w:lvl w:ilvl="0" w:tplc="59D6F9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16A72"/>
    <w:multiLevelType w:val="multilevel"/>
    <w:tmpl w:val="853CC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65D01DBC"/>
    <w:multiLevelType w:val="hybridMultilevel"/>
    <w:tmpl w:val="2C18DD8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7097EF2"/>
    <w:multiLevelType w:val="hybridMultilevel"/>
    <w:tmpl w:val="0AB87FF2"/>
    <w:lvl w:ilvl="0" w:tplc="59D6F96E">
      <w:start w:val="1"/>
      <w:numFmt w:val="bullet"/>
      <w:lvlText w:val="-"/>
      <w:lvlJc w:val="left"/>
      <w:pPr>
        <w:ind w:left="1145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686F46F2"/>
    <w:multiLevelType w:val="multilevel"/>
    <w:tmpl w:val="853CC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10948CB"/>
    <w:multiLevelType w:val="hybridMultilevel"/>
    <w:tmpl w:val="AFB09A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1503D"/>
    <w:multiLevelType w:val="hybridMultilevel"/>
    <w:tmpl w:val="0D5A7C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820D7"/>
    <w:multiLevelType w:val="hybridMultilevel"/>
    <w:tmpl w:val="32E4D5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50930FD"/>
    <w:multiLevelType w:val="multilevel"/>
    <w:tmpl w:val="853CC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C90756C"/>
    <w:multiLevelType w:val="hybridMultilevel"/>
    <w:tmpl w:val="1B4A5202"/>
    <w:lvl w:ilvl="0" w:tplc="8E722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0"/>
  </w:num>
  <w:num w:numId="4">
    <w:abstractNumId w:val="24"/>
  </w:num>
  <w:num w:numId="5">
    <w:abstractNumId w:val="18"/>
  </w:num>
  <w:num w:numId="6">
    <w:abstractNumId w:val="15"/>
  </w:num>
  <w:num w:numId="7">
    <w:abstractNumId w:val="2"/>
  </w:num>
  <w:num w:numId="8">
    <w:abstractNumId w:val="21"/>
  </w:num>
  <w:num w:numId="9">
    <w:abstractNumId w:val="7"/>
  </w:num>
  <w:num w:numId="10">
    <w:abstractNumId w:val="5"/>
  </w:num>
  <w:num w:numId="11">
    <w:abstractNumId w:val="22"/>
  </w:num>
  <w:num w:numId="12">
    <w:abstractNumId w:val="23"/>
  </w:num>
  <w:num w:numId="13">
    <w:abstractNumId w:val="16"/>
  </w:num>
  <w:num w:numId="14">
    <w:abstractNumId w:val="19"/>
  </w:num>
  <w:num w:numId="15">
    <w:abstractNumId w:val="11"/>
  </w:num>
  <w:num w:numId="16">
    <w:abstractNumId w:val="0"/>
  </w:num>
  <w:num w:numId="17">
    <w:abstractNumId w:val="12"/>
  </w:num>
  <w:num w:numId="18">
    <w:abstractNumId w:val="10"/>
  </w:num>
  <w:num w:numId="19">
    <w:abstractNumId w:val="1"/>
  </w:num>
  <w:num w:numId="20">
    <w:abstractNumId w:val="13"/>
  </w:num>
  <w:num w:numId="21">
    <w:abstractNumId w:val="9"/>
  </w:num>
  <w:num w:numId="22">
    <w:abstractNumId w:val="3"/>
  </w:num>
  <w:num w:numId="23">
    <w:abstractNumId w:val="17"/>
  </w:num>
  <w:num w:numId="24">
    <w:abstractNumId w:val="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B2"/>
    <w:rsid w:val="00007EE3"/>
    <w:rsid w:val="000105C9"/>
    <w:rsid w:val="00030A03"/>
    <w:rsid w:val="00040294"/>
    <w:rsid w:val="00041FC8"/>
    <w:rsid w:val="00046437"/>
    <w:rsid w:val="000703B0"/>
    <w:rsid w:val="0008067C"/>
    <w:rsid w:val="00084BE7"/>
    <w:rsid w:val="000D6C90"/>
    <w:rsid w:val="00114860"/>
    <w:rsid w:val="00142AFB"/>
    <w:rsid w:val="00171E63"/>
    <w:rsid w:val="001B2B2D"/>
    <w:rsid w:val="001C7CD7"/>
    <w:rsid w:val="001D1106"/>
    <w:rsid w:val="001D2515"/>
    <w:rsid w:val="00230CDB"/>
    <w:rsid w:val="00233BEF"/>
    <w:rsid w:val="0025466D"/>
    <w:rsid w:val="00257014"/>
    <w:rsid w:val="00262682"/>
    <w:rsid w:val="00263BA8"/>
    <w:rsid w:val="00275C6D"/>
    <w:rsid w:val="0029128A"/>
    <w:rsid w:val="00311416"/>
    <w:rsid w:val="003522B6"/>
    <w:rsid w:val="00360819"/>
    <w:rsid w:val="00371EE6"/>
    <w:rsid w:val="0037269F"/>
    <w:rsid w:val="003778B7"/>
    <w:rsid w:val="00377E9D"/>
    <w:rsid w:val="00381061"/>
    <w:rsid w:val="003A3CC6"/>
    <w:rsid w:val="00411482"/>
    <w:rsid w:val="00454122"/>
    <w:rsid w:val="00477419"/>
    <w:rsid w:val="00486EA3"/>
    <w:rsid w:val="004877BF"/>
    <w:rsid w:val="004943CC"/>
    <w:rsid w:val="004A284B"/>
    <w:rsid w:val="004D3A13"/>
    <w:rsid w:val="004E6FC6"/>
    <w:rsid w:val="004F08DA"/>
    <w:rsid w:val="00512AA1"/>
    <w:rsid w:val="005812FF"/>
    <w:rsid w:val="00585AFD"/>
    <w:rsid w:val="005B3ABB"/>
    <w:rsid w:val="005C5967"/>
    <w:rsid w:val="005D041D"/>
    <w:rsid w:val="005D66CE"/>
    <w:rsid w:val="005F3107"/>
    <w:rsid w:val="005F4748"/>
    <w:rsid w:val="00620D31"/>
    <w:rsid w:val="00626E57"/>
    <w:rsid w:val="006371D3"/>
    <w:rsid w:val="006404B4"/>
    <w:rsid w:val="00650934"/>
    <w:rsid w:val="0065126B"/>
    <w:rsid w:val="00654F35"/>
    <w:rsid w:val="0067297E"/>
    <w:rsid w:val="00693492"/>
    <w:rsid w:val="006A095F"/>
    <w:rsid w:val="006A4C95"/>
    <w:rsid w:val="006B1310"/>
    <w:rsid w:val="006B4164"/>
    <w:rsid w:val="006C16BF"/>
    <w:rsid w:val="006D1721"/>
    <w:rsid w:val="0070484E"/>
    <w:rsid w:val="00705C6E"/>
    <w:rsid w:val="00730C1F"/>
    <w:rsid w:val="007C4BAE"/>
    <w:rsid w:val="007C738D"/>
    <w:rsid w:val="007F310D"/>
    <w:rsid w:val="008050E7"/>
    <w:rsid w:val="00807DB5"/>
    <w:rsid w:val="00817D6F"/>
    <w:rsid w:val="00831B25"/>
    <w:rsid w:val="008912C6"/>
    <w:rsid w:val="00891509"/>
    <w:rsid w:val="008B37AC"/>
    <w:rsid w:val="008C49E9"/>
    <w:rsid w:val="008D3A65"/>
    <w:rsid w:val="00922A9C"/>
    <w:rsid w:val="009232F0"/>
    <w:rsid w:val="00923343"/>
    <w:rsid w:val="00954C63"/>
    <w:rsid w:val="00982DE3"/>
    <w:rsid w:val="009832B0"/>
    <w:rsid w:val="009C2883"/>
    <w:rsid w:val="00A14A5C"/>
    <w:rsid w:val="00A53128"/>
    <w:rsid w:val="00A53AEB"/>
    <w:rsid w:val="00A75B31"/>
    <w:rsid w:val="00A81E90"/>
    <w:rsid w:val="00A87D42"/>
    <w:rsid w:val="00AB68E4"/>
    <w:rsid w:val="00AD79A6"/>
    <w:rsid w:val="00AE0CB0"/>
    <w:rsid w:val="00AE2898"/>
    <w:rsid w:val="00AE5460"/>
    <w:rsid w:val="00B030F5"/>
    <w:rsid w:val="00B100D2"/>
    <w:rsid w:val="00B16FB0"/>
    <w:rsid w:val="00B35FB2"/>
    <w:rsid w:val="00B428B2"/>
    <w:rsid w:val="00B604F4"/>
    <w:rsid w:val="00BA5B47"/>
    <w:rsid w:val="00BB3E71"/>
    <w:rsid w:val="00BD41DE"/>
    <w:rsid w:val="00BF515D"/>
    <w:rsid w:val="00C414A4"/>
    <w:rsid w:val="00C70C2A"/>
    <w:rsid w:val="00C93AFA"/>
    <w:rsid w:val="00CA239C"/>
    <w:rsid w:val="00CA25A1"/>
    <w:rsid w:val="00CC78EF"/>
    <w:rsid w:val="00D15139"/>
    <w:rsid w:val="00D15FE2"/>
    <w:rsid w:val="00D23A10"/>
    <w:rsid w:val="00D34866"/>
    <w:rsid w:val="00D4270B"/>
    <w:rsid w:val="00D90DD1"/>
    <w:rsid w:val="00DD41D0"/>
    <w:rsid w:val="00E20CEE"/>
    <w:rsid w:val="00E33DF4"/>
    <w:rsid w:val="00E37FAE"/>
    <w:rsid w:val="00E523A5"/>
    <w:rsid w:val="00E57740"/>
    <w:rsid w:val="00E85F30"/>
    <w:rsid w:val="00EB3D18"/>
    <w:rsid w:val="00F070B0"/>
    <w:rsid w:val="00F12538"/>
    <w:rsid w:val="00F23A58"/>
    <w:rsid w:val="00F31731"/>
    <w:rsid w:val="00F323DB"/>
    <w:rsid w:val="00F40AB8"/>
    <w:rsid w:val="00F52DBC"/>
    <w:rsid w:val="00F53AE6"/>
    <w:rsid w:val="00F55608"/>
    <w:rsid w:val="00F709BF"/>
    <w:rsid w:val="00F979B8"/>
    <w:rsid w:val="00FB6852"/>
    <w:rsid w:val="00FC1CFD"/>
    <w:rsid w:val="00FC7F9E"/>
    <w:rsid w:val="00FD04C6"/>
    <w:rsid w:val="00FD2AC7"/>
    <w:rsid w:val="00FE3F0F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CB547"/>
  <w15:chartTrackingRefBased/>
  <w15:docId w15:val="{EC7379E1-C1B0-4C42-9C5A-F5D1F726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2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A53AE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46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64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64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64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64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64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6437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5D6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,Odstavec se seznamem1"/>
    <w:basedOn w:val="Normln"/>
    <w:link w:val="OdstavecseseznamemChar"/>
    <w:uiPriority w:val="99"/>
    <w:qFormat/>
    <w:rsid w:val="00AE0CB0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link w:val="Odstavecseseznamem"/>
    <w:uiPriority w:val="99"/>
    <w:qFormat/>
    <w:rsid w:val="00AE0C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100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00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100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00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0">
    <w:name w:val="Odstavec0"/>
    <w:basedOn w:val="Normln"/>
    <w:rsid w:val="0070484E"/>
    <w:pPr>
      <w:tabs>
        <w:tab w:val="left" w:pos="709"/>
      </w:tabs>
      <w:spacing w:before="120"/>
      <w:ind w:left="737" w:hanging="737"/>
      <w:jc w:val="both"/>
    </w:pPr>
    <w:rPr>
      <w:rFonts w:ascii="Arial" w:hAnsi="Arial"/>
      <w:szCs w:val="20"/>
      <w:lang w:val="en-GB"/>
    </w:rPr>
  </w:style>
  <w:style w:type="paragraph" w:styleId="Textvbloku">
    <w:name w:val="Block Text"/>
    <w:basedOn w:val="Normln"/>
    <w:rsid w:val="0065126B"/>
    <w:pPr>
      <w:ind w:left="360" w:right="-24" w:hanging="36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2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3354</Words>
  <Characters>19789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Semerád Pavel Mgr.</dc:creator>
  <cp:keywords/>
  <dc:description/>
  <cp:lastModifiedBy>Markéta Drahošová</cp:lastModifiedBy>
  <cp:revision>14</cp:revision>
  <cp:lastPrinted>2023-09-04T06:39:00Z</cp:lastPrinted>
  <dcterms:created xsi:type="dcterms:W3CDTF">2025-04-23T09:26:00Z</dcterms:created>
  <dcterms:modified xsi:type="dcterms:W3CDTF">2025-07-30T11:20:00Z</dcterms:modified>
</cp:coreProperties>
</file>