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CFA4B" w14:textId="77777777" w:rsidR="005C1633" w:rsidRDefault="00B5653B" w:rsidP="00401ECC">
      <w:pPr>
        <w:pStyle w:val="ACNormln"/>
        <w:spacing w:before="0" w:after="12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31DABD07" w14:textId="12767072" w:rsidR="00420FB8" w:rsidRPr="00415962" w:rsidRDefault="00420FB8" w:rsidP="00401ECC">
      <w:pPr>
        <w:spacing w:after="120" w:line="240" w:lineRule="auto"/>
        <w:jc w:val="center"/>
        <w:rPr>
          <w:sz w:val="20"/>
          <w:szCs w:val="20"/>
        </w:rPr>
      </w:pPr>
      <w:bookmarkStart w:id="0" w:name="_Hlk508185051"/>
      <w:r w:rsidRPr="00415962">
        <w:rPr>
          <w:sz w:val="20"/>
          <w:szCs w:val="20"/>
        </w:rPr>
        <w:t>uzavřená dle ustanovení § 2</w:t>
      </w:r>
      <w:r w:rsidR="00606DA8" w:rsidRPr="00415962">
        <w:rPr>
          <w:sz w:val="20"/>
          <w:szCs w:val="20"/>
        </w:rPr>
        <w:t>079</w:t>
      </w:r>
      <w:r w:rsidRPr="00415962">
        <w:rPr>
          <w:sz w:val="20"/>
          <w:szCs w:val="20"/>
        </w:rPr>
        <w:t xml:space="preserve"> a násl. zákona č. 89/2012 Sb., občanský zákoník, </w:t>
      </w:r>
      <w:r w:rsidR="00D85F96" w:rsidRPr="00415962">
        <w:rPr>
          <w:sz w:val="20"/>
          <w:szCs w:val="20"/>
        </w:rPr>
        <w:t xml:space="preserve">ve znění pozdějších předpisů </w:t>
      </w:r>
      <w:r w:rsidRPr="00415962">
        <w:rPr>
          <w:sz w:val="20"/>
          <w:szCs w:val="20"/>
        </w:rPr>
        <w:t xml:space="preserve">(dále jen „OZ“) </w:t>
      </w:r>
    </w:p>
    <w:bookmarkEnd w:id="0"/>
    <w:p w14:paraId="2F928EB5" w14:textId="77777777" w:rsidR="00420FB8" w:rsidRPr="004A4DDF" w:rsidRDefault="00420FB8" w:rsidP="00401ECC">
      <w:pPr>
        <w:pStyle w:val="ACNormln"/>
        <w:spacing w:before="0" w:after="120"/>
        <w:jc w:val="center"/>
        <w:outlineLvl w:val="0"/>
        <w:rPr>
          <w:sz w:val="24"/>
        </w:rPr>
      </w:pPr>
    </w:p>
    <w:p w14:paraId="24799570" w14:textId="77777777" w:rsidR="005C1633" w:rsidRPr="005C1633" w:rsidRDefault="005C1633" w:rsidP="009C4569">
      <w:pPr>
        <w:tabs>
          <w:tab w:val="left" w:pos="2268"/>
        </w:tabs>
        <w:autoSpaceDN w:val="0"/>
        <w:spacing w:after="0" w:line="240" w:lineRule="auto"/>
        <w:rPr>
          <w:sz w:val="24"/>
        </w:rPr>
      </w:pPr>
      <w:r w:rsidRPr="005C1633">
        <w:rPr>
          <w:b/>
          <w:sz w:val="24"/>
        </w:rPr>
        <w:t>Nemocnice Pardubického kraje, a.s.</w:t>
      </w:r>
    </w:p>
    <w:p w14:paraId="6766C1CD" w14:textId="77777777" w:rsidR="005C1633" w:rsidRPr="00AD1C61" w:rsidRDefault="00401355" w:rsidP="009C4569">
      <w:pPr>
        <w:tabs>
          <w:tab w:val="left" w:pos="2268"/>
        </w:tabs>
        <w:spacing w:after="0" w:line="240" w:lineRule="auto"/>
        <w:jc w:val="both"/>
      </w:pPr>
      <w:r>
        <w:t>Sídlo</w:t>
      </w:r>
      <w:r w:rsidRPr="00AD1C61">
        <w:t xml:space="preserve">: </w:t>
      </w:r>
      <w:r>
        <w:tab/>
      </w:r>
      <w:r w:rsidR="005C1633" w:rsidRPr="00AD1C61">
        <w:rPr>
          <w:bCs/>
          <w:iCs/>
        </w:rPr>
        <w:t>Kyjevská 44, 532 03 Pardubice</w:t>
      </w:r>
    </w:p>
    <w:p w14:paraId="6C25C6B0" w14:textId="77777777" w:rsidR="00401355" w:rsidRPr="00AD1C61" w:rsidRDefault="00401355" w:rsidP="009C4569">
      <w:pPr>
        <w:tabs>
          <w:tab w:val="left" w:pos="2268"/>
        </w:tabs>
        <w:autoSpaceDN w:val="0"/>
        <w:spacing w:after="0" w:line="240" w:lineRule="auto"/>
      </w:pPr>
      <w:r w:rsidRPr="00AD1C61">
        <w:t>IČO</w:t>
      </w:r>
      <w:r>
        <w:t>:</w:t>
      </w:r>
      <w:r w:rsidRPr="00AD1C61">
        <w:t xml:space="preserve"> </w:t>
      </w:r>
      <w:r>
        <w:tab/>
      </w:r>
      <w:r w:rsidRPr="00AD1C61">
        <w:t>27520536</w:t>
      </w:r>
    </w:p>
    <w:p w14:paraId="00443964" w14:textId="77777777" w:rsidR="00401355" w:rsidRDefault="00401355" w:rsidP="009C4569">
      <w:pPr>
        <w:tabs>
          <w:tab w:val="left" w:pos="2268"/>
        </w:tabs>
        <w:autoSpaceDN w:val="0"/>
        <w:spacing w:after="0" w:line="240" w:lineRule="auto"/>
      </w:pPr>
      <w:r w:rsidRPr="00AD1C61">
        <w:t>DIČ</w:t>
      </w:r>
      <w:r>
        <w:t>:</w:t>
      </w:r>
      <w:r w:rsidRPr="00AD1C61">
        <w:t xml:space="preserve"> </w:t>
      </w:r>
      <w:r w:rsidRPr="00AD1C61">
        <w:tab/>
        <w:t>CZ27520536</w:t>
      </w:r>
    </w:p>
    <w:p w14:paraId="27D7A72C" w14:textId="78E13451" w:rsidR="002A665E" w:rsidRDefault="002A665E" w:rsidP="009C4569">
      <w:pPr>
        <w:tabs>
          <w:tab w:val="left" w:pos="2268"/>
        </w:tabs>
        <w:autoSpaceDN w:val="0"/>
        <w:spacing w:after="0" w:line="240" w:lineRule="auto"/>
      </w:pPr>
      <w:r w:rsidRPr="009B25BF">
        <w:t xml:space="preserve">Zastoupená: </w:t>
      </w:r>
      <w:r w:rsidRPr="009B25BF">
        <w:tab/>
        <w:t>MUDr. Tomášem Gottvaldem,</w:t>
      </w:r>
      <w:r>
        <w:t xml:space="preserve"> MHA, </w:t>
      </w:r>
      <w:r w:rsidRPr="009B25BF">
        <w:t xml:space="preserve">předsedou představenstva, </w:t>
      </w:r>
      <w:bookmarkStart w:id="1" w:name="_Hlk4997135"/>
      <w:r w:rsidRPr="009B25BF">
        <w:t xml:space="preserve">  </w:t>
      </w:r>
      <w:bookmarkEnd w:id="1"/>
    </w:p>
    <w:p w14:paraId="3F2BE189" w14:textId="53E5F32C" w:rsidR="009C4569" w:rsidRPr="009B25BF" w:rsidRDefault="009C4569" w:rsidP="009C4569">
      <w:pPr>
        <w:tabs>
          <w:tab w:val="left" w:pos="2268"/>
        </w:tabs>
        <w:autoSpaceDN w:val="0"/>
        <w:spacing w:after="0" w:line="240" w:lineRule="auto"/>
      </w:pPr>
      <w:r>
        <w:tab/>
      </w:r>
      <w:r w:rsidRPr="009C4569">
        <w:t>MUDr. Vladimír</w:t>
      </w:r>
      <w:r>
        <w:t>em</w:t>
      </w:r>
      <w:r w:rsidRPr="009C4569">
        <w:t xml:space="preserve"> </w:t>
      </w:r>
      <w:proofErr w:type="spellStart"/>
      <w:r w:rsidRPr="009C4569">
        <w:t>Ning</w:t>
      </w:r>
      <w:r w:rsidR="004E64E9">
        <w:t>e</w:t>
      </w:r>
      <w:r>
        <w:t>rem</w:t>
      </w:r>
      <w:proofErr w:type="spellEnd"/>
      <w:r w:rsidRPr="009C4569">
        <w:t>, Ph.D., MBA</w:t>
      </w:r>
      <w:r>
        <w:t xml:space="preserve">, </w:t>
      </w:r>
      <w:r w:rsidR="004E64E9">
        <w:t>členem</w:t>
      </w:r>
      <w:r w:rsidRPr="009B25BF">
        <w:t xml:space="preserve"> představenstva  </w:t>
      </w:r>
    </w:p>
    <w:p w14:paraId="1734FC4F" w14:textId="22BAF1F6" w:rsidR="005C1633" w:rsidRDefault="00401355" w:rsidP="009C4569">
      <w:pPr>
        <w:tabs>
          <w:tab w:val="left" w:pos="2268"/>
        </w:tabs>
        <w:autoSpaceDN w:val="0"/>
        <w:spacing w:after="0" w:line="240" w:lineRule="auto"/>
      </w:pPr>
      <w:r>
        <w:t>Bankovní spojení</w:t>
      </w:r>
      <w:r w:rsidR="005C1633" w:rsidRPr="00AD1C61">
        <w:t xml:space="preserve">: </w:t>
      </w:r>
      <w:r>
        <w:tab/>
      </w:r>
      <w:r w:rsidR="004E64E9">
        <w:t>Československá obchodní banka, a.s.</w:t>
      </w:r>
    </w:p>
    <w:p w14:paraId="66C01473" w14:textId="77777777" w:rsidR="005C1633" w:rsidRDefault="005C1633" w:rsidP="009C4569">
      <w:pPr>
        <w:tabs>
          <w:tab w:val="left" w:pos="2268"/>
        </w:tabs>
        <w:autoSpaceDN w:val="0"/>
        <w:spacing w:after="0" w:line="240" w:lineRule="auto"/>
      </w:pPr>
      <w:r w:rsidRPr="00AD1C61">
        <w:t>Číslo účtu</w:t>
      </w:r>
      <w:r w:rsidR="00401355">
        <w:t>:</w:t>
      </w:r>
      <w:r w:rsidR="00401355">
        <w:tab/>
      </w:r>
      <w:r w:rsidRPr="00AD1C61">
        <w:t>280123725/0300</w:t>
      </w:r>
    </w:p>
    <w:p w14:paraId="28498AD1" w14:textId="40DFABD9" w:rsidR="004E64E9" w:rsidRPr="00AD1C61" w:rsidRDefault="004E64E9" w:rsidP="004E64E9">
      <w:pPr>
        <w:tabs>
          <w:tab w:val="left" w:pos="2268"/>
        </w:tabs>
        <w:autoSpaceDN w:val="0"/>
        <w:spacing w:after="0" w:line="240" w:lineRule="auto"/>
      </w:pPr>
      <w:r w:rsidRPr="004E64E9">
        <w:t xml:space="preserve">ID datové schránky: </w:t>
      </w:r>
      <w:r>
        <w:tab/>
      </w:r>
      <w:proofErr w:type="spellStart"/>
      <w:r w:rsidRPr="004E64E9">
        <w:t>eiefkcs</w:t>
      </w:r>
      <w:proofErr w:type="spellEnd"/>
    </w:p>
    <w:p w14:paraId="71DD70FE" w14:textId="77777777" w:rsidR="005C1633" w:rsidRPr="00AD1C61" w:rsidRDefault="005C1633" w:rsidP="009C4569">
      <w:pPr>
        <w:tabs>
          <w:tab w:val="left" w:pos="2268"/>
        </w:tabs>
        <w:autoSpaceDN w:val="0"/>
        <w:spacing w:after="0" w:line="240"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5744ABB8" w14:textId="77777777" w:rsidR="005C1633" w:rsidRPr="00AD1C61" w:rsidRDefault="005C1633" w:rsidP="009C4569">
      <w:pPr>
        <w:tabs>
          <w:tab w:val="left" w:pos="2268"/>
        </w:tabs>
        <w:autoSpaceDN w:val="0"/>
        <w:spacing w:after="0" w:line="240" w:lineRule="auto"/>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007C9DF8" w14:textId="77777777" w:rsidR="005C1633" w:rsidRPr="00FD0221" w:rsidRDefault="005C1633" w:rsidP="009C4569">
      <w:pPr>
        <w:tabs>
          <w:tab w:val="left" w:pos="2268"/>
        </w:tabs>
        <w:autoSpaceDN w:val="0"/>
        <w:spacing w:after="0" w:line="240" w:lineRule="auto"/>
      </w:pPr>
    </w:p>
    <w:p w14:paraId="47C4EAB1" w14:textId="77777777" w:rsidR="005C1633" w:rsidRPr="00FD0221" w:rsidRDefault="005C1633" w:rsidP="004E64E9">
      <w:pPr>
        <w:tabs>
          <w:tab w:val="left" w:pos="0"/>
        </w:tabs>
        <w:autoSpaceDN w:val="0"/>
        <w:spacing w:after="0" w:line="240" w:lineRule="auto"/>
        <w:rPr>
          <w:b/>
        </w:rPr>
      </w:pPr>
      <w:r w:rsidRPr="00FD0221">
        <w:rPr>
          <w:b/>
        </w:rPr>
        <w:t>a</w:t>
      </w:r>
    </w:p>
    <w:p w14:paraId="686C5999" w14:textId="77777777" w:rsidR="005C1633" w:rsidRPr="00FD0221" w:rsidRDefault="005C1633" w:rsidP="009C4569">
      <w:pPr>
        <w:tabs>
          <w:tab w:val="left" w:pos="2268"/>
        </w:tabs>
        <w:autoSpaceDN w:val="0"/>
        <w:spacing w:after="0" w:line="240" w:lineRule="auto"/>
        <w:ind w:firstLine="2268"/>
      </w:pPr>
    </w:p>
    <w:p w14:paraId="1FB62AF6" w14:textId="77777777" w:rsidR="005C1633" w:rsidRPr="00FD0221" w:rsidRDefault="005C1633" w:rsidP="009C4569">
      <w:pPr>
        <w:tabs>
          <w:tab w:val="left" w:pos="2268"/>
          <w:tab w:val="left" w:pos="2835"/>
          <w:tab w:val="left" w:pos="3828"/>
        </w:tabs>
        <w:autoSpaceDN w:val="0"/>
        <w:spacing w:after="0" w:line="240" w:lineRule="auto"/>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2A9AD3D2" w14:textId="77777777" w:rsidR="00401355" w:rsidRPr="00AD1C61" w:rsidRDefault="00401355" w:rsidP="009C4569">
      <w:pPr>
        <w:tabs>
          <w:tab w:val="left" w:pos="2268"/>
          <w:tab w:val="left" w:pos="2835"/>
          <w:tab w:val="left" w:pos="3828"/>
        </w:tabs>
        <w:autoSpaceDN w:val="0"/>
        <w:spacing w:after="0" w:line="240" w:lineRule="auto"/>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10BCD876" w14:textId="77777777" w:rsidR="00401355" w:rsidRDefault="00401355" w:rsidP="009C4569">
      <w:pPr>
        <w:tabs>
          <w:tab w:val="left" w:pos="2268"/>
        </w:tabs>
        <w:autoSpaceDN w:val="0"/>
        <w:spacing w:after="0" w:line="240"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37C8F10C" w14:textId="77777777" w:rsidR="00401355" w:rsidRDefault="00401355" w:rsidP="009C4569">
      <w:pPr>
        <w:tabs>
          <w:tab w:val="left" w:pos="2268"/>
        </w:tabs>
        <w:autoSpaceDN w:val="0"/>
        <w:spacing w:after="0" w:line="240" w:lineRule="auto"/>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32D42C75" w14:textId="77777777" w:rsidR="00401355" w:rsidRPr="00401355" w:rsidRDefault="00401355" w:rsidP="009C4569">
      <w:pPr>
        <w:tabs>
          <w:tab w:val="left" w:pos="2268"/>
        </w:tabs>
        <w:autoSpaceDN w:val="0"/>
        <w:spacing w:after="0" w:line="240" w:lineRule="auto"/>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10BA48D7" w14:textId="77777777" w:rsidR="00401355" w:rsidRDefault="00401355" w:rsidP="009C4569">
      <w:pPr>
        <w:tabs>
          <w:tab w:val="left" w:pos="2268"/>
        </w:tabs>
        <w:autoSpaceDN w:val="0"/>
        <w:spacing w:after="0" w:line="240" w:lineRule="auto"/>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892CC2" w14:textId="77777777" w:rsidR="00401355" w:rsidRPr="00AD1C61" w:rsidRDefault="00401355" w:rsidP="009C4569">
      <w:pPr>
        <w:tabs>
          <w:tab w:val="left" w:pos="2268"/>
        </w:tabs>
        <w:autoSpaceDN w:val="0"/>
        <w:spacing w:after="0" w:line="240"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40EA08A4" w14:textId="47886FDD" w:rsidR="004E64E9" w:rsidRDefault="004E64E9" w:rsidP="004E64E9">
      <w:pPr>
        <w:tabs>
          <w:tab w:val="left" w:pos="2268"/>
        </w:tabs>
        <w:autoSpaceDN w:val="0"/>
        <w:spacing w:after="0" w:line="240" w:lineRule="auto"/>
        <w:rPr>
          <w:rFonts w:cs="Arial"/>
        </w:rPr>
      </w:pPr>
      <w:r w:rsidRPr="004E64E9">
        <w:rPr>
          <w:rFonts w:cs="Arial"/>
        </w:rPr>
        <w:t>ID datové schránky:</w:t>
      </w:r>
      <w:r>
        <w:rPr>
          <w:rFonts w:cs="Arial"/>
        </w:rPr>
        <w:tab/>
      </w:r>
      <w:r w:rsidRPr="00D94FAC">
        <w:rPr>
          <w:i/>
          <w:color w:val="AEAAAA" w:themeColor="background2" w:themeShade="BF"/>
          <w:highlight w:val="yellow"/>
        </w:rPr>
        <w:t xml:space="preserve">vyplní </w:t>
      </w:r>
      <w:r>
        <w:rPr>
          <w:i/>
          <w:color w:val="AEAAAA" w:themeColor="background2" w:themeShade="BF"/>
          <w:highlight w:val="yellow"/>
        </w:rPr>
        <w:t>Prodávající</w:t>
      </w:r>
    </w:p>
    <w:p w14:paraId="0A86E15A" w14:textId="1301A37F" w:rsidR="005C1633" w:rsidRPr="00D94FAC" w:rsidRDefault="005C1633" w:rsidP="009C4569">
      <w:pPr>
        <w:autoSpaceDN w:val="0"/>
        <w:spacing w:after="0" w:line="240" w:lineRule="auto"/>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737FE91F" w14:textId="77777777" w:rsidR="00420FB8" w:rsidRPr="001171AC" w:rsidRDefault="003007B4" w:rsidP="009C4569">
      <w:pPr>
        <w:spacing w:after="0" w:line="240" w:lineRule="auto"/>
      </w:pPr>
      <w:r>
        <w:t xml:space="preserve">dále jen </w:t>
      </w:r>
      <w:r w:rsidR="00923C21">
        <w:rPr>
          <w:b/>
        </w:rPr>
        <w:t xml:space="preserve">Prodávající </w:t>
      </w:r>
      <w:r w:rsidR="00420FB8" w:rsidRPr="001171AC">
        <w:t>na straně druhé</w:t>
      </w:r>
    </w:p>
    <w:p w14:paraId="0D1F49A5" w14:textId="77777777" w:rsidR="00401355" w:rsidRDefault="00401355" w:rsidP="00401ECC">
      <w:pPr>
        <w:pStyle w:val="pocrad"/>
        <w:spacing w:after="120"/>
        <w:rPr>
          <w:rFonts w:cs="Arial"/>
        </w:rPr>
      </w:pPr>
    </w:p>
    <w:p w14:paraId="0458EA54" w14:textId="77777777" w:rsidR="00A23402" w:rsidRPr="00C5230D" w:rsidRDefault="00A23402" w:rsidP="00415962">
      <w:pPr>
        <w:pStyle w:val="pocrad"/>
        <w:spacing w:after="120"/>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1A1EF45" w14:textId="77777777" w:rsidR="00415962" w:rsidRDefault="00420FB8" w:rsidP="00415962">
      <w:pPr>
        <w:pStyle w:val="Bezmezer"/>
        <w:spacing w:after="120"/>
        <w:jc w:val="center"/>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w:t>
      </w:r>
    </w:p>
    <w:p w14:paraId="62225282" w14:textId="3617FF17" w:rsidR="003007B4" w:rsidRDefault="00802B46" w:rsidP="00415962">
      <w:pPr>
        <w:pStyle w:val="Bezmezer"/>
        <w:spacing w:after="120"/>
        <w:jc w:val="center"/>
      </w:pPr>
      <w:r>
        <w:t>(d</w:t>
      </w:r>
      <w:r w:rsidR="00420FB8" w:rsidRPr="003007B4">
        <w:t xml:space="preserve">ále jen </w:t>
      </w:r>
      <w:r w:rsidR="00B067C8">
        <w:rPr>
          <w:b/>
        </w:rPr>
        <w:t>Smlouv</w:t>
      </w:r>
      <w:r w:rsidR="00420FB8" w:rsidRPr="00A23402">
        <w:rPr>
          <w:b/>
        </w:rPr>
        <w:t>a</w:t>
      </w:r>
      <w:r w:rsidR="00420FB8" w:rsidRPr="003007B4">
        <w:t>)</w:t>
      </w:r>
      <w:bookmarkEnd w:id="2"/>
    </w:p>
    <w:p w14:paraId="59C435B1" w14:textId="77777777" w:rsidR="009305D5" w:rsidRPr="003007B4" w:rsidRDefault="009305D5" w:rsidP="00401ECC">
      <w:pPr>
        <w:pStyle w:val="Bezmezer"/>
        <w:spacing w:after="120"/>
      </w:pPr>
    </w:p>
    <w:p w14:paraId="574CB9CA" w14:textId="2E7E2FB2" w:rsidR="00420FB8" w:rsidRPr="009305D5" w:rsidRDefault="00415962" w:rsidP="00401ECC">
      <w:pPr>
        <w:pStyle w:val="Bezmezer"/>
        <w:spacing w:after="120"/>
        <w:rPr>
          <w:highlight w:val="cyan"/>
        </w:rPr>
      </w:pPr>
      <w:r w:rsidRPr="00415962">
        <w:t xml:space="preserve">Podkladem pro uzavření této smlouvy je nabídka vybraného dodavatele předložená v rámci </w:t>
      </w:r>
      <w:r>
        <w:t>veřejné zakázky malého rozsahu</w:t>
      </w:r>
      <w:r w:rsidRPr="00415962">
        <w:t xml:space="preserve"> s názvem </w:t>
      </w:r>
      <w:r w:rsidRPr="00415962">
        <w:rPr>
          <w:b/>
          <w:bCs/>
        </w:rPr>
        <w:t xml:space="preserve">Obnova práva užití licencí software </w:t>
      </w:r>
      <w:proofErr w:type="spellStart"/>
      <w:r w:rsidRPr="00415962">
        <w:rPr>
          <w:b/>
          <w:bCs/>
        </w:rPr>
        <w:t>Veeam</w:t>
      </w:r>
      <w:proofErr w:type="spellEnd"/>
      <w:r w:rsidRPr="00415962">
        <w:t xml:space="preserve"> (dále jen „veřejná zakázka“)</w:t>
      </w:r>
      <w:r>
        <w:t>.</w:t>
      </w:r>
    </w:p>
    <w:p w14:paraId="35806934" w14:textId="77777777" w:rsidR="003007B4" w:rsidRDefault="003007B4" w:rsidP="00401ECC">
      <w:pPr>
        <w:spacing w:after="120" w:line="240" w:lineRule="auto"/>
        <w:rPr>
          <w:lang w:eastAsia="en-US"/>
        </w:rPr>
      </w:pPr>
    </w:p>
    <w:p w14:paraId="1A50BC2C" w14:textId="77777777" w:rsidR="00990AA2" w:rsidRPr="00640A13" w:rsidRDefault="00990AA2"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264F9404" w14:textId="77777777" w:rsidR="00D85F96" w:rsidRPr="00990AA2" w:rsidRDefault="00E71EFC" w:rsidP="00401ECC">
      <w:pPr>
        <w:numPr>
          <w:ilvl w:val="0"/>
          <w:numId w:val="9"/>
        </w:numPr>
        <w:spacing w:after="120" w:line="240" w:lineRule="auto"/>
        <w:jc w:val="both"/>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55EE217D" w14:textId="77777777" w:rsidR="00E71EFC" w:rsidRPr="00990AA2" w:rsidRDefault="00E71EFC" w:rsidP="00401ECC">
      <w:pPr>
        <w:numPr>
          <w:ilvl w:val="0"/>
          <w:numId w:val="9"/>
        </w:numPr>
        <w:spacing w:after="120" w:line="240" w:lineRule="auto"/>
        <w:jc w:val="both"/>
      </w:pPr>
      <w:r w:rsidRPr="00990AA2">
        <w:t>Smluvní strany prohlašují, že osoby jednající za Smluvní strany jsou osoby oprávněné k jednání bez jakéhokoliv omezení daného např. i vnitřním předpisem Smluvní strany.</w:t>
      </w:r>
    </w:p>
    <w:p w14:paraId="2B878F8E" w14:textId="77777777" w:rsidR="00E71EFC" w:rsidRDefault="00E71EFC" w:rsidP="00401ECC">
      <w:pPr>
        <w:numPr>
          <w:ilvl w:val="0"/>
          <w:numId w:val="9"/>
        </w:numPr>
        <w:spacing w:after="120" w:line="240" w:lineRule="auto"/>
        <w:jc w:val="both"/>
      </w:pPr>
      <w:r w:rsidRPr="00990AA2">
        <w:lastRenderedPageBreak/>
        <w:t>Smluvní strany mají zájem uzavřít platnou Smlouvu a žádné Smluvní straně není známa žádná skutečnost bránící jí uzavřít platnou Smlouvu a poskytnout sjednaná plnění.</w:t>
      </w:r>
    </w:p>
    <w:p w14:paraId="7462CECF" w14:textId="75C81FBF" w:rsidR="00401ECC" w:rsidRDefault="00401ECC" w:rsidP="00401ECC">
      <w:pPr>
        <w:numPr>
          <w:ilvl w:val="0"/>
          <w:numId w:val="9"/>
        </w:numPr>
        <w:spacing w:after="120" w:line="240" w:lineRule="auto"/>
        <w:jc w:val="both"/>
      </w:pPr>
      <w:r>
        <w:t>Kupující je na základě rozhodnutí Národního úřadu pro kybernetickou a informační bezpečnost ze dne 18. 10. 2018 dle zákona č. 181/2014 Sb., o kybernetické bezpečnosti a o změně souvisejících zákonů, ve znění pozdějších předpisů, provozovatelem základní služby: Poskytování zdravotních služeb. Informační systém, na kterém je tato služba závislá, je informačním systémem základní služby. Kupující oprávněně předpokládá, že objednávaný systém bude součástí kritické informační infrastruktury dle zákona č. 181/2014 Sb., o kybernetické bezpečnosti a o změně souvisejících zákonů, ve znění pozdějších předpisů.</w:t>
      </w:r>
    </w:p>
    <w:p w14:paraId="46B820C5" w14:textId="33172062" w:rsidR="00401ECC" w:rsidRDefault="00401ECC" w:rsidP="0007507B">
      <w:pPr>
        <w:numPr>
          <w:ilvl w:val="0"/>
          <w:numId w:val="9"/>
        </w:numPr>
        <w:spacing w:after="240" w:line="240" w:lineRule="auto"/>
        <w:ind w:left="357" w:hanging="357"/>
        <w:jc w:val="both"/>
      </w:pPr>
      <w:r>
        <w:t>Prodávající bere na vědomí, že vstoupí do smluvního právního vztahu jako „významný dodavatel“ z hlediska bezpečnosti informačního a komunikačního systému. Způsoby a úrovně realizace bezpečnostních opatření pro Prodejce stanoví příloha č. 6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 ve znění pozdějších předpisů, a vyhlášky č. 82/2018 Sb., o bezpečnostních opatřeních, kybernetických bezpečnostních incidentech, reaktivních opatřeních, náležitostech podání v oblasti kybernetické bezpečnosti a likvidaci dat</w:t>
      </w:r>
      <w:r w:rsidR="00415962">
        <w:t>.</w:t>
      </w:r>
    </w:p>
    <w:p w14:paraId="0A9AF795" w14:textId="77777777" w:rsidR="00141482" w:rsidRPr="00640A13" w:rsidRDefault="00141482"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7618BD0F" w14:textId="674F7ACE" w:rsidR="004A1D9D" w:rsidRPr="00207C71" w:rsidRDefault="0032400D" w:rsidP="0007507B">
      <w:pPr>
        <w:numPr>
          <w:ilvl w:val="0"/>
          <w:numId w:val="6"/>
        </w:numPr>
        <w:spacing w:after="360" w:line="240" w:lineRule="auto"/>
        <w:ind w:left="357" w:hanging="357"/>
        <w:jc w:val="both"/>
      </w:pPr>
      <w:r w:rsidRPr="00207C71">
        <w:t xml:space="preserve">Účelem této </w:t>
      </w:r>
      <w:r w:rsidR="00B067C8" w:rsidRPr="00207C71">
        <w:t>Smlouv</w:t>
      </w:r>
      <w:r w:rsidRPr="00207C71">
        <w:t xml:space="preserve">y je </w:t>
      </w:r>
      <w:r w:rsidR="00401ECC" w:rsidRPr="00401ECC">
        <w:rPr>
          <w:b/>
          <w:bCs/>
        </w:rPr>
        <w:t xml:space="preserve">obnova práva užití licencí software </w:t>
      </w:r>
      <w:proofErr w:type="spellStart"/>
      <w:r w:rsidR="00401ECC" w:rsidRPr="00401ECC">
        <w:rPr>
          <w:b/>
          <w:bCs/>
        </w:rPr>
        <w:t>Veeam</w:t>
      </w:r>
      <w:proofErr w:type="spellEnd"/>
      <w:r w:rsidR="00401ECC">
        <w:t xml:space="preserve"> </w:t>
      </w:r>
      <w:r w:rsidR="002527F3" w:rsidRPr="00207C71">
        <w:t xml:space="preserve">(dále jen </w:t>
      </w:r>
      <w:r w:rsidR="002527F3" w:rsidRPr="00207C71">
        <w:rPr>
          <w:b/>
        </w:rPr>
        <w:t>předmět koupě</w:t>
      </w:r>
      <w:r w:rsidR="002527F3" w:rsidRPr="00207C71">
        <w:t xml:space="preserve">) </w:t>
      </w:r>
      <w:r w:rsidR="00E55A0F" w:rsidRPr="00207C71">
        <w:t>pro</w:t>
      </w:r>
      <w:r w:rsidR="004A1D9D" w:rsidRPr="00207C71">
        <w:t> </w:t>
      </w:r>
      <w:r w:rsidR="00207C71">
        <w:t xml:space="preserve">rozšíření </w:t>
      </w:r>
      <w:r w:rsidR="00E55A0F" w:rsidRPr="00207C71">
        <w:t xml:space="preserve">počítačové sítě </w:t>
      </w:r>
      <w:r w:rsidR="004A1D9D" w:rsidRPr="00207C71">
        <w:t>Nemocnic</w:t>
      </w:r>
      <w:r w:rsidR="00380D3B" w:rsidRPr="00207C71">
        <w:t>e</w:t>
      </w:r>
      <w:r w:rsidR="004A1D9D" w:rsidRPr="00207C71">
        <w:t xml:space="preserve"> Pardubického kraje, a.s. (dále též </w:t>
      </w:r>
      <w:r w:rsidR="004A1D9D" w:rsidRPr="00207C71">
        <w:rPr>
          <w:b/>
        </w:rPr>
        <w:t>NPK</w:t>
      </w:r>
      <w:r w:rsidR="003A72C2" w:rsidRPr="00207C71">
        <w:t>).</w:t>
      </w:r>
    </w:p>
    <w:p w14:paraId="2E19CF8D" w14:textId="77777777" w:rsidR="001140FF"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2F3C2BAA" w14:textId="77777777" w:rsidR="002527F3" w:rsidRPr="005A1E99" w:rsidRDefault="002527F3" w:rsidP="00401ECC">
      <w:pPr>
        <w:numPr>
          <w:ilvl w:val="0"/>
          <w:numId w:val="9"/>
        </w:numPr>
        <w:spacing w:after="120" w:line="240" w:lineRule="auto"/>
        <w:jc w:val="both"/>
      </w:pPr>
      <w:bookmarkStart w:id="3" w:name="_Hlk511033376"/>
      <w:r w:rsidRPr="005A1E99">
        <w:t xml:space="preserve">Předmětem této Smlouvy je závazek na straně Prodávajícího odevzdat Kupujícímu předmět koupě </w:t>
      </w:r>
      <w:r w:rsidR="00E55A0F" w:rsidRPr="005A1E99">
        <w:t>a umožnit K</w:t>
      </w:r>
      <w:r w:rsidRPr="005A1E99">
        <w:t xml:space="preserve">upujícímu nabytí vlastnického práva </w:t>
      </w:r>
      <w:r w:rsidR="005A1E99">
        <w:t>a práva k užití softwarových licencí, které jsou součástí</w:t>
      </w:r>
      <w:r w:rsidR="005A1E99" w:rsidRPr="005A1E99">
        <w:t xml:space="preserve"> předmětu koupě </w:t>
      </w:r>
      <w:r w:rsidRPr="005A1E99">
        <w:t xml:space="preserve">a závazek na straně </w:t>
      </w:r>
      <w:r w:rsidR="00E55A0F" w:rsidRPr="005A1E99">
        <w:t>K</w:t>
      </w:r>
      <w:r w:rsidRPr="005A1E99">
        <w:t xml:space="preserve">upujícího tento předmět koupě s veškerým příslušenstvím převzít a zaplatit za něj prodávajícímu </w:t>
      </w:r>
      <w:r w:rsidR="00B5653B" w:rsidRPr="005A1E99">
        <w:t xml:space="preserve">Kupní </w:t>
      </w:r>
      <w:r w:rsidRPr="005A1E99">
        <w:t>cenu.</w:t>
      </w:r>
    </w:p>
    <w:p w14:paraId="3263F1A0" w14:textId="77777777" w:rsidR="00600717" w:rsidRPr="005A1E99" w:rsidRDefault="002527F3" w:rsidP="00401ECC">
      <w:pPr>
        <w:numPr>
          <w:ilvl w:val="0"/>
          <w:numId w:val="9"/>
        </w:numPr>
        <w:spacing w:after="120" w:line="240" w:lineRule="auto"/>
        <w:jc w:val="both"/>
      </w:pPr>
      <w:r w:rsidRPr="005A1E99">
        <w:t>Přesná specifikace předmětu koupě</w:t>
      </w:r>
      <w:bookmarkStart w:id="4" w:name="_Hlk510095614"/>
      <w:r w:rsidRPr="005A1E99">
        <w:t xml:space="preserve"> </w:t>
      </w:r>
      <w:bookmarkEnd w:id="4"/>
      <w:r w:rsidR="00600717" w:rsidRPr="005A1E99">
        <w:t xml:space="preserve">(technický popis a parametry) </w:t>
      </w:r>
      <w:r w:rsidRPr="005A1E99">
        <w:t xml:space="preserve">je uvedena v Příloze č. 1 – Předmět koupě </w:t>
      </w:r>
      <w:r w:rsidR="00E55A0F" w:rsidRPr="005A1E99">
        <w:t xml:space="preserve">dle </w:t>
      </w:r>
      <w:r w:rsidRPr="005A1E99">
        <w:t>této Smlouvy</w:t>
      </w:r>
      <w:bookmarkEnd w:id="3"/>
      <w:r w:rsidR="00600717" w:rsidRPr="005A1E99">
        <w:t>, včetně výčtu všech věcí náležejících k předmětu koupě.</w:t>
      </w:r>
    </w:p>
    <w:p w14:paraId="3F394AEF" w14:textId="77777777" w:rsidR="00587198" w:rsidRPr="005A1E99" w:rsidRDefault="00923C21" w:rsidP="00E152D9">
      <w:pPr>
        <w:numPr>
          <w:ilvl w:val="0"/>
          <w:numId w:val="9"/>
        </w:numPr>
        <w:spacing w:after="360" w:line="240" w:lineRule="auto"/>
        <w:ind w:left="357" w:hanging="357"/>
        <w:jc w:val="both"/>
        <w:rPr>
          <w:noProof/>
        </w:rPr>
      </w:pPr>
      <w:r w:rsidRPr="005A1E99">
        <w:rPr>
          <w:noProof/>
        </w:rPr>
        <w:t>Kupující</w:t>
      </w:r>
      <w:r w:rsidR="00587198" w:rsidRPr="005A1E99">
        <w:rPr>
          <w:noProof/>
        </w:rPr>
        <w:t xml:space="preserve"> se zavazuje převzít </w:t>
      </w:r>
      <w:r w:rsidR="00E55A0F" w:rsidRPr="005A1E99">
        <w:rPr>
          <w:noProof/>
        </w:rPr>
        <w:t xml:space="preserve">předmět koupě </w:t>
      </w:r>
      <w:r w:rsidR="00587198" w:rsidRPr="005A1E99">
        <w:rPr>
          <w:noProof/>
        </w:rPr>
        <w:t xml:space="preserve">od </w:t>
      </w:r>
      <w:r w:rsidR="00E55A0F" w:rsidRPr="005A1E99">
        <w:rPr>
          <w:noProof/>
        </w:rPr>
        <w:t>Prodávajícího</w:t>
      </w:r>
      <w:r w:rsidR="00587198" w:rsidRPr="005A1E99">
        <w:rPr>
          <w:noProof/>
        </w:rPr>
        <w:t xml:space="preserve"> a zaplatit cenu dle podmínek této </w:t>
      </w:r>
      <w:r w:rsidR="00B067C8" w:rsidRPr="005A1E99">
        <w:rPr>
          <w:noProof/>
        </w:rPr>
        <w:t>Smlouv</w:t>
      </w:r>
      <w:r w:rsidR="00587198" w:rsidRPr="005A1E99">
        <w:rPr>
          <w:noProof/>
        </w:rPr>
        <w:t>y.</w:t>
      </w:r>
    </w:p>
    <w:p w14:paraId="13FC9B6D" w14:textId="77777777" w:rsidR="00795742" w:rsidRPr="002923D5" w:rsidRDefault="00795742" w:rsidP="00401ECC">
      <w:pPr>
        <w:pStyle w:val="Nadpis1"/>
        <w:keepLines w:val="0"/>
        <w:numPr>
          <w:ilvl w:val="0"/>
          <w:numId w:val="1"/>
        </w:numPr>
        <w:spacing w:before="0" w:after="120" w:line="240" w:lineRule="auto"/>
        <w:ind w:left="357" w:hanging="357"/>
        <w:jc w:val="center"/>
        <w:rPr>
          <w:color w:val="2F5496" w:themeColor="accent1" w:themeShade="BF"/>
        </w:rPr>
      </w:pPr>
      <w:r w:rsidRPr="002923D5">
        <w:rPr>
          <w:color w:val="2F5496" w:themeColor="accent1" w:themeShade="BF"/>
        </w:rPr>
        <w:t>Místo a způsob plnění</w:t>
      </w:r>
    </w:p>
    <w:p w14:paraId="5CE36DF3" w14:textId="77777777" w:rsidR="000778E9" w:rsidRPr="000778E9" w:rsidRDefault="002923D5" w:rsidP="00401ECC">
      <w:pPr>
        <w:numPr>
          <w:ilvl w:val="0"/>
          <w:numId w:val="3"/>
        </w:numPr>
        <w:spacing w:after="12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1BFDFCD0" w14:textId="63346ACA" w:rsidR="00C44B58" w:rsidRPr="00E152D9" w:rsidRDefault="00C44B58" w:rsidP="00401ECC">
      <w:pPr>
        <w:numPr>
          <w:ilvl w:val="0"/>
          <w:numId w:val="39"/>
        </w:numPr>
        <w:spacing w:after="120" w:line="240" w:lineRule="auto"/>
        <w:jc w:val="both"/>
        <w:rPr>
          <w:rFonts w:ascii="Calibri" w:eastAsiaTheme="minorEastAsia" w:hAnsi="Calibri"/>
          <w:b/>
          <w:bCs/>
        </w:rPr>
      </w:pPr>
      <w:r w:rsidRPr="00E152D9">
        <w:rPr>
          <w:rFonts w:ascii="Calibri" w:eastAsiaTheme="minorEastAsia" w:hAnsi="Calibri"/>
          <w:b/>
          <w:bCs/>
        </w:rPr>
        <w:t>Pardubická nemocnice, Kyjevská 44, 53203 Pardubice</w:t>
      </w:r>
      <w:r w:rsidR="00E152D9">
        <w:rPr>
          <w:rFonts w:ascii="Calibri" w:eastAsiaTheme="minorEastAsia" w:hAnsi="Calibri"/>
          <w:b/>
          <w:bCs/>
        </w:rPr>
        <w:t>.</w:t>
      </w:r>
    </w:p>
    <w:p w14:paraId="3F205635" w14:textId="77777777" w:rsidR="00E55A0F" w:rsidRDefault="00E55A0F" w:rsidP="00E152D9">
      <w:pPr>
        <w:numPr>
          <w:ilvl w:val="0"/>
          <w:numId w:val="3"/>
        </w:numPr>
        <w:spacing w:after="360" w:line="240" w:lineRule="auto"/>
        <w:ind w:left="357" w:hanging="357"/>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věci</w:t>
      </w:r>
      <w:r w:rsidRPr="004A0958">
        <w:t xml:space="preserve"> a</w:t>
      </w:r>
      <w:r>
        <w:t xml:space="preserve"> k</w:t>
      </w:r>
      <w:r w:rsidRPr="004A0958">
        <w:t xml:space="preserve"> uplatnění případných vad z titulu záruky za jakost</w:t>
      </w:r>
      <w:r>
        <w:t>.</w:t>
      </w:r>
    </w:p>
    <w:p w14:paraId="5697F9CE" w14:textId="77777777" w:rsidR="008958C8" w:rsidRPr="00CE1A0E"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F5749C6" w14:textId="3FDECFB1" w:rsidR="008D23CD" w:rsidRDefault="00923C21" w:rsidP="00401ECC">
      <w:pPr>
        <w:numPr>
          <w:ilvl w:val="0"/>
          <w:numId w:val="8"/>
        </w:numPr>
        <w:spacing w:after="120" w:line="240" w:lineRule="auto"/>
        <w:jc w:val="both"/>
      </w:pPr>
      <w:r>
        <w:t xml:space="preserve">Prodávající </w:t>
      </w:r>
      <w:r w:rsidR="008B75AB" w:rsidRPr="00A603E3">
        <w:t xml:space="preserve">se zavazuje </w:t>
      </w:r>
      <w:r w:rsidR="00E55A0F">
        <w:t xml:space="preserve">dodat </w:t>
      </w:r>
      <w:r w:rsidR="005A1E99">
        <w:t xml:space="preserve">Kupujícímu </w:t>
      </w:r>
      <w:r w:rsidR="00E55A0F">
        <w:t>předmět koupě</w:t>
      </w:r>
      <w:r w:rsidR="008D23CD">
        <w:t xml:space="preserve"> </w:t>
      </w:r>
      <w:r w:rsidR="00351CC7" w:rsidRPr="00A603E3">
        <w:t xml:space="preserve">do </w:t>
      </w:r>
      <w:r w:rsidR="00401ECC">
        <w:t>2 týdnů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4C383FB4" w14:textId="5BF4CB9F" w:rsidR="00E41E4B" w:rsidRPr="00A603E3" w:rsidRDefault="00990AA2" w:rsidP="0007507B">
      <w:pPr>
        <w:numPr>
          <w:ilvl w:val="0"/>
          <w:numId w:val="8"/>
        </w:numPr>
        <w:spacing w:after="240" w:line="240" w:lineRule="auto"/>
        <w:ind w:left="357" w:hanging="357"/>
        <w:jc w:val="both"/>
      </w:pPr>
      <w:r w:rsidRPr="008B2ED7">
        <w:t xml:space="preserve">Po vzájemné dohodě smluvních stran lze termín, resp. dobu plnění </w:t>
      </w:r>
      <w:r w:rsidR="008B2ED7" w:rsidRPr="008B2ED7">
        <w:t>stanovenou v bodě 1 tohoto článku Smlouvy</w:t>
      </w:r>
      <w:r w:rsidRPr="008B2ED7">
        <w:t xml:space="preserve">, prodloužit na základě písemného dodatku, a to pouze v případě, že nepůjde o podstatnou změnu smlouvy ve smyslu </w:t>
      </w:r>
      <w:proofErr w:type="spellStart"/>
      <w:r w:rsidRPr="008B2ED7">
        <w:t>ust</w:t>
      </w:r>
      <w:proofErr w:type="spellEnd"/>
      <w:r w:rsidRPr="008B2ED7">
        <w:t>. § 222 zákona č. 134/2016 Sb., ZZVZ.</w:t>
      </w:r>
    </w:p>
    <w:p w14:paraId="24F0C405" w14:textId="77777777" w:rsidR="008958C8" w:rsidRPr="003A4746"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439CAF4F" w14:textId="77777777" w:rsidR="00BE12E8" w:rsidRPr="00732482" w:rsidRDefault="00BE12E8" w:rsidP="00401ECC">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xml:space="preserve">. K takto sjednané ceně </w:t>
      </w:r>
      <w:r w:rsidR="00732482" w:rsidRPr="00F32147">
        <w:lastRenderedPageBreak/>
        <w:t>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6CFE4C14" w14:textId="77777777" w:rsidR="00BE12E8" w:rsidRPr="006C0D3A" w:rsidRDefault="00BE12E8" w:rsidP="00401ECC">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72B9880F" w14:textId="77777777" w:rsidR="00BE12E8" w:rsidRPr="00B92203" w:rsidRDefault="00B5653B" w:rsidP="00401ECC">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52A59DC3" w14:textId="77777777" w:rsidR="00467117" w:rsidRPr="00312DC5" w:rsidRDefault="00467117" w:rsidP="00401ECC">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36A2147D" w14:textId="77777777" w:rsidR="00616E4A" w:rsidRPr="00312DC5" w:rsidRDefault="00923C21" w:rsidP="00401ECC">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w:t>
      </w:r>
      <w:r w:rsidR="00984F5A">
        <w:t>, včetně veškerého příslušenství, v s</w:t>
      </w:r>
      <w:r w:rsidR="00467117" w:rsidRPr="00312DC5">
        <w:t>ouladu s Přílohou č.</w:t>
      </w:r>
      <w:r w:rsidR="00D82167" w:rsidRPr="00312DC5">
        <w:t xml:space="preserve"> 1</w:t>
      </w:r>
      <w:r w:rsidR="00467117" w:rsidRPr="00312DC5">
        <w:t xml:space="preserve"> této Smlouvy</w:t>
      </w:r>
      <w:r w:rsidR="00F86B86" w:rsidRPr="00312DC5">
        <w:t>.</w:t>
      </w:r>
    </w:p>
    <w:p w14:paraId="02F8C04D" w14:textId="77777777" w:rsidR="00BE12E8" w:rsidRPr="00312DC5" w:rsidRDefault="00923C21" w:rsidP="00401ECC">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předmětu koupě</w:t>
      </w:r>
      <w:r w:rsidR="008B4701">
        <w:t xml:space="preserve">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1BF608FD" w14:textId="77777777" w:rsidR="00F86B86" w:rsidRDefault="00923C21" w:rsidP="00401ECC">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48C3A289" w14:textId="77777777" w:rsidR="00E7147A" w:rsidRPr="006C0D3A" w:rsidRDefault="00E7147A" w:rsidP="00401ECC">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143F3D56" w14:textId="77777777" w:rsidR="00E7147A" w:rsidRPr="006C0D3A" w:rsidRDefault="00E7147A" w:rsidP="00401ECC">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5920BE5E" w14:textId="77777777" w:rsidR="00D53F86" w:rsidRDefault="00923C21" w:rsidP="00401ECC">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583409D8" w14:textId="77777777" w:rsidR="00BE12E8" w:rsidRPr="006C0D3A" w:rsidRDefault="00923C21" w:rsidP="00401ECC">
      <w:pPr>
        <w:numPr>
          <w:ilvl w:val="0"/>
          <w:numId w:val="17"/>
        </w:numPr>
        <w:spacing w:after="120" w:line="240" w:lineRule="auto"/>
        <w:ind w:left="357" w:hanging="357"/>
        <w:jc w:val="both"/>
      </w:pPr>
      <w:r>
        <w:t xml:space="preserve">Prodávající </w:t>
      </w:r>
      <w:r w:rsidR="00BE12E8" w:rsidRPr="006C0D3A">
        <w:t>není oprávněn požadovat jakékoli zálohy.</w:t>
      </w:r>
    </w:p>
    <w:p w14:paraId="5F6A7A4F" w14:textId="77777777" w:rsidR="00BE12E8" w:rsidRPr="00D21076" w:rsidRDefault="00BE12E8" w:rsidP="00401ECC">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7D76A35" w14:textId="26B9ACE3" w:rsidR="00401ECC" w:rsidRDefault="00BE12E8" w:rsidP="0007507B">
      <w:pPr>
        <w:numPr>
          <w:ilvl w:val="0"/>
          <w:numId w:val="17"/>
        </w:numPr>
        <w:spacing w:after="24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2CE4B747" w14:textId="77777777" w:rsidR="001140FF" w:rsidRPr="000054D4"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5DD68205" w14:textId="77777777" w:rsidR="00401ECC" w:rsidRDefault="00401ECC" w:rsidP="00401ECC">
      <w:pPr>
        <w:pStyle w:val="Default"/>
        <w:numPr>
          <w:ilvl w:val="0"/>
          <w:numId w:val="18"/>
        </w:numPr>
        <w:spacing w:after="120"/>
        <w:rPr>
          <w:sz w:val="22"/>
          <w:szCs w:val="22"/>
        </w:rPr>
      </w:pPr>
      <w:r>
        <w:rPr>
          <w:sz w:val="22"/>
          <w:szCs w:val="22"/>
        </w:rPr>
        <w:t xml:space="preserve">Prodávající i Kupující se zavazují stanovit osobu(-y) odpovědnou(-é) </w:t>
      </w:r>
      <w:r>
        <w:rPr>
          <w:b/>
          <w:bCs/>
          <w:sz w:val="22"/>
          <w:szCs w:val="22"/>
        </w:rPr>
        <w:t xml:space="preserve">za plnění závazků </w:t>
      </w:r>
      <w:r>
        <w:rPr>
          <w:sz w:val="22"/>
          <w:szCs w:val="22"/>
        </w:rPr>
        <w:t xml:space="preserve">dle této Smlouvy. Jména pracovníků jsou uvedena v </w:t>
      </w:r>
      <w:r>
        <w:rPr>
          <w:b/>
          <w:bCs/>
          <w:sz w:val="22"/>
          <w:szCs w:val="22"/>
        </w:rPr>
        <w:t xml:space="preserve">Příloze č. 5 – Zodpovědné osoby. </w:t>
      </w:r>
    </w:p>
    <w:p w14:paraId="5D57DE08" w14:textId="44F7D7D8" w:rsidR="00D85EED" w:rsidRPr="00D85F96" w:rsidRDefault="00E44C54"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lastRenderedPageBreak/>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vlastnického práva </w:t>
      </w:r>
      <w:r w:rsidR="008B4701">
        <w:rPr>
          <w:sz w:val="22"/>
          <w:szCs w:val="22"/>
        </w:rPr>
        <w:t xml:space="preserve">a práva k užití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EEDBE70" w14:textId="77777777" w:rsidR="00480FF6"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1AF86E2" w14:textId="77777777" w:rsidR="00BE12E8" w:rsidRPr="00D85F96" w:rsidRDefault="00BE12E8"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Dodávky, které jsou předmětem této </w:t>
      </w:r>
      <w:r w:rsidR="00B067C8" w:rsidRPr="00D85F96">
        <w:rPr>
          <w:sz w:val="22"/>
          <w:szCs w:val="22"/>
        </w:rPr>
        <w:t>Smlouv</w:t>
      </w:r>
      <w:r w:rsidRPr="00D85F96">
        <w:rPr>
          <w:sz w:val="22"/>
          <w:szCs w:val="22"/>
        </w:rPr>
        <w:t>y</w:t>
      </w:r>
      <w:r w:rsidR="008B4701">
        <w:rPr>
          <w:sz w:val="22"/>
          <w:szCs w:val="22"/>
        </w:rPr>
        <w:t>,</w:t>
      </w:r>
      <w:r w:rsidRPr="00D85F96">
        <w:rPr>
          <w:sz w:val="22"/>
          <w:szCs w:val="22"/>
        </w:rPr>
        <w:t xml:space="preserve"> </w:t>
      </w:r>
      <w:r w:rsidR="00923C21" w:rsidRPr="00D85F96">
        <w:rPr>
          <w:sz w:val="22"/>
          <w:szCs w:val="22"/>
        </w:rPr>
        <w:t xml:space="preserve">Prodávající </w:t>
      </w:r>
      <w:r w:rsidRPr="00D85F96">
        <w:rPr>
          <w:sz w:val="22"/>
          <w:szCs w:val="22"/>
        </w:rPr>
        <w:t xml:space="preserve">dodá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55D66EC8"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1E64D0F7" w14:textId="77777777" w:rsidR="00BE12E8" w:rsidRPr="00D85F96" w:rsidRDefault="00BE12E8"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1CB15332"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doloží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59D1793B"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5424C4FE" w14:textId="77777777" w:rsidR="00E44C54" w:rsidRPr="00D85F96" w:rsidRDefault="00923C21" w:rsidP="00401ECC">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21A62815" w14:textId="77777777" w:rsidR="00BE12E8" w:rsidRPr="00D85F96" w:rsidRDefault="00923C21" w:rsidP="00401ECC">
      <w:pPr>
        <w:pStyle w:val="Odstavecseseznamem"/>
        <w:numPr>
          <w:ilvl w:val="0"/>
          <w:numId w:val="18"/>
        </w:numPr>
        <w:spacing w:before="0" w:after="120" w:line="240" w:lineRule="auto"/>
        <w:ind w:left="357" w:hanging="357"/>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7E5C5F01"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38B59E1A" w14:textId="77777777" w:rsidR="00BE12E8" w:rsidRDefault="00BE12E8" w:rsidP="00E152D9">
      <w:pPr>
        <w:pStyle w:val="Odstavecseseznamem"/>
        <w:numPr>
          <w:ilvl w:val="0"/>
          <w:numId w:val="18"/>
        </w:numPr>
        <w:tabs>
          <w:tab w:val="left" w:pos="0"/>
        </w:tabs>
        <w:spacing w:before="0" w:after="36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2A7F2549" w14:textId="77777777" w:rsidR="00BE12E8" w:rsidRPr="003007B4" w:rsidRDefault="00BE12E8"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6AC63330" w14:textId="77777777" w:rsidR="00BE12E8" w:rsidRPr="00D21076" w:rsidRDefault="00BE12E8" w:rsidP="00401ECC">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26F4FE1A" w14:textId="77777777" w:rsidR="00BE12E8" w:rsidRDefault="00D85EED" w:rsidP="00401ECC">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Součástí </w:t>
      </w:r>
      <w:r>
        <w:t xml:space="preserve">předání a zprovoznění předmětu koupě </w:t>
      </w:r>
      <w:r w:rsidR="00BE12E8" w:rsidRPr="0088513B">
        <w:t>je prov</w:t>
      </w:r>
      <w:r w:rsidR="005319DB">
        <w:t>edení</w:t>
      </w:r>
      <w:r w:rsidR="00D95D8C" w:rsidRPr="0088513B">
        <w:t xml:space="preserve"> </w:t>
      </w:r>
      <w:r w:rsidR="00BE12E8"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w:t>
      </w:r>
      <w:r>
        <w:t xml:space="preserve"> předmětu koupě</w:t>
      </w:r>
      <w:r w:rsidR="00E6122C" w:rsidRPr="0088513B">
        <w:t xml:space="preserve"> a dále provedení všech </w:t>
      </w:r>
      <w:r w:rsidR="00BE12E8" w:rsidRPr="0088513B">
        <w:t xml:space="preserve">zkoušek stanovených příslušnými předpisy a normami dle potřeby použitých technologií a stavu místa </w:t>
      </w:r>
      <w:r w:rsidR="00C95320">
        <w:t>předání a zprovoznění předmětu koupě.</w:t>
      </w:r>
    </w:p>
    <w:p w14:paraId="1FC4FE2B" w14:textId="77777777" w:rsidR="00613308" w:rsidRPr="008B4701" w:rsidRDefault="0088513B" w:rsidP="009C4569">
      <w:pPr>
        <w:numPr>
          <w:ilvl w:val="0"/>
          <w:numId w:val="10"/>
        </w:numPr>
        <w:spacing w:after="120" w:line="240" w:lineRule="auto"/>
        <w:jc w:val="both"/>
      </w:pPr>
      <w:r w:rsidRPr="00613308">
        <w:t xml:space="preserve">Protokolárním </w:t>
      </w:r>
      <w:r w:rsidRPr="008B4701">
        <w:t xml:space="preserve">předáním </w:t>
      </w:r>
      <w:r w:rsidR="00380D3B" w:rsidRPr="008B4701">
        <w:t xml:space="preserve">předmětu koupě nebo </w:t>
      </w:r>
      <w:r w:rsidR="005319DB" w:rsidRPr="008B4701">
        <w:t>jeho části, tj.  jednotlivých samostatných funkčních zařízení</w:t>
      </w:r>
      <w:r w:rsidRPr="008B4701">
        <w:t xml:space="preserve"> se rozumí</w:t>
      </w:r>
      <w:r w:rsidR="00613308" w:rsidRPr="008B4701">
        <w:t>:</w:t>
      </w:r>
    </w:p>
    <w:p w14:paraId="63577F7A" w14:textId="77777777" w:rsidR="00C95320" w:rsidRDefault="00C95320" w:rsidP="00401ECC">
      <w:pPr>
        <w:pStyle w:val="Odstavecseseznamem"/>
        <w:numPr>
          <w:ilvl w:val="0"/>
          <w:numId w:val="15"/>
        </w:numPr>
        <w:spacing w:before="0" w:after="120" w:line="240" w:lineRule="auto"/>
      </w:pPr>
      <w:r w:rsidRPr="00C95320">
        <w:rPr>
          <w:b/>
        </w:rPr>
        <w:t>akceptace</w:t>
      </w:r>
      <w:r>
        <w:t xml:space="preserve"> předmětu koupě a</w:t>
      </w:r>
    </w:p>
    <w:p w14:paraId="502842B1" w14:textId="05BD53B3" w:rsidR="009C4569" w:rsidRPr="00720033" w:rsidRDefault="0088513B" w:rsidP="009C4569">
      <w:pPr>
        <w:pStyle w:val="Odstavecseseznamem"/>
        <w:numPr>
          <w:ilvl w:val="0"/>
          <w:numId w:val="15"/>
        </w:numPr>
        <w:spacing w:before="0" w:after="120" w:line="240" w:lineRule="auto"/>
        <w:ind w:left="1066" w:hanging="357"/>
        <w:contextualSpacing w:val="0"/>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proofErr w:type="gramStart"/>
      <w:r w:rsidRPr="00613308">
        <w:t xml:space="preserve">. </w:t>
      </w:r>
      <w:bookmarkStart w:id="5" w:name="_Hlk507482933"/>
      <w:r w:rsidR="00613308" w:rsidRPr="00720033">
        <w:t>.</w:t>
      </w:r>
      <w:bookmarkEnd w:id="5"/>
      <w:proofErr w:type="gramEnd"/>
    </w:p>
    <w:p w14:paraId="18958DB4" w14:textId="77777777" w:rsidR="00467117" w:rsidRPr="00E152D9" w:rsidRDefault="00C95320" w:rsidP="00401ECC">
      <w:pPr>
        <w:pStyle w:val="Odstavecseseznamem"/>
        <w:numPr>
          <w:ilvl w:val="0"/>
          <w:numId w:val="10"/>
        </w:numPr>
        <w:spacing w:before="0" w:after="120" w:line="240" w:lineRule="auto"/>
        <w:contextualSpacing w:val="0"/>
        <w:rPr>
          <w:sz w:val="22"/>
          <w:szCs w:val="22"/>
        </w:rPr>
      </w:pPr>
      <w:r w:rsidRPr="00E152D9">
        <w:rPr>
          <w:sz w:val="22"/>
          <w:szCs w:val="22"/>
        </w:rPr>
        <w:t xml:space="preserve">Dodací list </w:t>
      </w:r>
      <w:r w:rsidR="00AA7B64" w:rsidRPr="00E152D9">
        <w:rPr>
          <w:sz w:val="22"/>
          <w:szCs w:val="22"/>
        </w:rPr>
        <w:t xml:space="preserve">připravuje a </w:t>
      </w:r>
      <w:r w:rsidR="00467117" w:rsidRPr="00E152D9">
        <w:rPr>
          <w:sz w:val="22"/>
          <w:szCs w:val="22"/>
        </w:rPr>
        <w:t xml:space="preserve">předkládá </w:t>
      </w:r>
      <w:r w:rsidR="00D85EED" w:rsidRPr="00E152D9">
        <w:rPr>
          <w:sz w:val="22"/>
          <w:szCs w:val="22"/>
        </w:rPr>
        <w:t>Prodávající</w:t>
      </w:r>
      <w:r w:rsidR="00467117" w:rsidRPr="00E152D9">
        <w:rPr>
          <w:sz w:val="22"/>
          <w:szCs w:val="22"/>
        </w:rPr>
        <w:t>.</w:t>
      </w:r>
    </w:p>
    <w:p w14:paraId="3C69F7B3" w14:textId="77777777" w:rsidR="00BE12E8" w:rsidRPr="00E152D9" w:rsidRDefault="00923C21" w:rsidP="00401ECC">
      <w:pPr>
        <w:pStyle w:val="Odstavecseseznamem"/>
        <w:numPr>
          <w:ilvl w:val="0"/>
          <w:numId w:val="10"/>
        </w:numPr>
        <w:spacing w:before="0" w:after="120" w:line="240" w:lineRule="auto"/>
        <w:contextualSpacing w:val="0"/>
        <w:rPr>
          <w:sz w:val="22"/>
          <w:szCs w:val="22"/>
        </w:rPr>
      </w:pPr>
      <w:r w:rsidRPr="00E152D9">
        <w:rPr>
          <w:sz w:val="22"/>
          <w:szCs w:val="22"/>
        </w:rPr>
        <w:lastRenderedPageBreak/>
        <w:t>Kupující</w:t>
      </w:r>
      <w:r w:rsidR="00BE12E8" w:rsidRPr="00E152D9">
        <w:rPr>
          <w:sz w:val="22"/>
          <w:szCs w:val="22"/>
        </w:rPr>
        <w:t xml:space="preserve"> </w:t>
      </w:r>
      <w:r w:rsidR="00C95320" w:rsidRPr="00E152D9">
        <w:rPr>
          <w:sz w:val="22"/>
          <w:szCs w:val="22"/>
        </w:rPr>
        <w:t>předmět koupě</w:t>
      </w:r>
      <w:r w:rsidR="009B1090" w:rsidRPr="00E152D9">
        <w:rPr>
          <w:sz w:val="22"/>
          <w:szCs w:val="22"/>
        </w:rPr>
        <w:t xml:space="preserve"> nebo jeho dílčí část</w:t>
      </w:r>
      <w:r w:rsidR="00C95320" w:rsidRPr="00E152D9">
        <w:rPr>
          <w:sz w:val="22"/>
          <w:szCs w:val="22"/>
        </w:rPr>
        <w:t xml:space="preserve"> </w:t>
      </w:r>
      <w:r w:rsidR="00BE12E8" w:rsidRPr="00E152D9">
        <w:rPr>
          <w:sz w:val="22"/>
          <w:szCs w:val="22"/>
        </w:rPr>
        <w:t>nepřevezme, p</w:t>
      </w:r>
      <w:r w:rsidR="00613308" w:rsidRPr="00E152D9">
        <w:rPr>
          <w:sz w:val="22"/>
          <w:szCs w:val="22"/>
        </w:rPr>
        <w:t>okud má</w:t>
      </w:r>
      <w:r w:rsidR="00BE12E8" w:rsidRPr="00E152D9">
        <w:rPr>
          <w:sz w:val="22"/>
          <w:szCs w:val="22"/>
        </w:rPr>
        <w:t xml:space="preserve"> </w:t>
      </w:r>
      <w:r w:rsidR="00C95320" w:rsidRPr="00E152D9">
        <w:rPr>
          <w:sz w:val="22"/>
          <w:szCs w:val="22"/>
        </w:rPr>
        <w:t>předmět koupě</w:t>
      </w:r>
      <w:r w:rsidR="009B1090" w:rsidRPr="00E152D9">
        <w:rPr>
          <w:sz w:val="22"/>
          <w:szCs w:val="22"/>
        </w:rPr>
        <w:t xml:space="preserve"> nebo jeho dílčí část </w:t>
      </w:r>
      <w:r w:rsidR="00D95D8C" w:rsidRPr="00E152D9">
        <w:rPr>
          <w:sz w:val="22"/>
          <w:szCs w:val="22"/>
        </w:rPr>
        <w:t>vady</w:t>
      </w:r>
      <w:r w:rsidR="00613308" w:rsidRPr="00E152D9">
        <w:rPr>
          <w:sz w:val="22"/>
          <w:szCs w:val="22"/>
        </w:rPr>
        <w:t xml:space="preserve"> bránící užití</w:t>
      </w:r>
      <w:r w:rsidR="009B1090" w:rsidRPr="00E152D9">
        <w:rPr>
          <w:sz w:val="22"/>
          <w:szCs w:val="22"/>
        </w:rPr>
        <w:t xml:space="preserve"> předmětu koupě nebo jinak nesplňuje podmínky této Smlouvy.</w:t>
      </w:r>
      <w:r w:rsidR="00BE12E8" w:rsidRPr="00E152D9">
        <w:rPr>
          <w:sz w:val="22"/>
          <w:szCs w:val="22"/>
        </w:rPr>
        <w:t xml:space="preserve"> O odmítnutí bude sepsán oběma </w:t>
      </w:r>
      <w:r w:rsidR="009B1090" w:rsidRPr="00E152D9">
        <w:rPr>
          <w:sz w:val="22"/>
          <w:szCs w:val="22"/>
        </w:rPr>
        <w:t xml:space="preserve">Smluvními </w:t>
      </w:r>
      <w:r w:rsidR="00BE12E8" w:rsidRPr="00E152D9">
        <w:rPr>
          <w:sz w:val="22"/>
          <w:szCs w:val="22"/>
        </w:rPr>
        <w:t xml:space="preserve">stranami zápis, který bude obsahovat specifikaci vytýkaných vad a vyjádření obou </w:t>
      </w:r>
      <w:r w:rsidR="009B1090" w:rsidRPr="00E152D9">
        <w:rPr>
          <w:sz w:val="22"/>
          <w:szCs w:val="22"/>
        </w:rPr>
        <w:t>S</w:t>
      </w:r>
      <w:r w:rsidR="00BE12E8" w:rsidRPr="00E152D9">
        <w:rPr>
          <w:sz w:val="22"/>
          <w:szCs w:val="22"/>
        </w:rPr>
        <w:t xml:space="preserve">mluvních stran. </w:t>
      </w:r>
    </w:p>
    <w:p w14:paraId="74672A36" w14:textId="5C522452" w:rsidR="009C4569" w:rsidRPr="0007507B" w:rsidRDefault="000778E9" w:rsidP="0007507B">
      <w:pPr>
        <w:pStyle w:val="Odstavecseseznamem"/>
        <w:numPr>
          <w:ilvl w:val="0"/>
          <w:numId w:val="10"/>
        </w:numPr>
        <w:spacing w:before="0" w:after="240" w:line="240" w:lineRule="auto"/>
        <w:ind w:left="357" w:hanging="357"/>
        <w:contextualSpacing w:val="0"/>
        <w:rPr>
          <w:strike/>
          <w:sz w:val="22"/>
          <w:szCs w:val="22"/>
        </w:rPr>
      </w:pPr>
      <w:r w:rsidRPr="00E152D9">
        <w:rPr>
          <w:sz w:val="22"/>
          <w:szCs w:val="22"/>
        </w:rPr>
        <w:t xml:space="preserve">Okamžikem protokolárního převzetí </w:t>
      </w:r>
      <w:r w:rsidR="009B1090" w:rsidRPr="00E152D9">
        <w:rPr>
          <w:sz w:val="22"/>
          <w:szCs w:val="22"/>
        </w:rPr>
        <w:t>předmětu koupě</w:t>
      </w:r>
      <w:r w:rsidRPr="00E152D9">
        <w:rPr>
          <w:sz w:val="22"/>
          <w:szCs w:val="22"/>
        </w:rPr>
        <w:t xml:space="preserve"> přechází na </w:t>
      </w:r>
      <w:r w:rsidR="00923C21" w:rsidRPr="00E152D9">
        <w:rPr>
          <w:sz w:val="22"/>
          <w:szCs w:val="22"/>
        </w:rPr>
        <w:t>Kupující</w:t>
      </w:r>
      <w:r w:rsidR="009B1090" w:rsidRPr="00E152D9">
        <w:rPr>
          <w:sz w:val="22"/>
          <w:szCs w:val="22"/>
        </w:rPr>
        <w:t>ho</w:t>
      </w:r>
      <w:r w:rsidRPr="00E152D9">
        <w:rPr>
          <w:sz w:val="22"/>
          <w:szCs w:val="22"/>
        </w:rPr>
        <w:t xml:space="preserve"> vlastnické právo k předmětu </w:t>
      </w:r>
      <w:r w:rsidR="009B1090" w:rsidRPr="00E152D9">
        <w:rPr>
          <w:sz w:val="22"/>
          <w:szCs w:val="22"/>
        </w:rPr>
        <w:t>koupě</w:t>
      </w:r>
      <w:r w:rsidRPr="00E152D9">
        <w:rPr>
          <w:sz w:val="22"/>
          <w:szCs w:val="22"/>
        </w:rPr>
        <w:t xml:space="preserve"> </w:t>
      </w:r>
      <w:r w:rsidR="009B1090" w:rsidRPr="00E152D9">
        <w:rPr>
          <w:sz w:val="22"/>
          <w:szCs w:val="22"/>
        </w:rPr>
        <w:t>a</w:t>
      </w:r>
      <w:r w:rsidRPr="00E152D9">
        <w:rPr>
          <w:sz w:val="22"/>
          <w:szCs w:val="22"/>
        </w:rPr>
        <w:t xml:space="preserve"> právo k užití poskytnutých softwarových licencí </w:t>
      </w:r>
      <w:r w:rsidR="009B1090" w:rsidRPr="00E152D9">
        <w:rPr>
          <w:sz w:val="22"/>
          <w:szCs w:val="22"/>
        </w:rPr>
        <w:t xml:space="preserve">(jsou-li součástí předmětu koupě) </w:t>
      </w:r>
      <w:r w:rsidRPr="00E152D9">
        <w:rPr>
          <w:sz w:val="22"/>
          <w:szCs w:val="22"/>
        </w:rPr>
        <w:t xml:space="preserve">a nebezpečí škody na předmětu </w:t>
      </w:r>
      <w:r w:rsidR="009B1090" w:rsidRPr="00E152D9">
        <w:rPr>
          <w:sz w:val="22"/>
          <w:szCs w:val="22"/>
        </w:rPr>
        <w:t>koupě</w:t>
      </w:r>
      <w:r w:rsidR="005319DB" w:rsidRPr="00E152D9">
        <w:rPr>
          <w:sz w:val="22"/>
          <w:szCs w:val="22"/>
        </w:rPr>
        <w:t>.</w:t>
      </w:r>
    </w:p>
    <w:p w14:paraId="0462AA07" w14:textId="4F12AF4A" w:rsidR="00BE12E8" w:rsidRPr="00217056" w:rsidRDefault="00217056"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5821817E" w14:textId="77777777" w:rsidR="0080441F" w:rsidRPr="00F90E81" w:rsidRDefault="00923C21" w:rsidP="00401ECC">
      <w:pPr>
        <w:numPr>
          <w:ilvl w:val="0"/>
          <w:numId w:val="13"/>
        </w:numPr>
        <w:spacing w:after="120" w:line="240" w:lineRule="auto"/>
        <w:jc w:val="both"/>
      </w:pPr>
      <w:bookmarkStart w:id="6"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1871AC65" w14:textId="77777777" w:rsidR="0080441F" w:rsidRPr="00F90E81" w:rsidRDefault="00ED2BF5"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BEF6E90" w14:textId="77777777" w:rsidR="00573608" w:rsidRDefault="00573608" w:rsidP="00401ECC">
      <w:pPr>
        <w:pStyle w:val="Odstavecseseznamem"/>
        <w:numPr>
          <w:ilvl w:val="0"/>
          <w:numId w:val="20"/>
        </w:numPr>
        <w:spacing w:before="0" w:after="120" w:line="240" w:lineRule="auto"/>
        <w:rPr>
          <w:sz w:val="22"/>
          <w:szCs w:val="22"/>
        </w:rPr>
      </w:pPr>
      <w:r w:rsidRPr="00573608">
        <w:rPr>
          <w:sz w:val="22"/>
          <w:szCs w:val="22"/>
        </w:rPr>
        <w:t>zákona č. 110/2019 Sb. o zpracování osobních údajů, ve znění pozdějších předpisů (dále jen Zákon o zpracování osobních údajů).</w:t>
      </w:r>
    </w:p>
    <w:p w14:paraId="0B717C48" w14:textId="77777777" w:rsidR="00D06F09" w:rsidRPr="00F90E81" w:rsidRDefault="00ED2BF5" w:rsidP="00401ECC">
      <w:pPr>
        <w:numPr>
          <w:ilvl w:val="0"/>
          <w:numId w:val="13"/>
        </w:numPr>
        <w:spacing w:after="120" w:line="240" w:lineRule="auto"/>
        <w:jc w:val="both"/>
      </w:pPr>
      <w:bookmarkStart w:id="7"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1BB99433" w14:textId="77777777" w:rsidR="00D72261" w:rsidRPr="00F90E81" w:rsidRDefault="00ED2BF5"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9772B4A"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2BC489A7"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2DE1A85B" w14:textId="77777777" w:rsidR="00D72261" w:rsidRPr="00401ECC" w:rsidRDefault="00D72261" w:rsidP="00401ECC">
      <w:pPr>
        <w:pStyle w:val="Odstavecseseznamem"/>
        <w:numPr>
          <w:ilvl w:val="0"/>
          <w:numId w:val="20"/>
        </w:numPr>
        <w:spacing w:before="0" w:after="120" w:line="240" w:lineRule="auto"/>
        <w:ind w:left="765" w:hanging="357"/>
        <w:contextualSpacing w:val="0"/>
        <w:rPr>
          <w:sz w:val="22"/>
          <w:szCs w:val="22"/>
        </w:rPr>
      </w:pPr>
      <w:r w:rsidRPr="00401ECC">
        <w:rPr>
          <w:sz w:val="22"/>
          <w:szCs w:val="22"/>
        </w:rPr>
        <w:t xml:space="preserve">veškeré další informace, které budou </w:t>
      </w:r>
      <w:r w:rsidR="006E37FE" w:rsidRPr="00401ECC">
        <w:rPr>
          <w:sz w:val="22"/>
          <w:szCs w:val="22"/>
        </w:rPr>
        <w:t>Kupujícím či</w:t>
      </w:r>
      <w:r w:rsidRPr="00401ECC">
        <w:rPr>
          <w:sz w:val="22"/>
          <w:szCs w:val="22"/>
        </w:rPr>
        <w:t xml:space="preserve"> </w:t>
      </w:r>
      <w:r w:rsidR="00984F5A" w:rsidRPr="00401ECC">
        <w:rPr>
          <w:sz w:val="22"/>
          <w:szCs w:val="22"/>
        </w:rPr>
        <w:t>Prodávajícím</w:t>
      </w:r>
      <w:r w:rsidRPr="00401ECC">
        <w:rPr>
          <w:sz w:val="22"/>
          <w:szCs w:val="22"/>
        </w:rPr>
        <w:t xml:space="preserve"> označeny jako </w:t>
      </w:r>
      <w:r w:rsidR="00D06F09" w:rsidRPr="00401ECC">
        <w:rPr>
          <w:sz w:val="22"/>
          <w:szCs w:val="22"/>
        </w:rPr>
        <w:t>důvěrné</w:t>
      </w:r>
      <w:r w:rsidRPr="00401ECC">
        <w:rPr>
          <w:sz w:val="22"/>
          <w:szCs w:val="22"/>
        </w:rPr>
        <w:t xml:space="preserve"> ve smyslu ustanovení § 218 zákona č. 134/2016 Sb., ZZVZ.</w:t>
      </w:r>
    </w:p>
    <w:bookmarkEnd w:id="7"/>
    <w:p w14:paraId="450478FC" w14:textId="77777777" w:rsidR="00D72261" w:rsidRPr="00F90E81" w:rsidRDefault="00923C21" w:rsidP="00401ECC">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8"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8"/>
      <w:r w:rsidR="00D72261" w:rsidRPr="00F90E81">
        <w:t xml:space="preserve"> </w:t>
      </w:r>
    </w:p>
    <w:p w14:paraId="57A231CA" w14:textId="77777777" w:rsidR="00D72261" w:rsidRPr="0080441F" w:rsidRDefault="00D72261" w:rsidP="00401ECC">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45CEED9" w14:textId="77777777" w:rsidR="00ED2BF5" w:rsidRPr="00155CB2" w:rsidRDefault="00ED2BF5" w:rsidP="00401ECC">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7C43B3D9" w14:textId="77777777" w:rsidR="00BE12E8" w:rsidRPr="00A743BF" w:rsidRDefault="00923C21" w:rsidP="00401ECC">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4C5794CD" w14:textId="77777777" w:rsidR="00BE12E8" w:rsidRPr="00155CB2" w:rsidRDefault="00923C21" w:rsidP="00401ECC">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56F457CF" w14:textId="77777777" w:rsidR="00BE12E8" w:rsidRPr="00A743BF" w:rsidRDefault="00923C21" w:rsidP="00401ECC">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76D98A25" w14:textId="77777777" w:rsidR="00BE12E8" w:rsidRPr="00A743BF" w:rsidRDefault="00BE12E8" w:rsidP="00401ECC">
      <w:pPr>
        <w:numPr>
          <w:ilvl w:val="0"/>
          <w:numId w:val="13"/>
        </w:numPr>
        <w:spacing w:after="120" w:line="240" w:lineRule="auto"/>
        <w:jc w:val="both"/>
      </w:pPr>
      <w:r w:rsidRPr="00A743BF">
        <w:lastRenderedPageBreak/>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1295A781" w14:textId="77777777" w:rsidR="00BE12E8" w:rsidRPr="00A743BF" w:rsidRDefault="00BE12E8" w:rsidP="009C4569">
      <w:pPr>
        <w:numPr>
          <w:ilvl w:val="0"/>
          <w:numId w:val="13"/>
        </w:numPr>
        <w:spacing w:after="60" w:line="240" w:lineRule="auto"/>
        <w:ind w:hanging="357"/>
        <w:jc w:val="both"/>
      </w:pPr>
      <w:r w:rsidRPr="00A743BF">
        <w:t>Povinnost zachovávat mlčenlivost uvedenou v tomto čl</w:t>
      </w:r>
      <w:r w:rsidR="00743B30">
        <w:t>ánku</w:t>
      </w:r>
      <w:r w:rsidRPr="00A743BF">
        <w:t xml:space="preserve"> se nevztahuje na informace:</w:t>
      </w:r>
    </w:p>
    <w:p w14:paraId="1247AF4C"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631CA942"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D964116"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684BC959" w14:textId="77777777" w:rsidR="00B260FE" w:rsidRDefault="00BE12E8" w:rsidP="00401ECC">
      <w:pPr>
        <w:pStyle w:val="Odstavecseseznamem"/>
        <w:numPr>
          <w:ilvl w:val="0"/>
          <w:numId w:val="15"/>
        </w:numPr>
        <w:spacing w:before="0" w:after="120" w:line="240" w:lineRule="auto"/>
      </w:pPr>
      <w:r w:rsidRPr="00DD7985">
        <w:t>jejichž sdělení se vyžaduje ze zákona.</w:t>
      </w:r>
    </w:p>
    <w:p w14:paraId="3E784BCD" w14:textId="77777777" w:rsidR="00B260FE" w:rsidRDefault="00B260FE" w:rsidP="00401ECC">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2800C39A" w14:textId="77777777" w:rsidR="00900D1A" w:rsidRDefault="00900D1A" w:rsidP="0007507B">
      <w:pPr>
        <w:numPr>
          <w:ilvl w:val="0"/>
          <w:numId w:val="13"/>
        </w:numPr>
        <w:spacing w:after="240" w:line="240" w:lineRule="auto"/>
        <w:ind w:left="357" w:hanging="357"/>
        <w:jc w:val="both"/>
      </w:pPr>
      <w:r>
        <w:t>Smluvní strany se zavazují dodržovat povinnosti dle tohoto článku Smlouvy i po ukončení účinnosti Smlouvy.</w:t>
      </w:r>
    </w:p>
    <w:p w14:paraId="405CB367" w14:textId="77777777" w:rsidR="00702DCC" w:rsidRPr="00FD68CF" w:rsidRDefault="00702DCC" w:rsidP="00401ECC">
      <w:pPr>
        <w:pStyle w:val="Nadpis1"/>
        <w:keepLines w:val="0"/>
        <w:numPr>
          <w:ilvl w:val="0"/>
          <w:numId w:val="1"/>
        </w:numPr>
        <w:spacing w:before="0" w:after="120" w:line="240" w:lineRule="auto"/>
        <w:ind w:left="357" w:hanging="357"/>
        <w:jc w:val="center"/>
        <w:rPr>
          <w:color w:val="2F5496" w:themeColor="accent1" w:themeShade="BF"/>
        </w:rPr>
      </w:pPr>
      <w:bookmarkStart w:id="9" w:name="_Hlk510510390"/>
      <w:bookmarkEnd w:id="6"/>
      <w:r>
        <w:rPr>
          <w:color w:val="2F5496" w:themeColor="accent1" w:themeShade="BF"/>
        </w:rPr>
        <w:t xml:space="preserve"> </w:t>
      </w:r>
      <w:bookmarkStart w:id="10" w:name="_Hlk511034185"/>
      <w:r w:rsidRPr="00FD68CF">
        <w:rPr>
          <w:color w:val="2F5496" w:themeColor="accent1" w:themeShade="BF"/>
        </w:rPr>
        <w:t>Duševní vlastnictví a obchodní tajemství</w:t>
      </w:r>
    </w:p>
    <w:p w14:paraId="3F5B42B2" w14:textId="77777777" w:rsidR="00702DCC" w:rsidRPr="00FD68CF" w:rsidRDefault="00702DCC" w:rsidP="00401ECC">
      <w:pPr>
        <w:numPr>
          <w:ilvl w:val="0"/>
          <w:numId w:val="22"/>
        </w:numPr>
        <w:spacing w:after="12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2B1A7D0F" w14:textId="77777777" w:rsidR="00702DCC" w:rsidRPr="00FD68CF" w:rsidRDefault="00923C21" w:rsidP="00401ECC">
      <w:pPr>
        <w:numPr>
          <w:ilvl w:val="0"/>
          <w:numId w:val="22"/>
        </w:numPr>
        <w:spacing w:after="12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323C6C7C" w14:textId="77777777" w:rsidR="00702DCC" w:rsidRPr="00466624" w:rsidRDefault="00923C21" w:rsidP="00401ECC">
      <w:pPr>
        <w:numPr>
          <w:ilvl w:val="0"/>
          <w:numId w:val="22"/>
        </w:numPr>
        <w:spacing w:after="12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31AA830" w14:textId="77777777" w:rsidR="00702DCC" w:rsidRPr="00466624" w:rsidRDefault="00923C21" w:rsidP="00401ECC">
      <w:pPr>
        <w:numPr>
          <w:ilvl w:val="0"/>
          <w:numId w:val="22"/>
        </w:numPr>
        <w:spacing w:after="12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40B31CCB" w14:textId="77777777" w:rsidR="00466624" w:rsidRDefault="00466624" w:rsidP="00401ECC">
      <w:pPr>
        <w:numPr>
          <w:ilvl w:val="0"/>
          <w:numId w:val="22"/>
        </w:numPr>
        <w:spacing w:after="120" w:line="240" w:lineRule="auto"/>
        <w:jc w:val="both"/>
      </w:pPr>
      <w:r>
        <w:t xml:space="preserve">Povinnost mlčenlivosti může být porušena pouze </w:t>
      </w:r>
      <w:bookmarkStart w:id="11" w:name="_Hlk510776831"/>
      <w:r>
        <w:t>v zákonem stanovených případech.</w:t>
      </w:r>
    </w:p>
    <w:bookmarkEnd w:id="11"/>
    <w:p w14:paraId="32646C0B" w14:textId="77777777" w:rsidR="00702DCC" w:rsidRPr="00466624" w:rsidRDefault="00702DCC" w:rsidP="0007507B">
      <w:pPr>
        <w:numPr>
          <w:ilvl w:val="0"/>
          <w:numId w:val="22"/>
        </w:numPr>
        <w:spacing w:after="240" w:line="240" w:lineRule="auto"/>
        <w:ind w:left="357" w:hanging="357"/>
        <w:jc w:val="both"/>
      </w:pPr>
      <w:r w:rsidRPr="00466624">
        <w:t>Smluvní strany se zavazují dodržovat povinnosti dle tohoto článku Smlouvy i po ukončení účinnosti Smlouvy.</w:t>
      </w:r>
    </w:p>
    <w:p w14:paraId="5191A2BC" w14:textId="77777777" w:rsidR="00BE12E8" w:rsidRPr="00DD7985" w:rsidRDefault="001B09E1" w:rsidP="00401ECC">
      <w:pPr>
        <w:pStyle w:val="Nadpis1"/>
        <w:keepLines w:val="0"/>
        <w:numPr>
          <w:ilvl w:val="0"/>
          <w:numId w:val="1"/>
        </w:numPr>
        <w:spacing w:before="0" w:after="120" w:line="240" w:lineRule="auto"/>
        <w:ind w:left="357" w:hanging="357"/>
        <w:jc w:val="center"/>
        <w:rPr>
          <w:color w:val="2F5496" w:themeColor="accent1" w:themeShade="BF"/>
        </w:rPr>
      </w:pPr>
      <w:bookmarkStart w:id="12" w:name="_Hlk511034349"/>
      <w:bookmarkEnd w:id="9"/>
      <w:bookmarkEnd w:id="10"/>
      <w:r>
        <w:rPr>
          <w:color w:val="2F5496" w:themeColor="accent1" w:themeShade="BF"/>
        </w:rPr>
        <w:t xml:space="preserve"> </w:t>
      </w:r>
      <w:r w:rsidR="00BE12E8" w:rsidRPr="00DD7985">
        <w:rPr>
          <w:color w:val="2F5496" w:themeColor="accent1" w:themeShade="BF"/>
        </w:rPr>
        <w:t>Smluvní pokuty</w:t>
      </w:r>
    </w:p>
    <w:p w14:paraId="5B1CDDBD" w14:textId="77777777" w:rsidR="00382B79" w:rsidRPr="0058593F" w:rsidRDefault="002C7A70" w:rsidP="00401ECC">
      <w:pPr>
        <w:numPr>
          <w:ilvl w:val="0"/>
          <w:numId w:val="14"/>
        </w:numPr>
        <w:spacing w:after="120" w:line="240" w:lineRule="auto"/>
        <w:jc w:val="both"/>
      </w:pPr>
      <w:bookmarkStart w:id="13"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w:t>
      </w:r>
      <w:r w:rsidR="004E2B29">
        <w:t>.</w:t>
      </w:r>
      <w:r w:rsidRPr="0058593F">
        <w:t xml:space="preserve">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7D737486" w14:textId="77777777" w:rsidR="00BE12E8" w:rsidRDefault="00DD7985" w:rsidP="00401ECC">
      <w:pPr>
        <w:numPr>
          <w:ilvl w:val="0"/>
          <w:numId w:val="14"/>
        </w:numPr>
        <w:spacing w:after="120" w:line="240" w:lineRule="auto"/>
        <w:jc w:val="both"/>
      </w:pPr>
      <w:bookmarkStart w:id="14" w:name="_Hlk510511352"/>
      <w:bookmarkEnd w:id="13"/>
      <w:r w:rsidRPr="00312DC5">
        <w:t>V</w:t>
      </w:r>
      <w:r w:rsidR="00BE12E8" w:rsidRPr="00312DC5">
        <w:t xml:space="preserve"> případě prodlení </w:t>
      </w:r>
      <w:r w:rsidR="00923C21">
        <w:t>Kupující</w:t>
      </w:r>
      <w:r w:rsidR="00587EF1">
        <w:t>ho</w:t>
      </w:r>
      <w:r w:rsidR="00BE12E8" w:rsidRPr="00312DC5">
        <w:t xml:space="preserve"> s </w:t>
      </w:r>
      <w:bookmarkStart w:id="15"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5"/>
      <w:r w:rsidR="00BE12E8" w:rsidRPr="00312DC5">
        <w:t xml:space="preserve"> ve výši 0,05</w:t>
      </w:r>
      <w:r w:rsidR="00C06770" w:rsidRPr="00312DC5">
        <w:t xml:space="preserve"> </w:t>
      </w:r>
      <w:r w:rsidR="00BE12E8" w:rsidRPr="00312DC5">
        <w:t xml:space="preserve">% z dlužné částky </w:t>
      </w:r>
      <w:bookmarkStart w:id="16" w:name="_Hlk510507603"/>
      <w:r w:rsidR="00BE12E8" w:rsidRPr="00312DC5">
        <w:t xml:space="preserve">za </w:t>
      </w:r>
      <w:r w:rsidR="002048FB" w:rsidRPr="00312DC5">
        <w:t xml:space="preserve">každý i započatý den </w:t>
      </w:r>
      <w:r w:rsidR="00BE12E8" w:rsidRPr="00312DC5">
        <w:t>prodlení</w:t>
      </w:r>
      <w:bookmarkEnd w:id="16"/>
      <w:r w:rsidR="008376F5">
        <w:t xml:space="preserve">. Obě Smluvní strany </w:t>
      </w:r>
      <w:r w:rsidR="008376F5" w:rsidRPr="008A4528">
        <w:t xml:space="preserve">sjednávají, že takto upravený úrok z prodlení je přiměřený. </w:t>
      </w:r>
    </w:p>
    <w:p w14:paraId="514A22DA" w14:textId="77777777" w:rsidR="00BE12E8" w:rsidRPr="00401ECC" w:rsidRDefault="00BE12E8" w:rsidP="00401ECC">
      <w:pPr>
        <w:numPr>
          <w:ilvl w:val="0"/>
          <w:numId w:val="14"/>
        </w:numPr>
        <w:spacing w:after="120" w:line="240" w:lineRule="auto"/>
        <w:jc w:val="both"/>
      </w:pPr>
      <w:bookmarkStart w:id="17" w:name="_Hlk510511764"/>
      <w:bookmarkEnd w:id="14"/>
      <w:r w:rsidRPr="00401ECC">
        <w:t xml:space="preserve">V případě, že </w:t>
      </w:r>
      <w:r w:rsidR="00923C21" w:rsidRPr="00401ECC">
        <w:t xml:space="preserve">Prodávající </w:t>
      </w:r>
      <w:r w:rsidRPr="00401ECC">
        <w:t xml:space="preserve">poruší svou povinnost zachovávat mlčenlivost, nezpřístupnit třetím osobám </w:t>
      </w:r>
      <w:r w:rsidR="00D06F09" w:rsidRPr="00401ECC">
        <w:t>důvěrné</w:t>
      </w:r>
      <w:r w:rsidRPr="00401ECC">
        <w:t xml:space="preserve"> informace </w:t>
      </w:r>
      <w:r w:rsidR="00B067C8" w:rsidRPr="00401ECC">
        <w:t>anebo</w:t>
      </w:r>
      <w:r w:rsidRPr="00401ECC">
        <w:t xml:space="preserve"> podniknout veškeré nezbytné kroky k zabezpečení těchto informací dle této </w:t>
      </w:r>
      <w:r w:rsidR="00B067C8" w:rsidRPr="00401ECC">
        <w:t>Smlouv</w:t>
      </w:r>
      <w:r w:rsidRPr="00401ECC">
        <w:t xml:space="preserve">y anebo </w:t>
      </w:r>
      <w:r w:rsidR="00923C21" w:rsidRPr="00401ECC">
        <w:t xml:space="preserve">Prodávající </w:t>
      </w:r>
      <w:r w:rsidRPr="00401ECC">
        <w:t>v rozporu s</w:t>
      </w:r>
      <w:r w:rsidR="007E4B2D" w:rsidRPr="00401ECC">
        <w:t> </w:t>
      </w:r>
      <w:r w:rsidR="00B60988" w:rsidRPr="00401ECC">
        <w:t>článk</w:t>
      </w:r>
      <w:r w:rsidR="007E4B2D" w:rsidRPr="00401ECC">
        <w:t xml:space="preserve">em </w:t>
      </w:r>
      <w:r w:rsidR="00B067C8" w:rsidRPr="00401ECC">
        <w:t>1</w:t>
      </w:r>
      <w:r w:rsidR="007E4B2D" w:rsidRPr="00401ECC">
        <w:t>2</w:t>
      </w:r>
      <w:r w:rsidR="004E2B29" w:rsidRPr="00401ECC">
        <w:t>.</w:t>
      </w:r>
      <w:r w:rsidR="00B067C8" w:rsidRPr="00401ECC">
        <w:t xml:space="preserve"> této Smlouv</w:t>
      </w:r>
      <w:r w:rsidRPr="00401ECC">
        <w:t xml:space="preserve">y </w:t>
      </w:r>
      <w:bookmarkStart w:id="18" w:name="_Hlk510507005"/>
      <w:r w:rsidRPr="00401ECC">
        <w:t xml:space="preserve">poruší </w:t>
      </w:r>
      <w:r w:rsidR="008952A1" w:rsidRPr="00401ECC">
        <w:t>Zákon</w:t>
      </w:r>
      <w:r w:rsidRPr="00401ECC">
        <w:t xml:space="preserve"> o ochraně osobních údajů </w:t>
      </w:r>
      <w:r w:rsidRPr="00401ECC">
        <w:lastRenderedPageBreak/>
        <w:t>a</w:t>
      </w:r>
      <w:r w:rsidR="008952A1" w:rsidRPr="00401ECC">
        <w:t>nebo ustanovení GDPR</w:t>
      </w:r>
      <w:r w:rsidRPr="00401ECC">
        <w:t xml:space="preserve"> </w:t>
      </w:r>
      <w:bookmarkEnd w:id="18"/>
      <w:r w:rsidRPr="00401ECC">
        <w:t xml:space="preserve">bude povinen zaplatit </w:t>
      </w:r>
      <w:r w:rsidR="00923C21" w:rsidRPr="00401ECC">
        <w:t>Kupující</w:t>
      </w:r>
      <w:r w:rsidR="00587EF1" w:rsidRPr="00401ECC">
        <w:t>mu</w:t>
      </w:r>
      <w:r w:rsidRPr="00401ECC">
        <w:t xml:space="preserve"> smluvní pokutu ve výši 100</w:t>
      </w:r>
      <w:r w:rsidR="00937F9B" w:rsidRPr="00401ECC">
        <w:t xml:space="preserve"> </w:t>
      </w:r>
      <w:r w:rsidRPr="00401ECC">
        <w:t>000 Kč za každé takové porušení</w:t>
      </w:r>
      <w:r w:rsidR="004E2B29" w:rsidRPr="00401ECC">
        <w:t>.</w:t>
      </w:r>
    </w:p>
    <w:bookmarkEnd w:id="17"/>
    <w:p w14:paraId="2427EDDF" w14:textId="77777777" w:rsidR="00BE12E8" w:rsidRPr="00401ECC" w:rsidRDefault="00BE12E8" w:rsidP="00401ECC">
      <w:pPr>
        <w:numPr>
          <w:ilvl w:val="0"/>
          <w:numId w:val="14"/>
        </w:numPr>
        <w:spacing w:after="120" w:line="240" w:lineRule="auto"/>
        <w:jc w:val="both"/>
      </w:pPr>
      <w:r w:rsidRPr="00401ECC">
        <w:t xml:space="preserve">Při odstoupení </w:t>
      </w:r>
      <w:r w:rsidR="00923C21" w:rsidRPr="00401ECC">
        <w:t>Kupující</w:t>
      </w:r>
      <w:r w:rsidR="00587EF1" w:rsidRPr="00401ECC">
        <w:t>ho</w:t>
      </w:r>
      <w:r w:rsidRPr="00401ECC">
        <w:t xml:space="preserve"> od </w:t>
      </w:r>
      <w:r w:rsidR="00B067C8" w:rsidRPr="00401ECC">
        <w:t>Smlouv</w:t>
      </w:r>
      <w:r w:rsidRPr="00401ECC">
        <w:t xml:space="preserve">y pro její podstatné porušení </w:t>
      </w:r>
      <w:r w:rsidR="00984F5A" w:rsidRPr="00401ECC">
        <w:t>Prodávajícím</w:t>
      </w:r>
      <w:r w:rsidRPr="00401ECC">
        <w:t xml:space="preserve"> podle</w:t>
      </w:r>
      <w:r w:rsidR="00B60988" w:rsidRPr="00401ECC">
        <w:t xml:space="preserve"> článku</w:t>
      </w:r>
      <w:r w:rsidR="00DC1937" w:rsidRPr="00401ECC">
        <w:t xml:space="preserve"> 1</w:t>
      </w:r>
      <w:r w:rsidR="001B09E1" w:rsidRPr="00401ECC">
        <w:t>5</w:t>
      </w:r>
      <w:r w:rsidR="00DC1937" w:rsidRPr="00401ECC">
        <w:t xml:space="preserve">, </w:t>
      </w:r>
      <w:r w:rsidR="00B067C8" w:rsidRPr="00401ECC">
        <w:t xml:space="preserve">odst. </w:t>
      </w:r>
      <w:r w:rsidR="00DC1937" w:rsidRPr="00401ECC">
        <w:t>2, této</w:t>
      </w:r>
      <w:r w:rsidR="00B067C8" w:rsidRPr="00401ECC">
        <w:t xml:space="preserve"> Smlouvy</w:t>
      </w:r>
      <w:r w:rsidRPr="00401ECC">
        <w:t xml:space="preserve"> uplatní </w:t>
      </w:r>
      <w:r w:rsidR="00923C21" w:rsidRPr="00401ECC">
        <w:t>Kupující</w:t>
      </w:r>
      <w:r w:rsidRPr="00401ECC">
        <w:t xml:space="preserve"> za toto porušení vůči </w:t>
      </w:r>
      <w:r w:rsidR="008D23CD" w:rsidRPr="00401ECC">
        <w:t>Prodávajícímu</w:t>
      </w:r>
      <w:r w:rsidRPr="00401ECC">
        <w:t xml:space="preserve"> smluvní pokutu ve výši 20</w:t>
      </w:r>
      <w:r w:rsidR="00C06770" w:rsidRPr="00401ECC">
        <w:t xml:space="preserve"> </w:t>
      </w:r>
      <w:r w:rsidRPr="00401ECC">
        <w:t>% z celkové sjedn</w:t>
      </w:r>
      <w:r w:rsidR="00B067C8" w:rsidRPr="00401ECC">
        <w:t xml:space="preserve">ané </w:t>
      </w:r>
      <w:r w:rsidR="00B5653B" w:rsidRPr="00401ECC">
        <w:t xml:space="preserve">Kupní </w:t>
      </w:r>
      <w:r w:rsidR="00380D3B" w:rsidRPr="00401ECC">
        <w:t>ceny</w:t>
      </w:r>
      <w:r w:rsidRPr="00401ECC">
        <w:t xml:space="preserve"> </w:t>
      </w:r>
      <w:r w:rsidR="0058593F" w:rsidRPr="00401ECC">
        <w:t>bez</w:t>
      </w:r>
      <w:r w:rsidRPr="00401ECC">
        <w:t xml:space="preserve"> DPH.</w:t>
      </w:r>
    </w:p>
    <w:p w14:paraId="2ADD5456" w14:textId="77777777" w:rsidR="00BE12E8" w:rsidRPr="00DC1937" w:rsidRDefault="00BE12E8" w:rsidP="00401ECC">
      <w:pPr>
        <w:numPr>
          <w:ilvl w:val="0"/>
          <w:numId w:val="14"/>
        </w:numPr>
        <w:spacing w:after="120" w:line="240" w:lineRule="auto"/>
        <w:jc w:val="both"/>
      </w:pPr>
      <w:bookmarkStart w:id="19" w:name="_Hlk510778545"/>
      <w:r w:rsidRPr="00DC1937">
        <w:t>Smluvní pokuty stanovené dle tohoto článku jsou splatné do 30 dnů ode dne doručení výzvy oprávněné strany k zaplacení smluvní pokuty povinné smluvní straně.</w:t>
      </w:r>
    </w:p>
    <w:p w14:paraId="07F9364C" w14:textId="77777777" w:rsidR="00DF0DA2" w:rsidRPr="00DC1937" w:rsidRDefault="00DF0DA2" w:rsidP="00401ECC">
      <w:pPr>
        <w:numPr>
          <w:ilvl w:val="0"/>
          <w:numId w:val="14"/>
        </w:numPr>
        <w:spacing w:after="120" w:line="240" w:lineRule="auto"/>
        <w:jc w:val="both"/>
      </w:pPr>
      <w:bookmarkStart w:id="20" w:name="_Hlk510778708"/>
      <w:bookmarkEnd w:id="19"/>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7EA4A6EC" w14:textId="77777777" w:rsidR="00BE12E8" w:rsidRPr="00DC1937" w:rsidRDefault="00BE12E8" w:rsidP="00401ECC">
      <w:pPr>
        <w:numPr>
          <w:ilvl w:val="0"/>
          <w:numId w:val="14"/>
        </w:numPr>
        <w:spacing w:after="120" w:line="240" w:lineRule="auto"/>
        <w:jc w:val="both"/>
      </w:pPr>
      <w:bookmarkStart w:id="21" w:name="_Hlk510778694"/>
      <w:bookmarkEnd w:id="20"/>
      <w:r w:rsidRPr="00DC1937">
        <w:t xml:space="preserve">Oprávněnost nároku na smluvní pokutu není podmíněna žádnými formálními úkony ze strany </w:t>
      </w:r>
      <w:r w:rsidR="00923C21">
        <w:t>Kupující</w:t>
      </w:r>
      <w:r w:rsidR="00DF6593">
        <w:t>ho</w:t>
      </w:r>
      <w:r w:rsidRPr="00DC1937">
        <w:t>.</w:t>
      </w:r>
    </w:p>
    <w:p w14:paraId="0DA4971C" w14:textId="77777777" w:rsidR="00DC1937" w:rsidRPr="0056154C" w:rsidRDefault="00D917A1" w:rsidP="00401ECC">
      <w:pPr>
        <w:numPr>
          <w:ilvl w:val="0"/>
          <w:numId w:val="14"/>
        </w:numPr>
        <w:spacing w:after="120" w:line="240" w:lineRule="auto"/>
        <w:jc w:val="both"/>
      </w:pPr>
      <w:bookmarkStart w:id="22" w:name="_Hlk509488369"/>
      <w:bookmarkEnd w:id="21"/>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7E45CBE2" w14:textId="77777777" w:rsidR="00DC1937" w:rsidRDefault="00DC1937" w:rsidP="0007507B">
      <w:pPr>
        <w:numPr>
          <w:ilvl w:val="0"/>
          <w:numId w:val="14"/>
        </w:numPr>
        <w:spacing w:after="240" w:line="240" w:lineRule="auto"/>
        <w:ind w:left="357" w:hanging="357"/>
        <w:jc w:val="both"/>
      </w:pPr>
      <w:bookmarkStart w:id="23"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56AB9E94" w14:textId="77777777" w:rsidR="00BE12E8" w:rsidRPr="00DD7985" w:rsidRDefault="00AB134D" w:rsidP="00401ECC">
      <w:pPr>
        <w:pStyle w:val="Nadpis1"/>
        <w:keepLines w:val="0"/>
        <w:numPr>
          <w:ilvl w:val="0"/>
          <w:numId w:val="1"/>
        </w:numPr>
        <w:spacing w:before="0" w:after="120" w:line="240" w:lineRule="auto"/>
        <w:ind w:left="357" w:hanging="357"/>
        <w:jc w:val="center"/>
        <w:rPr>
          <w:color w:val="2F5496" w:themeColor="accent1" w:themeShade="BF"/>
        </w:rPr>
      </w:pPr>
      <w:bookmarkStart w:id="24" w:name="_Hlk511034553"/>
      <w:bookmarkEnd w:id="23"/>
      <w:bookmarkEnd w:id="22"/>
      <w:bookmarkEnd w:id="12"/>
      <w:r>
        <w:rPr>
          <w:color w:val="2F5496" w:themeColor="accent1" w:themeShade="BF"/>
        </w:rPr>
        <w:t xml:space="preserve"> </w:t>
      </w:r>
      <w:r w:rsidR="00BE12E8" w:rsidRPr="00DD7985">
        <w:rPr>
          <w:color w:val="2F5496" w:themeColor="accent1" w:themeShade="BF"/>
        </w:rPr>
        <w:t>Zánik závazků</w:t>
      </w:r>
    </w:p>
    <w:p w14:paraId="10EF68D0" w14:textId="77777777" w:rsidR="00BE12E8" w:rsidRPr="00F90E81" w:rsidRDefault="00BE12E8" w:rsidP="00401ECC">
      <w:pPr>
        <w:numPr>
          <w:ilvl w:val="0"/>
          <w:numId w:val="16"/>
        </w:numPr>
        <w:spacing w:after="120" w:line="240" w:lineRule="auto"/>
        <w:jc w:val="both"/>
      </w:pPr>
      <w:bookmarkStart w:id="25" w:name="_Hlk510778903"/>
      <w:r w:rsidRPr="00F90E81">
        <w:t>Smluvní strany se dohodly, že závazek ze smluvního vztahu zaniká v těchto případech:</w:t>
      </w:r>
    </w:p>
    <w:bookmarkEnd w:id="25"/>
    <w:p w14:paraId="4B94AD42" w14:textId="77777777" w:rsidR="00BE12E8" w:rsidRPr="00F90E81" w:rsidRDefault="00BE12E8" w:rsidP="00401ECC">
      <w:pPr>
        <w:pStyle w:val="Odstavecseseznamem"/>
        <w:numPr>
          <w:ilvl w:val="0"/>
          <w:numId w:val="15"/>
        </w:numPr>
        <w:spacing w:before="0" w:after="120" w:line="240" w:lineRule="auto"/>
        <w:rPr>
          <w:sz w:val="22"/>
          <w:szCs w:val="22"/>
        </w:rPr>
      </w:pPr>
      <w:r w:rsidRPr="00F90E81">
        <w:rPr>
          <w:sz w:val="22"/>
          <w:szCs w:val="22"/>
        </w:rPr>
        <w:t>spln</w:t>
      </w:r>
      <w:r w:rsidR="004E483F" w:rsidRPr="00F90E81">
        <w:rPr>
          <w:sz w:val="22"/>
          <w:szCs w:val="22"/>
        </w:rPr>
        <w:t>ěním všech závazků řádně a včas,</w:t>
      </w:r>
    </w:p>
    <w:p w14:paraId="21C79193" w14:textId="77777777" w:rsidR="002043AC" w:rsidRPr="00F90E81" w:rsidRDefault="00BC0CBB" w:rsidP="00401ECC">
      <w:pPr>
        <w:pStyle w:val="Odrazka1zacislem"/>
        <w:numPr>
          <w:ilvl w:val="0"/>
          <w:numId w:val="23"/>
        </w:numPr>
        <w:spacing w:before="0" w:after="120"/>
        <w:rPr>
          <w:rFonts w:asciiTheme="minorHAnsi" w:hAnsiTheme="minorHAnsi"/>
          <w:sz w:val="22"/>
          <w:szCs w:val="22"/>
        </w:rPr>
      </w:pPr>
      <w:bookmarkStart w:id="26"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7"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8" w:name="_Hlk510519190"/>
      <w:bookmarkEnd w:id="26"/>
    </w:p>
    <w:bookmarkEnd w:id="28"/>
    <w:p w14:paraId="00286AA8" w14:textId="77777777" w:rsidR="002043AC" w:rsidRPr="00F90E81" w:rsidRDefault="002043AC" w:rsidP="00401ECC">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204B877E" w14:textId="0CEF9C9F" w:rsidR="00E6136C" w:rsidRPr="0007507B" w:rsidRDefault="002043AC" w:rsidP="0007507B">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bookmarkEnd w:id="27"/>
    </w:p>
    <w:p w14:paraId="0C99B0E3" w14:textId="77777777" w:rsidR="002B3816" w:rsidRPr="00A23200" w:rsidRDefault="00544602" w:rsidP="00401ECC">
      <w:pPr>
        <w:numPr>
          <w:ilvl w:val="0"/>
          <w:numId w:val="16"/>
        </w:numPr>
        <w:spacing w:after="120" w:line="240" w:lineRule="auto"/>
        <w:jc w:val="both"/>
      </w:pPr>
      <w:bookmarkStart w:id="29" w:name="_Hlk510517281"/>
      <w:r w:rsidRPr="00A23200">
        <w:t xml:space="preserve">Za podstatné porušení Smlouvy ze strany </w:t>
      </w:r>
      <w:r w:rsidR="00C65DF2">
        <w:t>Prodávajícího</w:t>
      </w:r>
      <w:r w:rsidRPr="00A23200">
        <w:t xml:space="preserve"> se považuje</w:t>
      </w:r>
      <w:r w:rsidR="00A23200" w:rsidRPr="00A23200">
        <w:t>:</w:t>
      </w:r>
    </w:p>
    <w:p w14:paraId="7F23AC35" w14:textId="54B1D148" w:rsidR="00BE12E8" w:rsidRPr="00401ECC" w:rsidRDefault="00F90499" w:rsidP="00401ECC">
      <w:pPr>
        <w:pStyle w:val="Odstavecseseznamem"/>
        <w:numPr>
          <w:ilvl w:val="0"/>
          <w:numId w:val="15"/>
        </w:numPr>
        <w:spacing w:before="0" w:after="120" w:line="240" w:lineRule="auto"/>
      </w:pPr>
      <w:r w:rsidRPr="00401ECC">
        <w:t>prodlení s předáním předmětu koupě</w:t>
      </w:r>
      <w:r w:rsidR="00A53C45" w:rsidRPr="00401ECC">
        <w:t xml:space="preserve">, které nemělo prokazatelně příčinu na straně </w:t>
      </w:r>
      <w:r w:rsidR="00923C21" w:rsidRPr="00401ECC">
        <w:t>Kupující</w:t>
      </w:r>
      <w:r w:rsidRPr="00401ECC">
        <w:t>ho</w:t>
      </w:r>
      <w:r w:rsidR="00A53C45" w:rsidRPr="00401ECC">
        <w:t>,</w:t>
      </w:r>
      <w:r w:rsidR="00BE12E8" w:rsidRPr="00401ECC">
        <w:t xml:space="preserve"> déle než </w:t>
      </w:r>
      <w:r w:rsidR="009C4569">
        <w:t>20</w:t>
      </w:r>
      <w:r w:rsidR="00BE12E8" w:rsidRPr="00401ECC">
        <w:t xml:space="preserve"> </w:t>
      </w:r>
      <w:r w:rsidR="00AD5D0B" w:rsidRPr="00401ECC">
        <w:t>pracovních</w:t>
      </w:r>
      <w:r w:rsidR="001E5416" w:rsidRPr="00401ECC">
        <w:t xml:space="preserve"> dnů,</w:t>
      </w:r>
    </w:p>
    <w:p w14:paraId="169272DB" w14:textId="77777777" w:rsidR="00BE12E8" w:rsidRPr="00DD7985" w:rsidRDefault="00BE12E8" w:rsidP="00401ECC">
      <w:pPr>
        <w:pStyle w:val="Odstavecseseznamem"/>
        <w:numPr>
          <w:ilvl w:val="0"/>
          <w:numId w:val="15"/>
        </w:numPr>
        <w:spacing w:before="0" w:after="120" w:line="240" w:lineRule="auto"/>
      </w:pPr>
      <w:r w:rsidRPr="00DD7985">
        <w:t xml:space="preserve">zpoždění s plněním jakékoliv povinnosti stanovené touto </w:t>
      </w:r>
      <w:r w:rsidR="00B067C8">
        <w:t>Smlouv</w:t>
      </w:r>
      <w:r w:rsidRPr="00DD7985">
        <w:t xml:space="preserve">ou o více než 10 </w:t>
      </w:r>
      <w:r w:rsidR="00AD5D0B">
        <w:t>pracovních</w:t>
      </w:r>
      <w:r w:rsidR="002B3816">
        <w:t xml:space="preserve"> dnů,</w:t>
      </w:r>
    </w:p>
    <w:p w14:paraId="0B4CE9F1" w14:textId="77777777" w:rsidR="00BE12E8" w:rsidRPr="00DD7985" w:rsidRDefault="00BE12E8" w:rsidP="00401ECC">
      <w:pPr>
        <w:pStyle w:val="Odstavecseseznamem"/>
        <w:numPr>
          <w:ilvl w:val="0"/>
          <w:numId w:val="15"/>
        </w:numPr>
        <w:spacing w:before="0" w:after="120" w:line="240" w:lineRule="auto"/>
      </w:pPr>
      <w:r w:rsidRPr="00DD7985">
        <w:t xml:space="preserve">neumožnění </w:t>
      </w:r>
      <w:r w:rsidR="00923C21">
        <w:t>Kupující</w:t>
      </w:r>
      <w:r w:rsidR="00380D3B">
        <w:t>mu</w:t>
      </w:r>
      <w:r w:rsidRPr="00DD7985">
        <w:t xml:space="preserve"> p</w:t>
      </w:r>
      <w:r w:rsidR="00DD3323">
        <w:t xml:space="preserve">rovádět kontrolu </w:t>
      </w:r>
      <w:r w:rsidR="00380D3B">
        <w:t xml:space="preserve">předmětu koupě při jeho převzetí </w:t>
      </w:r>
      <w:r w:rsidR="0056154C">
        <w:t>a</w:t>
      </w:r>
      <w:r w:rsidR="00380D3B">
        <w:t xml:space="preserve"> zprovoznění, </w:t>
      </w:r>
    </w:p>
    <w:p w14:paraId="20B786BD" w14:textId="77777777" w:rsidR="00BE12E8" w:rsidRPr="00DD7985" w:rsidRDefault="00BE12E8" w:rsidP="00401ECC">
      <w:pPr>
        <w:pStyle w:val="Odstavecseseznamem"/>
        <w:numPr>
          <w:ilvl w:val="0"/>
          <w:numId w:val="15"/>
        </w:numPr>
        <w:spacing w:before="0" w:after="120" w:line="240" w:lineRule="auto"/>
      </w:pPr>
      <w:r w:rsidRPr="00DD7985">
        <w:t>nedodržování příslušných platných př</w:t>
      </w:r>
      <w:r w:rsidR="00DD3323">
        <w:t>edpisů a ČSN</w:t>
      </w:r>
      <w:r w:rsidR="00C5158F">
        <w:t xml:space="preserve"> souvisejících s předmětem koupě</w:t>
      </w:r>
      <w:r w:rsidR="0056154C">
        <w:t>.</w:t>
      </w:r>
    </w:p>
    <w:p w14:paraId="3BB8BF60" w14:textId="77777777" w:rsidR="00BE12E8" w:rsidRPr="009F2373" w:rsidRDefault="00BE12E8" w:rsidP="00401ECC">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992A0FD" w14:textId="77777777" w:rsidR="00BE12E8" w:rsidRPr="009F2373" w:rsidRDefault="00BE12E8" w:rsidP="00401ECC">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4936DEF4" w14:textId="77777777" w:rsidR="00BE12E8" w:rsidRPr="0056154C" w:rsidRDefault="00BE12E8" w:rsidP="00401ECC">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w:t>
      </w:r>
      <w:r w:rsidRPr="0056154C">
        <w:lastRenderedPageBreak/>
        <w:t xml:space="preserve">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591416B3" w14:textId="77777777" w:rsidR="00BE12E8" w:rsidRPr="0056154C" w:rsidRDefault="00BE12E8" w:rsidP="00401ECC">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72B7A59E" w14:textId="77777777" w:rsidR="00BE12E8" w:rsidRPr="0056154C" w:rsidRDefault="00BE12E8" w:rsidP="00401ECC">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0A59A160" w14:textId="77777777" w:rsidR="00BE12E8" w:rsidRPr="009F2373" w:rsidRDefault="00BE12E8" w:rsidP="0007507B">
      <w:pPr>
        <w:numPr>
          <w:ilvl w:val="0"/>
          <w:numId w:val="16"/>
        </w:numPr>
        <w:spacing w:after="240" w:line="240" w:lineRule="auto"/>
        <w:ind w:left="357" w:hanging="357"/>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9"/>
    <w:p w14:paraId="2B90A6D5" w14:textId="77777777" w:rsidR="002043AC" w:rsidRPr="008A274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675D13BE" w14:textId="77777777" w:rsidR="002043AC" w:rsidRPr="008A2743" w:rsidRDefault="002043AC" w:rsidP="00401ECC">
      <w:pPr>
        <w:numPr>
          <w:ilvl w:val="0"/>
          <w:numId w:val="21"/>
        </w:numPr>
        <w:spacing w:after="120" w:line="240" w:lineRule="auto"/>
        <w:jc w:val="both"/>
      </w:pPr>
      <w:r w:rsidRPr="008A2743">
        <w:t>Tato Smlouva nabývá platnosti dnem jejího podpisu oběma Smluvními stranami.</w:t>
      </w:r>
    </w:p>
    <w:p w14:paraId="78CB3C1B" w14:textId="77777777" w:rsidR="002043AC" w:rsidRPr="00A743BF" w:rsidRDefault="002043AC" w:rsidP="0007507B">
      <w:pPr>
        <w:numPr>
          <w:ilvl w:val="0"/>
          <w:numId w:val="21"/>
        </w:numPr>
        <w:spacing w:after="240" w:line="240" w:lineRule="auto"/>
        <w:ind w:left="357" w:hanging="357"/>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4"/>
    <w:p w14:paraId="27CDE114" w14:textId="77777777" w:rsidR="00BE12E8" w:rsidRPr="00DD7985" w:rsidRDefault="00DD7985" w:rsidP="00401ECC">
      <w:pPr>
        <w:pStyle w:val="Nadpis1"/>
        <w:keepLines w:val="0"/>
        <w:numPr>
          <w:ilvl w:val="0"/>
          <w:numId w:val="1"/>
        </w:numPr>
        <w:spacing w:before="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20408D1E" w14:textId="77777777" w:rsidR="00AD5D0B" w:rsidRPr="0033106F" w:rsidRDefault="00AD5D0B" w:rsidP="00401ECC">
      <w:pPr>
        <w:numPr>
          <w:ilvl w:val="0"/>
          <w:numId w:val="19"/>
        </w:numPr>
        <w:spacing w:after="120" w:line="240" w:lineRule="auto"/>
        <w:jc w:val="both"/>
      </w:pPr>
      <w:r w:rsidRPr="0033106F">
        <w:t>Jakékoliv změny Smlouvy musí být sepsány formou písemných dodatků ke Smlouvě a musí být podepsány Smluvními stranami, osobami oprávněnými k takovému jednání.</w:t>
      </w:r>
    </w:p>
    <w:p w14:paraId="67726AFF" w14:textId="77777777" w:rsidR="00AD5D0B" w:rsidRPr="0033106F" w:rsidRDefault="00AD5D0B" w:rsidP="00401ECC">
      <w:pPr>
        <w:numPr>
          <w:ilvl w:val="0"/>
          <w:numId w:val="19"/>
        </w:numPr>
        <w:spacing w:after="12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2B7FB432" w14:textId="77777777" w:rsidR="00AD5D0B" w:rsidRDefault="00AD5D0B" w:rsidP="00401ECC">
      <w:pPr>
        <w:numPr>
          <w:ilvl w:val="0"/>
          <w:numId w:val="19"/>
        </w:numPr>
        <w:spacing w:after="120" w:line="240" w:lineRule="auto"/>
        <w:jc w:val="both"/>
      </w:pPr>
      <w:r>
        <w:t>Veškeré spory ze Smlouvy se Smluvní strany zavazují řešit smírem a teprve pokud se spor nepodaří smírem vyřešit, bude spor rozhodovat obecný soud strany žalované.</w:t>
      </w:r>
    </w:p>
    <w:p w14:paraId="5D30A9CB" w14:textId="77777777" w:rsidR="00AD5D0B" w:rsidRDefault="00AD5D0B" w:rsidP="00401ECC">
      <w:pPr>
        <w:numPr>
          <w:ilvl w:val="0"/>
          <w:numId w:val="19"/>
        </w:numPr>
        <w:spacing w:after="12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EEEC376" w14:textId="77777777" w:rsidR="00AD5D0B" w:rsidRDefault="00AD5D0B" w:rsidP="00401ECC">
      <w:pPr>
        <w:numPr>
          <w:ilvl w:val="0"/>
          <w:numId w:val="19"/>
        </w:numPr>
        <w:spacing w:after="12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8CD633B" w14:textId="77777777" w:rsidR="00AD5D0B" w:rsidRDefault="00AD5D0B" w:rsidP="00401ECC">
      <w:pPr>
        <w:numPr>
          <w:ilvl w:val="0"/>
          <w:numId w:val="19"/>
        </w:numPr>
        <w:spacing w:after="12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EB5C3DA" w14:textId="5DBED23F" w:rsidR="007D28B5" w:rsidRPr="008A2743" w:rsidRDefault="00923C21" w:rsidP="00401ECC">
      <w:pPr>
        <w:numPr>
          <w:ilvl w:val="0"/>
          <w:numId w:val="19"/>
        </w:numPr>
        <w:spacing w:after="120" w:line="240" w:lineRule="auto"/>
        <w:jc w:val="both"/>
      </w:pPr>
      <w:bookmarkStart w:id="30"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 xml:space="preserve">Smluvní strany berou na vědomí, že nebude-li </w:t>
      </w:r>
      <w:r w:rsidR="00AD5D0B" w:rsidRPr="00D5437E">
        <w:lastRenderedPageBreak/>
        <w:t>Smlouva zveřejněna ani 90. den od jejího uzavření, je následujícím dnem zrušena od počátku s účinky případného bezdůvodného obohacení.</w:t>
      </w:r>
      <w:r w:rsidR="00BA3E13" w:rsidRPr="00D5437E">
        <w:t xml:space="preserve"> </w:t>
      </w:r>
    </w:p>
    <w:bookmarkEnd w:id="30"/>
    <w:p w14:paraId="037CB830" w14:textId="77777777" w:rsidR="00AD5D0B" w:rsidRDefault="00AD5D0B" w:rsidP="00401ECC">
      <w:pPr>
        <w:numPr>
          <w:ilvl w:val="0"/>
          <w:numId w:val="19"/>
        </w:numPr>
        <w:spacing w:after="120" w:line="240" w:lineRule="auto"/>
        <w:jc w:val="both"/>
      </w:pPr>
      <w:r>
        <w:t xml:space="preserve">Tato Smlouva byla </w:t>
      </w:r>
      <w:r w:rsidRPr="00401ECC">
        <w:t>vyhotovena ve dvou stejnopisech, z nichž</w:t>
      </w:r>
      <w:r>
        <w:t xml:space="preserve"> po jednom stejnopisu obdrží po jejím podpisu každá Smluvní strana. </w:t>
      </w:r>
    </w:p>
    <w:p w14:paraId="7D6535EB" w14:textId="0D427AEC" w:rsidR="00DC2159" w:rsidRDefault="00AD5D0B" w:rsidP="00401ECC">
      <w:pPr>
        <w:numPr>
          <w:ilvl w:val="0"/>
          <w:numId w:val="19"/>
        </w:numPr>
        <w:spacing w:after="12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2ED278BA" w14:textId="77777777" w:rsidR="00AD5D0B" w:rsidRPr="00640A1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5B6E30E4" w14:textId="77777777" w:rsidR="00AD5D0B" w:rsidRDefault="00AD5D0B" w:rsidP="0007507B">
      <w:pPr>
        <w:numPr>
          <w:ilvl w:val="0"/>
          <w:numId w:val="5"/>
        </w:numPr>
        <w:spacing w:after="0" w:line="240" w:lineRule="auto"/>
        <w:jc w:val="both"/>
      </w:pPr>
      <w:r>
        <w:t>Součástí Smlouvy jsou tyto přílohy:</w:t>
      </w:r>
    </w:p>
    <w:p w14:paraId="2D5672F2" w14:textId="77777777" w:rsidR="00BE12E8" w:rsidRPr="00A743BF" w:rsidRDefault="00BE12E8" w:rsidP="0007507B">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3D19E2A7" w14:textId="2DDF160A" w:rsidR="00811D72" w:rsidRDefault="00BE12E8" w:rsidP="0007507B">
      <w:pPr>
        <w:spacing w:after="0" w:line="240" w:lineRule="auto"/>
        <w:ind w:left="709"/>
        <w:rPr>
          <w:szCs w:val="20"/>
        </w:rPr>
      </w:pPr>
      <w:r w:rsidRPr="00A743BF">
        <w:rPr>
          <w:szCs w:val="20"/>
        </w:rPr>
        <w:t xml:space="preserve">Příloha č. </w:t>
      </w:r>
      <w:r w:rsidR="009C4569">
        <w:rPr>
          <w:szCs w:val="20"/>
        </w:rPr>
        <w:t>2</w:t>
      </w:r>
      <w:r w:rsidRPr="00A743BF">
        <w:rPr>
          <w:szCs w:val="20"/>
        </w:rPr>
        <w:t xml:space="preserve"> – </w:t>
      </w:r>
      <w:r w:rsidR="00811D72" w:rsidRPr="00811D72">
        <w:rPr>
          <w:szCs w:val="20"/>
        </w:rPr>
        <w:t xml:space="preserve">Licenční ujednání upravující právo k užívání poskytnutého aplikačního </w:t>
      </w:r>
    </w:p>
    <w:p w14:paraId="2518E647" w14:textId="77777777" w:rsidR="00811D72" w:rsidRPr="00811D72" w:rsidRDefault="00811D72" w:rsidP="0007507B">
      <w:pPr>
        <w:spacing w:after="0" w:line="240" w:lineRule="auto"/>
        <w:ind w:left="1416"/>
        <w:rPr>
          <w:szCs w:val="20"/>
        </w:rPr>
      </w:pPr>
      <w:r>
        <w:rPr>
          <w:szCs w:val="20"/>
        </w:rPr>
        <w:t xml:space="preserve">          </w:t>
      </w:r>
      <w:r w:rsidRPr="00811D72">
        <w:rPr>
          <w:szCs w:val="20"/>
        </w:rPr>
        <w:t>softwarového vybavení</w:t>
      </w:r>
    </w:p>
    <w:p w14:paraId="474701D1" w14:textId="2F314E51" w:rsidR="00186E5E" w:rsidRPr="00A743BF" w:rsidRDefault="00186E5E" w:rsidP="0007507B">
      <w:pPr>
        <w:spacing w:after="0" w:line="240" w:lineRule="auto"/>
        <w:ind w:left="708"/>
        <w:rPr>
          <w:szCs w:val="20"/>
        </w:rPr>
      </w:pPr>
      <w:r w:rsidRPr="00A743BF">
        <w:rPr>
          <w:szCs w:val="20"/>
        </w:rPr>
        <w:t xml:space="preserve">Příloha č. </w:t>
      </w:r>
      <w:r w:rsidR="009C4569">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0A1D8878" w14:textId="4B08B749" w:rsidR="00811D72" w:rsidRPr="00811D72" w:rsidRDefault="00811D72" w:rsidP="0007507B">
      <w:pPr>
        <w:spacing w:after="0" w:line="240" w:lineRule="auto"/>
        <w:ind w:left="708"/>
        <w:rPr>
          <w:szCs w:val="20"/>
        </w:rPr>
      </w:pPr>
      <w:r w:rsidRPr="00811D72">
        <w:rPr>
          <w:szCs w:val="20"/>
        </w:rPr>
        <w:t xml:space="preserve">Příloha č. </w:t>
      </w:r>
      <w:r w:rsidR="009C4569">
        <w:rPr>
          <w:szCs w:val="20"/>
        </w:rPr>
        <w:t>4</w:t>
      </w:r>
      <w:r w:rsidRPr="00811D72">
        <w:rPr>
          <w:szCs w:val="20"/>
        </w:rPr>
        <w:t xml:space="preserve"> – Požadavky na součinnost </w:t>
      </w:r>
      <w:r w:rsidR="00923C21">
        <w:rPr>
          <w:szCs w:val="20"/>
        </w:rPr>
        <w:t>Kupující</w:t>
      </w:r>
      <w:r w:rsidR="00C5158F">
        <w:rPr>
          <w:szCs w:val="20"/>
        </w:rPr>
        <w:t>ho</w:t>
      </w:r>
    </w:p>
    <w:p w14:paraId="2A091965" w14:textId="5D62C3F2" w:rsidR="00BE12E8" w:rsidRDefault="00BE12E8" w:rsidP="0007507B">
      <w:pPr>
        <w:spacing w:after="0" w:line="240" w:lineRule="auto"/>
        <w:ind w:left="708"/>
        <w:rPr>
          <w:szCs w:val="20"/>
        </w:rPr>
      </w:pPr>
      <w:r w:rsidRPr="00A743BF">
        <w:rPr>
          <w:szCs w:val="20"/>
        </w:rPr>
        <w:t xml:space="preserve">Příloha č. </w:t>
      </w:r>
      <w:r w:rsidR="009C4569">
        <w:rPr>
          <w:szCs w:val="20"/>
        </w:rPr>
        <w:t>5</w:t>
      </w:r>
      <w:r w:rsidR="00F90E81">
        <w:rPr>
          <w:szCs w:val="20"/>
        </w:rPr>
        <w:t xml:space="preserve"> </w:t>
      </w:r>
      <w:r w:rsidR="002026BC" w:rsidRPr="00A743BF">
        <w:rPr>
          <w:szCs w:val="20"/>
        </w:rPr>
        <w:t>– Zodpovědné</w:t>
      </w:r>
      <w:r w:rsidRPr="00A743BF">
        <w:rPr>
          <w:szCs w:val="20"/>
        </w:rPr>
        <w:t xml:space="preserve"> osoby</w:t>
      </w:r>
    </w:p>
    <w:p w14:paraId="3A1FFB34" w14:textId="0116332D" w:rsidR="00F90E81" w:rsidRDefault="00F90E81" w:rsidP="0007507B">
      <w:pPr>
        <w:spacing w:after="0" w:line="240" w:lineRule="auto"/>
        <w:ind w:left="1985" w:hanging="1277"/>
        <w:rPr>
          <w:szCs w:val="20"/>
        </w:rPr>
      </w:pPr>
      <w:r w:rsidRPr="00A743BF">
        <w:rPr>
          <w:szCs w:val="20"/>
        </w:rPr>
        <w:t xml:space="preserve">Příloha č. </w:t>
      </w:r>
      <w:r w:rsidR="009C4569">
        <w:rPr>
          <w:szCs w:val="20"/>
        </w:rPr>
        <w:t>6</w:t>
      </w:r>
      <w:r>
        <w:rPr>
          <w:szCs w:val="20"/>
        </w:rPr>
        <w:t xml:space="preserve"> </w:t>
      </w:r>
      <w:r w:rsidRPr="00A743BF">
        <w:rPr>
          <w:szCs w:val="20"/>
        </w:rPr>
        <w:t>– Bezpečnostní</w:t>
      </w:r>
      <w:r w:rsidRPr="007D741A">
        <w:rPr>
          <w:szCs w:val="20"/>
        </w:rPr>
        <w:t xml:space="preserve"> požadavky </w:t>
      </w:r>
    </w:p>
    <w:p w14:paraId="0474753E" w14:textId="77777777" w:rsidR="000769C2" w:rsidRDefault="000769C2" w:rsidP="00401ECC">
      <w:pPr>
        <w:spacing w:after="120" w:line="240" w:lineRule="auto"/>
        <w:ind w:left="708"/>
        <w:rPr>
          <w:szCs w:val="20"/>
        </w:rPr>
      </w:pPr>
    </w:p>
    <w:p w14:paraId="02C276E9" w14:textId="77777777" w:rsidR="000769C2" w:rsidRPr="00A46892" w:rsidRDefault="000769C2" w:rsidP="00401ECC">
      <w:pPr>
        <w:numPr>
          <w:ilvl w:val="0"/>
          <w:numId w:val="5"/>
        </w:numPr>
        <w:spacing w:after="120" w:line="240" w:lineRule="auto"/>
        <w:jc w:val="both"/>
      </w:pPr>
      <w:bookmarkStart w:id="31"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1"/>
    <w:p w14:paraId="795882A3" w14:textId="77777777" w:rsidR="00BE12E8" w:rsidRDefault="00BE12E8" w:rsidP="00401ECC">
      <w:pPr>
        <w:spacing w:after="120" w:line="240" w:lineRule="auto"/>
        <w:ind w:right="-766"/>
        <w:jc w:val="both"/>
      </w:pPr>
    </w:p>
    <w:p w14:paraId="1FFFF7B5" w14:textId="02DD203A" w:rsidR="002A665E" w:rsidRPr="008F307A" w:rsidRDefault="006C6BD0" w:rsidP="008F307A">
      <w:pPr>
        <w:tabs>
          <w:tab w:val="left" w:pos="5387"/>
        </w:tabs>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t xml:space="preserve">Za </w:t>
      </w:r>
      <w:r w:rsidR="00C65DF2">
        <w:rPr>
          <w:szCs w:val="20"/>
        </w:rPr>
        <w:t>Prodávajícího</w:t>
      </w:r>
      <w:r>
        <w:rPr>
          <w:szCs w:val="20"/>
        </w:rPr>
        <w:t>:</w:t>
      </w:r>
    </w:p>
    <w:p w14:paraId="39CE9A25" w14:textId="7F6BAE8F" w:rsidR="002A665E" w:rsidRDefault="002A665E" w:rsidP="008F307A">
      <w:pPr>
        <w:tabs>
          <w:tab w:val="left" w:pos="5387"/>
        </w:tabs>
        <w:spacing w:after="120" w:line="240" w:lineRule="auto"/>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ab/>
      </w:r>
      <w:r w:rsidRPr="00A0362A">
        <w:t>V</w:t>
      </w:r>
      <w:r>
        <w:t xml:space="preserve"> </w:t>
      </w:r>
      <w:r w:rsidRPr="00F10F49">
        <w:rPr>
          <w:highlight w:val="yellow"/>
        </w:rPr>
        <w:t>……………………….</w:t>
      </w:r>
      <w:r>
        <w:t xml:space="preserve"> </w:t>
      </w:r>
      <w:r w:rsidRPr="00A0362A">
        <w:t>dne</w:t>
      </w:r>
    </w:p>
    <w:p w14:paraId="45FC4A8B" w14:textId="77777777" w:rsidR="002A665E" w:rsidRDefault="002A665E" w:rsidP="00401ECC">
      <w:pPr>
        <w:spacing w:after="120" w:line="240" w:lineRule="auto"/>
      </w:pPr>
    </w:p>
    <w:p w14:paraId="554EDF75" w14:textId="77777777" w:rsidR="008F307A" w:rsidRDefault="008F307A" w:rsidP="00401ECC">
      <w:pPr>
        <w:spacing w:after="120" w:line="240" w:lineRule="auto"/>
      </w:pPr>
    </w:p>
    <w:p w14:paraId="4B5B99B2" w14:textId="77777777" w:rsidR="007A0CCB" w:rsidRDefault="007A0CCB" w:rsidP="00401ECC">
      <w:pPr>
        <w:spacing w:after="120" w:line="240" w:lineRule="auto"/>
      </w:pPr>
    </w:p>
    <w:p w14:paraId="10FFF2F5" w14:textId="77777777" w:rsidR="008F307A" w:rsidRDefault="008F307A" w:rsidP="00401ECC">
      <w:pPr>
        <w:spacing w:after="120" w:line="240" w:lineRule="auto"/>
      </w:pPr>
    </w:p>
    <w:p w14:paraId="7AC48CCF" w14:textId="4E9A0288" w:rsidR="002A665E" w:rsidRDefault="002A665E" w:rsidP="008F307A">
      <w:pPr>
        <w:tabs>
          <w:tab w:val="left" w:pos="5387"/>
        </w:tabs>
        <w:spacing w:after="0" w:line="240" w:lineRule="auto"/>
      </w:pPr>
      <w:r>
        <w:t>…………..……………………………………</w:t>
      </w:r>
      <w:r w:rsidR="008F307A">
        <w:t>………..</w:t>
      </w:r>
      <w:r>
        <w:tab/>
        <w:t>………………………………………………</w:t>
      </w:r>
      <w:r w:rsidR="008F307A">
        <w:t>………</w:t>
      </w:r>
    </w:p>
    <w:p w14:paraId="615AEAFE" w14:textId="7A85E486" w:rsidR="002A665E" w:rsidRDefault="002A665E" w:rsidP="008F307A">
      <w:pPr>
        <w:spacing w:after="0" w:line="240" w:lineRule="auto"/>
      </w:pPr>
      <w:r>
        <w:t xml:space="preserve">   </w:t>
      </w:r>
      <w:r w:rsidR="008F307A">
        <w:t xml:space="preserve">    </w:t>
      </w:r>
      <w:r>
        <w:t>MUDr. Tomáš Gottvald, MHA</w:t>
      </w:r>
      <w:r>
        <w:tab/>
      </w:r>
      <w:r>
        <w:tab/>
      </w:r>
      <w:r>
        <w:tab/>
      </w:r>
      <w:r>
        <w:tab/>
      </w:r>
      <w:r>
        <w:tab/>
      </w:r>
      <w:r>
        <w:rPr>
          <w:highlight w:val="yellow"/>
        </w:rPr>
        <w:t>jméno</w:t>
      </w:r>
    </w:p>
    <w:p w14:paraId="77F5ED9C" w14:textId="5545C850" w:rsidR="002A665E" w:rsidRDefault="002A665E" w:rsidP="008F307A">
      <w:pPr>
        <w:spacing w:after="0" w:line="240" w:lineRule="auto"/>
      </w:pPr>
      <w:r>
        <w:t xml:space="preserve">    </w:t>
      </w:r>
      <w:r w:rsidR="008F307A">
        <w:t xml:space="preserve">    </w:t>
      </w:r>
      <w:r>
        <w:t xml:space="preserve"> předseda představenstva</w:t>
      </w:r>
      <w:r>
        <w:tab/>
      </w:r>
      <w:r>
        <w:tab/>
      </w:r>
      <w:r>
        <w:tab/>
      </w:r>
      <w:r>
        <w:tab/>
      </w:r>
      <w:r>
        <w:tab/>
      </w:r>
      <w:r>
        <w:tab/>
      </w:r>
      <w:r>
        <w:rPr>
          <w:highlight w:val="yellow"/>
        </w:rPr>
        <w:t>pozice</w:t>
      </w:r>
      <w:r>
        <w:tab/>
      </w:r>
    </w:p>
    <w:p w14:paraId="30A9639F" w14:textId="77777777" w:rsidR="002A665E" w:rsidRDefault="002A665E" w:rsidP="00401ECC">
      <w:pPr>
        <w:spacing w:after="120" w:line="240" w:lineRule="auto"/>
      </w:pPr>
    </w:p>
    <w:p w14:paraId="6D5F9E9B" w14:textId="77777777" w:rsidR="002A665E" w:rsidRDefault="002A665E" w:rsidP="00401ECC">
      <w:pPr>
        <w:spacing w:after="120" w:line="240" w:lineRule="auto"/>
      </w:pPr>
    </w:p>
    <w:p w14:paraId="465D0B43" w14:textId="77777777" w:rsidR="007A0CCB" w:rsidRDefault="007A0CCB" w:rsidP="00401ECC">
      <w:pPr>
        <w:spacing w:after="120" w:line="240" w:lineRule="auto"/>
      </w:pPr>
    </w:p>
    <w:p w14:paraId="5CF2A424" w14:textId="77777777" w:rsidR="008F307A" w:rsidRDefault="008F307A" w:rsidP="00401ECC">
      <w:pPr>
        <w:spacing w:after="120" w:line="240" w:lineRule="auto"/>
      </w:pPr>
    </w:p>
    <w:p w14:paraId="2136608D" w14:textId="77777777" w:rsidR="008F307A" w:rsidRDefault="008F307A" w:rsidP="00401ECC">
      <w:pPr>
        <w:spacing w:after="120" w:line="240" w:lineRule="auto"/>
      </w:pPr>
    </w:p>
    <w:p w14:paraId="085483F8" w14:textId="5CE0F854" w:rsidR="002A665E" w:rsidRDefault="002A665E" w:rsidP="008F307A">
      <w:pPr>
        <w:tabs>
          <w:tab w:val="left" w:pos="5387"/>
        </w:tabs>
        <w:spacing w:after="0" w:line="240" w:lineRule="auto"/>
      </w:pPr>
      <w:r>
        <w:t>………..……………………………………</w:t>
      </w:r>
      <w:r w:rsidR="008F307A">
        <w:t>……………</w:t>
      </w:r>
      <w:r>
        <w:tab/>
        <w:t>……………………………………………</w:t>
      </w:r>
      <w:r w:rsidR="008F307A">
        <w:t>…………</w:t>
      </w:r>
      <w:r>
        <w:tab/>
      </w:r>
    </w:p>
    <w:p w14:paraId="2D5764B0" w14:textId="712278E8" w:rsidR="002A665E" w:rsidRDefault="008F307A" w:rsidP="008F307A">
      <w:pPr>
        <w:spacing w:after="0" w:line="240" w:lineRule="auto"/>
      </w:pPr>
      <w:r>
        <w:t xml:space="preserve"> </w:t>
      </w:r>
      <w:r w:rsidR="009C4569">
        <w:t xml:space="preserve"> </w:t>
      </w:r>
      <w:r w:rsidRPr="008F307A">
        <w:t>MUDr. Vladimír Ninger, Ph.D., MBA</w:t>
      </w:r>
      <w:r w:rsidR="009C4569">
        <w:tab/>
      </w:r>
      <w:r w:rsidR="009C4569">
        <w:tab/>
      </w:r>
      <w:r w:rsidR="009C4569">
        <w:tab/>
      </w:r>
      <w:r w:rsidR="009C4569">
        <w:tab/>
      </w:r>
      <w:r w:rsidR="002A665E">
        <w:tab/>
      </w:r>
      <w:r w:rsidR="002A665E">
        <w:rPr>
          <w:highlight w:val="yellow"/>
        </w:rPr>
        <w:t>jméno</w:t>
      </w:r>
    </w:p>
    <w:p w14:paraId="0CBE7222" w14:textId="1274FDF6" w:rsidR="002A665E" w:rsidRDefault="008F307A" w:rsidP="008F307A">
      <w:pPr>
        <w:spacing w:after="0" w:line="240" w:lineRule="auto"/>
      </w:pPr>
      <w:r>
        <w:t xml:space="preserve">             člen</w:t>
      </w:r>
      <w:r w:rsidR="002A665E">
        <w:t xml:space="preserve"> představenstva</w:t>
      </w:r>
      <w:r w:rsidR="002A665E">
        <w:tab/>
      </w:r>
      <w:r w:rsidR="002A665E">
        <w:tab/>
      </w:r>
      <w:r w:rsidR="002A665E">
        <w:tab/>
      </w:r>
      <w:r w:rsidR="002A665E">
        <w:tab/>
      </w:r>
      <w:r w:rsidR="002A665E">
        <w:tab/>
      </w:r>
      <w:r w:rsidR="002A665E">
        <w:tab/>
      </w:r>
      <w:r w:rsidR="002A665E">
        <w:rPr>
          <w:highlight w:val="yellow"/>
        </w:rPr>
        <w:t>pozice</w:t>
      </w:r>
      <w:r w:rsidR="002A665E">
        <w:tab/>
      </w:r>
      <w:r w:rsidR="002A665E">
        <w:tab/>
      </w:r>
      <w:r w:rsidR="002A665E">
        <w:tab/>
      </w:r>
    </w:p>
    <w:p w14:paraId="012D2CB1" w14:textId="77777777" w:rsidR="002A665E" w:rsidRDefault="002A665E" w:rsidP="00401ECC">
      <w:pPr>
        <w:spacing w:after="120" w:line="240" w:lineRule="auto"/>
        <w:rPr>
          <w:b/>
          <w:sz w:val="24"/>
          <w:szCs w:val="20"/>
        </w:rPr>
      </w:pPr>
      <w:r>
        <w:rPr>
          <w:b/>
          <w:sz w:val="24"/>
          <w:szCs w:val="20"/>
        </w:rPr>
        <w:br w:type="page"/>
      </w:r>
    </w:p>
    <w:p w14:paraId="3D182777" w14:textId="77777777" w:rsidR="006C6BD0" w:rsidRDefault="006C6BD0" w:rsidP="00401ECC">
      <w:pPr>
        <w:spacing w:after="120" w:line="240" w:lineRule="auto"/>
        <w:rPr>
          <w:b/>
          <w:sz w:val="24"/>
          <w:szCs w:val="20"/>
        </w:rPr>
      </w:pPr>
    </w:p>
    <w:p w14:paraId="62AEDDAA" w14:textId="77777777" w:rsidR="00095115" w:rsidRDefault="005C0549" w:rsidP="00401ECC">
      <w:pPr>
        <w:pStyle w:val="Nadpis1"/>
        <w:keepNext w:val="0"/>
        <w:tabs>
          <w:tab w:val="left" w:pos="0"/>
        </w:tabs>
        <w:spacing w:before="0" w:after="120" w:line="240" w:lineRule="auto"/>
        <w:jc w:val="both"/>
        <w:rPr>
          <w:rFonts w:asciiTheme="minorHAnsi" w:hAnsiTheme="minorHAnsi"/>
          <w:color w:val="auto"/>
          <w:szCs w:val="22"/>
        </w:rPr>
      </w:pPr>
      <w:bookmarkStart w:id="32"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697ABB77" w14:textId="77777777" w:rsidR="006C6B36" w:rsidRPr="008071A0" w:rsidRDefault="00BE12E8"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792FE0F4" w14:textId="77777777" w:rsidR="000163A7" w:rsidRDefault="000163A7" w:rsidP="00401ECC">
      <w:pPr>
        <w:spacing w:after="120" w:line="240" w:lineRule="auto"/>
      </w:pPr>
      <w:bookmarkStart w:id="33" w:name="_Hlk506979792"/>
      <w:bookmarkEnd w:id="32"/>
    </w:p>
    <w:bookmarkEnd w:id="33"/>
    <w:p w14:paraId="76A61779" w14:textId="77777777" w:rsidR="001E5C58" w:rsidRDefault="001E5C58" w:rsidP="00401ECC">
      <w:pPr>
        <w:spacing w:after="120" w:line="240" w:lineRule="auto"/>
        <w:rPr>
          <w:highlight w:val="yellow"/>
        </w:rPr>
      </w:pPr>
    </w:p>
    <w:p w14:paraId="3A347105" w14:textId="77777777" w:rsidR="00257380" w:rsidRDefault="001E5C58" w:rsidP="00401ECC">
      <w:pPr>
        <w:spacing w:after="120" w:line="240" w:lineRule="auto"/>
        <w:rPr>
          <w:szCs w:val="20"/>
        </w:rPr>
      </w:pPr>
      <w:r w:rsidRPr="001E5C58">
        <w:rPr>
          <w:szCs w:val="20"/>
        </w:rPr>
        <w:t xml:space="preserve">Předmět koupě je tvořen </w:t>
      </w:r>
      <w:r w:rsidR="00257380">
        <w:rPr>
          <w:szCs w:val="20"/>
        </w:rPr>
        <w:t>obnovením práva k užití softwarových licencí dle této tabulky:</w:t>
      </w:r>
    </w:p>
    <w:tbl>
      <w:tblPr>
        <w:tblW w:w="4822" w:type="pct"/>
        <w:tblLayout w:type="fixed"/>
        <w:tblCellMar>
          <w:left w:w="0" w:type="dxa"/>
          <w:right w:w="0" w:type="dxa"/>
        </w:tblCellMar>
        <w:tblLook w:val="04A0" w:firstRow="1" w:lastRow="0" w:firstColumn="1" w:lastColumn="0" w:noHBand="0" w:noVBand="1"/>
      </w:tblPr>
      <w:tblGrid>
        <w:gridCol w:w="751"/>
        <w:gridCol w:w="2954"/>
        <w:gridCol w:w="3255"/>
        <w:gridCol w:w="1305"/>
        <w:gridCol w:w="1015"/>
      </w:tblGrid>
      <w:tr w:rsidR="00056F12" w:rsidRPr="00056F12" w14:paraId="7A68C7CA" w14:textId="77777777" w:rsidTr="00056F12">
        <w:trPr>
          <w:trHeight w:val="456"/>
        </w:trPr>
        <w:tc>
          <w:tcPr>
            <w:tcW w:w="404" w:type="pct"/>
            <w:tcBorders>
              <w:top w:val="single" w:sz="4" w:space="0" w:color="auto"/>
              <w:left w:val="single" w:sz="8" w:space="0" w:color="auto"/>
              <w:bottom w:val="single" w:sz="4" w:space="0" w:color="auto"/>
              <w:right w:val="single" w:sz="4" w:space="0" w:color="auto"/>
            </w:tcBorders>
            <w:shd w:val="clear" w:color="000000" w:fill="C0C0C0"/>
            <w:noWrap/>
            <w:tcMar>
              <w:top w:w="15" w:type="dxa"/>
              <w:left w:w="15" w:type="dxa"/>
              <w:bottom w:w="0" w:type="dxa"/>
              <w:right w:w="15" w:type="dxa"/>
            </w:tcMar>
            <w:vAlign w:val="center"/>
            <w:hideMark/>
          </w:tcPr>
          <w:p w14:paraId="0DBA9E88" w14:textId="77777777" w:rsidR="00056F12" w:rsidRPr="00056F12" w:rsidRDefault="00056F12">
            <w:pPr>
              <w:jc w:val="center"/>
              <w:rPr>
                <w:rFonts w:ascii="Verdana" w:hAnsi="Verdana"/>
                <w:b/>
                <w:bCs/>
                <w:color w:val="000000"/>
                <w:sz w:val="16"/>
                <w:szCs w:val="16"/>
              </w:rPr>
            </w:pPr>
            <w:bookmarkStart w:id="34" w:name="_Toc472491069"/>
            <w:r w:rsidRPr="00056F12">
              <w:rPr>
                <w:rFonts w:ascii="Verdana" w:hAnsi="Verdana"/>
                <w:b/>
                <w:bCs/>
                <w:color w:val="000000"/>
                <w:sz w:val="16"/>
                <w:szCs w:val="16"/>
              </w:rPr>
              <w:t>Položka</w:t>
            </w:r>
          </w:p>
        </w:tc>
        <w:tc>
          <w:tcPr>
            <w:tcW w:w="1591" w:type="pct"/>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4B60751D" w14:textId="77777777" w:rsidR="00056F12" w:rsidRPr="00056F12" w:rsidRDefault="00056F12">
            <w:pPr>
              <w:jc w:val="center"/>
              <w:rPr>
                <w:rFonts w:ascii="Verdana" w:hAnsi="Verdana"/>
                <w:b/>
                <w:bCs/>
                <w:color w:val="000000"/>
                <w:sz w:val="16"/>
                <w:szCs w:val="16"/>
              </w:rPr>
            </w:pPr>
            <w:r w:rsidRPr="00056F12">
              <w:rPr>
                <w:rFonts w:ascii="Verdana" w:hAnsi="Verdana"/>
                <w:b/>
                <w:bCs/>
                <w:color w:val="000000"/>
                <w:sz w:val="16"/>
                <w:szCs w:val="16"/>
              </w:rPr>
              <w:t>Položka</w:t>
            </w:r>
          </w:p>
        </w:tc>
        <w:tc>
          <w:tcPr>
            <w:tcW w:w="1754" w:type="pct"/>
            <w:tcBorders>
              <w:top w:val="single" w:sz="4" w:space="0" w:color="auto"/>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14:paraId="4E79ABBB" w14:textId="77777777" w:rsidR="00056F12" w:rsidRPr="00056F12" w:rsidRDefault="00056F12">
            <w:pPr>
              <w:jc w:val="center"/>
              <w:rPr>
                <w:rFonts w:ascii="Verdana" w:hAnsi="Verdana"/>
                <w:b/>
                <w:bCs/>
                <w:sz w:val="16"/>
                <w:szCs w:val="16"/>
              </w:rPr>
            </w:pPr>
            <w:r w:rsidRPr="00056F12">
              <w:rPr>
                <w:rFonts w:ascii="Verdana" w:hAnsi="Verdana"/>
                <w:b/>
                <w:bCs/>
                <w:sz w:val="16"/>
                <w:szCs w:val="16"/>
              </w:rPr>
              <w:t>Požadované specifikace položky</w:t>
            </w:r>
          </w:p>
        </w:tc>
        <w:tc>
          <w:tcPr>
            <w:tcW w:w="703" w:type="pct"/>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2CBE08BD" w14:textId="77777777" w:rsidR="00056F12" w:rsidRPr="00056F12" w:rsidRDefault="00056F12">
            <w:pPr>
              <w:jc w:val="center"/>
              <w:rPr>
                <w:rFonts w:ascii="Verdana" w:hAnsi="Verdana"/>
                <w:b/>
                <w:bCs/>
                <w:sz w:val="16"/>
                <w:szCs w:val="16"/>
              </w:rPr>
            </w:pPr>
            <w:r w:rsidRPr="00056F12">
              <w:rPr>
                <w:rFonts w:ascii="Verdana" w:hAnsi="Verdana"/>
                <w:b/>
                <w:bCs/>
                <w:sz w:val="16"/>
                <w:szCs w:val="16"/>
              </w:rPr>
              <w:t>Stávající technická podpora do:</w:t>
            </w:r>
          </w:p>
        </w:tc>
        <w:tc>
          <w:tcPr>
            <w:tcW w:w="547" w:type="pct"/>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11621268" w14:textId="77777777" w:rsidR="00056F12" w:rsidRPr="00056F12" w:rsidRDefault="00056F12">
            <w:pPr>
              <w:jc w:val="center"/>
              <w:rPr>
                <w:rFonts w:ascii="Verdana" w:hAnsi="Verdana"/>
                <w:b/>
                <w:bCs/>
                <w:color w:val="000000"/>
                <w:sz w:val="16"/>
                <w:szCs w:val="16"/>
              </w:rPr>
            </w:pPr>
            <w:r w:rsidRPr="00056F12">
              <w:rPr>
                <w:rFonts w:ascii="Verdana" w:hAnsi="Verdana"/>
                <w:b/>
                <w:bCs/>
                <w:color w:val="000000"/>
                <w:sz w:val="16"/>
                <w:szCs w:val="16"/>
              </w:rPr>
              <w:t>Počet ks</w:t>
            </w:r>
          </w:p>
        </w:tc>
      </w:tr>
      <w:tr w:rsidR="00056F12" w:rsidRPr="00056F12" w14:paraId="1C394995" w14:textId="77777777" w:rsidTr="00056F12">
        <w:trPr>
          <w:trHeight w:val="1710"/>
        </w:trPr>
        <w:tc>
          <w:tcPr>
            <w:tcW w:w="404"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20C59070" w14:textId="77777777" w:rsidR="00056F12" w:rsidRPr="00056F12" w:rsidRDefault="00056F12">
            <w:pPr>
              <w:jc w:val="center"/>
              <w:rPr>
                <w:rFonts w:ascii="Verdana" w:hAnsi="Verdana"/>
                <w:color w:val="000000"/>
                <w:sz w:val="16"/>
                <w:szCs w:val="16"/>
              </w:rPr>
            </w:pPr>
            <w:r w:rsidRPr="00056F12">
              <w:rPr>
                <w:rFonts w:ascii="Verdana" w:hAnsi="Verdana"/>
                <w:color w:val="000000"/>
                <w:sz w:val="16"/>
                <w:szCs w:val="16"/>
              </w:rPr>
              <w:t>1</w:t>
            </w:r>
          </w:p>
        </w:tc>
        <w:tc>
          <w:tcPr>
            <w:tcW w:w="15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642DC7F" w14:textId="08460496" w:rsidR="00056F12" w:rsidRPr="00056F12" w:rsidRDefault="00056F12">
            <w:pPr>
              <w:rPr>
                <w:rFonts w:ascii="Verdana" w:hAnsi="Verdana"/>
                <w:color w:val="000000"/>
                <w:sz w:val="16"/>
                <w:szCs w:val="16"/>
              </w:rPr>
            </w:pPr>
            <w:r w:rsidRPr="00056F12">
              <w:rPr>
                <w:rFonts w:ascii="Verdana" w:hAnsi="Verdana"/>
                <w:color w:val="000000"/>
                <w:sz w:val="16"/>
                <w:szCs w:val="16"/>
              </w:rPr>
              <w:t>V-ADVVUL-1IMU1AR-00</w:t>
            </w:r>
          </w:p>
        </w:tc>
        <w:tc>
          <w:tcPr>
            <w:tcW w:w="1754"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E11DCBC" w14:textId="77777777" w:rsidR="00056F12" w:rsidRPr="00056F12" w:rsidRDefault="00056F12">
            <w:pPr>
              <w:rPr>
                <w:rFonts w:ascii="Verdana" w:hAnsi="Verdana"/>
                <w:sz w:val="16"/>
                <w:szCs w:val="16"/>
              </w:rPr>
            </w:pPr>
            <w:r w:rsidRPr="00056F12">
              <w:rPr>
                <w:rFonts w:ascii="Verdana" w:hAnsi="Verdana"/>
                <w:sz w:val="16"/>
                <w:szCs w:val="16"/>
              </w:rPr>
              <w:t>Požadujeme prodloužit dobu technické a servisní podpory pro kontrakt #03420589 - podpora do 15.11.2027</w:t>
            </w:r>
            <w:r w:rsidRPr="00056F12">
              <w:rPr>
                <w:rFonts w:ascii="Verdana" w:hAnsi="Verdana"/>
                <w:sz w:val="16"/>
                <w:szCs w:val="16"/>
              </w:rPr>
              <w:br/>
            </w:r>
            <w:r w:rsidRPr="00056F12">
              <w:rPr>
                <w:rFonts w:ascii="Verdana" w:hAnsi="Verdana"/>
                <w:sz w:val="16"/>
                <w:szCs w:val="16"/>
              </w:rPr>
              <w:br/>
            </w:r>
            <w:proofErr w:type="spellStart"/>
            <w:r w:rsidRPr="00056F12">
              <w:rPr>
                <w:rFonts w:ascii="Verdana" w:hAnsi="Verdana"/>
                <w:sz w:val="16"/>
                <w:szCs w:val="16"/>
              </w:rPr>
              <w:t>Veeam</w:t>
            </w:r>
            <w:proofErr w:type="spellEnd"/>
            <w:r w:rsidRPr="00056F12">
              <w:rPr>
                <w:rFonts w:ascii="Verdana" w:hAnsi="Verdana"/>
                <w:sz w:val="16"/>
                <w:szCs w:val="16"/>
              </w:rPr>
              <w:t xml:space="preserve"> Data </w:t>
            </w:r>
            <w:proofErr w:type="spellStart"/>
            <w:r w:rsidRPr="00056F12">
              <w:rPr>
                <w:rFonts w:ascii="Verdana" w:hAnsi="Verdana"/>
                <w:sz w:val="16"/>
                <w:szCs w:val="16"/>
              </w:rPr>
              <w:t>Platform</w:t>
            </w:r>
            <w:proofErr w:type="spellEnd"/>
            <w:r w:rsidRPr="00056F12">
              <w:rPr>
                <w:rFonts w:ascii="Verdana" w:hAnsi="Verdana"/>
                <w:sz w:val="16"/>
                <w:szCs w:val="16"/>
              </w:rPr>
              <w:t xml:space="preserve"> </w:t>
            </w:r>
            <w:proofErr w:type="spellStart"/>
            <w:r w:rsidRPr="00056F12">
              <w:rPr>
                <w:rFonts w:ascii="Verdana" w:hAnsi="Verdana"/>
                <w:sz w:val="16"/>
                <w:szCs w:val="16"/>
              </w:rPr>
              <w:t>Advanced</w:t>
            </w:r>
            <w:proofErr w:type="spellEnd"/>
            <w:r w:rsidRPr="00056F12">
              <w:rPr>
                <w:rFonts w:ascii="Verdana" w:hAnsi="Verdana"/>
                <w:sz w:val="16"/>
                <w:szCs w:val="16"/>
              </w:rPr>
              <w:t xml:space="preserve"> </w:t>
            </w:r>
            <w:proofErr w:type="spellStart"/>
            <w:r w:rsidRPr="00056F12">
              <w:rPr>
                <w:rFonts w:ascii="Verdana" w:hAnsi="Verdana"/>
                <w:sz w:val="16"/>
                <w:szCs w:val="16"/>
              </w:rPr>
              <w:t>Subscription</w:t>
            </w:r>
            <w:proofErr w:type="spellEnd"/>
            <w:r w:rsidRPr="00056F12">
              <w:rPr>
                <w:rFonts w:ascii="Verdana" w:hAnsi="Verdana"/>
                <w:sz w:val="16"/>
                <w:szCs w:val="16"/>
              </w:rPr>
              <w:t xml:space="preserve"> Universal </w:t>
            </w:r>
            <w:proofErr w:type="spellStart"/>
            <w:r w:rsidRPr="00056F12">
              <w:rPr>
                <w:rFonts w:ascii="Verdana" w:hAnsi="Verdana"/>
                <w:sz w:val="16"/>
                <w:szCs w:val="16"/>
              </w:rPr>
              <w:t>License</w:t>
            </w:r>
            <w:proofErr w:type="spellEnd"/>
            <w:r w:rsidRPr="00056F12">
              <w:rPr>
                <w:rFonts w:ascii="Verdana" w:hAnsi="Verdana"/>
                <w:sz w:val="16"/>
                <w:szCs w:val="16"/>
              </w:rPr>
              <w:t xml:space="preserve">. </w:t>
            </w:r>
            <w:proofErr w:type="spellStart"/>
            <w:r w:rsidRPr="00056F12">
              <w:rPr>
                <w:rFonts w:ascii="Verdana" w:hAnsi="Verdana"/>
                <w:sz w:val="16"/>
                <w:szCs w:val="16"/>
              </w:rPr>
              <w:t>Includes</w:t>
            </w:r>
            <w:proofErr w:type="spellEnd"/>
            <w:r w:rsidRPr="00056F12">
              <w:rPr>
                <w:rFonts w:ascii="Verdana" w:hAnsi="Verdana"/>
                <w:sz w:val="16"/>
                <w:szCs w:val="16"/>
              </w:rPr>
              <w:t xml:space="preserve"> </w:t>
            </w:r>
            <w:proofErr w:type="spellStart"/>
            <w:r w:rsidRPr="00056F12">
              <w:rPr>
                <w:rFonts w:ascii="Verdana" w:hAnsi="Verdana"/>
                <w:sz w:val="16"/>
                <w:szCs w:val="16"/>
              </w:rPr>
              <w:t>Enterprise</w:t>
            </w:r>
            <w:proofErr w:type="spellEnd"/>
            <w:r w:rsidRPr="00056F12">
              <w:rPr>
                <w:rFonts w:ascii="Verdana" w:hAnsi="Verdana"/>
                <w:sz w:val="16"/>
                <w:szCs w:val="16"/>
              </w:rPr>
              <w:t xml:space="preserve"> Plus </w:t>
            </w:r>
            <w:proofErr w:type="spellStart"/>
            <w:r w:rsidRPr="00056F12">
              <w:rPr>
                <w:rFonts w:ascii="Verdana" w:hAnsi="Verdana"/>
                <w:sz w:val="16"/>
                <w:szCs w:val="16"/>
              </w:rPr>
              <w:t>Edition</w:t>
            </w:r>
            <w:proofErr w:type="spellEnd"/>
            <w:r w:rsidRPr="00056F12">
              <w:rPr>
                <w:rFonts w:ascii="Verdana" w:hAnsi="Verdana"/>
                <w:sz w:val="16"/>
                <w:szCs w:val="16"/>
              </w:rPr>
              <w:br/>
            </w:r>
            <w:proofErr w:type="spellStart"/>
            <w:r w:rsidRPr="00056F12">
              <w:rPr>
                <w:rFonts w:ascii="Verdana" w:hAnsi="Verdana"/>
                <w:sz w:val="16"/>
                <w:szCs w:val="16"/>
              </w:rPr>
              <w:t>features</w:t>
            </w:r>
            <w:proofErr w:type="spellEnd"/>
            <w:r w:rsidRPr="00056F12">
              <w:rPr>
                <w:rFonts w:ascii="Verdana" w:hAnsi="Verdana"/>
                <w:sz w:val="16"/>
                <w:szCs w:val="16"/>
              </w:rPr>
              <w:t xml:space="preserve"> - 1 </w:t>
            </w:r>
            <w:proofErr w:type="spellStart"/>
            <w:r w:rsidRPr="00056F12">
              <w:rPr>
                <w:rFonts w:ascii="Verdana" w:hAnsi="Verdana"/>
                <w:sz w:val="16"/>
                <w:szCs w:val="16"/>
              </w:rPr>
              <w:t>Year</w:t>
            </w:r>
            <w:proofErr w:type="spellEnd"/>
            <w:r w:rsidRPr="00056F12">
              <w:rPr>
                <w:rFonts w:ascii="Verdana" w:hAnsi="Verdana"/>
                <w:sz w:val="16"/>
                <w:szCs w:val="16"/>
              </w:rPr>
              <w:t xml:space="preserve"> </w:t>
            </w:r>
            <w:proofErr w:type="spellStart"/>
            <w:r w:rsidRPr="00056F12">
              <w:rPr>
                <w:rFonts w:ascii="Verdana" w:hAnsi="Verdana"/>
                <w:sz w:val="16"/>
                <w:szCs w:val="16"/>
              </w:rPr>
              <w:t>Renewal</w:t>
            </w:r>
            <w:proofErr w:type="spellEnd"/>
            <w:r w:rsidRPr="00056F12">
              <w:rPr>
                <w:rFonts w:ascii="Verdana" w:hAnsi="Verdana"/>
                <w:sz w:val="16"/>
                <w:szCs w:val="16"/>
              </w:rPr>
              <w:t xml:space="preserve"> </w:t>
            </w:r>
            <w:proofErr w:type="spellStart"/>
            <w:r w:rsidRPr="00056F12">
              <w:rPr>
                <w:rFonts w:ascii="Verdana" w:hAnsi="Verdana"/>
                <w:sz w:val="16"/>
                <w:szCs w:val="16"/>
              </w:rPr>
              <w:t>Subscription</w:t>
            </w:r>
            <w:proofErr w:type="spellEnd"/>
            <w:r w:rsidRPr="00056F12">
              <w:rPr>
                <w:rFonts w:ascii="Verdana" w:hAnsi="Verdana"/>
                <w:sz w:val="16"/>
                <w:szCs w:val="16"/>
              </w:rPr>
              <w:t xml:space="preserve"> </w:t>
            </w:r>
            <w:proofErr w:type="spellStart"/>
            <w:r w:rsidRPr="00056F12">
              <w:rPr>
                <w:rFonts w:ascii="Verdana" w:hAnsi="Verdana"/>
                <w:sz w:val="16"/>
                <w:szCs w:val="16"/>
              </w:rPr>
              <w:t>Upfront</w:t>
            </w:r>
            <w:proofErr w:type="spellEnd"/>
            <w:r w:rsidRPr="00056F12">
              <w:rPr>
                <w:rFonts w:ascii="Verdana" w:hAnsi="Verdana"/>
                <w:sz w:val="16"/>
                <w:szCs w:val="16"/>
              </w:rPr>
              <w:t xml:space="preserve"> </w:t>
            </w:r>
            <w:proofErr w:type="spellStart"/>
            <w:r w:rsidRPr="00056F12">
              <w:rPr>
                <w:rFonts w:ascii="Verdana" w:hAnsi="Verdana"/>
                <w:sz w:val="16"/>
                <w:szCs w:val="16"/>
              </w:rPr>
              <w:t>Billing</w:t>
            </w:r>
            <w:proofErr w:type="spellEnd"/>
            <w:r w:rsidRPr="00056F12">
              <w:rPr>
                <w:rFonts w:ascii="Verdana" w:hAnsi="Verdana"/>
                <w:sz w:val="16"/>
                <w:szCs w:val="16"/>
              </w:rPr>
              <w:t xml:space="preserve"> &amp; </w:t>
            </w:r>
            <w:proofErr w:type="spellStart"/>
            <w:r w:rsidRPr="00056F12">
              <w:rPr>
                <w:rFonts w:ascii="Verdana" w:hAnsi="Verdana"/>
                <w:sz w:val="16"/>
                <w:szCs w:val="16"/>
              </w:rPr>
              <w:t>Production</w:t>
            </w:r>
            <w:proofErr w:type="spellEnd"/>
            <w:r w:rsidRPr="00056F12">
              <w:rPr>
                <w:rFonts w:ascii="Verdana" w:hAnsi="Verdana"/>
                <w:sz w:val="16"/>
                <w:szCs w:val="16"/>
              </w:rPr>
              <w:t xml:space="preserve"> (24/7) Support.</w:t>
            </w:r>
          </w:p>
        </w:tc>
        <w:tc>
          <w:tcPr>
            <w:tcW w:w="703"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E4E0803" w14:textId="77777777" w:rsidR="00056F12" w:rsidRPr="00056F12" w:rsidRDefault="00056F12">
            <w:pPr>
              <w:jc w:val="center"/>
              <w:rPr>
                <w:rFonts w:ascii="Verdana" w:hAnsi="Verdana"/>
                <w:sz w:val="16"/>
                <w:szCs w:val="16"/>
              </w:rPr>
            </w:pPr>
            <w:r w:rsidRPr="00056F12">
              <w:rPr>
                <w:rFonts w:ascii="Verdana" w:hAnsi="Verdana"/>
                <w:sz w:val="16"/>
                <w:szCs w:val="16"/>
              </w:rPr>
              <w:t>28.10.2026</w:t>
            </w:r>
          </w:p>
        </w:tc>
        <w:tc>
          <w:tcPr>
            <w:tcW w:w="54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29654A0" w14:textId="77777777" w:rsidR="00056F12" w:rsidRPr="00056F12" w:rsidRDefault="00056F12">
            <w:pPr>
              <w:jc w:val="center"/>
              <w:rPr>
                <w:rFonts w:ascii="Verdana" w:hAnsi="Verdana"/>
                <w:color w:val="000000"/>
                <w:sz w:val="16"/>
                <w:szCs w:val="16"/>
              </w:rPr>
            </w:pPr>
            <w:r w:rsidRPr="00056F12">
              <w:rPr>
                <w:rFonts w:ascii="Verdana" w:hAnsi="Verdana"/>
                <w:color w:val="000000"/>
                <w:sz w:val="16"/>
                <w:szCs w:val="16"/>
              </w:rPr>
              <w:t>420</w:t>
            </w:r>
          </w:p>
        </w:tc>
      </w:tr>
      <w:tr w:rsidR="00056F12" w:rsidRPr="00056F12" w14:paraId="3CA831B6" w14:textId="77777777" w:rsidTr="00056F12">
        <w:trPr>
          <w:trHeight w:val="1710"/>
        </w:trPr>
        <w:tc>
          <w:tcPr>
            <w:tcW w:w="404"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5CC8893B" w14:textId="77777777" w:rsidR="00056F12" w:rsidRPr="00056F12" w:rsidRDefault="00056F12">
            <w:pPr>
              <w:jc w:val="center"/>
              <w:rPr>
                <w:rFonts w:ascii="Verdana" w:hAnsi="Verdana"/>
                <w:color w:val="000000"/>
                <w:sz w:val="16"/>
                <w:szCs w:val="16"/>
              </w:rPr>
            </w:pPr>
            <w:r w:rsidRPr="00056F12">
              <w:rPr>
                <w:rFonts w:ascii="Verdana" w:hAnsi="Verdana"/>
                <w:color w:val="000000"/>
                <w:sz w:val="16"/>
                <w:szCs w:val="16"/>
              </w:rPr>
              <w:t>2</w:t>
            </w:r>
          </w:p>
        </w:tc>
        <w:tc>
          <w:tcPr>
            <w:tcW w:w="15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14458DCE" w14:textId="012AA9EA" w:rsidR="00056F12" w:rsidRPr="00056F12" w:rsidRDefault="00056F12">
            <w:pPr>
              <w:rPr>
                <w:rFonts w:ascii="Verdana" w:hAnsi="Verdana"/>
                <w:color w:val="000000"/>
                <w:sz w:val="16"/>
                <w:szCs w:val="16"/>
              </w:rPr>
            </w:pPr>
            <w:r w:rsidRPr="00056F12">
              <w:rPr>
                <w:rFonts w:ascii="Verdana" w:hAnsi="Verdana"/>
                <w:color w:val="000000"/>
                <w:sz w:val="16"/>
                <w:szCs w:val="16"/>
              </w:rPr>
              <w:t>V-ADVVUL-1IMU1MR-00</w:t>
            </w:r>
          </w:p>
        </w:tc>
        <w:tc>
          <w:tcPr>
            <w:tcW w:w="1754"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B5DC47E" w14:textId="77777777" w:rsidR="00056F12" w:rsidRPr="00056F12" w:rsidRDefault="00056F12">
            <w:pPr>
              <w:rPr>
                <w:rFonts w:ascii="Verdana" w:hAnsi="Verdana"/>
                <w:sz w:val="16"/>
                <w:szCs w:val="16"/>
              </w:rPr>
            </w:pPr>
            <w:r w:rsidRPr="00056F12">
              <w:rPr>
                <w:rFonts w:ascii="Verdana" w:hAnsi="Verdana"/>
                <w:sz w:val="16"/>
                <w:szCs w:val="16"/>
              </w:rPr>
              <w:t>Požadujeme prodloužit dobu technické a servisní podpory pro kontrakt #03420589 - podpora do 15.11.2027</w:t>
            </w:r>
            <w:r w:rsidRPr="00056F12">
              <w:rPr>
                <w:rFonts w:ascii="Verdana" w:hAnsi="Verdana"/>
                <w:sz w:val="16"/>
                <w:szCs w:val="16"/>
              </w:rPr>
              <w:br/>
            </w:r>
            <w:r w:rsidRPr="00056F12">
              <w:rPr>
                <w:rFonts w:ascii="Verdana" w:hAnsi="Verdana"/>
                <w:sz w:val="16"/>
                <w:szCs w:val="16"/>
              </w:rPr>
              <w:br/>
            </w:r>
            <w:proofErr w:type="spellStart"/>
            <w:r w:rsidRPr="00056F12">
              <w:rPr>
                <w:rFonts w:ascii="Verdana" w:hAnsi="Verdana"/>
                <w:sz w:val="16"/>
                <w:szCs w:val="16"/>
              </w:rPr>
              <w:t>Veeam</w:t>
            </w:r>
            <w:proofErr w:type="spellEnd"/>
            <w:r w:rsidRPr="00056F12">
              <w:rPr>
                <w:rFonts w:ascii="Verdana" w:hAnsi="Verdana"/>
                <w:sz w:val="16"/>
                <w:szCs w:val="16"/>
              </w:rPr>
              <w:t xml:space="preserve"> Data </w:t>
            </w:r>
            <w:proofErr w:type="spellStart"/>
            <w:r w:rsidRPr="00056F12">
              <w:rPr>
                <w:rFonts w:ascii="Verdana" w:hAnsi="Verdana"/>
                <w:sz w:val="16"/>
                <w:szCs w:val="16"/>
              </w:rPr>
              <w:t>Platform</w:t>
            </w:r>
            <w:proofErr w:type="spellEnd"/>
            <w:r w:rsidRPr="00056F12">
              <w:rPr>
                <w:rFonts w:ascii="Verdana" w:hAnsi="Verdana"/>
                <w:sz w:val="16"/>
                <w:szCs w:val="16"/>
              </w:rPr>
              <w:t xml:space="preserve"> </w:t>
            </w:r>
            <w:proofErr w:type="spellStart"/>
            <w:r w:rsidRPr="00056F12">
              <w:rPr>
                <w:rFonts w:ascii="Verdana" w:hAnsi="Verdana"/>
                <w:sz w:val="16"/>
                <w:szCs w:val="16"/>
              </w:rPr>
              <w:t>Advanced</w:t>
            </w:r>
            <w:proofErr w:type="spellEnd"/>
            <w:r w:rsidRPr="00056F12">
              <w:rPr>
                <w:rFonts w:ascii="Verdana" w:hAnsi="Verdana"/>
                <w:sz w:val="16"/>
                <w:szCs w:val="16"/>
              </w:rPr>
              <w:t xml:space="preserve"> </w:t>
            </w:r>
            <w:proofErr w:type="spellStart"/>
            <w:r w:rsidRPr="00056F12">
              <w:rPr>
                <w:rFonts w:ascii="Verdana" w:hAnsi="Verdana"/>
                <w:sz w:val="16"/>
                <w:szCs w:val="16"/>
              </w:rPr>
              <w:t>Subscription</w:t>
            </w:r>
            <w:proofErr w:type="spellEnd"/>
            <w:r w:rsidRPr="00056F12">
              <w:rPr>
                <w:rFonts w:ascii="Verdana" w:hAnsi="Verdana"/>
                <w:sz w:val="16"/>
                <w:szCs w:val="16"/>
              </w:rPr>
              <w:t xml:space="preserve"> Universal </w:t>
            </w:r>
            <w:proofErr w:type="spellStart"/>
            <w:r w:rsidRPr="00056F12">
              <w:rPr>
                <w:rFonts w:ascii="Verdana" w:hAnsi="Verdana"/>
                <w:sz w:val="16"/>
                <w:szCs w:val="16"/>
              </w:rPr>
              <w:t>License</w:t>
            </w:r>
            <w:proofErr w:type="spellEnd"/>
            <w:r w:rsidRPr="00056F12">
              <w:rPr>
                <w:rFonts w:ascii="Verdana" w:hAnsi="Verdana"/>
                <w:sz w:val="16"/>
                <w:szCs w:val="16"/>
              </w:rPr>
              <w:t xml:space="preserve">. </w:t>
            </w:r>
            <w:proofErr w:type="spellStart"/>
            <w:r w:rsidRPr="00056F12">
              <w:rPr>
                <w:rFonts w:ascii="Verdana" w:hAnsi="Verdana"/>
                <w:sz w:val="16"/>
                <w:szCs w:val="16"/>
              </w:rPr>
              <w:t>Includes</w:t>
            </w:r>
            <w:proofErr w:type="spellEnd"/>
            <w:r w:rsidRPr="00056F12">
              <w:rPr>
                <w:rFonts w:ascii="Verdana" w:hAnsi="Verdana"/>
                <w:sz w:val="16"/>
                <w:szCs w:val="16"/>
              </w:rPr>
              <w:t xml:space="preserve"> </w:t>
            </w:r>
            <w:proofErr w:type="spellStart"/>
            <w:r w:rsidRPr="00056F12">
              <w:rPr>
                <w:rFonts w:ascii="Verdana" w:hAnsi="Verdana"/>
                <w:sz w:val="16"/>
                <w:szCs w:val="16"/>
              </w:rPr>
              <w:t>Enterprise</w:t>
            </w:r>
            <w:proofErr w:type="spellEnd"/>
            <w:r w:rsidRPr="00056F12">
              <w:rPr>
                <w:rFonts w:ascii="Verdana" w:hAnsi="Verdana"/>
                <w:sz w:val="16"/>
                <w:szCs w:val="16"/>
              </w:rPr>
              <w:t xml:space="preserve"> Plus </w:t>
            </w:r>
            <w:proofErr w:type="spellStart"/>
            <w:r w:rsidRPr="00056F12">
              <w:rPr>
                <w:rFonts w:ascii="Verdana" w:hAnsi="Verdana"/>
                <w:sz w:val="16"/>
                <w:szCs w:val="16"/>
              </w:rPr>
              <w:t>Edition</w:t>
            </w:r>
            <w:proofErr w:type="spellEnd"/>
            <w:r w:rsidRPr="00056F12">
              <w:rPr>
                <w:rFonts w:ascii="Verdana" w:hAnsi="Verdana"/>
                <w:sz w:val="16"/>
                <w:szCs w:val="16"/>
              </w:rPr>
              <w:br/>
            </w:r>
            <w:proofErr w:type="spellStart"/>
            <w:proofErr w:type="gramStart"/>
            <w:r w:rsidRPr="00056F12">
              <w:rPr>
                <w:rFonts w:ascii="Verdana" w:hAnsi="Verdana"/>
                <w:sz w:val="16"/>
                <w:szCs w:val="16"/>
              </w:rPr>
              <w:t>features</w:t>
            </w:r>
            <w:proofErr w:type="spellEnd"/>
            <w:r w:rsidRPr="00056F12">
              <w:rPr>
                <w:rFonts w:ascii="Verdana" w:hAnsi="Verdana"/>
                <w:sz w:val="16"/>
                <w:szCs w:val="16"/>
              </w:rPr>
              <w:t xml:space="preserve"> - </w:t>
            </w:r>
            <w:proofErr w:type="spellStart"/>
            <w:r w:rsidRPr="00056F12">
              <w:rPr>
                <w:rFonts w:ascii="Verdana" w:hAnsi="Verdana"/>
                <w:sz w:val="16"/>
                <w:szCs w:val="16"/>
              </w:rPr>
              <w:t>Subscription</w:t>
            </w:r>
            <w:proofErr w:type="spellEnd"/>
            <w:proofErr w:type="gramEnd"/>
            <w:r w:rsidRPr="00056F12">
              <w:rPr>
                <w:rFonts w:ascii="Verdana" w:hAnsi="Verdana"/>
                <w:sz w:val="16"/>
                <w:szCs w:val="16"/>
              </w:rPr>
              <w:t xml:space="preserve"> </w:t>
            </w:r>
            <w:proofErr w:type="spellStart"/>
            <w:r w:rsidRPr="00056F12">
              <w:rPr>
                <w:rFonts w:ascii="Verdana" w:hAnsi="Verdana"/>
                <w:sz w:val="16"/>
                <w:szCs w:val="16"/>
              </w:rPr>
              <w:t>Upfront</w:t>
            </w:r>
            <w:proofErr w:type="spellEnd"/>
            <w:r w:rsidRPr="00056F12">
              <w:rPr>
                <w:rFonts w:ascii="Verdana" w:hAnsi="Verdana"/>
                <w:sz w:val="16"/>
                <w:szCs w:val="16"/>
              </w:rPr>
              <w:t xml:space="preserve"> </w:t>
            </w:r>
            <w:proofErr w:type="spellStart"/>
            <w:r w:rsidRPr="00056F12">
              <w:rPr>
                <w:rFonts w:ascii="Verdana" w:hAnsi="Verdana"/>
                <w:sz w:val="16"/>
                <w:szCs w:val="16"/>
              </w:rPr>
              <w:t>Billing</w:t>
            </w:r>
            <w:proofErr w:type="spellEnd"/>
            <w:r w:rsidRPr="00056F12">
              <w:rPr>
                <w:rFonts w:ascii="Verdana" w:hAnsi="Verdana"/>
                <w:sz w:val="16"/>
                <w:szCs w:val="16"/>
              </w:rPr>
              <w:t xml:space="preserve"> &amp; </w:t>
            </w:r>
            <w:proofErr w:type="spellStart"/>
            <w:r w:rsidRPr="00056F12">
              <w:rPr>
                <w:rFonts w:ascii="Verdana" w:hAnsi="Verdana"/>
                <w:sz w:val="16"/>
                <w:szCs w:val="16"/>
              </w:rPr>
              <w:t>Production</w:t>
            </w:r>
            <w:proofErr w:type="spellEnd"/>
            <w:r w:rsidRPr="00056F12">
              <w:rPr>
                <w:rFonts w:ascii="Verdana" w:hAnsi="Verdana"/>
                <w:sz w:val="16"/>
                <w:szCs w:val="16"/>
              </w:rPr>
              <w:t xml:space="preserve"> (24/7) </w:t>
            </w:r>
            <w:proofErr w:type="gramStart"/>
            <w:r w:rsidRPr="00056F12">
              <w:rPr>
                <w:rFonts w:ascii="Verdana" w:hAnsi="Verdana"/>
                <w:sz w:val="16"/>
                <w:szCs w:val="16"/>
              </w:rPr>
              <w:t xml:space="preserve">Support - </w:t>
            </w:r>
            <w:proofErr w:type="spellStart"/>
            <w:r w:rsidRPr="00056F12">
              <w:rPr>
                <w:rFonts w:ascii="Verdana" w:hAnsi="Verdana"/>
                <w:sz w:val="16"/>
                <w:szCs w:val="16"/>
              </w:rPr>
              <w:t>Renewal</w:t>
            </w:r>
            <w:proofErr w:type="spellEnd"/>
            <w:proofErr w:type="gramEnd"/>
            <w:r w:rsidRPr="00056F12">
              <w:rPr>
                <w:rFonts w:ascii="Verdana" w:hAnsi="Verdana"/>
                <w:sz w:val="16"/>
                <w:szCs w:val="16"/>
              </w:rPr>
              <w:t xml:space="preserve"> </w:t>
            </w:r>
            <w:proofErr w:type="spellStart"/>
            <w:r w:rsidRPr="00056F12">
              <w:rPr>
                <w:rFonts w:ascii="Verdana" w:hAnsi="Verdana"/>
                <w:sz w:val="16"/>
                <w:szCs w:val="16"/>
              </w:rPr>
              <w:t>Monthly</w:t>
            </w:r>
            <w:proofErr w:type="spellEnd"/>
          </w:p>
        </w:tc>
        <w:tc>
          <w:tcPr>
            <w:tcW w:w="703"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6747F980" w14:textId="77777777" w:rsidR="00056F12" w:rsidRPr="00056F12" w:rsidRDefault="00056F12">
            <w:pPr>
              <w:jc w:val="center"/>
              <w:rPr>
                <w:rFonts w:ascii="Verdana" w:hAnsi="Verdana"/>
                <w:sz w:val="16"/>
                <w:szCs w:val="16"/>
              </w:rPr>
            </w:pPr>
            <w:r w:rsidRPr="00056F12">
              <w:rPr>
                <w:rFonts w:ascii="Verdana" w:hAnsi="Verdana"/>
                <w:sz w:val="16"/>
                <w:szCs w:val="16"/>
              </w:rPr>
              <w:t>28.10.2026</w:t>
            </w:r>
          </w:p>
        </w:tc>
        <w:tc>
          <w:tcPr>
            <w:tcW w:w="54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F3B9AA3" w14:textId="77777777" w:rsidR="00056F12" w:rsidRPr="00056F12" w:rsidRDefault="00056F12">
            <w:pPr>
              <w:jc w:val="center"/>
              <w:rPr>
                <w:rFonts w:ascii="Verdana" w:hAnsi="Verdana"/>
                <w:color w:val="000000"/>
                <w:sz w:val="16"/>
                <w:szCs w:val="16"/>
              </w:rPr>
            </w:pPr>
            <w:r w:rsidRPr="00056F12">
              <w:rPr>
                <w:rFonts w:ascii="Verdana" w:hAnsi="Verdana"/>
                <w:color w:val="000000"/>
                <w:sz w:val="16"/>
                <w:szCs w:val="16"/>
              </w:rPr>
              <w:t>420</w:t>
            </w:r>
          </w:p>
        </w:tc>
      </w:tr>
      <w:tr w:rsidR="00056F12" w:rsidRPr="00056F12" w14:paraId="74F06B79" w14:textId="77777777" w:rsidTr="00056F12">
        <w:trPr>
          <w:trHeight w:val="1920"/>
        </w:trPr>
        <w:tc>
          <w:tcPr>
            <w:tcW w:w="404"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1B87EC6F" w14:textId="77777777" w:rsidR="00056F12" w:rsidRPr="00056F12" w:rsidRDefault="00056F12">
            <w:pPr>
              <w:jc w:val="center"/>
              <w:rPr>
                <w:rFonts w:ascii="Verdana" w:hAnsi="Verdana"/>
                <w:color w:val="000000"/>
                <w:sz w:val="16"/>
                <w:szCs w:val="16"/>
              </w:rPr>
            </w:pPr>
            <w:r w:rsidRPr="00056F12">
              <w:rPr>
                <w:rFonts w:ascii="Verdana" w:hAnsi="Verdana"/>
                <w:color w:val="000000"/>
                <w:sz w:val="16"/>
                <w:szCs w:val="16"/>
              </w:rPr>
              <w:t>3</w:t>
            </w:r>
          </w:p>
        </w:tc>
        <w:tc>
          <w:tcPr>
            <w:tcW w:w="15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8862595" w14:textId="5CC52B0E" w:rsidR="00056F12" w:rsidRPr="00056F12" w:rsidRDefault="00056F12">
            <w:pPr>
              <w:rPr>
                <w:rFonts w:ascii="Verdana" w:hAnsi="Verdana"/>
                <w:color w:val="000000"/>
                <w:sz w:val="16"/>
                <w:szCs w:val="16"/>
              </w:rPr>
            </w:pPr>
            <w:r w:rsidRPr="00056F12">
              <w:rPr>
                <w:rFonts w:ascii="Verdana" w:hAnsi="Verdana"/>
                <w:color w:val="000000"/>
                <w:sz w:val="16"/>
                <w:szCs w:val="16"/>
              </w:rPr>
              <w:t>V-ADVVUL-1IMU1AR-00</w:t>
            </w:r>
          </w:p>
        </w:tc>
        <w:tc>
          <w:tcPr>
            <w:tcW w:w="1754"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D5C9500" w14:textId="77777777" w:rsidR="00056F12" w:rsidRPr="00056F12" w:rsidRDefault="00056F12">
            <w:pPr>
              <w:rPr>
                <w:rFonts w:ascii="Verdana" w:hAnsi="Verdana"/>
                <w:sz w:val="16"/>
                <w:szCs w:val="16"/>
              </w:rPr>
            </w:pPr>
            <w:r w:rsidRPr="00056F12">
              <w:rPr>
                <w:rFonts w:ascii="Verdana" w:hAnsi="Verdana"/>
                <w:sz w:val="16"/>
                <w:szCs w:val="16"/>
              </w:rPr>
              <w:t>Požadujeme prodloužit dobu technické a servisní podpory pro kontrakt #03526402 - podpora do 15.11.2027</w:t>
            </w:r>
            <w:r w:rsidRPr="00056F12">
              <w:rPr>
                <w:rFonts w:ascii="Verdana" w:hAnsi="Verdana"/>
                <w:sz w:val="16"/>
                <w:szCs w:val="16"/>
              </w:rPr>
              <w:br/>
            </w:r>
            <w:r w:rsidRPr="00056F12">
              <w:rPr>
                <w:rFonts w:ascii="Verdana" w:hAnsi="Verdana"/>
                <w:sz w:val="16"/>
                <w:szCs w:val="16"/>
              </w:rPr>
              <w:br/>
            </w:r>
            <w:proofErr w:type="spellStart"/>
            <w:r w:rsidRPr="00056F12">
              <w:rPr>
                <w:rFonts w:ascii="Verdana" w:hAnsi="Verdana"/>
                <w:sz w:val="16"/>
                <w:szCs w:val="16"/>
              </w:rPr>
              <w:t>Veeam</w:t>
            </w:r>
            <w:proofErr w:type="spellEnd"/>
            <w:r w:rsidRPr="00056F12">
              <w:rPr>
                <w:rFonts w:ascii="Verdana" w:hAnsi="Verdana"/>
                <w:sz w:val="16"/>
                <w:szCs w:val="16"/>
              </w:rPr>
              <w:t xml:space="preserve"> Data </w:t>
            </w:r>
            <w:proofErr w:type="spellStart"/>
            <w:r w:rsidRPr="00056F12">
              <w:rPr>
                <w:rFonts w:ascii="Verdana" w:hAnsi="Verdana"/>
                <w:sz w:val="16"/>
                <w:szCs w:val="16"/>
              </w:rPr>
              <w:t>Platform</w:t>
            </w:r>
            <w:proofErr w:type="spellEnd"/>
            <w:r w:rsidRPr="00056F12">
              <w:rPr>
                <w:rFonts w:ascii="Verdana" w:hAnsi="Verdana"/>
                <w:sz w:val="16"/>
                <w:szCs w:val="16"/>
              </w:rPr>
              <w:t xml:space="preserve"> </w:t>
            </w:r>
            <w:proofErr w:type="spellStart"/>
            <w:r w:rsidRPr="00056F12">
              <w:rPr>
                <w:rFonts w:ascii="Verdana" w:hAnsi="Verdana"/>
                <w:sz w:val="16"/>
                <w:szCs w:val="16"/>
              </w:rPr>
              <w:t>Advanced</w:t>
            </w:r>
            <w:proofErr w:type="spellEnd"/>
            <w:r w:rsidRPr="00056F12">
              <w:rPr>
                <w:rFonts w:ascii="Verdana" w:hAnsi="Verdana"/>
                <w:sz w:val="16"/>
                <w:szCs w:val="16"/>
              </w:rPr>
              <w:t xml:space="preserve"> </w:t>
            </w:r>
            <w:proofErr w:type="spellStart"/>
            <w:r w:rsidRPr="00056F12">
              <w:rPr>
                <w:rFonts w:ascii="Verdana" w:hAnsi="Verdana"/>
                <w:sz w:val="16"/>
                <w:szCs w:val="16"/>
              </w:rPr>
              <w:t>Subscription</w:t>
            </w:r>
            <w:proofErr w:type="spellEnd"/>
            <w:r w:rsidRPr="00056F12">
              <w:rPr>
                <w:rFonts w:ascii="Verdana" w:hAnsi="Verdana"/>
                <w:sz w:val="16"/>
                <w:szCs w:val="16"/>
              </w:rPr>
              <w:t xml:space="preserve"> Universal </w:t>
            </w:r>
            <w:proofErr w:type="spellStart"/>
            <w:r w:rsidRPr="00056F12">
              <w:rPr>
                <w:rFonts w:ascii="Verdana" w:hAnsi="Verdana"/>
                <w:sz w:val="16"/>
                <w:szCs w:val="16"/>
              </w:rPr>
              <w:t>License</w:t>
            </w:r>
            <w:proofErr w:type="spellEnd"/>
            <w:r w:rsidRPr="00056F12">
              <w:rPr>
                <w:rFonts w:ascii="Verdana" w:hAnsi="Verdana"/>
                <w:sz w:val="16"/>
                <w:szCs w:val="16"/>
              </w:rPr>
              <w:t xml:space="preserve">. </w:t>
            </w:r>
            <w:proofErr w:type="spellStart"/>
            <w:r w:rsidRPr="00056F12">
              <w:rPr>
                <w:rFonts w:ascii="Verdana" w:hAnsi="Verdana"/>
                <w:sz w:val="16"/>
                <w:szCs w:val="16"/>
              </w:rPr>
              <w:t>Includes</w:t>
            </w:r>
            <w:proofErr w:type="spellEnd"/>
            <w:r w:rsidRPr="00056F12">
              <w:rPr>
                <w:rFonts w:ascii="Verdana" w:hAnsi="Verdana"/>
                <w:sz w:val="16"/>
                <w:szCs w:val="16"/>
              </w:rPr>
              <w:t xml:space="preserve"> </w:t>
            </w:r>
            <w:proofErr w:type="spellStart"/>
            <w:r w:rsidRPr="00056F12">
              <w:rPr>
                <w:rFonts w:ascii="Verdana" w:hAnsi="Verdana"/>
                <w:sz w:val="16"/>
                <w:szCs w:val="16"/>
              </w:rPr>
              <w:t>Enterprise</w:t>
            </w:r>
            <w:proofErr w:type="spellEnd"/>
            <w:r w:rsidRPr="00056F12">
              <w:rPr>
                <w:rFonts w:ascii="Verdana" w:hAnsi="Verdana"/>
                <w:sz w:val="16"/>
                <w:szCs w:val="16"/>
              </w:rPr>
              <w:t xml:space="preserve"> Plus </w:t>
            </w:r>
            <w:proofErr w:type="spellStart"/>
            <w:r w:rsidRPr="00056F12">
              <w:rPr>
                <w:rFonts w:ascii="Verdana" w:hAnsi="Verdana"/>
                <w:sz w:val="16"/>
                <w:szCs w:val="16"/>
              </w:rPr>
              <w:t>Edition</w:t>
            </w:r>
            <w:proofErr w:type="spellEnd"/>
            <w:r w:rsidRPr="00056F12">
              <w:rPr>
                <w:rFonts w:ascii="Verdana" w:hAnsi="Verdana"/>
                <w:sz w:val="16"/>
                <w:szCs w:val="16"/>
              </w:rPr>
              <w:br/>
            </w:r>
            <w:proofErr w:type="spellStart"/>
            <w:r w:rsidRPr="00056F12">
              <w:rPr>
                <w:rFonts w:ascii="Verdana" w:hAnsi="Verdana"/>
                <w:sz w:val="16"/>
                <w:szCs w:val="16"/>
              </w:rPr>
              <w:t>features</w:t>
            </w:r>
            <w:proofErr w:type="spellEnd"/>
            <w:r w:rsidRPr="00056F12">
              <w:rPr>
                <w:rFonts w:ascii="Verdana" w:hAnsi="Verdana"/>
                <w:sz w:val="16"/>
                <w:szCs w:val="16"/>
              </w:rPr>
              <w:t xml:space="preserve"> - 1 </w:t>
            </w:r>
            <w:proofErr w:type="spellStart"/>
            <w:r w:rsidRPr="00056F12">
              <w:rPr>
                <w:rFonts w:ascii="Verdana" w:hAnsi="Verdana"/>
                <w:sz w:val="16"/>
                <w:szCs w:val="16"/>
              </w:rPr>
              <w:t>Year</w:t>
            </w:r>
            <w:proofErr w:type="spellEnd"/>
            <w:r w:rsidRPr="00056F12">
              <w:rPr>
                <w:rFonts w:ascii="Verdana" w:hAnsi="Verdana"/>
                <w:sz w:val="16"/>
                <w:szCs w:val="16"/>
              </w:rPr>
              <w:t xml:space="preserve"> </w:t>
            </w:r>
            <w:proofErr w:type="spellStart"/>
            <w:r w:rsidRPr="00056F12">
              <w:rPr>
                <w:rFonts w:ascii="Verdana" w:hAnsi="Verdana"/>
                <w:sz w:val="16"/>
                <w:szCs w:val="16"/>
              </w:rPr>
              <w:t>Renewal</w:t>
            </w:r>
            <w:proofErr w:type="spellEnd"/>
            <w:r w:rsidRPr="00056F12">
              <w:rPr>
                <w:rFonts w:ascii="Verdana" w:hAnsi="Verdana"/>
                <w:sz w:val="16"/>
                <w:szCs w:val="16"/>
              </w:rPr>
              <w:t xml:space="preserve"> </w:t>
            </w:r>
            <w:proofErr w:type="spellStart"/>
            <w:r w:rsidRPr="00056F12">
              <w:rPr>
                <w:rFonts w:ascii="Verdana" w:hAnsi="Verdana"/>
                <w:sz w:val="16"/>
                <w:szCs w:val="16"/>
              </w:rPr>
              <w:t>Subscription</w:t>
            </w:r>
            <w:proofErr w:type="spellEnd"/>
            <w:r w:rsidRPr="00056F12">
              <w:rPr>
                <w:rFonts w:ascii="Verdana" w:hAnsi="Verdana"/>
                <w:sz w:val="16"/>
                <w:szCs w:val="16"/>
              </w:rPr>
              <w:t xml:space="preserve"> </w:t>
            </w:r>
            <w:proofErr w:type="spellStart"/>
            <w:r w:rsidRPr="00056F12">
              <w:rPr>
                <w:rFonts w:ascii="Verdana" w:hAnsi="Verdana"/>
                <w:sz w:val="16"/>
                <w:szCs w:val="16"/>
              </w:rPr>
              <w:t>Upfront</w:t>
            </w:r>
            <w:proofErr w:type="spellEnd"/>
            <w:r w:rsidRPr="00056F12">
              <w:rPr>
                <w:rFonts w:ascii="Verdana" w:hAnsi="Verdana"/>
                <w:sz w:val="16"/>
                <w:szCs w:val="16"/>
              </w:rPr>
              <w:t xml:space="preserve"> </w:t>
            </w:r>
            <w:proofErr w:type="spellStart"/>
            <w:r w:rsidRPr="00056F12">
              <w:rPr>
                <w:rFonts w:ascii="Verdana" w:hAnsi="Verdana"/>
                <w:sz w:val="16"/>
                <w:szCs w:val="16"/>
              </w:rPr>
              <w:t>Billing</w:t>
            </w:r>
            <w:proofErr w:type="spellEnd"/>
            <w:r w:rsidRPr="00056F12">
              <w:rPr>
                <w:rFonts w:ascii="Verdana" w:hAnsi="Verdana"/>
                <w:sz w:val="16"/>
                <w:szCs w:val="16"/>
              </w:rPr>
              <w:t xml:space="preserve"> &amp; </w:t>
            </w:r>
            <w:proofErr w:type="spellStart"/>
            <w:r w:rsidRPr="00056F12">
              <w:rPr>
                <w:rFonts w:ascii="Verdana" w:hAnsi="Verdana"/>
                <w:sz w:val="16"/>
                <w:szCs w:val="16"/>
              </w:rPr>
              <w:t>Production</w:t>
            </w:r>
            <w:proofErr w:type="spellEnd"/>
            <w:r w:rsidRPr="00056F12">
              <w:rPr>
                <w:rFonts w:ascii="Verdana" w:hAnsi="Verdana"/>
                <w:sz w:val="16"/>
                <w:szCs w:val="16"/>
              </w:rPr>
              <w:t xml:space="preserve"> (24/7) Support.</w:t>
            </w:r>
          </w:p>
        </w:tc>
        <w:tc>
          <w:tcPr>
            <w:tcW w:w="703"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43CD12F7" w14:textId="77777777" w:rsidR="00056F12" w:rsidRPr="00056F12" w:rsidRDefault="00056F12">
            <w:pPr>
              <w:jc w:val="center"/>
              <w:rPr>
                <w:rFonts w:ascii="Verdana" w:hAnsi="Verdana"/>
                <w:sz w:val="16"/>
                <w:szCs w:val="16"/>
              </w:rPr>
            </w:pPr>
            <w:r w:rsidRPr="00056F12">
              <w:rPr>
                <w:rFonts w:ascii="Verdana" w:hAnsi="Verdana"/>
                <w:sz w:val="16"/>
                <w:szCs w:val="16"/>
              </w:rPr>
              <w:t>28.10.2026</w:t>
            </w:r>
          </w:p>
        </w:tc>
        <w:tc>
          <w:tcPr>
            <w:tcW w:w="54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D5D7223" w14:textId="77777777" w:rsidR="00056F12" w:rsidRPr="00056F12" w:rsidRDefault="00056F12">
            <w:pPr>
              <w:jc w:val="center"/>
              <w:rPr>
                <w:rFonts w:ascii="Verdana" w:hAnsi="Verdana"/>
                <w:color w:val="000000"/>
                <w:sz w:val="16"/>
                <w:szCs w:val="16"/>
              </w:rPr>
            </w:pPr>
            <w:r w:rsidRPr="00056F12">
              <w:rPr>
                <w:rFonts w:ascii="Verdana" w:hAnsi="Verdana"/>
                <w:color w:val="000000"/>
                <w:sz w:val="16"/>
                <w:szCs w:val="16"/>
              </w:rPr>
              <w:t>160</w:t>
            </w:r>
          </w:p>
        </w:tc>
      </w:tr>
      <w:tr w:rsidR="00056F12" w:rsidRPr="00056F12" w14:paraId="7573A746" w14:textId="77777777" w:rsidTr="00056F12">
        <w:trPr>
          <w:trHeight w:val="1920"/>
        </w:trPr>
        <w:tc>
          <w:tcPr>
            <w:tcW w:w="404"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4657FB17" w14:textId="77777777" w:rsidR="00056F12" w:rsidRPr="00056F12" w:rsidRDefault="00056F12">
            <w:pPr>
              <w:jc w:val="center"/>
              <w:rPr>
                <w:rFonts w:ascii="Verdana" w:hAnsi="Verdana"/>
                <w:color w:val="000000"/>
                <w:sz w:val="16"/>
                <w:szCs w:val="16"/>
              </w:rPr>
            </w:pPr>
            <w:r w:rsidRPr="00056F12">
              <w:rPr>
                <w:rFonts w:ascii="Verdana" w:hAnsi="Verdana"/>
                <w:color w:val="000000"/>
                <w:sz w:val="16"/>
                <w:szCs w:val="16"/>
              </w:rPr>
              <w:t>4</w:t>
            </w:r>
          </w:p>
        </w:tc>
        <w:tc>
          <w:tcPr>
            <w:tcW w:w="1591"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38487E31" w14:textId="1311A902" w:rsidR="00056F12" w:rsidRPr="00056F12" w:rsidRDefault="00056F12">
            <w:pPr>
              <w:rPr>
                <w:rFonts w:ascii="Verdana" w:hAnsi="Verdana"/>
                <w:color w:val="000000"/>
                <w:sz w:val="16"/>
                <w:szCs w:val="16"/>
              </w:rPr>
            </w:pPr>
            <w:r w:rsidRPr="00056F12">
              <w:rPr>
                <w:rFonts w:ascii="Verdana" w:hAnsi="Verdana"/>
                <w:color w:val="000000"/>
                <w:sz w:val="16"/>
                <w:szCs w:val="16"/>
              </w:rPr>
              <w:t>V-ADVVUL-1IMU1MR-00</w:t>
            </w:r>
          </w:p>
        </w:tc>
        <w:tc>
          <w:tcPr>
            <w:tcW w:w="1754"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501DF9AA" w14:textId="77777777" w:rsidR="00056F12" w:rsidRPr="00056F12" w:rsidRDefault="00056F12">
            <w:pPr>
              <w:rPr>
                <w:rFonts w:ascii="Verdana" w:hAnsi="Verdana"/>
                <w:sz w:val="16"/>
                <w:szCs w:val="16"/>
              </w:rPr>
            </w:pPr>
            <w:r w:rsidRPr="00056F12">
              <w:rPr>
                <w:rFonts w:ascii="Verdana" w:hAnsi="Verdana"/>
                <w:sz w:val="16"/>
                <w:szCs w:val="16"/>
              </w:rPr>
              <w:t>Požadujeme prodloužit dobu technické a servisní podpory pro kontrakt #03526402 - podpora do 15.11.2027</w:t>
            </w:r>
            <w:r w:rsidRPr="00056F12">
              <w:rPr>
                <w:rFonts w:ascii="Verdana" w:hAnsi="Verdana"/>
                <w:sz w:val="16"/>
                <w:szCs w:val="16"/>
              </w:rPr>
              <w:br/>
            </w:r>
            <w:r w:rsidRPr="00056F12">
              <w:rPr>
                <w:rFonts w:ascii="Verdana" w:hAnsi="Verdana"/>
                <w:sz w:val="16"/>
                <w:szCs w:val="16"/>
              </w:rPr>
              <w:br/>
            </w:r>
            <w:proofErr w:type="spellStart"/>
            <w:r w:rsidRPr="00056F12">
              <w:rPr>
                <w:rFonts w:ascii="Verdana" w:hAnsi="Verdana"/>
                <w:sz w:val="16"/>
                <w:szCs w:val="16"/>
              </w:rPr>
              <w:t>Veeam</w:t>
            </w:r>
            <w:proofErr w:type="spellEnd"/>
            <w:r w:rsidRPr="00056F12">
              <w:rPr>
                <w:rFonts w:ascii="Verdana" w:hAnsi="Verdana"/>
                <w:sz w:val="16"/>
                <w:szCs w:val="16"/>
              </w:rPr>
              <w:t xml:space="preserve"> Data </w:t>
            </w:r>
            <w:proofErr w:type="spellStart"/>
            <w:r w:rsidRPr="00056F12">
              <w:rPr>
                <w:rFonts w:ascii="Verdana" w:hAnsi="Verdana"/>
                <w:sz w:val="16"/>
                <w:szCs w:val="16"/>
              </w:rPr>
              <w:t>Platform</w:t>
            </w:r>
            <w:proofErr w:type="spellEnd"/>
            <w:r w:rsidRPr="00056F12">
              <w:rPr>
                <w:rFonts w:ascii="Verdana" w:hAnsi="Verdana"/>
                <w:sz w:val="16"/>
                <w:szCs w:val="16"/>
              </w:rPr>
              <w:t xml:space="preserve"> </w:t>
            </w:r>
            <w:proofErr w:type="spellStart"/>
            <w:r w:rsidRPr="00056F12">
              <w:rPr>
                <w:rFonts w:ascii="Verdana" w:hAnsi="Verdana"/>
                <w:sz w:val="16"/>
                <w:szCs w:val="16"/>
              </w:rPr>
              <w:t>Advanced</w:t>
            </w:r>
            <w:proofErr w:type="spellEnd"/>
            <w:r w:rsidRPr="00056F12">
              <w:rPr>
                <w:rFonts w:ascii="Verdana" w:hAnsi="Verdana"/>
                <w:sz w:val="16"/>
                <w:szCs w:val="16"/>
              </w:rPr>
              <w:t xml:space="preserve"> </w:t>
            </w:r>
            <w:proofErr w:type="spellStart"/>
            <w:r w:rsidRPr="00056F12">
              <w:rPr>
                <w:rFonts w:ascii="Verdana" w:hAnsi="Verdana"/>
                <w:sz w:val="16"/>
                <w:szCs w:val="16"/>
              </w:rPr>
              <w:t>Subscription</w:t>
            </w:r>
            <w:proofErr w:type="spellEnd"/>
            <w:r w:rsidRPr="00056F12">
              <w:rPr>
                <w:rFonts w:ascii="Verdana" w:hAnsi="Verdana"/>
                <w:sz w:val="16"/>
                <w:szCs w:val="16"/>
              </w:rPr>
              <w:t xml:space="preserve"> Universal </w:t>
            </w:r>
            <w:proofErr w:type="spellStart"/>
            <w:r w:rsidRPr="00056F12">
              <w:rPr>
                <w:rFonts w:ascii="Verdana" w:hAnsi="Verdana"/>
                <w:sz w:val="16"/>
                <w:szCs w:val="16"/>
              </w:rPr>
              <w:t>License</w:t>
            </w:r>
            <w:proofErr w:type="spellEnd"/>
            <w:r w:rsidRPr="00056F12">
              <w:rPr>
                <w:rFonts w:ascii="Verdana" w:hAnsi="Verdana"/>
                <w:sz w:val="16"/>
                <w:szCs w:val="16"/>
              </w:rPr>
              <w:t xml:space="preserve">. </w:t>
            </w:r>
            <w:proofErr w:type="spellStart"/>
            <w:r w:rsidRPr="00056F12">
              <w:rPr>
                <w:rFonts w:ascii="Verdana" w:hAnsi="Verdana"/>
                <w:sz w:val="16"/>
                <w:szCs w:val="16"/>
              </w:rPr>
              <w:t>Includes</w:t>
            </w:r>
            <w:proofErr w:type="spellEnd"/>
            <w:r w:rsidRPr="00056F12">
              <w:rPr>
                <w:rFonts w:ascii="Verdana" w:hAnsi="Verdana"/>
                <w:sz w:val="16"/>
                <w:szCs w:val="16"/>
              </w:rPr>
              <w:t xml:space="preserve"> </w:t>
            </w:r>
            <w:proofErr w:type="spellStart"/>
            <w:r w:rsidRPr="00056F12">
              <w:rPr>
                <w:rFonts w:ascii="Verdana" w:hAnsi="Verdana"/>
                <w:sz w:val="16"/>
                <w:szCs w:val="16"/>
              </w:rPr>
              <w:t>Enterprise</w:t>
            </w:r>
            <w:proofErr w:type="spellEnd"/>
            <w:r w:rsidRPr="00056F12">
              <w:rPr>
                <w:rFonts w:ascii="Verdana" w:hAnsi="Verdana"/>
                <w:sz w:val="16"/>
                <w:szCs w:val="16"/>
              </w:rPr>
              <w:t xml:space="preserve"> Plus </w:t>
            </w:r>
            <w:proofErr w:type="spellStart"/>
            <w:r w:rsidRPr="00056F12">
              <w:rPr>
                <w:rFonts w:ascii="Verdana" w:hAnsi="Verdana"/>
                <w:sz w:val="16"/>
                <w:szCs w:val="16"/>
              </w:rPr>
              <w:t>Edition</w:t>
            </w:r>
            <w:proofErr w:type="spellEnd"/>
            <w:r w:rsidRPr="00056F12">
              <w:rPr>
                <w:rFonts w:ascii="Verdana" w:hAnsi="Verdana"/>
                <w:sz w:val="16"/>
                <w:szCs w:val="16"/>
              </w:rPr>
              <w:br/>
            </w:r>
            <w:proofErr w:type="spellStart"/>
            <w:proofErr w:type="gramStart"/>
            <w:r w:rsidRPr="00056F12">
              <w:rPr>
                <w:rFonts w:ascii="Verdana" w:hAnsi="Verdana"/>
                <w:sz w:val="16"/>
                <w:szCs w:val="16"/>
              </w:rPr>
              <w:t>features</w:t>
            </w:r>
            <w:proofErr w:type="spellEnd"/>
            <w:r w:rsidRPr="00056F12">
              <w:rPr>
                <w:rFonts w:ascii="Verdana" w:hAnsi="Verdana"/>
                <w:sz w:val="16"/>
                <w:szCs w:val="16"/>
              </w:rPr>
              <w:t xml:space="preserve"> - </w:t>
            </w:r>
            <w:proofErr w:type="spellStart"/>
            <w:r w:rsidRPr="00056F12">
              <w:rPr>
                <w:rFonts w:ascii="Verdana" w:hAnsi="Verdana"/>
                <w:sz w:val="16"/>
                <w:szCs w:val="16"/>
              </w:rPr>
              <w:t>Subscription</w:t>
            </w:r>
            <w:proofErr w:type="spellEnd"/>
            <w:proofErr w:type="gramEnd"/>
            <w:r w:rsidRPr="00056F12">
              <w:rPr>
                <w:rFonts w:ascii="Verdana" w:hAnsi="Verdana"/>
                <w:sz w:val="16"/>
                <w:szCs w:val="16"/>
              </w:rPr>
              <w:t xml:space="preserve"> </w:t>
            </w:r>
            <w:proofErr w:type="spellStart"/>
            <w:r w:rsidRPr="00056F12">
              <w:rPr>
                <w:rFonts w:ascii="Verdana" w:hAnsi="Verdana"/>
                <w:sz w:val="16"/>
                <w:szCs w:val="16"/>
              </w:rPr>
              <w:t>Upfront</w:t>
            </w:r>
            <w:proofErr w:type="spellEnd"/>
            <w:r w:rsidRPr="00056F12">
              <w:rPr>
                <w:rFonts w:ascii="Verdana" w:hAnsi="Verdana"/>
                <w:sz w:val="16"/>
                <w:szCs w:val="16"/>
              </w:rPr>
              <w:t xml:space="preserve"> </w:t>
            </w:r>
            <w:proofErr w:type="spellStart"/>
            <w:r w:rsidRPr="00056F12">
              <w:rPr>
                <w:rFonts w:ascii="Verdana" w:hAnsi="Verdana"/>
                <w:sz w:val="16"/>
                <w:szCs w:val="16"/>
              </w:rPr>
              <w:t>Billing</w:t>
            </w:r>
            <w:proofErr w:type="spellEnd"/>
            <w:r w:rsidRPr="00056F12">
              <w:rPr>
                <w:rFonts w:ascii="Verdana" w:hAnsi="Verdana"/>
                <w:sz w:val="16"/>
                <w:szCs w:val="16"/>
              </w:rPr>
              <w:t xml:space="preserve"> &amp; </w:t>
            </w:r>
            <w:proofErr w:type="spellStart"/>
            <w:r w:rsidRPr="00056F12">
              <w:rPr>
                <w:rFonts w:ascii="Verdana" w:hAnsi="Verdana"/>
                <w:sz w:val="16"/>
                <w:szCs w:val="16"/>
              </w:rPr>
              <w:t>Production</w:t>
            </w:r>
            <w:proofErr w:type="spellEnd"/>
            <w:r w:rsidRPr="00056F12">
              <w:rPr>
                <w:rFonts w:ascii="Verdana" w:hAnsi="Verdana"/>
                <w:sz w:val="16"/>
                <w:szCs w:val="16"/>
              </w:rPr>
              <w:t xml:space="preserve"> (24/7) </w:t>
            </w:r>
            <w:proofErr w:type="gramStart"/>
            <w:r w:rsidRPr="00056F12">
              <w:rPr>
                <w:rFonts w:ascii="Verdana" w:hAnsi="Verdana"/>
                <w:sz w:val="16"/>
                <w:szCs w:val="16"/>
              </w:rPr>
              <w:t xml:space="preserve">Support - </w:t>
            </w:r>
            <w:proofErr w:type="spellStart"/>
            <w:r w:rsidRPr="00056F12">
              <w:rPr>
                <w:rFonts w:ascii="Verdana" w:hAnsi="Verdana"/>
                <w:sz w:val="16"/>
                <w:szCs w:val="16"/>
              </w:rPr>
              <w:t>Renewal</w:t>
            </w:r>
            <w:proofErr w:type="spellEnd"/>
            <w:proofErr w:type="gramEnd"/>
            <w:r w:rsidRPr="00056F12">
              <w:rPr>
                <w:rFonts w:ascii="Verdana" w:hAnsi="Verdana"/>
                <w:sz w:val="16"/>
                <w:szCs w:val="16"/>
              </w:rPr>
              <w:t xml:space="preserve"> </w:t>
            </w:r>
            <w:proofErr w:type="spellStart"/>
            <w:r w:rsidRPr="00056F12">
              <w:rPr>
                <w:rFonts w:ascii="Verdana" w:hAnsi="Verdana"/>
                <w:sz w:val="16"/>
                <w:szCs w:val="16"/>
              </w:rPr>
              <w:t>Monthly</w:t>
            </w:r>
            <w:proofErr w:type="spellEnd"/>
          </w:p>
        </w:tc>
        <w:tc>
          <w:tcPr>
            <w:tcW w:w="703"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28FFBCC3" w14:textId="77777777" w:rsidR="00056F12" w:rsidRPr="00056F12" w:rsidRDefault="00056F12">
            <w:pPr>
              <w:jc w:val="center"/>
              <w:rPr>
                <w:rFonts w:ascii="Verdana" w:hAnsi="Verdana"/>
                <w:sz w:val="16"/>
                <w:szCs w:val="16"/>
              </w:rPr>
            </w:pPr>
            <w:r w:rsidRPr="00056F12">
              <w:rPr>
                <w:rFonts w:ascii="Verdana" w:hAnsi="Verdana"/>
                <w:sz w:val="16"/>
                <w:szCs w:val="16"/>
              </w:rPr>
              <w:t>28.10.2026</w:t>
            </w:r>
          </w:p>
        </w:tc>
        <w:tc>
          <w:tcPr>
            <w:tcW w:w="547" w:type="pct"/>
            <w:tcBorders>
              <w:top w:val="nil"/>
              <w:left w:val="nil"/>
              <w:bottom w:val="single" w:sz="4" w:space="0" w:color="auto"/>
              <w:right w:val="single" w:sz="4" w:space="0" w:color="auto"/>
            </w:tcBorders>
            <w:tcMar>
              <w:top w:w="15" w:type="dxa"/>
              <w:left w:w="15" w:type="dxa"/>
              <w:bottom w:w="0" w:type="dxa"/>
              <w:right w:w="15" w:type="dxa"/>
            </w:tcMar>
            <w:vAlign w:val="center"/>
            <w:hideMark/>
          </w:tcPr>
          <w:p w14:paraId="75F93BAF" w14:textId="77777777" w:rsidR="00056F12" w:rsidRPr="00056F12" w:rsidRDefault="00056F12">
            <w:pPr>
              <w:jc w:val="center"/>
              <w:rPr>
                <w:rFonts w:ascii="Verdana" w:hAnsi="Verdana"/>
                <w:color w:val="000000"/>
                <w:sz w:val="16"/>
                <w:szCs w:val="16"/>
              </w:rPr>
            </w:pPr>
            <w:r w:rsidRPr="00056F12">
              <w:rPr>
                <w:rFonts w:ascii="Verdana" w:hAnsi="Verdana"/>
                <w:color w:val="000000"/>
                <w:sz w:val="16"/>
                <w:szCs w:val="16"/>
              </w:rPr>
              <w:t>160</w:t>
            </w:r>
          </w:p>
        </w:tc>
      </w:tr>
    </w:tbl>
    <w:p w14:paraId="2E0F0B63" w14:textId="70E52EA0" w:rsidR="00186E5E" w:rsidRDefault="00056F12" w:rsidP="00401ECC">
      <w:pPr>
        <w:spacing w:after="120" w:line="240" w:lineRule="auto"/>
        <w:rPr>
          <w:rFonts w:eastAsiaTheme="majorEastAsia" w:cstheme="majorBidi"/>
          <w:b/>
          <w:bCs/>
          <w:sz w:val="28"/>
          <w:lang w:eastAsia="en-US"/>
        </w:rPr>
      </w:pPr>
      <w:r>
        <w:t xml:space="preserve"> </w:t>
      </w:r>
      <w:r w:rsidR="00186E5E">
        <w:br w:type="page"/>
      </w:r>
    </w:p>
    <w:p w14:paraId="07F25407" w14:textId="77777777" w:rsidR="007A0CCB" w:rsidRDefault="007A0CCB" w:rsidP="00401ECC">
      <w:pPr>
        <w:pStyle w:val="Nadpis1"/>
        <w:keepNext w:val="0"/>
        <w:tabs>
          <w:tab w:val="left" w:pos="0"/>
        </w:tabs>
        <w:spacing w:before="0" w:after="120" w:line="240" w:lineRule="auto"/>
        <w:jc w:val="both"/>
        <w:rPr>
          <w:rFonts w:asciiTheme="minorHAnsi" w:hAnsiTheme="minorHAnsi"/>
          <w:color w:val="auto"/>
          <w:szCs w:val="22"/>
        </w:rPr>
      </w:pPr>
    </w:p>
    <w:p w14:paraId="123494BB" w14:textId="7D9CEB0D" w:rsidR="00325829" w:rsidRDefault="00186E5E"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t>Příloha č.</w:t>
      </w:r>
      <w:r>
        <w:rPr>
          <w:rFonts w:asciiTheme="minorHAnsi" w:hAnsiTheme="minorHAnsi"/>
          <w:color w:val="auto"/>
          <w:szCs w:val="22"/>
        </w:rPr>
        <w:t xml:space="preserve"> </w:t>
      </w:r>
      <w:r w:rsidR="00AC43AB">
        <w:rPr>
          <w:rFonts w:asciiTheme="minorHAnsi" w:hAnsiTheme="minorHAnsi"/>
          <w:color w:val="auto"/>
          <w:szCs w:val="22"/>
        </w:rPr>
        <w:t>2</w:t>
      </w:r>
    </w:p>
    <w:p w14:paraId="063A9384" w14:textId="77777777" w:rsidR="00186E5E" w:rsidRPr="008071A0" w:rsidRDefault="00186E5E"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1039F0AB" w14:textId="77777777" w:rsidR="00186E5E" w:rsidRDefault="00186E5E" w:rsidP="00401ECC">
      <w:pPr>
        <w:spacing w:after="120" w:line="240" w:lineRule="auto"/>
        <w:rPr>
          <w:b/>
          <w:color w:val="767171" w:themeColor="background2" w:themeShade="80"/>
          <w:highlight w:val="yellow"/>
        </w:rPr>
      </w:pPr>
    </w:p>
    <w:p w14:paraId="19D28F10" w14:textId="77777777" w:rsidR="00186E5E" w:rsidRPr="00E914D3" w:rsidRDefault="0068487D" w:rsidP="00401ECC">
      <w:pPr>
        <w:spacing w:after="120" w:line="240" w:lineRule="auto"/>
        <w:rPr>
          <w:b/>
          <w:color w:val="767171" w:themeColor="background2" w:themeShade="80"/>
          <w:highlight w:val="yellow"/>
        </w:rPr>
      </w:pPr>
      <w:r>
        <w:rPr>
          <w:b/>
          <w:color w:val="767171" w:themeColor="background2" w:themeShade="80"/>
          <w:highlight w:val="yellow"/>
        </w:rPr>
        <w:t xml:space="preserve">je-li součástí předmětu koupě i sw vybavení daného technického zařízení, uvede zde </w:t>
      </w:r>
      <w:r w:rsidR="00923C21">
        <w:rPr>
          <w:b/>
          <w:color w:val="767171" w:themeColor="background2" w:themeShade="80"/>
          <w:highlight w:val="yellow"/>
        </w:rPr>
        <w:t>Prodávající</w:t>
      </w:r>
      <w:r w:rsidR="00186E5E" w:rsidRPr="007C5DB2">
        <w:rPr>
          <w:b/>
          <w:color w:val="767171" w:themeColor="background2" w:themeShade="80"/>
          <w:highlight w:val="yellow"/>
        </w:rPr>
        <w:t xml:space="preserve"> </w:t>
      </w:r>
      <w:r w:rsidR="00186E5E">
        <w:rPr>
          <w:b/>
          <w:color w:val="767171" w:themeColor="background2" w:themeShade="80"/>
          <w:highlight w:val="yellow"/>
        </w:rPr>
        <w:t xml:space="preserve">licenční podmínky </w:t>
      </w:r>
      <w:r>
        <w:rPr>
          <w:b/>
          <w:color w:val="767171" w:themeColor="background2" w:themeShade="80"/>
          <w:highlight w:val="yellow"/>
        </w:rPr>
        <w:t xml:space="preserve">nebo odkaz na </w:t>
      </w:r>
      <w:r w:rsidRPr="0068487D">
        <w:rPr>
          <w:b/>
          <w:color w:val="767171" w:themeColor="background2" w:themeShade="80"/>
          <w:highlight w:val="yellow"/>
        </w:rPr>
        <w:t xml:space="preserve">licenční podmínky </w:t>
      </w:r>
      <w:r w:rsidR="00186E5E" w:rsidRPr="0068487D">
        <w:rPr>
          <w:b/>
          <w:color w:val="767171" w:themeColor="background2" w:themeShade="80"/>
          <w:highlight w:val="yellow"/>
        </w:rPr>
        <w:t>upravující právo k užívání poskytnutého softwarového vybavení uvedeného v Příloze č. 1.</w:t>
      </w:r>
    </w:p>
    <w:p w14:paraId="3DC72278" w14:textId="77777777" w:rsidR="00186E5E" w:rsidRDefault="00186E5E" w:rsidP="00401ECC">
      <w:pPr>
        <w:spacing w:after="120" w:line="240" w:lineRule="auto"/>
        <w:rPr>
          <w:rFonts w:eastAsiaTheme="majorEastAsia" w:cstheme="majorBidi"/>
          <w:b/>
          <w:bCs/>
          <w:sz w:val="28"/>
          <w:lang w:eastAsia="en-US"/>
        </w:rPr>
      </w:pPr>
      <w:r>
        <w:br w:type="page"/>
      </w:r>
    </w:p>
    <w:p w14:paraId="4A1C4DC4" w14:textId="77777777" w:rsidR="007A0CCB" w:rsidRDefault="007A0CCB" w:rsidP="00401ECC">
      <w:pPr>
        <w:pStyle w:val="Nadpis1"/>
        <w:keepNext w:val="0"/>
        <w:tabs>
          <w:tab w:val="left" w:pos="0"/>
        </w:tabs>
        <w:spacing w:before="0" w:after="120" w:line="240" w:lineRule="auto"/>
        <w:jc w:val="both"/>
        <w:rPr>
          <w:rFonts w:asciiTheme="minorHAnsi" w:hAnsiTheme="minorHAnsi"/>
          <w:color w:val="auto"/>
          <w:szCs w:val="22"/>
        </w:rPr>
      </w:pPr>
    </w:p>
    <w:p w14:paraId="1B821E47" w14:textId="768E3F38" w:rsidR="00325829" w:rsidRDefault="00633A78" w:rsidP="00401ECC">
      <w:pPr>
        <w:pStyle w:val="Nadpis1"/>
        <w:keepNext w:val="0"/>
        <w:tabs>
          <w:tab w:val="left" w:pos="0"/>
        </w:tabs>
        <w:spacing w:before="0" w:after="12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AC43AB">
        <w:rPr>
          <w:rFonts w:asciiTheme="minorHAnsi" w:hAnsiTheme="minorHAnsi"/>
          <w:color w:val="auto"/>
          <w:szCs w:val="22"/>
        </w:rPr>
        <w:t>3</w:t>
      </w:r>
    </w:p>
    <w:p w14:paraId="69D0449C" w14:textId="77777777" w:rsidR="00633A78" w:rsidRPr="00E53A96" w:rsidRDefault="00633A78" w:rsidP="00401ECC">
      <w:pPr>
        <w:pStyle w:val="Nadpis1"/>
        <w:keepNext w:val="0"/>
        <w:tabs>
          <w:tab w:val="left" w:pos="0"/>
        </w:tabs>
        <w:spacing w:before="0" w:after="12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75E50510" w14:textId="5326D16E" w:rsidR="0068487D" w:rsidRDefault="00923C21" w:rsidP="00401ECC">
      <w:pPr>
        <w:spacing w:after="120" w:line="240" w:lineRule="auto"/>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 xml:space="preserve">na dodávku předmětu koupě </w:t>
      </w:r>
      <w:r w:rsidR="008645AE" w:rsidRPr="00143FF4">
        <w:rPr>
          <w:b/>
          <w:color w:val="767171" w:themeColor="background2" w:themeShade="80"/>
          <w:highlight w:val="yellow"/>
        </w:rPr>
        <w:t xml:space="preserve">v rozložení </w:t>
      </w:r>
      <w:r w:rsidR="0068487D">
        <w:rPr>
          <w:b/>
          <w:color w:val="767171" w:themeColor="background2" w:themeShade="80"/>
          <w:highlight w:val="yellow"/>
        </w:rPr>
        <w:t xml:space="preserve">dle jednotlivých </w:t>
      </w:r>
      <w:r w:rsidR="00006B21">
        <w:rPr>
          <w:b/>
          <w:color w:val="767171" w:themeColor="background2" w:themeShade="80"/>
          <w:highlight w:val="yellow"/>
        </w:rPr>
        <w:t>komponent.</w:t>
      </w:r>
    </w:p>
    <w:p w14:paraId="6E002255" w14:textId="77777777" w:rsidR="00143FF4" w:rsidRPr="00143FF4" w:rsidRDefault="0068487D" w:rsidP="00401ECC">
      <w:pPr>
        <w:spacing w:after="120" w:line="240" w:lineRule="auto"/>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163209E6" w14:textId="77777777" w:rsidR="00AD5D0B" w:rsidRDefault="00AD5D0B" w:rsidP="00401ECC">
      <w:pPr>
        <w:spacing w:after="120" w:line="240" w:lineRule="auto"/>
        <w:rPr>
          <w:b/>
          <w:color w:val="767171" w:themeColor="background2" w:themeShade="80"/>
        </w:rPr>
      </w:pPr>
    </w:p>
    <w:p w14:paraId="18B26924" w14:textId="77777777" w:rsidR="00EA7623" w:rsidRDefault="00EA7623" w:rsidP="00401ECC">
      <w:pPr>
        <w:spacing w:after="120" w:line="240" w:lineRule="auto"/>
        <w:rPr>
          <w:b/>
          <w:color w:val="767171" w:themeColor="background2" w:themeShade="80"/>
        </w:rPr>
      </w:pPr>
    </w:p>
    <w:p w14:paraId="0F78407B" w14:textId="77777777" w:rsidR="00186E5E" w:rsidRDefault="00186E5E" w:rsidP="00401ECC">
      <w:pPr>
        <w:spacing w:after="120" w:line="240" w:lineRule="auto"/>
        <w:rPr>
          <w:rFonts w:eastAsiaTheme="majorEastAsia" w:cstheme="majorBidi"/>
          <w:b/>
          <w:bCs/>
          <w:sz w:val="28"/>
          <w:lang w:eastAsia="en-US"/>
        </w:rPr>
      </w:pPr>
      <w:r>
        <w:br w:type="page"/>
      </w:r>
    </w:p>
    <w:p w14:paraId="45292A76" w14:textId="77777777" w:rsidR="007A0CCB" w:rsidRDefault="007A0CCB" w:rsidP="00401ECC">
      <w:pPr>
        <w:pStyle w:val="Nadpis1"/>
        <w:keepNext w:val="0"/>
        <w:tabs>
          <w:tab w:val="left" w:pos="0"/>
        </w:tabs>
        <w:spacing w:before="0" w:after="120" w:line="240" w:lineRule="auto"/>
        <w:jc w:val="both"/>
        <w:rPr>
          <w:rFonts w:asciiTheme="minorHAnsi" w:hAnsiTheme="minorHAnsi"/>
          <w:color w:val="auto"/>
          <w:szCs w:val="22"/>
        </w:rPr>
      </w:pPr>
    </w:p>
    <w:p w14:paraId="134E5D38" w14:textId="3AE02CF3" w:rsidR="00325829" w:rsidRDefault="00EA7623" w:rsidP="00401ECC">
      <w:pPr>
        <w:pStyle w:val="Nadpis1"/>
        <w:keepNext w:val="0"/>
        <w:tabs>
          <w:tab w:val="left" w:pos="0"/>
        </w:tabs>
        <w:spacing w:before="0" w:after="120" w:line="240" w:lineRule="auto"/>
        <w:jc w:val="both"/>
        <w:rPr>
          <w:rFonts w:asciiTheme="minorHAnsi" w:hAnsiTheme="minorHAnsi"/>
          <w:color w:val="auto"/>
          <w:szCs w:val="22"/>
        </w:rPr>
      </w:pPr>
      <w:r>
        <w:rPr>
          <w:rFonts w:asciiTheme="minorHAnsi" w:hAnsiTheme="minorHAnsi"/>
          <w:color w:val="auto"/>
          <w:szCs w:val="22"/>
        </w:rPr>
        <w:t xml:space="preserve">Příloha č. </w:t>
      </w:r>
      <w:r w:rsidR="00AC43AB">
        <w:rPr>
          <w:rFonts w:asciiTheme="minorHAnsi" w:hAnsiTheme="minorHAnsi"/>
          <w:color w:val="auto"/>
          <w:szCs w:val="22"/>
        </w:rPr>
        <w:t>4</w:t>
      </w:r>
    </w:p>
    <w:p w14:paraId="405AD91A" w14:textId="77777777" w:rsidR="00EA7623" w:rsidRPr="00E53A96" w:rsidRDefault="00EA7623"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78479747" w14:textId="77777777" w:rsidR="00EA7623" w:rsidRPr="007C5DB2" w:rsidRDefault="00923C21" w:rsidP="00401ECC">
      <w:pPr>
        <w:spacing w:after="120" w:line="240" w:lineRule="auto"/>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6D838104" w14:textId="77777777" w:rsidR="00EA7623" w:rsidRPr="007C5DB2" w:rsidRDefault="00EA7623" w:rsidP="00401ECC">
      <w:pPr>
        <w:spacing w:after="120" w:line="240" w:lineRule="auto"/>
        <w:rPr>
          <w:color w:val="767171" w:themeColor="background2" w:themeShade="80"/>
        </w:rPr>
      </w:pPr>
    </w:p>
    <w:p w14:paraId="68F96AF7" w14:textId="77777777" w:rsidR="00633A78" w:rsidRDefault="00633A78" w:rsidP="00401ECC">
      <w:pPr>
        <w:spacing w:after="120" w:line="240" w:lineRule="auto"/>
        <w:rPr>
          <w:rFonts w:eastAsiaTheme="minorEastAsia" w:cs="Arial"/>
        </w:rPr>
      </w:pPr>
      <w:r>
        <w:rPr>
          <w:rFonts w:cs="Arial"/>
        </w:rPr>
        <w:br w:type="page"/>
      </w:r>
    </w:p>
    <w:p w14:paraId="438970F4" w14:textId="574ED5F2" w:rsidR="00325829" w:rsidRDefault="00F81B41"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AC43AB">
        <w:rPr>
          <w:rFonts w:asciiTheme="minorHAnsi" w:hAnsiTheme="minorHAnsi"/>
          <w:color w:val="auto"/>
          <w:szCs w:val="22"/>
        </w:rPr>
        <w:t>5</w:t>
      </w:r>
    </w:p>
    <w:p w14:paraId="0ABF17B6" w14:textId="77777777" w:rsidR="00F81B41" w:rsidRPr="008071A0" w:rsidRDefault="00F81B41" w:rsidP="00401ECC">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5FFD5724" w14:textId="77777777" w:rsidR="002B4DF5" w:rsidRPr="00F90E81" w:rsidRDefault="002B4DF5" w:rsidP="00401ECC">
      <w:pPr>
        <w:spacing w:after="120" w:line="240" w:lineRule="auto"/>
        <w:rPr>
          <w:b/>
        </w:rPr>
      </w:pPr>
      <w:r w:rsidRPr="00F90E81">
        <w:rPr>
          <w:b/>
        </w:rPr>
        <w:t>Osoby odpovědné za plnění závazků</w:t>
      </w:r>
      <w:r w:rsidR="00F90E81">
        <w:rPr>
          <w:b/>
        </w:rPr>
        <w:t xml:space="preserve"> dle této smlouvy</w:t>
      </w:r>
      <w:r w:rsidR="00D42A78" w:rsidRPr="00F90E81">
        <w:rPr>
          <w:b/>
        </w:rPr>
        <w:t>:</w:t>
      </w:r>
    </w:p>
    <w:p w14:paraId="1504D87F" w14:textId="77777777" w:rsidR="002C5802" w:rsidRPr="002C5802" w:rsidRDefault="002C5802" w:rsidP="00401ECC">
      <w:pPr>
        <w:spacing w:after="12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75F2407F" w14:textId="323B29B3" w:rsidR="002B4DF5" w:rsidRPr="007A0CCB" w:rsidRDefault="00D85EED" w:rsidP="00401ECC">
      <w:pPr>
        <w:spacing w:after="120" w:line="240" w:lineRule="auto"/>
        <w:rPr>
          <w:rFonts w:cs="Arial"/>
          <w:b/>
          <w:bCs/>
          <w:i/>
          <w:iCs/>
        </w:rPr>
      </w:pPr>
      <w:r>
        <w:rPr>
          <w:rFonts w:cs="Arial"/>
          <w:b/>
          <w:bCs/>
        </w:rPr>
        <w:t>Prodávající</w:t>
      </w:r>
      <w:r w:rsidR="002B4DF5">
        <w:rPr>
          <w:rFonts w:cs="Arial"/>
          <w:b/>
          <w:bCs/>
        </w:rPr>
        <w:t>:</w:t>
      </w:r>
      <w:r w:rsidR="007A0CCB">
        <w:rPr>
          <w:rFonts w:cs="Arial"/>
          <w:b/>
          <w:bCs/>
        </w:rPr>
        <w:t xml:space="preserve"> </w:t>
      </w:r>
      <w:r w:rsidR="007A0CCB" w:rsidRPr="007A0CCB">
        <w:rPr>
          <w:rFonts w:cs="Arial"/>
          <w:b/>
          <w:bCs/>
          <w:i/>
          <w:iCs/>
          <w:color w:val="EE0000"/>
          <w:highlight w:val="yellow"/>
        </w:rPr>
        <w:t>(doplní prodávající)</w:t>
      </w:r>
    </w:p>
    <w:p w14:paraId="69A14976" w14:textId="71A66195" w:rsidR="002B4DF5" w:rsidRPr="00F90E81" w:rsidRDefault="002B4DF5" w:rsidP="00401ECC">
      <w:pPr>
        <w:spacing w:after="120" w:line="240" w:lineRule="auto"/>
        <w:rPr>
          <w:rFonts w:cs="Arial"/>
          <w:bCs/>
          <w:highlight w:val="yellow"/>
        </w:rPr>
      </w:pPr>
      <w:r w:rsidRPr="002B4DF5">
        <w:rPr>
          <w:rFonts w:cs="Arial"/>
          <w:bCs/>
        </w:rPr>
        <w:tab/>
      </w:r>
      <w:r w:rsidRPr="007A0CCB">
        <w:rPr>
          <w:rFonts w:cs="Arial"/>
          <w:bCs/>
        </w:rPr>
        <w:t>Jméno:</w:t>
      </w:r>
      <w:r w:rsidRPr="007A0CCB">
        <w:rPr>
          <w:rFonts w:cs="Arial"/>
          <w:bCs/>
        </w:rPr>
        <w:tab/>
      </w:r>
      <w:r w:rsidRPr="007A0CCB">
        <w:rPr>
          <w:rFonts w:cs="Arial"/>
          <w:bCs/>
        </w:rPr>
        <w:tab/>
      </w:r>
      <w:r w:rsidRPr="007A0CCB">
        <w:rPr>
          <w:rFonts w:cs="Arial"/>
          <w:bCs/>
        </w:rPr>
        <w:tab/>
        <w:t>……….</w:t>
      </w:r>
      <w:r w:rsidR="007A0CCB">
        <w:rPr>
          <w:rFonts w:cs="Arial"/>
          <w:bCs/>
        </w:rPr>
        <w:t xml:space="preserve"> </w:t>
      </w:r>
    </w:p>
    <w:p w14:paraId="6B8C217C" w14:textId="77777777" w:rsidR="002B4DF5" w:rsidRPr="007A0CCB" w:rsidRDefault="002B4DF5" w:rsidP="00401ECC">
      <w:pPr>
        <w:spacing w:after="120" w:line="240" w:lineRule="auto"/>
        <w:rPr>
          <w:rFonts w:cs="Arial"/>
          <w:bCs/>
        </w:rPr>
      </w:pPr>
      <w:r w:rsidRPr="007A0CCB">
        <w:rPr>
          <w:rFonts w:cs="Arial"/>
          <w:bCs/>
        </w:rPr>
        <w:tab/>
        <w:t>Pracovní zařazení:</w:t>
      </w:r>
      <w:r w:rsidRPr="007A0CCB">
        <w:rPr>
          <w:rFonts w:cs="Arial"/>
          <w:bCs/>
        </w:rPr>
        <w:tab/>
        <w:t>……….</w:t>
      </w:r>
    </w:p>
    <w:p w14:paraId="79ED8848" w14:textId="77777777" w:rsidR="002B4DF5" w:rsidRPr="007A0CCB" w:rsidRDefault="002B4DF5" w:rsidP="00401ECC">
      <w:pPr>
        <w:spacing w:after="120" w:line="240" w:lineRule="auto"/>
        <w:rPr>
          <w:rFonts w:cs="Arial"/>
          <w:bCs/>
        </w:rPr>
      </w:pPr>
      <w:r w:rsidRPr="007A0CCB">
        <w:rPr>
          <w:rFonts w:cs="Arial"/>
          <w:bCs/>
        </w:rPr>
        <w:tab/>
        <w:t>tel.:</w:t>
      </w:r>
      <w:r w:rsidRPr="007A0CCB">
        <w:rPr>
          <w:rFonts w:cs="Arial"/>
          <w:bCs/>
        </w:rPr>
        <w:tab/>
      </w:r>
      <w:r w:rsidRPr="007A0CCB">
        <w:rPr>
          <w:rFonts w:cs="Arial"/>
          <w:bCs/>
        </w:rPr>
        <w:tab/>
      </w:r>
      <w:r w:rsidRPr="007A0CCB">
        <w:rPr>
          <w:rFonts w:cs="Arial"/>
          <w:bCs/>
        </w:rPr>
        <w:tab/>
        <w:t>+420 … … …</w:t>
      </w:r>
    </w:p>
    <w:p w14:paraId="28922446" w14:textId="77777777" w:rsidR="002B4DF5" w:rsidRPr="007A0CCB" w:rsidRDefault="002B4DF5" w:rsidP="00401ECC">
      <w:pPr>
        <w:spacing w:after="120" w:line="240" w:lineRule="auto"/>
        <w:rPr>
          <w:rStyle w:val="Hypertextovodkaz"/>
        </w:rPr>
      </w:pPr>
      <w:r w:rsidRPr="007A0CCB">
        <w:rPr>
          <w:rFonts w:cs="Arial"/>
          <w:bCs/>
        </w:rPr>
        <w:tab/>
        <w:t>email:</w:t>
      </w:r>
      <w:r w:rsidRPr="007A0CCB">
        <w:rPr>
          <w:rFonts w:cs="Arial"/>
          <w:bCs/>
        </w:rPr>
        <w:tab/>
      </w:r>
      <w:r w:rsidRPr="007A0CCB">
        <w:rPr>
          <w:rFonts w:cs="Arial"/>
          <w:bCs/>
        </w:rPr>
        <w:tab/>
      </w:r>
      <w:r w:rsidRPr="007A0CCB">
        <w:rPr>
          <w:rFonts w:cs="Arial"/>
          <w:bCs/>
        </w:rPr>
        <w:tab/>
      </w:r>
      <w:proofErr w:type="gramStart"/>
      <w:r w:rsidRPr="007A0CCB">
        <w:rPr>
          <w:rStyle w:val="Hypertextovodkaz"/>
        </w:rPr>
        <w:t>…….</w:t>
      </w:r>
      <w:proofErr w:type="gramEnd"/>
      <w:r w:rsidRPr="007A0CCB">
        <w:rPr>
          <w:rStyle w:val="Hypertextovodkaz"/>
        </w:rPr>
        <w:t>@.........</w:t>
      </w:r>
      <w:proofErr w:type="spellStart"/>
      <w:r w:rsidRPr="007A0CCB">
        <w:rPr>
          <w:rStyle w:val="Hypertextovodkaz"/>
        </w:rPr>
        <w:t>cz</w:t>
      </w:r>
      <w:proofErr w:type="spellEnd"/>
    </w:p>
    <w:p w14:paraId="09865D7C" w14:textId="77777777" w:rsidR="002C5802" w:rsidRPr="007A0CCB" w:rsidRDefault="002C5802" w:rsidP="00401ECC">
      <w:pPr>
        <w:spacing w:after="120" w:line="240" w:lineRule="auto"/>
        <w:rPr>
          <w:rFonts w:cs="Arial"/>
          <w:bCs/>
        </w:rPr>
      </w:pPr>
      <w:r w:rsidRPr="007A0CCB">
        <w:rPr>
          <w:rFonts w:cs="Arial"/>
          <w:bCs/>
        </w:rPr>
        <w:tab/>
      </w:r>
    </w:p>
    <w:p w14:paraId="02BD1F8A" w14:textId="77777777" w:rsidR="002C5802" w:rsidRPr="007A0CCB" w:rsidRDefault="002C5802" w:rsidP="00401ECC">
      <w:pPr>
        <w:spacing w:after="120" w:line="240" w:lineRule="auto"/>
        <w:ind w:firstLine="708"/>
        <w:rPr>
          <w:rFonts w:cs="Arial"/>
          <w:bCs/>
        </w:rPr>
      </w:pPr>
      <w:r w:rsidRPr="007A0CCB">
        <w:rPr>
          <w:rFonts w:cs="Arial"/>
          <w:bCs/>
        </w:rPr>
        <w:t>Jméno:</w:t>
      </w:r>
      <w:r w:rsidRPr="007A0CCB">
        <w:rPr>
          <w:rFonts w:cs="Arial"/>
          <w:bCs/>
        </w:rPr>
        <w:tab/>
      </w:r>
      <w:r w:rsidRPr="007A0CCB">
        <w:rPr>
          <w:rFonts w:cs="Arial"/>
          <w:bCs/>
        </w:rPr>
        <w:tab/>
      </w:r>
      <w:r w:rsidRPr="007A0CCB">
        <w:rPr>
          <w:rFonts w:cs="Arial"/>
          <w:bCs/>
        </w:rPr>
        <w:tab/>
        <w:t>……….</w:t>
      </w:r>
    </w:p>
    <w:p w14:paraId="2C6F9B2B" w14:textId="77777777" w:rsidR="002C5802" w:rsidRPr="007A0CCB" w:rsidRDefault="002C5802" w:rsidP="00401ECC">
      <w:pPr>
        <w:spacing w:after="120" w:line="240" w:lineRule="auto"/>
        <w:rPr>
          <w:rFonts w:cs="Arial"/>
          <w:bCs/>
        </w:rPr>
      </w:pPr>
      <w:r w:rsidRPr="007A0CCB">
        <w:rPr>
          <w:rFonts w:cs="Arial"/>
          <w:bCs/>
        </w:rPr>
        <w:tab/>
        <w:t>Pracovní zařazení:</w:t>
      </w:r>
      <w:r w:rsidRPr="007A0CCB">
        <w:rPr>
          <w:rFonts w:cs="Arial"/>
          <w:bCs/>
        </w:rPr>
        <w:tab/>
        <w:t>……….</w:t>
      </w:r>
    </w:p>
    <w:p w14:paraId="50A096A4" w14:textId="77777777" w:rsidR="002C5802" w:rsidRPr="007A0CCB" w:rsidRDefault="002C5802" w:rsidP="00401ECC">
      <w:pPr>
        <w:spacing w:after="120" w:line="240" w:lineRule="auto"/>
        <w:rPr>
          <w:rFonts w:cs="Arial"/>
          <w:bCs/>
        </w:rPr>
      </w:pPr>
      <w:r w:rsidRPr="007A0CCB">
        <w:rPr>
          <w:rFonts w:cs="Arial"/>
          <w:bCs/>
        </w:rPr>
        <w:tab/>
        <w:t>tel.:</w:t>
      </w:r>
      <w:r w:rsidRPr="007A0CCB">
        <w:rPr>
          <w:rFonts w:cs="Arial"/>
          <w:bCs/>
        </w:rPr>
        <w:tab/>
      </w:r>
      <w:r w:rsidRPr="007A0CCB">
        <w:rPr>
          <w:rFonts w:cs="Arial"/>
          <w:bCs/>
        </w:rPr>
        <w:tab/>
      </w:r>
      <w:r w:rsidRPr="007A0CCB">
        <w:rPr>
          <w:rFonts w:cs="Arial"/>
          <w:bCs/>
        </w:rPr>
        <w:tab/>
        <w:t>+420 … … …</w:t>
      </w:r>
    </w:p>
    <w:p w14:paraId="3BBFF023" w14:textId="77777777" w:rsidR="002C5802" w:rsidRPr="00ED0604" w:rsidRDefault="002C5802" w:rsidP="00401ECC">
      <w:pPr>
        <w:spacing w:after="120" w:line="240" w:lineRule="auto"/>
        <w:rPr>
          <w:rStyle w:val="Hypertextovodkaz"/>
        </w:rPr>
      </w:pPr>
      <w:r w:rsidRPr="007A0CCB">
        <w:rPr>
          <w:rFonts w:cs="Arial"/>
          <w:bCs/>
        </w:rPr>
        <w:tab/>
        <w:t>email:</w:t>
      </w:r>
      <w:r w:rsidRPr="007A0CCB">
        <w:rPr>
          <w:rFonts w:cs="Arial"/>
          <w:bCs/>
        </w:rPr>
        <w:tab/>
      </w:r>
      <w:r w:rsidRPr="007A0CCB">
        <w:rPr>
          <w:rFonts w:cs="Arial"/>
          <w:bCs/>
        </w:rPr>
        <w:tab/>
      </w:r>
      <w:r w:rsidRPr="007A0CCB">
        <w:rPr>
          <w:rFonts w:cs="Arial"/>
          <w:bCs/>
        </w:rPr>
        <w:tab/>
      </w:r>
      <w:proofErr w:type="gramStart"/>
      <w:r w:rsidRPr="007A0CCB">
        <w:rPr>
          <w:rStyle w:val="Hypertextovodkaz"/>
        </w:rPr>
        <w:t>…….</w:t>
      </w:r>
      <w:proofErr w:type="gramEnd"/>
      <w:r w:rsidRPr="007A0CCB">
        <w:rPr>
          <w:rStyle w:val="Hypertextovodkaz"/>
        </w:rPr>
        <w:t>@.........</w:t>
      </w:r>
      <w:proofErr w:type="spellStart"/>
      <w:r w:rsidRPr="007A0CCB">
        <w:rPr>
          <w:rStyle w:val="Hypertextovodkaz"/>
        </w:rPr>
        <w:t>cz</w:t>
      </w:r>
      <w:proofErr w:type="spellEnd"/>
    </w:p>
    <w:p w14:paraId="4D6C5165" w14:textId="77777777" w:rsidR="002C5802" w:rsidRDefault="002C5802" w:rsidP="00401ECC">
      <w:pPr>
        <w:spacing w:after="120" w:line="240" w:lineRule="auto"/>
        <w:rPr>
          <w:rFonts w:cs="Arial"/>
          <w:b/>
          <w:bCs/>
        </w:rPr>
      </w:pPr>
    </w:p>
    <w:p w14:paraId="4F7B71FF" w14:textId="77777777" w:rsidR="002B4DF5" w:rsidRDefault="00923C21" w:rsidP="00401ECC">
      <w:pPr>
        <w:spacing w:after="120" w:line="240" w:lineRule="auto"/>
        <w:rPr>
          <w:rFonts w:cs="Arial"/>
          <w:b/>
          <w:bCs/>
        </w:rPr>
      </w:pPr>
      <w:r>
        <w:rPr>
          <w:rFonts w:cs="Arial"/>
          <w:b/>
          <w:bCs/>
        </w:rPr>
        <w:t>Kupující</w:t>
      </w:r>
      <w:r w:rsidR="002B4DF5">
        <w:rPr>
          <w:rFonts w:cs="Arial"/>
          <w:b/>
          <w:bCs/>
        </w:rPr>
        <w:t>:</w:t>
      </w:r>
    </w:p>
    <w:p w14:paraId="20E59B08" w14:textId="77777777" w:rsidR="00AC43AB" w:rsidRPr="00AC43AB" w:rsidRDefault="00AC43AB" w:rsidP="007A0CCB">
      <w:pPr>
        <w:spacing w:after="0" w:line="276" w:lineRule="auto"/>
        <w:ind w:firstLine="709"/>
        <w:rPr>
          <w:rFonts w:cs="Arial"/>
          <w:bCs/>
        </w:rPr>
      </w:pPr>
      <w:r w:rsidRPr="00AC43AB">
        <w:rPr>
          <w:rFonts w:cs="Arial"/>
          <w:b/>
          <w:bCs/>
        </w:rPr>
        <w:t xml:space="preserve">Kupující: </w:t>
      </w:r>
    </w:p>
    <w:p w14:paraId="2379347C" w14:textId="77777777" w:rsidR="00AC43AB" w:rsidRPr="00AC43AB" w:rsidRDefault="00AC43AB" w:rsidP="007A0CCB">
      <w:pPr>
        <w:spacing w:after="0" w:line="276" w:lineRule="auto"/>
        <w:ind w:firstLine="709"/>
        <w:rPr>
          <w:rFonts w:cs="Arial"/>
          <w:bCs/>
        </w:rPr>
      </w:pPr>
      <w:r w:rsidRPr="00AC43AB">
        <w:rPr>
          <w:rFonts w:cs="Arial"/>
          <w:b/>
          <w:bCs/>
        </w:rPr>
        <w:t xml:space="preserve">Jméno: </w:t>
      </w:r>
      <w:r w:rsidRPr="00AC43AB">
        <w:rPr>
          <w:rFonts w:cs="Arial"/>
          <w:bCs/>
        </w:rPr>
        <w:t xml:space="preserve">Martin Maršík </w:t>
      </w:r>
    </w:p>
    <w:p w14:paraId="7BDF43D2" w14:textId="77777777" w:rsidR="00AC43AB" w:rsidRPr="00AC43AB" w:rsidRDefault="00AC43AB" w:rsidP="007A0CCB">
      <w:pPr>
        <w:spacing w:after="0" w:line="276" w:lineRule="auto"/>
        <w:ind w:firstLine="709"/>
        <w:rPr>
          <w:rFonts w:cs="Arial"/>
          <w:bCs/>
        </w:rPr>
      </w:pPr>
      <w:r w:rsidRPr="00AC43AB">
        <w:rPr>
          <w:rFonts w:cs="Arial"/>
          <w:bCs/>
        </w:rPr>
        <w:t xml:space="preserve">Pracovní zařazení: Vedoucí odboru IT infrastruktury </w:t>
      </w:r>
    </w:p>
    <w:p w14:paraId="3F39DA22" w14:textId="77777777" w:rsidR="00AC43AB" w:rsidRPr="00AC43AB" w:rsidRDefault="00AC43AB" w:rsidP="007A0CCB">
      <w:pPr>
        <w:spacing w:after="0" w:line="276" w:lineRule="auto"/>
        <w:ind w:firstLine="709"/>
        <w:rPr>
          <w:rFonts w:cs="Arial"/>
          <w:bCs/>
        </w:rPr>
      </w:pPr>
      <w:r w:rsidRPr="00AC43AB">
        <w:rPr>
          <w:rFonts w:cs="Arial"/>
          <w:bCs/>
        </w:rPr>
        <w:t xml:space="preserve">tel.: 607 258 547 </w:t>
      </w:r>
    </w:p>
    <w:p w14:paraId="29721428" w14:textId="77777777" w:rsidR="00AC43AB" w:rsidRPr="00AC43AB" w:rsidRDefault="00AC43AB" w:rsidP="007A0CCB">
      <w:pPr>
        <w:spacing w:after="0" w:line="276" w:lineRule="auto"/>
        <w:ind w:firstLine="709"/>
        <w:rPr>
          <w:rFonts w:cs="Arial"/>
          <w:bCs/>
        </w:rPr>
      </w:pPr>
      <w:r w:rsidRPr="00AC43AB">
        <w:rPr>
          <w:rFonts w:cs="Arial"/>
          <w:bCs/>
        </w:rPr>
        <w:t xml:space="preserve">email: martin.marsik@nempk.cz </w:t>
      </w:r>
    </w:p>
    <w:p w14:paraId="557FDD6E" w14:textId="77777777" w:rsidR="00AC43AB" w:rsidRDefault="00AC43AB" w:rsidP="007A0CCB">
      <w:pPr>
        <w:spacing w:after="0" w:line="276" w:lineRule="auto"/>
        <w:ind w:firstLine="709"/>
        <w:rPr>
          <w:rFonts w:cs="Arial"/>
          <w:b/>
          <w:bCs/>
        </w:rPr>
      </w:pPr>
    </w:p>
    <w:p w14:paraId="187C1927" w14:textId="48B15111" w:rsidR="00AC43AB" w:rsidRPr="00AC43AB" w:rsidRDefault="00AC43AB" w:rsidP="007A0CCB">
      <w:pPr>
        <w:spacing w:after="0" w:line="276" w:lineRule="auto"/>
        <w:ind w:firstLine="709"/>
        <w:rPr>
          <w:rFonts w:cs="Arial"/>
          <w:bCs/>
        </w:rPr>
      </w:pPr>
      <w:r w:rsidRPr="00AC43AB">
        <w:rPr>
          <w:rFonts w:cs="Arial"/>
          <w:b/>
          <w:bCs/>
        </w:rPr>
        <w:t xml:space="preserve">Jméno: </w:t>
      </w:r>
      <w:r w:rsidRPr="00AC43AB">
        <w:rPr>
          <w:rFonts w:cs="Arial"/>
          <w:bCs/>
        </w:rPr>
        <w:t xml:space="preserve">Roman Polanský </w:t>
      </w:r>
    </w:p>
    <w:p w14:paraId="6BDD9FBE" w14:textId="77777777" w:rsidR="00AC43AB" w:rsidRPr="00AC43AB" w:rsidRDefault="00AC43AB" w:rsidP="007A0CCB">
      <w:pPr>
        <w:spacing w:after="0" w:line="276" w:lineRule="auto"/>
        <w:ind w:firstLine="709"/>
        <w:rPr>
          <w:rFonts w:cs="Arial"/>
          <w:bCs/>
        </w:rPr>
      </w:pPr>
      <w:r w:rsidRPr="00AC43AB">
        <w:rPr>
          <w:rFonts w:cs="Arial"/>
          <w:bCs/>
        </w:rPr>
        <w:t xml:space="preserve">Pracovní zařazení: Správce datových center NEMPK </w:t>
      </w:r>
    </w:p>
    <w:p w14:paraId="30462D2B" w14:textId="77777777" w:rsidR="00AC43AB" w:rsidRPr="00AC43AB" w:rsidRDefault="00AC43AB" w:rsidP="007A0CCB">
      <w:pPr>
        <w:spacing w:after="0" w:line="276" w:lineRule="auto"/>
        <w:ind w:firstLine="709"/>
        <w:rPr>
          <w:rFonts w:cs="Arial"/>
          <w:bCs/>
        </w:rPr>
      </w:pPr>
      <w:r w:rsidRPr="00AC43AB">
        <w:rPr>
          <w:rFonts w:cs="Arial"/>
          <w:bCs/>
        </w:rPr>
        <w:t xml:space="preserve">tel.: 725 571 356 </w:t>
      </w:r>
    </w:p>
    <w:p w14:paraId="47FA7DC8" w14:textId="0F3F88E4" w:rsidR="002A16FB" w:rsidRPr="00AC43AB" w:rsidRDefault="00AC43AB" w:rsidP="007A0CCB">
      <w:pPr>
        <w:spacing w:after="0" w:line="276" w:lineRule="auto"/>
        <w:ind w:firstLine="709"/>
        <w:rPr>
          <w:rFonts w:cs="Arial"/>
          <w:bCs/>
        </w:rPr>
      </w:pPr>
      <w:r w:rsidRPr="00AC43AB">
        <w:rPr>
          <w:rFonts w:cs="Arial"/>
          <w:bCs/>
        </w:rPr>
        <w:t>email: roman.polansky@nempk.cz</w:t>
      </w:r>
    </w:p>
    <w:p w14:paraId="6FB83C8B" w14:textId="77777777" w:rsidR="008645AE" w:rsidRDefault="008645AE" w:rsidP="00401ECC">
      <w:pPr>
        <w:spacing w:after="120" w:line="240" w:lineRule="auto"/>
        <w:ind w:firstLine="708"/>
        <w:rPr>
          <w:rFonts w:cs="Arial"/>
          <w:bCs/>
        </w:rPr>
      </w:pPr>
    </w:p>
    <w:p w14:paraId="09F78700" w14:textId="77777777" w:rsidR="002B4DF5" w:rsidRPr="002B4DF5" w:rsidRDefault="002B4DF5" w:rsidP="00401ECC">
      <w:pPr>
        <w:spacing w:after="120" w:line="240" w:lineRule="auto"/>
        <w:ind w:left="360"/>
        <w:rPr>
          <w:b/>
        </w:rPr>
      </w:pPr>
    </w:p>
    <w:p w14:paraId="7802D10E" w14:textId="77777777" w:rsidR="00EA7623" w:rsidRDefault="00EA7623" w:rsidP="00401ECC">
      <w:pPr>
        <w:spacing w:after="120" w:line="240" w:lineRule="auto"/>
        <w:rPr>
          <w:rFonts w:eastAsiaTheme="majorEastAsia" w:cstheme="majorBidi"/>
          <w:b/>
          <w:bCs/>
          <w:sz w:val="28"/>
          <w:lang w:eastAsia="en-US"/>
        </w:rPr>
      </w:pPr>
      <w:r>
        <w:br w:type="page"/>
      </w:r>
    </w:p>
    <w:p w14:paraId="1F1AFFEC" w14:textId="2CD60666" w:rsidR="002A16FB" w:rsidRDefault="002A16FB" w:rsidP="00401ECC">
      <w:pPr>
        <w:pStyle w:val="Nadpis1"/>
        <w:keepNext w:val="0"/>
        <w:tabs>
          <w:tab w:val="left" w:pos="0"/>
        </w:tabs>
        <w:spacing w:before="0" w:after="120" w:line="240" w:lineRule="auto"/>
        <w:jc w:val="both"/>
        <w:rPr>
          <w:rFonts w:asciiTheme="minorHAnsi" w:hAnsiTheme="minorHAnsi"/>
          <w:color w:val="auto"/>
          <w:szCs w:val="22"/>
        </w:rPr>
      </w:pPr>
      <w:bookmarkStart w:id="35" w:name="_Hlk158012236"/>
      <w:r w:rsidRPr="00B01F17">
        <w:rPr>
          <w:rFonts w:asciiTheme="minorHAnsi" w:hAnsiTheme="minorHAnsi"/>
          <w:color w:val="auto"/>
          <w:szCs w:val="22"/>
        </w:rPr>
        <w:lastRenderedPageBreak/>
        <w:t xml:space="preserve">Příloha č. </w:t>
      </w:r>
      <w:r w:rsidR="00AC43AB">
        <w:rPr>
          <w:rFonts w:asciiTheme="minorHAnsi" w:hAnsiTheme="minorHAnsi"/>
          <w:color w:val="auto"/>
          <w:szCs w:val="22"/>
        </w:rPr>
        <w:t>6</w:t>
      </w:r>
    </w:p>
    <w:p w14:paraId="69D8C1B2" w14:textId="77777777" w:rsidR="002A16FB" w:rsidRPr="00B01F17" w:rsidRDefault="002A16FB" w:rsidP="00401ECC">
      <w:pPr>
        <w:pStyle w:val="Nadpis1"/>
        <w:keepNext w:val="0"/>
        <w:tabs>
          <w:tab w:val="left" w:pos="0"/>
        </w:tabs>
        <w:spacing w:before="0" w:after="12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35"/>
    <w:p w14:paraId="3B8BB603" w14:textId="77777777" w:rsidR="002A16FB" w:rsidRPr="00654EA7" w:rsidRDefault="002A16FB" w:rsidP="00401ECC">
      <w:pPr>
        <w:spacing w:after="120" w:line="240"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79D25D97" w14:textId="77777777" w:rsidR="002A16FB" w:rsidRPr="00654EA7" w:rsidRDefault="002A16FB" w:rsidP="00401ECC">
      <w:pPr>
        <w:spacing w:after="120" w:line="240" w:lineRule="auto"/>
        <w:rPr>
          <w:b/>
          <w:bCs/>
          <w:lang w:eastAsia="en-US"/>
        </w:rPr>
      </w:pPr>
    </w:p>
    <w:p w14:paraId="165D5528" w14:textId="77777777" w:rsidR="002A16FB" w:rsidRPr="001512E5" w:rsidRDefault="002A16FB" w:rsidP="00401ECC">
      <w:pPr>
        <w:pStyle w:val="Odstavecseseznamem"/>
        <w:numPr>
          <w:ilvl w:val="0"/>
          <w:numId w:val="36"/>
        </w:numPr>
        <w:spacing w:before="0" w:after="120" w:line="240" w:lineRule="auto"/>
        <w:rPr>
          <w:b/>
          <w:bCs/>
          <w:lang w:eastAsia="en-US"/>
        </w:rPr>
      </w:pPr>
      <w:r w:rsidRPr="001512E5">
        <w:rPr>
          <w:b/>
          <w:bCs/>
          <w:lang w:eastAsia="en-US"/>
        </w:rPr>
        <w:t>Účel</w:t>
      </w:r>
    </w:p>
    <w:p w14:paraId="15989735" w14:textId="77777777" w:rsidR="002A16FB" w:rsidRPr="00654EA7" w:rsidRDefault="002A16FB" w:rsidP="00401ECC">
      <w:pPr>
        <w:spacing w:after="120" w:line="240" w:lineRule="auto"/>
        <w:ind w:left="360"/>
        <w:jc w:val="both"/>
        <w:rPr>
          <w:lang w:eastAsia="en-US"/>
        </w:rPr>
      </w:pPr>
      <w:r w:rsidRPr="00654EA7">
        <w:rPr>
          <w:lang w:eastAsia="en-US"/>
        </w:rPr>
        <w:t xml:space="preserve">Tato příloha Smlouvy stanoví způsoby a úrovně realizace bezpečnostních opatření pro Zhotovitele </w:t>
      </w:r>
    </w:p>
    <w:p w14:paraId="19ED7E29" w14:textId="77777777" w:rsidR="002A16FB" w:rsidRPr="00654EA7" w:rsidRDefault="002A16FB" w:rsidP="00401ECC">
      <w:pPr>
        <w:spacing w:after="120" w:line="240" w:lineRule="auto"/>
        <w:ind w:left="360"/>
        <w:jc w:val="both"/>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470D9D52" w14:textId="77777777" w:rsidR="002A16FB" w:rsidRPr="00654EA7" w:rsidRDefault="002A16FB" w:rsidP="00401ECC">
      <w:pPr>
        <w:spacing w:after="120" w:line="240" w:lineRule="auto"/>
        <w:ind w:left="360"/>
        <w:jc w:val="both"/>
        <w:rPr>
          <w:lang w:eastAsia="en-US"/>
        </w:rPr>
      </w:pPr>
      <w:r w:rsidRPr="00654EA7">
        <w:rPr>
          <w:lang w:eastAsia="en-US"/>
        </w:rPr>
        <w:t xml:space="preserve">Další požadavky na Objednatele a Zhotovitele související s ochranou osobních údajů vyplývají </w:t>
      </w:r>
    </w:p>
    <w:p w14:paraId="705935FE" w14:textId="77777777" w:rsidR="002A16FB" w:rsidRPr="00654EA7" w:rsidRDefault="002A16FB" w:rsidP="00401ECC">
      <w:pPr>
        <w:spacing w:after="120" w:line="240"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29793DFF" w14:textId="77777777" w:rsidR="002A16FB" w:rsidRPr="00654EA7" w:rsidRDefault="002A16FB" w:rsidP="00401ECC">
      <w:pPr>
        <w:pStyle w:val="Odstavecseseznamem"/>
        <w:numPr>
          <w:ilvl w:val="0"/>
          <w:numId w:val="36"/>
        </w:numPr>
        <w:spacing w:before="0" w:after="120" w:line="240" w:lineRule="auto"/>
        <w:rPr>
          <w:b/>
          <w:bCs/>
          <w:lang w:eastAsia="en-US"/>
        </w:rPr>
      </w:pPr>
      <w:r>
        <w:rPr>
          <w:b/>
          <w:bCs/>
          <w:lang w:eastAsia="en-US"/>
        </w:rPr>
        <w:t>B</w:t>
      </w:r>
      <w:r w:rsidRPr="00654EA7">
        <w:rPr>
          <w:b/>
          <w:bCs/>
          <w:lang w:eastAsia="en-US"/>
        </w:rPr>
        <w:t>ezpečnost informací</w:t>
      </w:r>
    </w:p>
    <w:p w14:paraId="2B4C28B2" w14:textId="77777777" w:rsidR="002A16FB" w:rsidRPr="00654EA7" w:rsidRDefault="002A16FB" w:rsidP="00401ECC">
      <w:pPr>
        <w:spacing w:after="12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3C1EBF7" w14:textId="77777777" w:rsidR="002A16FB" w:rsidRPr="00654EA7" w:rsidRDefault="002A16FB" w:rsidP="00401ECC">
      <w:pPr>
        <w:spacing w:after="12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61861827" w14:textId="77777777" w:rsidR="002A16FB" w:rsidRPr="00654EA7" w:rsidRDefault="002A16FB" w:rsidP="00401ECC">
      <w:pPr>
        <w:spacing w:after="120" w:line="240" w:lineRule="auto"/>
        <w:ind w:left="360"/>
        <w:rPr>
          <w:lang w:eastAsia="en-US"/>
        </w:rPr>
      </w:pPr>
      <w:r w:rsidRPr="00654EA7">
        <w:rPr>
          <w:lang w:eastAsia="en-US"/>
        </w:rPr>
        <w:t>Povinnost mlčenlivosti dle této přílohy Smlouvy se nevztahuje na informace:</w:t>
      </w:r>
    </w:p>
    <w:p w14:paraId="70597D90" w14:textId="77777777" w:rsidR="002A16FB" w:rsidRPr="00654EA7" w:rsidRDefault="002A16FB" w:rsidP="00401ECC">
      <w:pPr>
        <w:numPr>
          <w:ilvl w:val="0"/>
          <w:numId w:val="28"/>
        </w:numPr>
        <w:spacing w:after="12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3432DEA5" w14:textId="77777777" w:rsidR="002A16FB" w:rsidRPr="00654EA7" w:rsidRDefault="002A16FB" w:rsidP="00401ECC">
      <w:pPr>
        <w:numPr>
          <w:ilvl w:val="0"/>
          <w:numId w:val="28"/>
        </w:numPr>
        <w:spacing w:after="12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1E9437FC" w14:textId="77777777" w:rsidR="002A16FB" w:rsidRPr="00654EA7" w:rsidRDefault="002A16FB" w:rsidP="00401ECC">
      <w:pPr>
        <w:numPr>
          <w:ilvl w:val="0"/>
          <w:numId w:val="28"/>
        </w:numPr>
        <w:spacing w:after="12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6CE717A3" w14:textId="525CE40B" w:rsidR="002A16FB" w:rsidRPr="00AC43AB" w:rsidRDefault="002A16FB" w:rsidP="00AC43AB">
      <w:pPr>
        <w:numPr>
          <w:ilvl w:val="0"/>
          <w:numId w:val="28"/>
        </w:numPr>
        <w:spacing w:after="120" w:line="240" w:lineRule="auto"/>
        <w:ind w:left="1080"/>
        <w:jc w:val="both"/>
        <w:rPr>
          <w:lang w:eastAsia="en-US"/>
        </w:rPr>
      </w:pPr>
      <w:r w:rsidRPr="00654EA7">
        <w:rPr>
          <w:lang w:eastAsia="en-US"/>
        </w:rPr>
        <w:t xml:space="preserve">jejich sdělení se vyžaduje ze zákona. </w:t>
      </w:r>
    </w:p>
    <w:p w14:paraId="7882C21F" w14:textId="77777777" w:rsidR="002A16FB" w:rsidRPr="00B01F17" w:rsidRDefault="002A16FB" w:rsidP="00401ECC">
      <w:pPr>
        <w:pStyle w:val="Odstavecseseznamem"/>
        <w:numPr>
          <w:ilvl w:val="0"/>
          <w:numId w:val="36"/>
        </w:numPr>
        <w:spacing w:before="0" w:after="120" w:line="240" w:lineRule="auto"/>
        <w:rPr>
          <w:b/>
          <w:bCs/>
          <w:lang w:eastAsia="en-US"/>
        </w:rPr>
      </w:pPr>
      <w:r w:rsidRPr="00B01F17">
        <w:rPr>
          <w:b/>
          <w:bCs/>
          <w:lang w:eastAsia="en-US"/>
        </w:rPr>
        <w:t>Zhotovitel se při poskytování plnění pro Objednatele zavazuje plnit následující povinnosti:</w:t>
      </w:r>
    </w:p>
    <w:p w14:paraId="4B5E0D7B"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72380903"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lastRenderedPageBreak/>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6ABEB66B"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1690A4D"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25BD073D"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5FCB6BC7"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19F2891D" w14:textId="77777777" w:rsidR="002A16FB" w:rsidRPr="00654EA7" w:rsidRDefault="002A16FB" w:rsidP="00401ECC">
      <w:pPr>
        <w:pStyle w:val="Odstavecseseznamem"/>
        <w:numPr>
          <w:ilvl w:val="0"/>
          <w:numId w:val="36"/>
        </w:numPr>
        <w:spacing w:before="0" w:after="120" w:line="240" w:lineRule="auto"/>
        <w:rPr>
          <w:b/>
          <w:bCs/>
          <w:lang w:eastAsia="en-US"/>
        </w:rPr>
      </w:pPr>
      <w:bookmarkStart w:id="36" w:name="_Toc532824900"/>
      <w:bookmarkStart w:id="37" w:name="_Hlk138405164"/>
      <w:bookmarkStart w:id="38"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36"/>
    </w:p>
    <w:p w14:paraId="0882CC85" w14:textId="77777777" w:rsidR="002A16FB" w:rsidRDefault="002A16FB" w:rsidP="00401ECC">
      <w:pPr>
        <w:spacing w:after="120" w:line="240"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1CECB986" w14:textId="77777777" w:rsidR="002A16FB" w:rsidRPr="00654EA7" w:rsidRDefault="002A16FB" w:rsidP="00401ECC">
      <w:pPr>
        <w:spacing w:after="120" w:line="240"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40960DCA" w14:textId="77777777" w:rsidR="002A16FB" w:rsidRPr="00654EA7" w:rsidRDefault="002A16FB" w:rsidP="00401ECC">
      <w:pPr>
        <w:spacing w:after="120" w:line="240"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37"/>
    <w:p w14:paraId="579BDC7E" w14:textId="77777777" w:rsidR="002A16FB" w:rsidRPr="00654EA7" w:rsidRDefault="002A16FB" w:rsidP="00401ECC">
      <w:pPr>
        <w:pStyle w:val="Odstavecseseznamem"/>
        <w:numPr>
          <w:ilvl w:val="0"/>
          <w:numId w:val="36"/>
        </w:numPr>
        <w:spacing w:before="0" w:after="120" w:line="240" w:lineRule="auto"/>
        <w:rPr>
          <w:b/>
          <w:bCs/>
          <w:lang w:eastAsia="en-US"/>
        </w:rPr>
      </w:pPr>
      <w:r w:rsidRPr="00654EA7">
        <w:rPr>
          <w:b/>
          <w:bCs/>
          <w:lang w:eastAsia="en-US"/>
        </w:rPr>
        <w:t>Autorství</w:t>
      </w:r>
      <w:bookmarkEnd w:id="38"/>
    </w:p>
    <w:p w14:paraId="1166AD03" w14:textId="77777777" w:rsidR="002A16FB" w:rsidRDefault="002A16FB" w:rsidP="00401ECC">
      <w:pPr>
        <w:spacing w:after="120" w:line="240"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B07FA66" w14:textId="77777777" w:rsidR="002A16FB" w:rsidRPr="00654EA7" w:rsidRDefault="002A16FB" w:rsidP="00401ECC">
      <w:pPr>
        <w:pStyle w:val="Odstavecseseznamem"/>
        <w:numPr>
          <w:ilvl w:val="0"/>
          <w:numId w:val="36"/>
        </w:numPr>
        <w:spacing w:before="0" w:after="120" w:line="240" w:lineRule="auto"/>
        <w:rPr>
          <w:b/>
          <w:bCs/>
          <w:lang w:eastAsia="en-US"/>
        </w:rPr>
      </w:pPr>
      <w:bookmarkStart w:id="39" w:name="_Toc532824902"/>
      <w:r w:rsidRPr="00654EA7">
        <w:rPr>
          <w:b/>
          <w:bCs/>
          <w:lang w:eastAsia="en-US"/>
        </w:rPr>
        <w:t>Kontrola a audit souladu s požadavky bezpečnosti</w:t>
      </w:r>
      <w:bookmarkEnd w:id="39"/>
    </w:p>
    <w:p w14:paraId="6C1DD845" w14:textId="77777777" w:rsidR="002A16FB" w:rsidRDefault="002A16FB" w:rsidP="00401ECC">
      <w:pPr>
        <w:spacing w:after="120" w:line="240" w:lineRule="auto"/>
        <w:ind w:left="360"/>
        <w:jc w:val="both"/>
        <w:rPr>
          <w:lang w:eastAsia="en-US"/>
        </w:rPr>
      </w:pPr>
      <w:r w:rsidRPr="00654EA7">
        <w:rPr>
          <w:lang w:eastAsia="en-US"/>
        </w:rPr>
        <w:t>Zhotovitel je srozuměn s prováděním hodnocení rizik, kontrolou a auditem zavedených bezpečnostních</w:t>
      </w:r>
      <w:r>
        <w:rPr>
          <w:lang w:eastAsia="en-US"/>
        </w:rPr>
        <w:t xml:space="preserve"> </w:t>
      </w:r>
      <w:r w:rsidRPr="00654EA7">
        <w:rPr>
          <w:lang w:eastAsia="en-US"/>
        </w:rPr>
        <w:t xml:space="preserve">opatření ze strany Objednatele. Počet a frekvence kontrol ani auditů nejsou nijak omezeny. </w:t>
      </w:r>
      <w:r>
        <w:rPr>
          <w:lang w:eastAsia="en-US"/>
        </w:rPr>
        <w:t>Počet a rozsah kontrol stanovuje organizace.</w:t>
      </w:r>
    </w:p>
    <w:p w14:paraId="4FFEB844" w14:textId="77777777" w:rsidR="002A16FB" w:rsidRPr="00654EA7" w:rsidRDefault="002A16FB" w:rsidP="00401ECC">
      <w:pPr>
        <w:pStyle w:val="Odstavecseseznamem"/>
        <w:numPr>
          <w:ilvl w:val="0"/>
          <w:numId w:val="36"/>
        </w:numPr>
        <w:spacing w:before="0" w:after="120" w:line="240" w:lineRule="auto"/>
        <w:rPr>
          <w:b/>
          <w:bCs/>
          <w:lang w:eastAsia="en-US"/>
        </w:rPr>
      </w:pPr>
      <w:bookmarkStart w:id="40" w:name="_Toc532824903"/>
      <w:r w:rsidRPr="00654EA7">
        <w:rPr>
          <w:b/>
          <w:bCs/>
          <w:lang w:eastAsia="en-US"/>
        </w:rPr>
        <w:t>Řetězení a řízení dodavatelů</w:t>
      </w:r>
      <w:bookmarkEnd w:id="40"/>
    </w:p>
    <w:p w14:paraId="79EFE370" w14:textId="77777777" w:rsidR="002A16FB" w:rsidRPr="00B01F17" w:rsidRDefault="002A16FB" w:rsidP="00401ECC">
      <w:pPr>
        <w:spacing w:after="120" w:line="240" w:lineRule="auto"/>
        <w:ind w:left="360"/>
        <w:jc w:val="both"/>
        <w:rPr>
          <w:bCs/>
          <w:lang w:eastAsia="en-US"/>
        </w:rPr>
      </w:pPr>
      <w:r w:rsidRPr="00B01F17">
        <w:rPr>
          <w:bCs/>
          <w:lang w:eastAsia="en-US"/>
        </w:rPr>
        <w:t>Zhotovitel se při poskytování plnění pro Objednatele zavazuje plnit následující povinnosti:</w:t>
      </w:r>
    </w:p>
    <w:p w14:paraId="02F53E9F" w14:textId="77777777" w:rsidR="002A16FB" w:rsidRPr="00654EA7" w:rsidRDefault="002A16FB" w:rsidP="00401ECC">
      <w:pPr>
        <w:numPr>
          <w:ilvl w:val="0"/>
          <w:numId w:val="30"/>
        </w:numPr>
        <w:spacing w:after="120" w:line="240"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157001DA" w14:textId="77777777" w:rsidR="002A16FB" w:rsidRPr="00654EA7" w:rsidRDefault="002A16FB" w:rsidP="00401ECC">
      <w:pPr>
        <w:numPr>
          <w:ilvl w:val="0"/>
          <w:numId w:val="30"/>
        </w:numPr>
        <w:spacing w:after="120" w:line="240" w:lineRule="auto"/>
        <w:ind w:left="1287"/>
        <w:jc w:val="both"/>
        <w:rPr>
          <w:lang w:eastAsia="en-US"/>
        </w:rPr>
      </w:pPr>
      <w:r w:rsidRPr="00654EA7">
        <w:rPr>
          <w:lang w:eastAsia="en-US"/>
        </w:rPr>
        <w:t xml:space="preserve">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w:t>
      </w:r>
      <w:r w:rsidRPr="00654EA7">
        <w:rPr>
          <w:lang w:eastAsia="en-US"/>
        </w:rPr>
        <w:lastRenderedPageBreak/>
        <w:t>poskytnuta veškerá nezbytná součinnost v otázkách řízení bezpečnosti informací také od těchto poddodavatelů;</w:t>
      </w:r>
    </w:p>
    <w:p w14:paraId="0503C27F" w14:textId="77777777" w:rsidR="002A16FB" w:rsidRPr="00654EA7" w:rsidRDefault="002A16FB" w:rsidP="00401ECC">
      <w:pPr>
        <w:numPr>
          <w:ilvl w:val="0"/>
          <w:numId w:val="30"/>
        </w:numPr>
        <w:spacing w:after="120" w:line="240"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7C493263" w14:textId="77777777" w:rsidR="002A16FB" w:rsidRPr="00654EA7" w:rsidRDefault="002A16FB" w:rsidP="00401ECC">
      <w:pPr>
        <w:numPr>
          <w:ilvl w:val="0"/>
          <w:numId w:val="30"/>
        </w:numPr>
        <w:spacing w:after="120" w:line="240"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1F1EFF45" w14:textId="77777777" w:rsidR="002A16FB" w:rsidRPr="00654EA7" w:rsidRDefault="002A16FB" w:rsidP="00401ECC">
      <w:pPr>
        <w:pStyle w:val="Odstavecseseznamem"/>
        <w:numPr>
          <w:ilvl w:val="0"/>
          <w:numId w:val="36"/>
        </w:numPr>
        <w:spacing w:before="0" w:after="120" w:line="240" w:lineRule="auto"/>
        <w:rPr>
          <w:b/>
          <w:bCs/>
          <w:lang w:eastAsia="en-US"/>
        </w:rPr>
      </w:pPr>
      <w:bookmarkStart w:id="41" w:name="_Toc532824904"/>
      <w:r w:rsidRPr="00654EA7">
        <w:rPr>
          <w:b/>
          <w:bCs/>
          <w:lang w:eastAsia="en-US"/>
        </w:rPr>
        <w:t>Řízení změn</w:t>
      </w:r>
      <w:bookmarkEnd w:id="41"/>
    </w:p>
    <w:p w14:paraId="0333C4EC" w14:textId="77777777" w:rsidR="002A16FB" w:rsidRPr="00654EA7" w:rsidRDefault="002A16FB" w:rsidP="00401ECC">
      <w:pPr>
        <w:spacing w:after="120" w:line="240"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741656D1" w14:textId="77777777" w:rsidR="002A16FB" w:rsidRPr="00654EA7" w:rsidRDefault="002A16FB" w:rsidP="00401ECC">
      <w:pPr>
        <w:pStyle w:val="Odstavecseseznamem"/>
        <w:numPr>
          <w:ilvl w:val="0"/>
          <w:numId w:val="36"/>
        </w:numPr>
        <w:spacing w:before="0" w:after="120" w:line="240" w:lineRule="auto"/>
        <w:rPr>
          <w:b/>
          <w:bCs/>
          <w:lang w:eastAsia="en-US"/>
        </w:rPr>
      </w:pPr>
      <w:bookmarkStart w:id="42" w:name="_Toc532824905"/>
      <w:r w:rsidRPr="00654EA7">
        <w:rPr>
          <w:b/>
          <w:bCs/>
          <w:lang w:eastAsia="en-US"/>
        </w:rPr>
        <w:t>Zvládání bezpečnostních incidentů</w:t>
      </w:r>
      <w:bookmarkEnd w:id="42"/>
    </w:p>
    <w:p w14:paraId="180D7BE7" w14:textId="77777777" w:rsidR="002A16FB" w:rsidRPr="00694EA3" w:rsidRDefault="002A16FB" w:rsidP="00401ECC">
      <w:pPr>
        <w:spacing w:after="120" w:line="240"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58570D94" w14:textId="77777777" w:rsidR="002A16FB" w:rsidRPr="00654EA7" w:rsidRDefault="002A16FB" w:rsidP="00401ECC">
      <w:pPr>
        <w:numPr>
          <w:ilvl w:val="0"/>
          <w:numId w:val="37"/>
        </w:numPr>
        <w:spacing w:after="120" w:line="240" w:lineRule="auto"/>
        <w:jc w:val="both"/>
        <w:rPr>
          <w:lang w:eastAsia="en-US"/>
        </w:rPr>
      </w:pPr>
      <w:bookmarkStart w:id="43" w:name="_Hlk151712438"/>
      <w:bookmarkStart w:id="44"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43"/>
      <w:r>
        <w:rPr>
          <w:lang w:eastAsia="en-US"/>
        </w:rPr>
        <w:t>.</w:t>
      </w:r>
    </w:p>
    <w:p w14:paraId="1EB0DD9B" w14:textId="619B509E" w:rsidR="002A16FB" w:rsidRPr="00654EA7" w:rsidRDefault="002A16FB" w:rsidP="00401ECC">
      <w:pPr>
        <w:numPr>
          <w:ilvl w:val="0"/>
          <w:numId w:val="37"/>
        </w:numPr>
        <w:spacing w:after="120" w:line="240" w:lineRule="auto"/>
        <w:jc w:val="both"/>
        <w:rPr>
          <w:lang w:eastAsia="en-US"/>
        </w:rPr>
      </w:pPr>
      <w:r w:rsidRPr="00654EA7">
        <w:rPr>
          <w:lang w:eastAsia="en-US"/>
        </w:rPr>
        <w:t>dostatečně zabezpeč</w:t>
      </w:r>
      <w:r w:rsidR="00AC43AB">
        <w:rPr>
          <w:lang w:eastAsia="en-US"/>
        </w:rPr>
        <w:t>uje</w:t>
      </w:r>
      <w:r w:rsidRPr="00654EA7">
        <w:rPr>
          <w:lang w:eastAsia="en-US"/>
        </w:rPr>
        <w:t xml:space="preserve"> veškerý přenos dat a informací z pohledu bezpečnostních požadavků na jejich důvěrnost, integritu a dostupnost.</w:t>
      </w:r>
    </w:p>
    <w:p w14:paraId="023239EF" w14:textId="77777777" w:rsidR="002A16FB" w:rsidRPr="00654EA7" w:rsidRDefault="002A16FB" w:rsidP="00401ECC">
      <w:pPr>
        <w:pStyle w:val="Odstavecseseznamem"/>
        <w:numPr>
          <w:ilvl w:val="0"/>
          <w:numId w:val="36"/>
        </w:numPr>
        <w:spacing w:before="0" w:after="120" w:line="240" w:lineRule="auto"/>
        <w:rPr>
          <w:b/>
          <w:bCs/>
          <w:lang w:eastAsia="en-US"/>
        </w:rPr>
      </w:pPr>
      <w:r w:rsidRPr="00654EA7">
        <w:rPr>
          <w:b/>
          <w:bCs/>
          <w:lang w:eastAsia="en-US"/>
        </w:rPr>
        <w:t>Informační povinnost a povinnosti při výměně informací</w:t>
      </w:r>
      <w:bookmarkEnd w:id="44"/>
      <w:r w:rsidRPr="00654EA7">
        <w:rPr>
          <w:b/>
          <w:bCs/>
          <w:lang w:eastAsia="en-US"/>
        </w:rPr>
        <w:t xml:space="preserve"> </w:t>
      </w:r>
    </w:p>
    <w:p w14:paraId="5BE54942" w14:textId="77777777" w:rsidR="002A16FB" w:rsidRPr="00694EA3" w:rsidRDefault="002A16FB" w:rsidP="00401ECC">
      <w:pPr>
        <w:spacing w:after="120" w:line="240" w:lineRule="auto"/>
        <w:ind w:left="360"/>
        <w:jc w:val="both"/>
        <w:rPr>
          <w:bCs/>
          <w:lang w:eastAsia="en-US"/>
        </w:rPr>
      </w:pPr>
      <w:r w:rsidRPr="00694EA3">
        <w:rPr>
          <w:bCs/>
          <w:lang w:eastAsia="en-US"/>
        </w:rPr>
        <w:t>Zhotovitel se během poskytování plnění pro Objednatele zavazuje Objednatele informovat o:</w:t>
      </w:r>
    </w:p>
    <w:p w14:paraId="0638551B" w14:textId="77777777" w:rsidR="002A16FB" w:rsidRPr="00654EA7" w:rsidRDefault="002A16FB" w:rsidP="00401ECC">
      <w:pPr>
        <w:numPr>
          <w:ilvl w:val="0"/>
          <w:numId w:val="27"/>
        </w:numPr>
        <w:spacing w:after="120" w:line="240"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3A25950C" w14:textId="77777777" w:rsidR="002A16FB" w:rsidRPr="00654EA7" w:rsidRDefault="002A16FB" w:rsidP="00401ECC">
      <w:pPr>
        <w:numPr>
          <w:ilvl w:val="0"/>
          <w:numId w:val="27"/>
        </w:numPr>
        <w:spacing w:after="120" w:line="240"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4ED3B597" w14:textId="77777777" w:rsidR="002A16FB" w:rsidRPr="00654EA7" w:rsidRDefault="002A16FB" w:rsidP="00401ECC">
      <w:pPr>
        <w:pStyle w:val="Odstavecseseznamem"/>
        <w:numPr>
          <w:ilvl w:val="0"/>
          <w:numId w:val="36"/>
        </w:numPr>
        <w:spacing w:before="0" w:after="120" w:line="240" w:lineRule="auto"/>
        <w:rPr>
          <w:b/>
          <w:bCs/>
          <w:lang w:eastAsia="en-US"/>
        </w:rPr>
      </w:pPr>
      <w:bookmarkStart w:id="45" w:name="_Toc532824907"/>
      <w:r w:rsidRPr="00654EA7">
        <w:rPr>
          <w:b/>
          <w:bCs/>
          <w:lang w:eastAsia="en-US"/>
        </w:rPr>
        <w:t>Povinnosti při ukončení Smlouvy</w:t>
      </w:r>
      <w:bookmarkEnd w:id="45"/>
    </w:p>
    <w:p w14:paraId="2AEA3F98" w14:textId="77777777" w:rsidR="002A16FB" w:rsidRPr="00654EA7" w:rsidRDefault="002A16FB" w:rsidP="00401ECC">
      <w:pPr>
        <w:spacing w:after="120" w:line="240"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7796669C" w14:textId="77777777" w:rsidR="002A16FB" w:rsidRPr="00654EA7" w:rsidRDefault="002A16FB" w:rsidP="00401ECC">
      <w:pPr>
        <w:numPr>
          <w:ilvl w:val="0"/>
          <w:numId w:val="38"/>
        </w:numPr>
        <w:spacing w:after="120" w:line="240" w:lineRule="auto"/>
        <w:jc w:val="both"/>
        <w:rPr>
          <w:lang w:eastAsia="en-US"/>
        </w:rPr>
      </w:pPr>
      <w:r w:rsidRPr="00654EA7">
        <w:rPr>
          <w:lang w:eastAsia="en-US"/>
        </w:rPr>
        <w:t>poskytnutí informací k zajištění kontinuity služeb zajišťovaných prostředky, které byly předmětem plnění smlouvy,</w:t>
      </w:r>
    </w:p>
    <w:p w14:paraId="5FEB57F2" w14:textId="77777777" w:rsidR="002A16FB" w:rsidRPr="00654EA7" w:rsidRDefault="002A16FB" w:rsidP="00401ECC">
      <w:pPr>
        <w:numPr>
          <w:ilvl w:val="0"/>
          <w:numId w:val="38"/>
        </w:numPr>
        <w:spacing w:after="120" w:line="240" w:lineRule="auto"/>
        <w:jc w:val="both"/>
        <w:rPr>
          <w:lang w:eastAsia="en-US"/>
        </w:rPr>
      </w:pPr>
      <w:r w:rsidRPr="00654EA7">
        <w:rPr>
          <w:lang w:eastAsia="en-US"/>
        </w:rPr>
        <w:t>vrácení důvěrné dokumentace (pokud byla předána),</w:t>
      </w:r>
    </w:p>
    <w:p w14:paraId="6299C0B2" w14:textId="77777777" w:rsidR="002A16FB" w:rsidRPr="00654EA7" w:rsidRDefault="002A16FB" w:rsidP="00401ECC">
      <w:pPr>
        <w:numPr>
          <w:ilvl w:val="0"/>
          <w:numId w:val="38"/>
        </w:numPr>
        <w:spacing w:after="120" w:line="240"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3F824814" w14:textId="77777777" w:rsidR="002A16FB" w:rsidRPr="00654EA7" w:rsidRDefault="002A16FB" w:rsidP="00401ECC">
      <w:pPr>
        <w:spacing w:after="12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17DF6FC4" w14:textId="77777777" w:rsidR="002A16FB" w:rsidRPr="00654EA7" w:rsidRDefault="002A16FB" w:rsidP="00401ECC">
      <w:pPr>
        <w:pStyle w:val="Odstavecseseznamem"/>
        <w:numPr>
          <w:ilvl w:val="0"/>
          <w:numId w:val="36"/>
        </w:numPr>
        <w:spacing w:before="0" w:after="120" w:line="240" w:lineRule="auto"/>
        <w:rPr>
          <w:b/>
          <w:bCs/>
          <w:lang w:eastAsia="en-US"/>
        </w:rPr>
      </w:pPr>
      <w:bookmarkStart w:id="46" w:name="_Toc532824909"/>
      <w:r w:rsidRPr="00654EA7">
        <w:rPr>
          <w:b/>
          <w:bCs/>
          <w:lang w:eastAsia="en-US"/>
        </w:rPr>
        <w:t>Bezpečnost lidských zdrojů</w:t>
      </w:r>
      <w:bookmarkEnd w:id="46"/>
    </w:p>
    <w:p w14:paraId="71CF7377" w14:textId="77777777" w:rsidR="002A16FB" w:rsidRPr="00654EA7" w:rsidRDefault="002A16FB" w:rsidP="00401ECC">
      <w:pPr>
        <w:spacing w:after="120" w:line="240"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4B460157" w14:textId="77777777" w:rsidR="002A16FB" w:rsidRPr="00654EA7" w:rsidRDefault="002A16FB" w:rsidP="00401ECC">
      <w:pPr>
        <w:pStyle w:val="Odstavecseseznamem"/>
        <w:numPr>
          <w:ilvl w:val="0"/>
          <w:numId w:val="36"/>
        </w:numPr>
        <w:spacing w:before="0" w:after="120" w:line="240" w:lineRule="auto"/>
        <w:rPr>
          <w:b/>
          <w:bCs/>
          <w:lang w:eastAsia="en-US"/>
        </w:rPr>
      </w:pPr>
      <w:bookmarkStart w:id="47" w:name="_Toc414525019"/>
      <w:bookmarkStart w:id="48" w:name="_Toc532824912"/>
      <w:r w:rsidRPr="00654EA7">
        <w:rPr>
          <w:b/>
          <w:bCs/>
          <w:lang w:eastAsia="en-US"/>
        </w:rPr>
        <w:t>Požadavky na Řízení přístupu</w:t>
      </w:r>
      <w:bookmarkEnd w:id="47"/>
      <w:bookmarkEnd w:id="48"/>
    </w:p>
    <w:p w14:paraId="57AE501A"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lastRenderedPageBreak/>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543EC0E"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29C3C388"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Zhotovitel se zavazuje, že udělený přístup nesmí být sdílen více zaměstnanci Zhotovitele nebo poddodavatele Zhotovitele;</w:t>
      </w:r>
    </w:p>
    <w:p w14:paraId="56310834"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149DE4"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5BF9F5FD"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F5ED3AA"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13EAD1B0" w14:textId="77777777" w:rsidR="002A16FB" w:rsidRPr="00654EA7" w:rsidRDefault="002A16FB" w:rsidP="00401ECC">
      <w:pPr>
        <w:pStyle w:val="Odstavecseseznamem"/>
        <w:numPr>
          <w:ilvl w:val="0"/>
          <w:numId w:val="36"/>
        </w:numPr>
        <w:spacing w:before="0" w:after="120" w:line="240" w:lineRule="auto"/>
        <w:rPr>
          <w:b/>
          <w:bCs/>
          <w:lang w:eastAsia="en-US"/>
        </w:rPr>
      </w:pPr>
      <w:bookmarkStart w:id="49" w:name="_Toc414525020"/>
      <w:bookmarkStart w:id="50" w:name="_Toc532824913"/>
      <w:r w:rsidRPr="00654EA7">
        <w:rPr>
          <w:b/>
          <w:bCs/>
          <w:lang w:eastAsia="en-US"/>
        </w:rPr>
        <w:t>Monitorování</w:t>
      </w:r>
      <w:bookmarkStart w:id="51" w:name="_Toc414525022"/>
      <w:bookmarkEnd w:id="49"/>
      <w:r w:rsidRPr="00654EA7">
        <w:rPr>
          <w:b/>
          <w:bCs/>
          <w:lang w:eastAsia="en-US"/>
        </w:rPr>
        <w:t xml:space="preserve"> činností</w:t>
      </w:r>
      <w:bookmarkEnd w:id="50"/>
    </w:p>
    <w:bookmarkEnd w:id="51"/>
    <w:p w14:paraId="327B17DE" w14:textId="77777777" w:rsidR="002A16FB" w:rsidRPr="00654EA7" w:rsidRDefault="002A16FB" w:rsidP="00401ECC">
      <w:pPr>
        <w:spacing w:after="120" w:line="240"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374F6BB4" w14:textId="77777777" w:rsidR="002A16FB" w:rsidRPr="00654EA7" w:rsidRDefault="002A16FB" w:rsidP="00401ECC">
      <w:pPr>
        <w:pStyle w:val="Odstavecseseznamem"/>
        <w:numPr>
          <w:ilvl w:val="0"/>
          <w:numId w:val="36"/>
        </w:numPr>
        <w:spacing w:before="0" w:after="120" w:line="240" w:lineRule="auto"/>
        <w:rPr>
          <w:b/>
          <w:bCs/>
          <w:lang w:eastAsia="en-US"/>
        </w:rPr>
      </w:pPr>
      <w:bookmarkStart w:id="52" w:name="_Toc532824914"/>
      <w:bookmarkStart w:id="53" w:name="_Toc414525023"/>
      <w:r w:rsidRPr="00654EA7">
        <w:rPr>
          <w:b/>
          <w:bCs/>
          <w:lang w:eastAsia="en-US"/>
        </w:rPr>
        <w:t>Předání a převzetí plnění</w:t>
      </w:r>
      <w:bookmarkEnd w:id="52"/>
    </w:p>
    <w:bookmarkEnd w:id="53"/>
    <w:p w14:paraId="7CE399E0" w14:textId="77777777" w:rsidR="002A16FB" w:rsidRPr="00654EA7" w:rsidRDefault="002A16FB" w:rsidP="00401ECC">
      <w:pPr>
        <w:spacing w:after="120" w:line="240" w:lineRule="auto"/>
        <w:ind w:left="360"/>
        <w:jc w:val="both"/>
        <w:rPr>
          <w:lang w:eastAsia="en-US"/>
        </w:rPr>
      </w:pPr>
      <w:r w:rsidRPr="00654EA7">
        <w:rPr>
          <w:lang w:eastAsia="en-US"/>
        </w:rPr>
        <w:t>Zhotovitel se zavazuje dodržovat bezpečnostní požadavky i při předání a převzetí plnění dle této Smlouvy.</w:t>
      </w:r>
    </w:p>
    <w:p w14:paraId="42931D23" w14:textId="77777777" w:rsidR="002A16FB" w:rsidRPr="00654EA7" w:rsidRDefault="002A16FB" w:rsidP="00401ECC">
      <w:pPr>
        <w:spacing w:after="120" w:line="240"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20D19DCF" w14:textId="77777777" w:rsidR="002A16FB" w:rsidRPr="00654EA7" w:rsidRDefault="002A16FB" w:rsidP="00401ECC">
      <w:pPr>
        <w:pStyle w:val="Odstavecseseznamem"/>
        <w:numPr>
          <w:ilvl w:val="0"/>
          <w:numId w:val="36"/>
        </w:numPr>
        <w:spacing w:before="0" w:after="120" w:line="240" w:lineRule="auto"/>
        <w:rPr>
          <w:b/>
          <w:bCs/>
          <w:lang w:eastAsia="en-US"/>
        </w:rPr>
      </w:pPr>
      <w:bookmarkStart w:id="54" w:name="_Toc532824915"/>
      <w:r w:rsidRPr="00654EA7">
        <w:rPr>
          <w:b/>
          <w:bCs/>
          <w:lang w:eastAsia="en-US"/>
        </w:rPr>
        <w:t>Likvidace dat</w:t>
      </w:r>
      <w:bookmarkEnd w:id="54"/>
    </w:p>
    <w:p w14:paraId="249FDCBA" w14:textId="77777777" w:rsidR="002A16FB" w:rsidRPr="00654EA7" w:rsidRDefault="002A16FB" w:rsidP="00401ECC">
      <w:pPr>
        <w:spacing w:after="120" w:line="240"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23E38CD6" w14:textId="77777777" w:rsidR="002A16FB" w:rsidRDefault="002A16FB" w:rsidP="00401ECC">
      <w:pPr>
        <w:spacing w:after="120" w:line="240" w:lineRule="auto"/>
        <w:rPr>
          <w:rFonts w:eastAsiaTheme="majorEastAsia" w:cstheme="majorBidi"/>
          <w:b/>
          <w:bCs/>
          <w:sz w:val="28"/>
          <w:highlight w:val="magenta"/>
          <w:lang w:eastAsia="en-US"/>
        </w:rPr>
      </w:pPr>
    </w:p>
    <w:p w14:paraId="6B9EA93C" w14:textId="79250D69" w:rsidR="00F90E81" w:rsidRDefault="00F90E81" w:rsidP="00401ECC">
      <w:pPr>
        <w:spacing w:after="120" w:line="240" w:lineRule="auto"/>
        <w:rPr>
          <w:rFonts w:eastAsiaTheme="majorEastAsia" w:cstheme="majorBidi"/>
          <w:b/>
          <w:bCs/>
          <w:sz w:val="28"/>
          <w:lang w:eastAsia="en-US"/>
        </w:rPr>
      </w:pPr>
    </w:p>
    <w:bookmarkEnd w:id="34"/>
    <w:sectPr w:rsidR="00F90E81" w:rsidSect="00415962">
      <w:headerReference w:type="default" r:id="rId9"/>
      <w:footerReference w:type="default" r:id="rId10"/>
      <w:pgSz w:w="11906" w:h="16838"/>
      <w:pgMar w:top="1418"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59BB2" w14:textId="77777777" w:rsidR="00380D3B" w:rsidRDefault="00380D3B" w:rsidP="00401355">
      <w:pPr>
        <w:spacing w:after="0" w:line="240" w:lineRule="auto"/>
      </w:pPr>
      <w:r>
        <w:separator/>
      </w:r>
    </w:p>
  </w:endnote>
  <w:endnote w:type="continuationSeparator" w:id="0">
    <w:p w14:paraId="5CF60A10"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3489B" w14:textId="77777777" w:rsidR="00380D3B" w:rsidRPr="00DE01BC" w:rsidRDefault="00380D3B">
    <w:pPr>
      <w:pStyle w:val="Zpat"/>
      <w:jc w:val="center"/>
      <w:rPr>
        <w:sz w:val="16"/>
      </w:rPr>
    </w:pPr>
  </w:p>
  <w:p w14:paraId="76E52584" w14:textId="77777777" w:rsidR="00C32CD4" w:rsidRDefault="00C32CD4" w:rsidP="008B2ED7">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4FDD3688" w14:textId="77777777"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01B9D" w14:textId="77777777" w:rsidR="00380D3B" w:rsidRDefault="00380D3B" w:rsidP="00401355">
      <w:pPr>
        <w:spacing w:after="0" w:line="240" w:lineRule="auto"/>
      </w:pPr>
      <w:r>
        <w:separator/>
      </w:r>
    </w:p>
  </w:footnote>
  <w:footnote w:type="continuationSeparator" w:id="0">
    <w:p w14:paraId="7824C5C4"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388FB" w14:textId="77777777" w:rsidR="00E71EFC" w:rsidRDefault="00F47826" w:rsidP="008B2ED7">
    <w:pPr>
      <w:spacing w:after="0"/>
    </w:pPr>
    <w:r>
      <w:rPr>
        <w:noProof/>
      </w:rPr>
      <w:drawing>
        <wp:anchor distT="0" distB="0" distL="114300" distR="114300" simplePos="0" relativeHeight="251659264" behindDoc="0" locked="0" layoutInCell="1" allowOverlap="1" wp14:anchorId="42AFA26F" wp14:editId="3A409CB8">
          <wp:simplePos x="0" y="0"/>
          <wp:positionH relativeFrom="margin">
            <wp:align>right</wp:align>
          </wp:positionH>
          <wp:positionV relativeFrom="paragraph">
            <wp:posOffset>-259080</wp:posOffset>
          </wp:positionV>
          <wp:extent cx="2109600" cy="565200"/>
          <wp:effectExtent l="0" t="0" r="5080" b="635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600" cy="5652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1E5AE47F" w14:textId="77777777"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27931035" o:spid="_x0000_i1026" type="#_x0000_t75" style="width:29pt;height:36pt;visibility:visible;mso-wrap-style:square" o:bullet="t">
        <v:imagedata r:id="rId1" o:title=""/>
      </v:shape>
    </w:pict>
  </w:numPicBullet>
  <w:abstractNum w:abstractNumId="0" w15:restartNumberingAfterBreak="0">
    <w:nsid w:val="C6F5015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826064"/>
    <w:multiLevelType w:val="hybridMultilevel"/>
    <w:tmpl w:val="07E4EFD8"/>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2"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3"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5"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6"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35388040">
    <w:abstractNumId w:val="5"/>
  </w:num>
  <w:num w:numId="2" w16cid:durableId="1739135583">
    <w:abstractNumId w:val="35"/>
  </w:num>
  <w:num w:numId="3" w16cid:durableId="1503936356">
    <w:abstractNumId w:val="31"/>
  </w:num>
  <w:num w:numId="4" w16cid:durableId="1870485331">
    <w:abstractNumId w:val="29"/>
  </w:num>
  <w:num w:numId="5" w16cid:durableId="668945143">
    <w:abstractNumId w:val="7"/>
  </w:num>
  <w:num w:numId="6" w16cid:durableId="2146922896">
    <w:abstractNumId w:val="36"/>
  </w:num>
  <w:num w:numId="7" w16cid:durableId="673648168">
    <w:abstractNumId w:val="20"/>
  </w:num>
  <w:num w:numId="8" w16cid:durableId="2029061362">
    <w:abstractNumId w:val="8"/>
  </w:num>
  <w:num w:numId="9" w16cid:durableId="1011299019">
    <w:abstractNumId w:val="18"/>
  </w:num>
  <w:num w:numId="10" w16cid:durableId="1552770794">
    <w:abstractNumId w:val="16"/>
  </w:num>
  <w:num w:numId="11" w16cid:durableId="89737261">
    <w:abstractNumId w:val="30"/>
  </w:num>
  <w:num w:numId="12" w16cid:durableId="620645308">
    <w:abstractNumId w:val="25"/>
  </w:num>
  <w:num w:numId="13" w16cid:durableId="327102716">
    <w:abstractNumId w:val="15"/>
  </w:num>
  <w:num w:numId="14" w16cid:durableId="475072913">
    <w:abstractNumId w:val="13"/>
  </w:num>
  <w:num w:numId="15" w16cid:durableId="561138510">
    <w:abstractNumId w:val="27"/>
  </w:num>
  <w:num w:numId="16" w16cid:durableId="1564680103">
    <w:abstractNumId w:val="26"/>
  </w:num>
  <w:num w:numId="17" w16cid:durableId="1420250024">
    <w:abstractNumId w:val="22"/>
  </w:num>
  <w:num w:numId="18" w16cid:durableId="1167210548">
    <w:abstractNumId w:val="6"/>
  </w:num>
  <w:num w:numId="19" w16cid:durableId="1578053145">
    <w:abstractNumId w:val="38"/>
  </w:num>
  <w:num w:numId="20" w16cid:durableId="640690179">
    <w:abstractNumId w:val="10"/>
  </w:num>
  <w:num w:numId="21" w16cid:durableId="2038432929">
    <w:abstractNumId w:val="39"/>
  </w:num>
  <w:num w:numId="22" w16cid:durableId="1626959486">
    <w:abstractNumId w:val="12"/>
  </w:num>
  <w:num w:numId="23" w16cid:durableId="1622150182">
    <w:abstractNumId w:val="9"/>
  </w:num>
  <w:num w:numId="24" w16cid:durableId="2125683674">
    <w:abstractNumId w:val="23"/>
  </w:num>
  <w:num w:numId="25" w16cid:durableId="518007107">
    <w:abstractNumId w:val="2"/>
  </w:num>
  <w:num w:numId="26" w16cid:durableId="1895191151">
    <w:abstractNumId w:val="37"/>
  </w:num>
  <w:num w:numId="27" w16cid:durableId="750082912">
    <w:abstractNumId w:val="11"/>
  </w:num>
  <w:num w:numId="28" w16cid:durableId="652178020">
    <w:abstractNumId w:val="33"/>
  </w:num>
  <w:num w:numId="29" w16cid:durableId="372122038">
    <w:abstractNumId w:val="3"/>
  </w:num>
  <w:num w:numId="30" w16cid:durableId="949238260">
    <w:abstractNumId w:val="28"/>
  </w:num>
  <w:num w:numId="31" w16cid:durableId="444155777">
    <w:abstractNumId w:val="24"/>
  </w:num>
  <w:num w:numId="32" w16cid:durableId="661202682">
    <w:abstractNumId w:val="1"/>
  </w:num>
  <w:num w:numId="33" w16cid:durableId="1338312391">
    <w:abstractNumId w:val="14"/>
  </w:num>
  <w:num w:numId="34" w16cid:durableId="1990817500">
    <w:abstractNumId w:val="4"/>
  </w:num>
  <w:num w:numId="35" w16cid:durableId="814298672">
    <w:abstractNumId w:val="17"/>
  </w:num>
  <w:num w:numId="36" w16cid:durableId="266353770">
    <w:abstractNumId w:val="32"/>
  </w:num>
  <w:num w:numId="37" w16cid:durableId="633683131">
    <w:abstractNumId w:val="21"/>
  </w:num>
  <w:num w:numId="38" w16cid:durableId="803542197">
    <w:abstractNumId w:val="34"/>
  </w:num>
  <w:num w:numId="39" w16cid:durableId="762921394">
    <w:abstractNumId w:val="19"/>
  </w:num>
  <w:num w:numId="40" w16cid:durableId="14579993">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6F12"/>
    <w:rsid w:val="000572EA"/>
    <w:rsid w:val="00070213"/>
    <w:rsid w:val="00072741"/>
    <w:rsid w:val="0007507B"/>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5674"/>
    <w:rsid w:val="000C77CD"/>
    <w:rsid w:val="000D1C47"/>
    <w:rsid w:val="000D676F"/>
    <w:rsid w:val="000E103A"/>
    <w:rsid w:val="000E2621"/>
    <w:rsid w:val="000E3EEE"/>
    <w:rsid w:val="000E6888"/>
    <w:rsid w:val="000F1E80"/>
    <w:rsid w:val="000F7F26"/>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09E1"/>
    <w:rsid w:val="001C0696"/>
    <w:rsid w:val="001C5468"/>
    <w:rsid w:val="001C7E2E"/>
    <w:rsid w:val="001D633B"/>
    <w:rsid w:val="001E4174"/>
    <w:rsid w:val="001E5416"/>
    <w:rsid w:val="001E5C58"/>
    <w:rsid w:val="001F1AB6"/>
    <w:rsid w:val="00201B10"/>
    <w:rsid w:val="002026BC"/>
    <w:rsid w:val="002038DB"/>
    <w:rsid w:val="002043AC"/>
    <w:rsid w:val="002048FB"/>
    <w:rsid w:val="0020707F"/>
    <w:rsid w:val="00207C71"/>
    <w:rsid w:val="0021306B"/>
    <w:rsid w:val="00216B26"/>
    <w:rsid w:val="00216C78"/>
    <w:rsid w:val="00217056"/>
    <w:rsid w:val="00223CC3"/>
    <w:rsid w:val="00224094"/>
    <w:rsid w:val="00227D6C"/>
    <w:rsid w:val="00241E82"/>
    <w:rsid w:val="0024684A"/>
    <w:rsid w:val="002527F3"/>
    <w:rsid w:val="0025293A"/>
    <w:rsid w:val="0025678A"/>
    <w:rsid w:val="00257380"/>
    <w:rsid w:val="00265C23"/>
    <w:rsid w:val="002669C6"/>
    <w:rsid w:val="00271949"/>
    <w:rsid w:val="00275747"/>
    <w:rsid w:val="002771D7"/>
    <w:rsid w:val="00283196"/>
    <w:rsid w:val="002923D5"/>
    <w:rsid w:val="0029570A"/>
    <w:rsid w:val="002A16FB"/>
    <w:rsid w:val="002A2607"/>
    <w:rsid w:val="002A2D80"/>
    <w:rsid w:val="002A665E"/>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5510C"/>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1ECC"/>
    <w:rsid w:val="00403F0B"/>
    <w:rsid w:val="0041138B"/>
    <w:rsid w:val="00414918"/>
    <w:rsid w:val="00414E80"/>
    <w:rsid w:val="004152B1"/>
    <w:rsid w:val="00415962"/>
    <w:rsid w:val="004178FC"/>
    <w:rsid w:val="00420FB8"/>
    <w:rsid w:val="0042231E"/>
    <w:rsid w:val="00422C02"/>
    <w:rsid w:val="00425258"/>
    <w:rsid w:val="00426861"/>
    <w:rsid w:val="0043760B"/>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2B29"/>
    <w:rsid w:val="004E483F"/>
    <w:rsid w:val="004E5E96"/>
    <w:rsid w:val="004E64E9"/>
    <w:rsid w:val="004E76A5"/>
    <w:rsid w:val="004F44BC"/>
    <w:rsid w:val="00502050"/>
    <w:rsid w:val="00503B6E"/>
    <w:rsid w:val="005065E3"/>
    <w:rsid w:val="00507596"/>
    <w:rsid w:val="005108CE"/>
    <w:rsid w:val="00510A0C"/>
    <w:rsid w:val="00514AF9"/>
    <w:rsid w:val="00517CB8"/>
    <w:rsid w:val="00520139"/>
    <w:rsid w:val="00522D8C"/>
    <w:rsid w:val="00523C34"/>
    <w:rsid w:val="0052583A"/>
    <w:rsid w:val="005319DB"/>
    <w:rsid w:val="00532926"/>
    <w:rsid w:val="0053321D"/>
    <w:rsid w:val="00535A98"/>
    <w:rsid w:val="00535F9E"/>
    <w:rsid w:val="00536880"/>
    <w:rsid w:val="00541817"/>
    <w:rsid w:val="00544602"/>
    <w:rsid w:val="005556EB"/>
    <w:rsid w:val="00556A17"/>
    <w:rsid w:val="00557193"/>
    <w:rsid w:val="005579E2"/>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E8E"/>
    <w:rsid w:val="00594270"/>
    <w:rsid w:val="005943A6"/>
    <w:rsid w:val="00596B52"/>
    <w:rsid w:val="005A1BA8"/>
    <w:rsid w:val="005A1E99"/>
    <w:rsid w:val="005A4A51"/>
    <w:rsid w:val="005B4392"/>
    <w:rsid w:val="005C0549"/>
    <w:rsid w:val="005C08C5"/>
    <w:rsid w:val="005C1633"/>
    <w:rsid w:val="005C34C2"/>
    <w:rsid w:val="005D3202"/>
    <w:rsid w:val="005E1C7C"/>
    <w:rsid w:val="005E5D6F"/>
    <w:rsid w:val="005F3588"/>
    <w:rsid w:val="00600717"/>
    <w:rsid w:val="00605F50"/>
    <w:rsid w:val="00606388"/>
    <w:rsid w:val="00606DA8"/>
    <w:rsid w:val="0061145A"/>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69C6"/>
    <w:rsid w:val="00690884"/>
    <w:rsid w:val="00695AA6"/>
    <w:rsid w:val="0069694E"/>
    <w:rsid w:val="00696BC8"/>
    <w:rsid w:val="006A0C86"/>
    <w:rsid w:val="006A3906"/>
    <w:rsid w:val="006A4306"/>
    <w:rsid w:val="006A6FAD"/>
    <w:rsid w:val="006C0D3A"/>
    <w:rsid w:val="006C1952"/>
    <w:rsid w:val="006C1D85"/>
    <w:rsid w:val="006C6B36"/>
    <w:rsid w:val="006C6BD0"/>
    <w:rsid w:val="006D3B74"/>
    <w:rsid w:val="006D71D3"/>
    <w:rsid w:val="006E37FE"/>
    <w:rsid w:val="006E62B1"/>
    <w:rsid w:val="006E74C8"/>
    <w:rsid w:val="006F01B5"/>
    <w:rsid w:val="006F64B7"/>
    <w:rsid w:val="0070211D"/>
    <w:rsid w:val="00702DCC"/>
    <w:rsid w:val="007109B7"/>
    <w:rsid w:val="00716225"/>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A0CCB"/>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92ED8"/>
    <w:rsid w:val="00893D61"/>
    <w:rsid w:val="008952A1"/>
    <w:rsid w:val="008958C8"/>
    <w:rsid w:val="00897F75"/>
    <w:rsid w:val="008A0A8C"/>
    <w:rsid w:val="008A2743"/>
    <w:rsid w:val="008A4528"/>
    <w:rsid w:val="008A6FEC"/>
    <w:rsid w:val="008A77DE"/>
    <w:rsid w:val="008B119E"/>
    <w:rsid w:val="008B1F32"/>
    <w:rsid w:val="008B2ED7"/>
    <w:rsid w:val="008B4701"/>
    <w:rsid w:val="008B75AB"/>
    <w:rsid w:val="008C0063"/>
    <w:rsid w:val="008C5F35"/>
    <w:rsid w:val="008D1637"/>
    <w:rsid w:val="008D23CD"/>
    <w:rsid w:val="008D6115"/>
    <w:rsid w:val="008D62B5"/>
    <w:rsid w:val="008E0694"/>
    <w:rsid w:val="008E4920"/>
    <w:rsid w:val="008F307A"/>
    <w:rsid w:val="008F4607"/>
    <w:rsid w:val="008F4DD9"/>
    <w:rsid w:val="008F505A"/>
    <w:rsid w:val="008F5857"/>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84F5A"/>
    <w:rsid w:val="00990AA2"/>
    <w:rsid w:val="00994C84"/>
    <w:rsid w:val="009A31DE"/>
    <w:rsid w:val="009A5E76"/>
    <w:rsid w:val="009B1090"/>
    <w:rsid w:val="009B2FE8"/>
    <w:rsid w:val="009B634D"/>
    <w:rsid w:val="009C088C"/>
    <w:rsid w:val="009C19C2"/>
    <w:rsid w:val="009C4569"/>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43AB"/>
    <w:rsid w:val="00AC589A"/>
    <w:rsid w:val="00AD5D0B"/>
    <w:rsid w:val="00AD66B2"/>
    <w:rsid w:val="00AE087E"/>
    <w:rsid w:val="00AE7AB9"/>
    <w:rsid w:val="00AF52F0"/>
    <w:rsid w:val="00AF6E31"/>
    <w:rsid w:val="00B0084F"/>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56924"/>
    <w:rsid w:val="00B60988"/>
    <w:rsid w:val="00B652E9"/>
    <w:rsid w:val="00B717DB"/>
    <w:rsid w:val="00B74C00"/>
    <w:rsid w:val="00B872C5"/>
    <w:rsid w:val="00B92203"/>
    <w:rsid w:val="00BA2B67"/>
    <w:rsid w:val="00BA3E13"/>
    <w:rsid w:val="00BB18EA"/>
    <w:rsid w:val="00BB2375"/>
    <w:rsid w:val="00BC0384"/>
    <w:rsid w:val="00BC043B"/>
    <w:rsid w:val="00BC0CBB"/>
    <w:rsid w:val="00BC2687"/>
    <w:rsid w:val="00BC7B67"/>
    <w:rsid w:val="00BD024B"/>
    <w:rsid w:val="00BE0E13"/>
    <w:rsid w:val="00BE12E8"/>
    <w:rsid w:val="00BE137F"/>
    <w:rsid w:val="00BE5576"/>
    <w:rsid w:val="00C06770"/>
    <w:rsid w:val="00C154A1"/>
    <w:rsid w:val="00C2120B"/>
    <w:rsid w:val="00C21AD4"/>
    <w:rsid w:val="00C231CB"/>
    <w:rsid w:val="00C23E7D"/>
    <w:rsid w:val="00C23FC2"/>
    <w:rsid w:val="00C242C4"/>
    <w:rsid w:val="00C30C00"/>
    <w:rsid w:val="00C31798"/>
    <w:rsid w:val="00C3207E"/>
    <w:rsid w:val="00C32CD4"/>
    <w:rsid w:val="00C33B4F"/>
    <w:rsid w:val="00C4281A"/>
    <w:rsid w:val="00C44B58"/>
    <w:rsid w:val="00C5103B"/>
    <w:rsid w:val="00C5158F"/>
    <w:rsid w:val="00C5230D"/>
    <w:rsid w:val="00C52509"/>
    <w:rsid w:val="00C535CF"/>
    <w:rsid w:val="00C64EE3"/>
    <w:rsid w:val="00C65DF2"/>
    <w:rsid w:val="00C67452"/>
    <w:rsid w:val="00C71F81"/>
    <w:rsid w:val="00C76090"/>
    <w:rsid w:val="00C82249"/>
    <w:rsid w:val="00C872D2"/>
    <w:rsid w:val="00C87CD4"/>
    <w:rsid w:val="00C93B7D"/>
    <w:rsid w:val="00C95320"/>
    <w:rsid w:val="00C9770F"/>
    <w:rsid w:val="00CA0F88"/>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5E19"/>
    <w:rsid w:val="00D16146"/>
    <w:rsid w:val="00D24040"/>
    <w:rsid w:val="00D312F9"/>
    <w:rsid w:val="00D31DDE"/>
    <w:rsid w:val="00D332DB"/>
    <w:rsid w:val="00D4232B"/>
    <w:rsid w:val="00D42A78"/>
    <w:rsid w:val="00D42DEE"/>
    <w:rsid w:val="00D43197"/>
    <w:rsid w:val="00D44251"/>
    <w:rsid w:val="00D44AD2"/>
    <w:rsid w:val="00D5123F"/>
    <w:rsid w:val="00D53F86"/>
    <w:rsid w:val="00D5437E"/>
    <w:rsid w:val="00D54B9D"/>
    <w:rsid w:val="00D56E5A"/>
    <w:rsid w:val="00D649DD"/>
    <w:rsid w:val="00D67196"/>
    <w:rsid w:val="00D700DB"/>
    <w:rsid w:val="00D72261"/>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C1937"/>
    <w:rsid w:val="00DC2159"/>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7883"/>
    <w:rsid w:val="00E1334E"/>
    <w:rsid w:val="00E146E4"/>
    <w:rsid w:val="00E152D9"/>
    <w:rsid w:val="00E161FF"/>
    <w:rsid w:val="00E21406"/>
    <w:rsid w:val="00E256B3"/>
    <w:rsid w:val="00E332DB"/>
    <w:rsid w:val="00E406CE"/>
    <w:rsid w:val="00E41E4B"/>
    <w:rsid w:val="00E432FF"/>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0BB3"/>
    <w:rsid w:val="00E914D3"/>
    <w:rsid w:val="00EA0125"/>
    <w:rsid w:val="00EA2E29"/>
    <w:rsid w:val="00EA7623"/>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6458"/>
    <w:rsid w:val="00F86B86"/>
    <w:rsid w:val="00F90499"/>
    <w:rsid w:val="00F90E81"/>
    <w:rsid w:val="00F9466B"/>
    <w:rsid w:val="00F9482F"/>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87826"/>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customStyle="1" w:styleId="Default">
    <w:name w:val="Default"/>
    <w:rsid w:val="00401ECC"/>
    <w:pPr>
      <w:autoSpaceDE w:val="0"/>
      <w:autoSpaceDN w:val="0"/>
      <w:adjustRightInd w:val="0"/>
      <w:spacing w:after="0" w:line="240" w:lineRule="auto"/>
    </w:pPr>
    <w:rPr>
      <w:rFonts w:ascii="Calibri" w:hAnsi="Calibri" w:cs="Calibri"/>
      <w:color w:val="000000"/>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9910">
      <w:bodyDiv w:val="1"/>
      <w:marLeft w:val="0"/>
      <w:marRight w:val="0"/>
      <w:marTop w:val="0"/>
      <w:marBottom w:val="0"/>
      <w:divBdr>
        <w:top w:val="none" w:sz="0" w:space="0" w:color="auto"/>
        <w:left w:val="none" w:sz="0" w:space="0" w:color="auto"/>
        <w:bottom w:val="none" w:sz="0" w:space="0" w:color="auto"/>
        <w:right w:val="none" w:sz="0" w:space="0" w:color="auto"/>
      </w:divBdr>
    </w:div>
    <w:div w:id="31153448">
      <w:bodyDiv w:val="1"/>
      <w:marLeft w:val="0"/>
      <w:marRight w:val="0"/>
      <w:marTop w:val="0"/>
      <w:marBottom w:val="0"/>
      <w:divBdr>
        <w:top w:val="none" w:sz="0" w:space="0" w:color="auto"/>
        <w:left w:val="none" w:sz="0" w:space="0" w:color="auto"/>
        <w:bottom w:val="none" w:sz="0" w:space="0" w:color="auto"/>
        <w:right w:val="none" w:sz="0" w:space="0" w:color="auto"/>
      </w:divBdr>
    </w:div>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695691693">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3A4256"/>
    <w:rsid w:val="00430625"/>
    <w:rsid w:val="004C4370"/>
    <w:rsid w:val="004E5E96"/>
    <w:rsid w:val="00503B6E"/>
    <w:rsid w:val="0052583A"/>
    <w:rsid w:val="005740E3"/>
    <w:rsid w:val="0061145A"/>
    <w:rsid w:val="00657E73"/>
    <w:rsid w:val="00660E62"/>
    <w:rsid w:val="0079389A"/>
    <w:rsid w:val="007A2407"/>
    <w:rsid w:val="009870AD"/>
    <w:rsid w:val="00A902EA"/>
    <w:rsid w:val="00BE137F"/>
    <w:rsid w:val="00C3207E"/>
    <w:rsid w:val="00C42913"/>
    <w:rsid w:val="00CE1919"/>
    <w:rsid w:val="00E82364"/>
    <w:rsid w:val="00FA016B"/>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18</Pages>
  <Words>6318</Words>
  <Characters>37282</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10</cp:revision>
  <cp:lastPrinted>2018-03-20T09:42:00Z</cp:lastPrinted>
  <dcterms:created xsi:type="dcterms:W3CDTF">2025-06-19T08:18:00Z</dcterms:created>
  <dcterms:modified xsi:type="dcterms:W3CDTF">2025-07-24T19:46:00Z</dcterms:modified>
</cp:coreProperties>
</file>