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00D07A27" w:rsidR="00EB723F" w:rsidRPr="00E84DDD"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7764C7" w:rsidRPr="007764C7">
        <w:rPr>
          <w:rFonts w:ascii="Calibri" w:hAnsi="Calibri"/>
          <w:b/>
          <w:bCs/>
          <w:sz w:val="22"/>
          <w:szCs w:val="22"/>
        </w:rPr>
        <w:t>Ultrazvukové přístroje pro Svitavskou nemocnici</w:t>
      </w:r>
      <w:r w:rsidR="00646D37" w:rsidRPr="00F259CA">
        <w:rPr>
          <w:rFonts w:ascii="Calibri" w:hAnsi="Calibri"/>
          <w:b/>
          <w:bCs/>
          <w:sz w:val="22"/>
          <w:szCs w:val="22"/>
        </w:rPr>
        <w:t>“</w:t>
      </w:r>
      <w:r w:rsidR="00350A38">
        <w:rPr>
          <w:rFonts w:ascii="Calibri" w:hAnsi="Calibri"/>
          <w:b/>
          <w:bCs/>
          <w:sz w:val="22"/>
          <w:szCs w:val="22"/>
        </w:rPr>
        <w:t xml:space="preserve">, </w:t>
      </w:r>
      <w:bookmarkStart w:id="0" w:name="_Hlk189467454"/>
      <w:r w:rsidR="00350A38">
        <w:rPr>
          <w:rFonts w:ascii="Calibri" w:hAnsi="Calibri"/>
          <w:b/>
          <w:bCs/>
          <w:sz w:val="22"/>
          <w:szCs w:val="22"/>
        </w:rPr>
        <w:t>část</w:t>
      </w:r>
      <w:proofErr w:type="gramStart"/>
      <w:r w:rsidR="00350A38">
        <w:rPr>
          <w:rFonts w:ascii="Calibri" w:hAnsi="Calibri"/>
          <w:b/>
          <w:bCs/>
          <w:sz w:val="22"/>
          <w:szCs w:val="22"/>
        </w:rPr>
        <w:t xml:space="preserve"> </w:t>
      </w:r>
      <w:r w:rsidR="00350A38" w:rsidRPr="00D53D24">
        <w:rPr>
          <w:rFonts w:ascii="Calibri" w:hAnsi="Calibri"/>
          <w:b/>
          <w:bCs/>
          <w:sz w:val="22"/>
          <w:szCs w:val="22"/>
          <w:highlight w:val="yellow"/>
        </w:rPr>
        <w:t>…</w:t>
      </w:r>
      <w:r w:rsidR="00D53D24" w:rsidRPr="00D53D24">
        <w:rPr>
          <w:rFonts w:ascii="Calibri" w:hAnsi="Calibri"/>
          <w:b/>
          <w:bCs/>
          <w:sz w:val="22"/>
          <w:szCs w:val="22"/>
          <w:highlight w:val="yellow"/>
        </w:rPr>
        <w:t>.</w:t>
      </w:r>
      <w:proofErr w:type="gramEnd"/>
      <w:r w:rsidR="00D53D24" w:rsidRPr="00077560">
        <w:rPr>
          <w:rFonts w:ascii="Calibri" w:hAnsi="Calibri"/>
          <w:b/>
          <w:bCs/>
          <w:sz w:val="22"/>
          <w:szCs w:val="22"/>
          <w:highlight w:val="yellow"/>
          <w:shd w:val="clear" w:color="auto" w:fill="FFFF00"/>
        </w:rPr>
        <w:t>.</w:t>
      </w:r>
      <w:r w:rsidR="00350A38">
        <w:rPr>
          <w:rFonts w:ascii="Calibri" w:hAnsi="Calibri"/>
          <w:b/>
          <w:bCs/>
          <w:sz w:val="22"/>
          <w:szCs w:val="22"/>
        </w:rPr>
        <w:t xml:space="preserve"> nazvanou </w:t>
      </w:r>
      <w:r w:rsidR="00350A38" w:rsidRPr="00077560">
        <w:rPr>
          <w:rFonts w:ascii="Calibri" w:hAnsi="Calibri"/>
          <w:b/>
          <w:bCs/>
          <w:sz w:val="22"/>
          <w:szCs w:val="22"/>
          <w:highlight w:val="yellow"/>
        </w:rPr>
        <w:t>…………………………………</w:t>
      </w:r>
      <w:r w:rsidR="00077560">
        <w:rPr>
          <w:rFonts w:ascii="Calibri" w:hAnsi="Calibri"/>
          <w:b/>
          <w:bCs/>
          <w:sz w:val="22"/>
          <w:szCs w:val="22"/>
        </w:rPr>
        <w:t xml:space="preserve"> </w:t>
      </w:r>
      <w:r w:rsidR="00D53D24" w:rsidRPr="000914D4">
        <w:rPr>
          <w:rFonts w:asciiTheme="minorHAnsi" w:hAnsiTheme="minorHAnsi"/>
          <w:i/>
          <w:iCs/>
          <w:highlight w:val="yellow"/>
        </w:rPr>
        <w:t xml:space="preserve">(doplní </w:t>
      </w:r>
      <w:r w:rsidR="00D53D24">
        <w:rPr>
          <w:rFonts w:asciiTheme="minorHAnsi" w:hAnsiTheme="minorHAnsi"/>
          <w:i/>
          <w:iCs/>
          <w:highlight w:val="yellow"/>
        </w:rPr>
        <w:t>dodavatel</w:t>
      </w:r>
      <w:r w:rsidR="00393A39">
        <w:rPr>
          <w:rFonts w:asciiTheme="minorHAnsi" w:hAnsiTheme="minorHAnsi"/>
          <w:i/>
          <w:iCs/>
        </w:rPr>
        <w:t>)</w:t>
      </w:r>
      <w:r w:rsidR="006F7840">
        <w:rPr>
          <w:rFonts w:ascii="Calibri" w:hAnsi="Calibri"/>
          <w:b/>
          <w:bCs/>
          <w:sz w:val="22"/>
          <w:szCs w:val="22"/>
        </w:rPr>
        <w:t xml:space="preserve"> </w:t>
      </w:r>
      <w:bookmarkEnd w:id="0"/>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4749B36E" w:rsidR="00DD5CB6" w:rsidRPr="00126216" w:rsidRDefault="006A36A9" w:rsidP="00FF628E">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126216">
        <w:rPr>
          <w:rFonts w:ascii="Calibri" w:eastAsia="SimSun" w:hAnsi="Calibri" w:cs="Calibri"/>
          <w:kern w:val="1"/>
          <w:sz w:val="22"/>
          <w:szCs w:val="22"/>
          <w:lang w:eastAsia="hi-IN" w:bidi="hi-IN"/>
        </w:rPr>
        <w:t>Prodávající se zavazuje dodat kupující</w:t>
      </w:r>
      <w:r w:rsidR="0043610E" w:rsidRPr="00126216">
        <w:rPr>
          <w:rFonts w:ascii="Calibri" w:eastAsia="SimSun" w:hAnsi="Calibri" w:cs="Calibri"/>
          <w:kern w:val="1"/>
          <w:sz w:val="22"/>
          <w:szCs w:val="22"/>
          <w:lang w:eastAsia="hi-IN" w:bidi="hi-IN"/>
        </w:rPr>
        <w:t>mu</w:t>
      </w:r>
      <w:r w:rsidR="00077560" w:rsidRPr="00126216">
        <w:rPr>
          <w:rFonts w:ascii="Calibri" w:eastAsia="SimSun" w:hAnsi="Calibri" w:cs="Calibri"/>
          <w:kern w:val="1"/>
          <w:sz w:val="22"/>
          <w:szCs w:val="22"/>
          <w:lang w:eastAsia="hi-IN" w:bidi="hi-IN"/>
        </w:rPr>
        <w:t xml:space="preserve"> zboží </w:t>
      </w:r>
      <w:r w:rsidR="00A94370" w:rsidRPr="00126216">
        <w:rPr>
          <w:rFonts w:ascii="Calibri" w:eastAsia="SimSun" w:hAnsi="Calibri"/>
          <w:kern w:val="2"/>
          <w:sz w:val="22"/>
          <w:szCs w:val="22"/>
          <w:highlight w:val="yellow"/>
          <w:lang w:eastAsia="hi-IN" w:bidi="hi-IN"/>
        </w:rPr>
        <w:t xml:space="preserve">………………………………… </w:t>
      </w:r>
      <w:r w:rsidR="00B76C5E" w:rsidRPr="00126216">
        <w:rPr>
          <w:rFonts w:ascii="Calibri" w:eastAsia="SimSun" w:hAnsi="Calibri"/>
          <w:kern w:val="2"/>
          <w:sz w:val="22"/>
          <w:szCs w:val="22"/>
          <w:highlight w:val="yellow"/>
          <w:lang w:eastAsia="hi-IN" w:bidi="hi-IN"/>
        </w:rPr>
        <w:t xml:space="preserve">(název a typové </w:t>
      </w:r>
      <w:proofErr w:type="gramStart"/>
      <w:r w:rsidR="00B76C5E" w:rsidRPr="00126216">
        <w:rPr>
          <w:rFonts w:ascii="Calibri" w:eastAsia="SimSun" w:hAnsi="Calibri"/>
          <w:kern w:val="2"/>
          <w:sz w:val="22"/>
          <w:szCs w:val="22"/>
          <w:highlight w:val="yellow"/>
          <w:lang w:eastAsia="hi-IN" w:bidi="hi-IN"/>
        </w:rPr>
        <w:t>označení</w:t>
      </w:r>
      <w:r w:rsidR="00A94370" w:rsidRPr="00126216">
        <w:rPr>
          <w:rFonts w:ascii="Calibri" w:eastAsia="SimSun" w:hAnsi="Calibri"/>
          <w:kern w:val="2"/>
          <w:sz w:val="22"/>
          <w:szCs w:val="22"/>
          <w:highlight w:val="yellow"/>
          <w:lang w:eastAsia="hi-IN" w:bidi="hi-IN"/>
        </w:rPr>
        <w:t xml:space="preserve"> - </w:t>
      </w:r>
      <w:r w:rsidR="00B76C5E" w:rsidRPr="00126216">
        <w:rPr>
          <w:rFonts w:ascii="Calibri" w:eastAsia="SimSun" w:hAnsi="Calibri"/>
          <w:i/>
          <w:iCs/>
          <w:kern w:val="2"/>
          <w:sz w:val="22"/>
          <w:szCs w:val="22"/>
          <w:highlight w:val="yellow"/>
          <w:lang w:eastAsia="hi-IN" w:bidi="hi-IN"/>
        </w:rPr>
        <w:t>doplní</w:t>
      </w:r>
      <w:proofErr w:type="gramEnd"/>
      <w:r w:rsidR="00B76C5E" w:rsidRPr="00126216">
        <w:rPr>
          <w:rFonts w:ascii="Calibri" w:eastAsia="SimSun" w:hAnsi="Calibri"/>
          <w:i/>
          <w:iCs/>
          <w:kern w:val="2"/>
          <w:sz w:val="22"/>
          <w:szCs w:val="22"/>
          <w:highlight w:val="yellow"/>
          <w:lang w:eastAsia="hi-IN" w:bidi="hi-IN"/>
        </w:rPr>
        <w:t xml:space="preserve"> dodavatel</w:t>
      </w:r>
      <w:r w:rsidR="00B76C5E" w:rsidRPr="00126216">
        <w:rPr>
          <w:rFonts w:ascii="Calibri" w:eastAsia="SimSun" w:hAnsi="Calibri"/>
          <w:kern w:val="2"/>
          <w:sz w:val="22"/>
          <w:szCs w:val="22"/>
          <w:highlight w:val="yellow"/>
          <w:lang w:eastAsia="hi-IN" w:bidi="hi-IN"/>
        </w:rPr>
        <w:t>)</w:t>
      </w:r>
      <w:r w:rsidR="00B76C5E" w:rsidRPr="00126216">
        <w:rPr>
          <w:rFonts w:ascii="Calibri" w:eastAsia="SimSun" w:hAnsi="Calibri"/>
          <w:kern w:val="2"/>
          <w:sz w:val="22"/>
          <w:szCs w:val="22"/>
          <w:lang w:eastAsia="hi-IN" w:bidi="hi-IN"/>
        </w:rPr>
        <w:t>,</w:t>
      </w:r>
      <w:r w:rsidR="00126216" w:rsidRPr="00126216">
        <w:rPr>
          <w:rFonts w:ascii="Calibri" w:eastAsia="SimSun" w:hAnsi="Calibri"/>
          <w:kern w:val="2"/>
          <w:sz w:val="22"/>
          <w:szCs w:val="22"/>
          <w:lang w:eastAsia="hi-IN" w:bidi="hi-IN"/>
        </w:rPr>
        <w:t xml:space="preserve"> </w:t>
      </w:r>
      <w:r w:rsidR="00B76C5E" w:rsidRPr="00126216">
        <w:rPr>
          <w:rFonts w:ascii="Calibri" w:eastAsia="SimSun" w:hAnsi="Calibri" w:cs="Calibri"/>
          <w:kern w:val="2"/>
          <w:sz w:val="22"/>
          <w:szCs w:val="22"/>
          <w:lang w:eastAsia="hi-IN" w:bidi="hi-IN"/>
        </w:rPr>
        <w:t xml:space="preserve">včetně veškerého </w:t>
      </w:r>
      <w:proofErr w:type="gramStart"/>
      <w:r w:rsidR="00B76C5E" w:rsidRPr="00126216">
        <w:rPr>
          <w:rFonts w:ascii="Calibri" w:eastAsia="SimSun" w:hAnsi="Calibri" w:cs="Calibri"/>
          <w:kern w:val="2"/>
          <w:sz w:val="22"/>
          <w:szCs w:val="22"/>
          <w:lang w:eastAsia="hi-IN" w:bidi="hi-IN"/>
        </w:rPr>
        <w:t xml:space="preserve">příslušenství, </w:t>
      </w:r>
      <w:r w:rsidR="00DD5CB6" w:rsidRPr="00126216">
        <w:rPr>
          <w:rFonts w:ascii="Calibri" w:hAnsi="Calibri" w:cs="Calibri"/>
          <w:sz w:val="22"/>
          <w:szCs w:val="22"/>
        </w:rPr>
        <w:t xml:space="preserve"> jehož</w:t>
      </w:r>
      <w:proofErr w:type="gramEnd"/>
      <w:r w:rsidR="00DD5CB6" w:rsidRPr="00126216">
        <w:rPr>
          <w:rFonts w:ascii="Calibri" w:hAnsi="Calibri" w:cs="Calibri"/>
          <w:sz w:val="22"/>
          <w:szCs w:val="22"/>
        </w:rPr>
        <w:t xml:space="preserve"> specifikace</w:t>
      </w:r>
      <w:r w:rsidR="00DD5CB6" w:rsidRPr="00126216">
        <w:rPr>
          <w:rFonts w:ascii="Calibri" w:eastAsia="SimSun" w:hAnsi="Calibri" w:cs="Calibri"/>
          <w:kern w:val="1"/>
          <w:sz w:val="22"/>
          <w:szCs w:val="22"/>
          <w:lang w:eastAsia="hi-IN" w:bidi="hi-IN"/>
        </w:rPr>
        <w:t xml:space="preserve"> je uvedena v příloze č. </w:t>
      </w:r>
      <w:r w:rsidR="0020169F" w:rsidRPr="00126216">
        <w:rPr>
          <w:rFonts w:ascii="Calibri" w:eastAsia="SimSun" w:hAnsi="Calibri" w:cs="Calibri"/>
          <w:kern w:val="1"/>
          <w:sz w:val="22"/>
          <w:szCs w:val="22"/>
          <w:lang w:eastAsia="hi-IN" w:bidi="hi-IN"/>
        </w:rPr>
        <w:t>2</w:t>
      </w:r>
      <w:r w:rsidR="00DD5CB6" w:rsidRPr="00126216">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B51E4C">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AE7EA1" w14:textId="631CFFEF" w:rsidR="00DB51F7" w:rsidRPr="00AE4541" w:rsidRDefault="007764C7" w:rsidP="00B51E4C">
      <w:pPr>
        <w:pStyle w:val="Default"/>
        <w:spacing w:after="60"/>
        <w:ind w:left="1778" w:hanging="785"/>
        <w:jc w:val="both"/>
        <w:rPr>
          <w:rFonts w:ascii="Calibri" w:hAnsi="Calibri" w:cs="Calibri"/>
          <w:b/>
          <w:bCs/>
          <w:color w:val="auto"/>
          <w:sz w:val="22"/>
          <w:szCs w:val="22"/>
          <w:lang w:eastAsia="en-US"/>
        </w:rPr>
      </w:pPr>
      <w:bookmarkStart w:id="5" w:name="_Hlk161220468"/>
      <w:r w:rsidRPr="007764C7">
        <w:rPr>
          <w:rFonts w:ascii="Calibri" w:hAnsi="Calibri" w:cs="Calibri"/>
          <w:b/>
          <w:bCs/>
          <w:color w:val="auto"/>
          <w:sz w:val="22"/>
          <w:szCs w:val="22"/>
          <w:lang w:eastAsia="en-US"/>
        </w:rPr>
        <w:t>Svitavská nemocnice, Kollárova 643/7, 568 25 Svitavy (GYN a RDG oddělení</w:t>
      </w:r>
      <w:r w:rsidR="00393A39" w:rsidRPr="00393A39">
        <w:rPr>
          <w:rFonts w:ascii="Calibri" w:hAnsi="Calibri" w:cs="Calibri"/>
          <w:b/>
          <w:bCs/>
          <w:color w:val="auto"/>
          <w:sz w:val="22"/>
          <w:szCs w:val="22"/>
          <w:lang w:eastAsia="en-US"/>
        </w:rPr>
        <w:t>)</w:t>
      </w:r>
    </w:p>
    <w:bookmarkEnd w:id="5"/>
    <w:p w14:paraId="0560D767" w14:textId="77777777" w:rsidR="00712C42" w:rsidRDefault="00FB56A2" w:rsidP="00B51E4C">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w:t>
      </w:r>
      <w:r w:rsidR="006E5BE1" w:rsidRPr="006E5BE1">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6E5BE1" w:rsidRPr="006E5BE1">
        <w:rPr>
          <w:rFonts w:ascii="Calibri" w:eastAsia="SimSun" w:hAnsi="Calibri" w:cs="Calibri"/>
          <w:b/>
          <w:bCs/>
          <w:kern w:val="1"/>
          <w:sz w:val="22"/>
          <w:szCs w:val="22"/>
          <w:lang w:eastAsia="hi-IN" w:bidi="hi-IN"/>
        </w:rPr>
        <w:t xml:space="preserve">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006E5BE1"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006E5BE1" w:rsidRPr="006E5BE1">
        <w:rPr>
          <w:rFonts w:ascii="Calibri" w:eastAsia="SimSun" w:hAnsi="Calibri" w:cs="Calibri"/>
          <w:kern w:val="1"/>
          <w:sz w:val="22"/>
          <w:szCs w:val="22"/>
          <w:lang w:eastAsia="hi-IN" w:bidi="hi-IN"/>
        </w:rPr>
        <w:t xml:space="preserve">e-mail prodávajícího uvedený v záhlaví této smlouvy. </w:t>
      </w:r>
    </w:p>
    <w:p w14:paraId="01D0D97A" w14:textId="451CE371" w:rsidR="006E5BE1" w:rsidRPr="00712C42" w:rsidRDefault="006E5BE1" w:rsidP="00B51E4C">
      <w:pPr>
        <w:pStyle w:val="Odstavecseseznamem"/>
        <w:numPr>
          <w:ilvl w:val="0"/>
          <w:numId w:val="33"/>
        </w:numPr>
        <w:spacing w:after="60"/>
        <w:ind w:left="567" w:hanging="567"/>
        <w:contextualSpacing w:val="0"/>
        <w:jc w:val="both"/>
        <w:rPr>
          <w:rFonts w:ascii="Calibri" w:eastAsia="SimSun" w:hAnsi="Calibri" w:cs="Calibri"/>
          <w:kern w:val="1"/>
          <w:sz w:val="22"/>
          <w:szCs w:val="22"/>
          <w:lang w:eastAsia="hi-IN" w:bidi="hi-IN"/>
        </w:rPr>
      </w:pPr>
      <w:r w:rsidRPr="00712C42">
        <w:rPr>
          <w:rFonts w:ascii="Calibri" w:eastAsia="SimSun" w:hAnsi="Calibri" w:cs="Calibri"/>
          <w:b/>
          <w:bCs/>
          <w:kern w:val="1"/>
          <w:sz w:val="22"/>
          <w:szCs w:val="22"/>
          <w:lang w:eastAsia="hi-IN" w:bidi="hi-IN"/>
        </w:rPr>
        <w:t xml:space="preserve">Termín ukončení plnění je nejpozději do </w:t>
      </w:r>
      <w:r w:rsidR="00FB56A2" w:rsidRPr="00712C42">
        <w:rPr>
          <w:rFonts w:ascii="Calibri" w:eastAsia="SimSun" w:hAnsi="Calibri" w:cs="Calibri"/>
          <w:b/>
          <w:bCs/>
          <w:kern w:val="1"/>
          <w:sz w:val="22"/>
          <w:szCs w:val="22"/>
          <w:lang w:eastAsia="hi-IN" w:bidi="hi-IN"/>
        </w:rPr>
        <w:t>1</w:t>
      </w:r>
      <w:r w:rsidR="00126216">
        <w:rPr>
          <w:rFonts w:ascii="Calibri" w:eastAsia="SimSun" w:hAnsi="Calibri" w:cs="Calibri"/>
          <w:b/>
          <w:bCs/>
          <w:kern w:val="1"/>
          <w:sz w:val="22"/>
          <w:szCs w:val="22"/>
          <w:lang w:eastAsia="hi-IN" w:bidi="hi-IN"/>
        </w:rPr>
        <w:t>2</w:t>
      </w:r>
      <w:r w:rsidRPr="00712C42">
        <w:rPr>
          <w:rFonts w:ascii="Calibri" w:eastAsia="SimSun" w:hAnsi="Calibri" w:cs="Calibri"/>
          <w:b/>
          <w:bCs/>
          <w:kern w:val="1"/>
          <w:sz w:val="22"/>
          <w:szCs w:val="22"/>
          <w:lang w:eastAsia="hi-IN" w:bidi="hi-IN"/>
        </w:rPr>
        <w:t xml:space="preserve"> týdnů od výzvy kupujícího k zahájení plnění</w:t>
      </w:r>
      <w:r w:rsidR="007764C7">
        <w:rPr>
          <w:rFonts w:ascii="Calibri" w:eastAsia="SimSun" w:hAnsi="Calibri" w:cs="Calibri"/>
          <w:kern w:val="1"/>
          <w:sz w:val="22"/>
          <w:szCs w:val="22"/>
          <w:lang w:eastAsia="hi-IN" w:bidi="hi-IN"/>
        </w:rPr>
        <w:t>.</w:t>
      </w:r>
    </w:p>
    <w:p w14:paraId="1497898A" w14:textId="052221C4" w:rsidR="004A44B7" w:rsidRPr="00754882" w:rsidRDefault="006A36A9" w:rsidP="00B51E4C">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Platební podmínky</w:t>
      </w:r>
    </w:p>
    <w:p w14:paraId="64F65A23" w14:textId="20805C21" w:rsidR="007764C7" w:rsidRPr="007764C7" w:rsidRDefault="006A36A9" w:rsidP="006A66DB">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764C7">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sidRPr="007764C7">
        <w:rPr>
          <w:rFonts w:ascii="Calibri" w:eastAsia="SimSun" w:hAnsi="Calibri" w:cs="Calibri"/>
          <w:kern w:val="1"/>
          <w:sz w:val="22"/>
          <w:szCs w:val="22"/>
          <w:lang w:eastAsia="hi-IN" w:bidi="hi-IN"/>
        </w:rPr>
        <w:t xml:space="preserve"> </w:t>
      </w:r>
      <w:r w:rsidR="007764C7" w:rsidRPr="007764C7">
        <w:rPr>
          <w:rFonts w:ascii="Calibri" w:eastAsia="SimSun" w:hAnsi="Calibri" w:cs="Calibri"/>
          <w:kern w:val="1"/>
          <w:sz w:val="22"/>
          <w:szCs w:val="22"/>
          <w:lang w:eastAsia="hi-IN" w:bidi="hi-IN"/>
        </w:rPr>
        <w:t>Zadavatel umožňuje dílčí fakturaci.</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doručí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626A0E17"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7D19A6B8"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8"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 xml:space="preserve">Nastoupit k odstranění vady v těchto termínech je prodávající povinen bez ohledu na to, zda </w:t>
      </w:r>
      <w:r w:rsidR="006A36A9" w:rsidRPr="00133407">
        <w:rPr>
          <w:rFonts w:ascii="Calibri" w:eastAsia="SimSun" w:hAnsi="Calibri" w:cs="Calibri"/>
          <w:color w:val="000000" w:themeColor="text1"/>
          <w:kern w:val="1"/>
          <w:sz w:val="22"/>
          <w:szCs w:val="22"/>
          <w:lang w:eastAsia="hi-IN" w:bidi="hi-IN"/>
        </w:rPr>
        <w:lastRenderedPageBreak/>
        <w:t>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887A0F" w:rsidR="006A36A9" w:rsidRPr="007D4423" w:rsidRDefault="007764C7"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78A0EC6B" w14:textId="77777777" w:rsidR="006F1017" w:rsidRDefault="006F1017" w:rsidP="007102D5">
      <w:pPr>
        <w:widowControl w:val="0"/>
        <w:suppressAutoHyphens/>
        <w:spacing w:after="60" w:line="240" w:lineRule="atLeast"/>
        <w:rPr>
          <w:rFonts w:asciiTheme="minorHAnsi" w:hAnsiTheme="minorHAnsi" w:cstheme="minorHAnsi"/>
          <w:b/>
        </w:rPr>
      </w:pPr>
    </w:p>
    <w:p w14:paraId="5C411CBD" w14:textId="77777777" w:rsidR="00126216" w:rsidRDefault="00126216" w:rsidP="007102D5">
      <w:pPr>
        <w:widowControl w:val="0"/>
        <w:suppressAutoHyphens/>
        <w:spacing w:after="60" w:line="240" w:lineRule="atLeast"/>
        <w:rPr>
          <w:rFonts w:asciiTheme="minorHAnsi" w:hAnsiTheme="minorHAnsi" w:cstheme="minorHAnsi"/>
          <w:b/>
        </w:rPr>
      </w:pPr>
    </w:p>
    <w:p w14:paraId="7DDD5056" w14:textId="77777777" w:rsidR="00126216" w:rsidRDefault="00126216" w:rsidP="007102D5">
      <w:pPr>
        <w:widowControl w:val="0"/>
        <w:suppressAutoHyphens/>
        <w:spacing w:after="60" w:line="240" w:lineRule="atLeast"/>
        <w:rPr>
          <w:rFonts w:asciiTheme="minorHAnsi" w:hAnsiTheme="minorHAnsi" w:cstheme="minorHAnsi"/>
          <w:b/>
        </w:rPr>
      </w:pPr>
    </w:p>
    <w:p w14:paraId="317B74A1" w14:textId="77777777" w:rsidR="00126216" w:rsidRDefault="00126216" w:rsidP="007102D5">
      <w:pPr>
        <w:widowControl w:val="0"/>
        <w:suppressAutoHyphens/>
        <w:spacing w:after="60" w:line="240" w:lineRule="atLeast"/>
        <w:rPr>
          <w:rFonts w:asciiTheme="minorHAnsi" w:hAnsiTheme="minorHAnsi" w:cstheme="minorHAnsi"/>
          <w:b/>
        </w:rPr>
      </w:pPr>
    </w:p>
    <w:p w14:paraId="7C92CC93" w14:textId="77777777" w:rsidR="00126216" w:rsidRDefault="00126216" w:rsidP="007102D5">
      <w:pPr>
        <w:widowControl w:val="0"/>
        <w:suppressAutoHyphens/>
        <w:spacing w:after="60" w:line="240" w:lineRule="atLeast"/>
        <w:rPr>
          <w:rFonts w:asciiTheme="minorHAnsi" w:hAnsiTheme="minorHAnsi" w:cstheme="minorHAnsi"/>
          <w:b/>
        </w:rPr>
      </w:pPr>
    </w:p>
    <w:p w14:paraId="0F1BD3BE" w14:textId="77777777" w:rsidR="00126216" w:rsidRDefault="00126216" w:rsidP="007102D5">
      <w:pPr>
        <w:widowControl w:val="0"/>
        <w:suppressAutoHyphens/>
        <w:spacing w:after="60" w:line="240" w:lineRule="atLeast"/>
        <w:rPr>
          <w:rFonts w:asciiTheme="minorHAnsi" w:hAnsiTheme="minorHAnsi" w:cstheme="minorHAnsi"/>
          <w:b/>
        </w:rPr>
      </w:pPr>
    </w:p>
    <w:p w14:paraId="6D812189" w14:textId="77777777" w:rsidR="00126216" w:rsidRDefault="00126216" w:rsidP="007102D5">
      <w:pPr>
        <w:widowControl w:val="0"/>
        <w:suppressAutoHyphens/>
        <w:spacing w:after="60" w:line="240" w:lineRule="atLeast"/>
        <w:rPr>
          <w:rFonts w:asciiTheme="minorHAnsi" w:hAnsiTheme="minorHAnsi" w:cstheme="minorHAnsi"/>
          <w:b/>
        </w:rPr>
      </w:pPr>
    </w:p>
    <w:p w14:paraId="5D9A881B" w14:textId="77777777" w:rsidR="00126216" w:rsidRDefault="00126216" w:rsidP="007102D5">
      <w:pPr>
        <w:widowControl w:val="0"/>
        <w:suppressAutoHyphens/>
        <w:spacing w:after="60" w:line="240" w:lineRule="atLeast"/>
        <w:rPr>
          <w:rFonts w:asciiTheme="minorHAnsi" w:hAnsiTheme="minorHAnsi" w:cstheme="minorHAnsi"/>
          <w:b/>
        </w:rPr>
      </w:pPr>
    </w:p>
    <w:p w14:paraId="7C5DAC87" w14:textId="77777777" w:rsidR="007764C7" w:rsidRDefault="007764C7" w:rsidP="007102D5">
      <w:pPr>
        <w:widowControl w:val="0"/>
        <w:suppressAutoHyphens/>
        <w:spacing w:after="60" w:line="240" w:lineRule="atLeast"/>
        <w:rPr>
          <w:rFonts w:asciiTheme="minorHAnsi" w:hAnsiTheme="minorHAnsi" w:cstheme="minorHAnsi"/>
          <w:b/>
        </w:rPr>
      </w:pPr>
    </w:p>
    <w:p w14:paraId="05AF466E" w14:textId="77777777" w:rsidR="007764C7" w:rsidRDefault="007764C7" w:rsidP="007102D5">
      <w:pPr>
        <w:widowControl w:val="0"/>
        <w:suppressAutoHyphens/>
        <w:spacing w:after="60" w:line="240" w:lineRule="atLeast"/>
        <w:rPr>
          <w:rFonts w:asciiTheme="minorHAnsi" w:hAnsiTheme="minorHAnsi" w:cstheme="minorHAnsi"/>
          <w:b/>
        </w:rPr>
      </w:pPr>
    </w:p>
    <w:p w14:paraId="63B823EE" w14:textId="77777777" w:rsidR="007764C7" w:rsidRDefault="007764C7" w:rsidP="007102D5">
      <w:pPr>
        <w:widowControl w:val="0"/>
        <w:suppressAutoHyphens/>
        <w:spacing w:after="60" w:line="240" w:lineRule="atLeast"/>
        <w:rPr>
          <w:rFonts w:asciiTheme="minorHAnsi" w:hAnsiTheme="minorHAnsi" w:cstheme="minorHAnsi"/>
          <w:b/>
        </w:rPr>
      </w:pPr>
    </w:p>
    <w:p w14:paraId="0ED0F010" w14:textId="77777777" w:rsidR="007764C7" w:rsidRDefault="007764C7" w:rsidP="007102D5">
      <w:pPr>
        <w:widowControl w:val="0"/>
        <w:suppressAutoHyphens/>
        <w:spacing w:after="60" w:line="240" w:lineRule="atLeast"/>
        <w:rPr>
          <w:rFonts w:asciiTheme="minorHAnsi" w:hAnsiTheme="minorHAnsi" w:cstheme="minorHAnsi"/>
          <w:b/>
        </w:rPr>
      </w:pPr>
    </w:p>
    <w:p w14:paraId="226677F6" w14:textId="77777777" w:rsidR="007764C7" w:rsidRDefault="007764C7" w:rsidP="007102D5">
      <w:pPr>
        <w:widowControl w:val="0"/>
        <w:suppressAutoHyphens/>
        <w:spacing w:after="60" w:line="240" w:lineRule="atLeast"/>
        <w:rPr>
          <w:rFonts w:asciiTheme="minorHAnsi" w:hAnsiTheme="minorHAnsi" w:cstheme="minorHAnsi"/>
          <w:b/>
        </w:rPr>
      </w:pPr>
    </w:p>
    <w:p w14:paraId="4924D769" w14:textId="77777777" w:rsidR="007764C7" w:rsidRDefault="007764C7" w:rsidP="007102D5">
      <w:pPr>
        <w:widowControl w:val="0"/>
        <w:suppressAutoHyphens/>
        <w:spacing w:after="60" w:line="240" w:lineRule="atLeast"/>
        <w:rPr>
          <w:rFonts w:asciiTheme="minorHAnsi" w:hAnsiTheme="minorHAnsi" w:cstheme="minorHAnsi"/>
          <w:b/>
        </w:rPr>
      </w:pPr>
    </w:p>
    <w:p w14:paraId="3A8BBA0A" w14:textId="77777777" w:rsidR="007764C7" w:rsidRDefault="007764C7" w:rsidP="007102D5">
      <w:pPr>
        <w:widowControl w:val="0"/>
        <w:suppressAutoHyphens/>
        <w:spacing w:after="60" w:line="240" w:lineRule="atLeast"/>
        <w:rPr>
          <w:rFonts w:asciiTheme="minorHAnsi" w:hAnsiTheme="minorHAnsi" w:cstheme="minorHAnsi"/>
          <w:b/>
        </w:rPr>
      </w:pPr>
    </w:p>
    <w:p w14:paraId="78331FE0" w14:textId="77777777" w:rsidR="007764C7" w:rsidRDefault="007764C7" w:rsidP="007102D5">
      <w:pPr>
        <w:widowControl w:val="0"/>
        <w:suppressAutoHyphens/>
        <w:spacing w:after="60" w:line="240" w:lineRule="atLeast"/>
        <w:rPr>
          <w:rFonts w:asciiTheme="minorHAnsi" w:hAnsiTheme="minorHAnsi" w:cstheme="minorHAnsi"/>
          <w:b/>
        </w:rPr>
      </w:pPr>
    </w:p>
    <w:p w14:paraId="2038CA84" w14:textId="77777777" w:rsidR="007764C7" w:rsidRDefault="007764C7" w:rsidP="007102D5">
      <w:pPr>
        <w:widowControl w:val="0"/>
        <w:suppressAutoHyphens/>
        <w:spacing w:after="60" w:line="240" w:lineRule="atLeast"/>
        <w:rPr>
          <w:rFonts w:asciiTheme="minorHAnsi" w:hAnsiTheme="minorHAnsi" w:cstheme="minorHAnsi"/>
          <w:b/>
        </w:rPr>
      </w:pPr>
    </w:p>
    <w:p w14:paraId="3BD5893D" w14:textId="77777777" w:rsidR="007764C7" w:rsidRDefault="007764C7" w:rsidP="007102D5">
      <w:pPr>
        <w:widowControl w:val="0"/>
        <w:suppressAutoHyphens/>
        <w:spacing w:after="60" w:line="240" w:lineRule="atLeast"/>
        <w:rPr>
          <w:rFonts w:asciiTheme="minorHAnsi" w:hAnsiTheme="minorHAnsi" w:cstheme="minorHAnsi"/>
          <w:b/>
        </w:rPr>
      </w:pPr>
    </w:p>
    <w:p w14:paraId="0F2C75EC" w14:textId="77777777" w:rsidR="007764C7" w:rsidRDefault="007764C7" w:rsidP="007102D5">
      <w:pPr>
        <w:widowControl w:val="0"/>
        <w:suppressAutoHyphens/>
        <w:spacing w:after="60" w:line="240" w:lineRule="atLeast"/>
        <w:rPr>
          <w:rFonts w:asciiTheme="minorHAnsi" w:hAnsiTheme="minorHAnsi" w:cstheme="minorHAnsi"/>
          <w:b/>
        </w:rPr>
      </w:pPr>
    </w:p>
    <w:p w14:paraId="27B87801" w14:textId="77777777" w:rsidR="007764C7" w:rsidRDefault="007764C7" w:rsidP="007102D5">
      <w:pPr>
        <w:widowControl w:val="0"/>
        <w:suppressAutoHyphens/>
        <w:spacing w:after="60" w:line="240" w:lineRule="atLeast"/>
        <w:rPr>
          <w:rFonts w:asciiTheme="minorHAnsi" w:hAnsiTheme="minorHAnsi" w:cstheme="minorHAnsi"/>
          <w:b/>
        </w:rPr>
      </w:pPr>
    </w:p>
    <w:p w14:paraId="41566170" w14:textId="77777777" w:rsidR="007764C7" w:rsidRDefault="007764C7" w:rsidP="007102D5">
      <w:pPr>
        <w:widowControl w:val="0"/>
        <w:suppressAutoHyphens/>
        <w:spacing w:after="60" w:line="240" w:lineRule="atLeast"/>
        <w:rPr>
          <w:rFonts w:asciiTheme="minorHAnsi" w:hAnsiTheme="minorHAnsi" w:cstheme="minorHAnsi"/>
          <w:b/>
        </w:rPr>
      </w:pPr>
    </w:p>
    <w:p w14:paraId="4DE6FE20" w14:textId="77777777" w:rsidR="007764C7" w:rsidRDefault="007764C7" w:rsidP="007102D5">
      <w:pPr>
        <w:widowControl w:val="0"/>
        <w:suppressAutoHyphens/>
        <w:spacing w:after="60" w:line="240" w:lineRule="atLeast"/>
        <w:rPr>
          <w:rFonts w:asciiTheme="minorHAnsi" w:hAnsiTheme="minorHAnsi" w:cstheme="minorHAnsi"/>
          <w:b/>
        </w:rPr>
      </w:pPr>
    </w:p>
    <w:p w14:paraId="4716ACD0" w14:textId="77777777" w:rsidR="007764C7" w:rsidRDefault="007764C7" w:rsidP="007102D5">
      <w:pPr>
        <w:widowControl w:val="0"/>
        <w:suppressAutoHyphens/>
        <w:spacing w:after="60" w:line="240" w:lineRule="atLeast"/>
        <w:rPr>
          <w:rFonts w:asciiTheme="minorHAnsi" w:hAnsiTheme="minorHAnsi" w:cstheme="minorHAnsi"/>
          <w:b/>
        </w:rPr>
      </w:pPr>
    </w:p>
    <w:p w14:paraId="589648F7" w14:textId="77777777" w:rsidR="006F1017" w:rsidRDefault="006F1017" w:rsidP="007102D5">
      <w:pPr>
        <w:widowControl w:val="0"/>
        <w:suppressAutoHyphens/>
        <w:spacing w:after="60" w:line="240" w:lineRule="atLeast"/>
        <w:rPr>
          <w:rFonts w:asciiTheme="minorHAnsi" w:hAnsiTheme="minorHAnsi" w:cstheme="minorHAnsi"/>
          <w:b/>
        </w:rPr>
      </w:pPr>
    </w:p>
    <w:p w14:paraId="2030F5CD" w14:textId="77777777" w:rsidR="006F1017" w:rsidRDefault="006F1017"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546D6994" w14:textId="77777777" w:rsidR="006F1017" w:rsidRDefault="006F1017" w:rsidP="00D02334">
      <w:pPr>
        <w:rPr>
          <w:rFonts w:ascii="Calibri" w:hAnsi="Calibri" w:cs="Calibri"/>
        </w:rPr>
      </w:pPr>
    </w:p>
    <w:p w14:paraId="645E728F"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tbl>
      <w:tblPr>
        <w:tblW w:w="9351" w:type="dxa"/>
        <w:jc w:val="center"/>
        <w:tblLayout w:type="fixed"/>
        <w:tblCellMar>
          <w:left w:w="70" w:type="dxa"/>
          <w:right w:w="70" w:type="dxa"/>
        </w:tblCellMar>
        <w:tblLook w:val="04A0" w:firstRow="1" w:lastRow="0" w:firstColumn="1" w:lastColumn="0" w:noHBand="0" w:noVBand="1"/>
      </w:tblPr>
      <w:tblGrid>
        <w:gridCol w:w="2547"/>
        <w:gridCol w:w="1134"/>
        <w:gridCol w:w="1984"/>
        <w:gridCol w:w="1701"/>
        <w:gridCol w:w="1985"/>
      </w:tblGrid>
      <w:tr w:rsidR="007764C7" w:rsidRPr="00B715FE" w14:paraId="44D58CDF" w14:textId="77777777" w:rsidTr="00984379">
        <w:trPr>
          <w:trHeight w:val="624"/>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vAlign w:val="center"/>
          </w:tcPr>
          <w:p w14:paraId="60F7FCCF" w14:textId="77777777" w:rsidR="007764C7" w:rsidRPr="007D66FE" w:rsidRDefault="007764C7" w:rsidP="00984379">
            <w:pPr>
              <w:rPr>
                <w:rFonts w:ascii="Calibri" w:hAnsi="Calibri" w:cs="Calibri"/>
                <w:b/>
                <w:bCs/>
                <w:sz w:val="22"/>
                <w:szCs w:val="22"/>
              </w:rPr>
            </w:pPr>
            <w:r w:rsidRPr="007D66FE">
              <w:rPr>
                <w:rFonts w:ascii="Calibri" w:hAnsi="Calibri" w:cs="Calibri"/>
                <w:b/>
                <w:bCs/>
                <w:sz w:val="22"/>
                <w:szCs w:val="22"/>
              </w:rPr>
              <w:lastRenderedPageBreak/>
              <w:t>Položka veřejné zakázky</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24AA88DD" w14:textId="77777777" w:rsidR="007764C7" w:rsidRPr="007D66FE" w:rsidRDefault="007764C7" w:rsidP="00984379">
            <w:pPr>
              <w:rPr>
                <w:rFonts w:ascii="Calibri" w:hAnsi="Calibri" w:cs="Calibri"/>
                <w:b/>
                <w:bCs/>
                <w:sz w:val="22"/>
                <w:szCs w:val="22"/>
              </w:rPr>
            </w:pPr>
            <w:r w:rsidRPr="007D66FE">
              <w:rPr>
                <w:rFonts w:ascii="Calibri" w:hAnsi="Calibri" w:cs="Calibri"/>
                <w:b/>
                <w:bCs/>
                <w:sz w:val="22"/>
                <w:szCs w:val="22"/>
              </w:rPr>
              <w:t>Počet kusů</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3D513CD5" w14:textId="77777777" w:rsidR="007764C7" w:rsidRPr="007D66FE" w:rsidRDefault="007764C7" w:rsidP="00984379">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0979A35" w14:textId="77777777" w:rsidR="007764C7" w:rsidRPr="007D66FE" w:rsidRDefault="007764C7" w:rsidP="00984379">
            <w:pPr>
              <w:rPr>
                <w:rFonts w:ascii="Calibri" w:hAnsi="Calibri" w:cs="Calibri"/>
                <w:b/>
                <w:bCs/>
                <w:sz w:val="22"/>
                <w:szCs w:val="22"/>
              </w:rPr>
            </w:pPr>
            <w:r w:rsidRPr="007D66FE">
              <w:rPr>
                <w:rFonts w:ascii="Calibri" w:hAnsi="Calibri" w:cs="Calibri"/>
                <w:b/>
                <w:bCs/>
                <w:sz w:val="22"/>
                <w:szCs w:val="22"/>
              </w:rPr>
              <w:t>Cena v Kč bez DPH</w:t>
            </w:r>
            <w:r>
              <w:rPr>
                <w:rFonts w:ascii="Calibri" w:hAnsi="Calibri" w:cs="Calibri"/>
                <w:b/>
                <w:bCs/>
                <w:sz w:val="22"/>
                <w:szCs w:val="22"/>
              </w:rPr>
              <w:t xml:space="preserve">/kus </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14:paraId="0303D380" w14:textId="77777777" w:rsidR="007764C7" w:rsidRPr="007D66FE" w:rsidRDefault="007764C7" w:rsidP="00984379">
            <w:pPr>
              <w:rPr>
                <w:rFonts w:ascii="Calibri" w:hAnsi="Calibri" w:cs="Calibri"/>
                <w:b/>
                <w:bCs/>
                <w:sz w:val="22"/>
                <w:szCs w:val="22"/>
              </w:rPr>
            </w:pPr>
            <w:r w:rsidRPr="002D21D7">
              <w:rPr>
                <w:rFonts w:ascii="Calibri" w:hAnsi="Calibri" w:cs="Calibri"/>
                <w:b/>
                <w:bCs/>
                <w:sz w:val="22"/>
                <w:szCs w:val="22"/>
              </w:rPr>
              <w:t>Cena v Kč bez DPH</w:t>
            </w:r>
            <w:r>
              <w:rPr>
                <w:rFonts w:ascii="Calibri" w:hAnsi="Calibri" w:cs="Calibri"/>
                <w:b/>
                <w:bCs/>
                <w:sz w:val="22"/>
                <w:szCs w:val="22"/>
              </w:rPr>
              <w:t xml:space="preserve"> za celkový počet kusů</w:t>
            </w:r>
          </w:p>
        </w:tc>
      </w:tr>
      <w:tr w:rsidR="007764C7" w:rsidRPr="00B715FE" w14:paraId="3C664F45" w14:textId="77777777" w:rsidTr="00984379">
        <w:trPr>
          <w:trHeight w:val="567"/>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4F8A29C5" w14:textId="5A470E7E" w:rsidR="007764C7" w:rsidRPr="002D21D7" w:rsidRDefault="007764C7" w:rsidP="00984379">
            <w:pPr>
              <w:rPr>
                <w:rFonts w:ascii="Calibri" w:hAnsi="Calibri" w:cs="Calibri"/>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271447C" w14:textId="266DB860" w:rsidR="007764C7" w:rsidRPr="00B90A24" w:rsidRDefault="007764C7" w:rsidP="00984379">
            <w:pPr>
              <w:jc w:val="center"/>
              <w:rPr>
                <w:rFonts w:ascii="Calibri" w:hAnsi="Calibri" w:cs="Calibri"/>
                <w:b/>
                <w:bCs/>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E5CFB53" w14:textId="77777777" w:rsidR="007764C7" w:rsidRPr="00B90A24" w:rsidRDefault="007764C7" w:rsidP="00984379">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22746C" w14:textId="77777777" w:rsidR="007764C7" w:rsidRPr="00B90A24" w:rsidRDefault="007764C7" w:rsidP="00984379">
            <w:pPr>
              <w:rPr>
                <w:rFonts w:ascii="Calibri" w:hAnsi="Calibri" w:cs="Calibri"/>
                <w:b/>
                <w:bCs/>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24D938D7" w14:textId="77777777" w:rsidR="007764C7" w:rsidRPr="00B90A24" w:rsidRDefault="007764C7" w:rsidP="00984379">
            <w:pPr>
              <w:rPr>
                <w:rFonts w:ascii="Calibri" w:hAnsi="Calibri" w:cs="Calibri"/>
                <w:b/>
                <w:bCs/>
                <w:sz w:val="22"/>
                <w:szCs w:val="22"/>
              </w:rPr>
            </w:pPr>
          </w:p>
        </w:tc>
      </w:tr>
    </w:tbl>
    <w:p w14:paraId="153F7F19" w14:textId="77777777" w:rsidR="00D02334" w:rsidRDefault="00D02334" w:rsidP="00D02334">
      <w:pPr>
        <w:rPr>
          <w:rFonts w:ascii="Calibri" w:hAnsi="Calibri" w:cs="Calibri"/>
        </w:rPr>
      </w:pPr>
    </w:p>
    <w:p w14:paraId="12FBDF59" w14:textId="77777777" w:rsidR="007764C7" w:rsidRDefault="007764C7" w:rsidP="00D02334">
      <w:pPr>
        <w:rPr>
          <w:rFonts w:ascii="Calibri" w:hAnsi="Calibri" w:cs="Calibri"/>
        </w:rPr>
      </w:pPr>
    </w:p>
    <w:tbl>
      <w:tblPr>
        <w:tblStyle w:val="Mkatabulky"/>
        <w:tblW w:w="9356" w:type="dxa"/>
        <w:tblInd w:w="137" w:type="dxa"/>
        <w:tblLook w:val="04A0" w:firstRow="1" w:lastRow="0" w:firstColumn="1" w:lastColumn="0" w:noHBand="0" w:noVBand="1"/>
      </w:tblPr>
      <w:tblGrid>
        <w:gridCol w:w="7371"/>
        <w:gridCol w:w="1985"/>
      </w:tblGrid>
      <w:tr w:rsidR="007764C7" w14:paraId="0147EADE" w14:textId="77777777" w:rsidTr="00984379">
        <w:tc>
          <w:tcPr>
            <w:tcW w:w="7371" w:type="dxa"/>
          </w:tcPr>
          <w:p w14:paraId="63B41B91" w14:textId="77777777" w:rsidR="007764C7" w:rsidRPr="00FD4968" w:rsidRDefault="007764C7" w:rsidP="00984379">
            <w:pPr>
              <w:rPr>
                <w:rFonts w:ascii="Calibri" w:hAnsi="Calibri" w:cs="Calibri"/>
                <w:b/>
                <w:bCs/>
                <w:sz w:val="22"/>
                <w:szCs w:val="22"/>
              </w:rPr>
            </w:pPr>
            <w:r w:rsidRPr="007D66FE">
              <w:rPr>
                <w:rFonts w:ascii="Calibri" w:hAnsi="Calibri" w:cs="Calibri"/>
                <w:b/>
                <w:bCs/>
                <w:sz w:val="22"/>
                <w:szCs w:val="22"/>
              </w:rPr>
              <w:t>Cena celkem v Kč bez DPH</w:t>
            </w:r>
          </w:p>
        </w:tc>
        <w:tc>
          <w:tcPr>
            <w:tcW w:w="1985" w:type="dxa"/>
          </w:tcPr>
          <w:p w14:paraId="0F927966" w14:textId="77777777" w:rsidR="007764C7" w:rsidRDefault="007764C7" w:rsidP="00984379">
            <w:pPr>
              <w:jc w:val="right"/>
              <w:rPr>
                <w:rFonts w:ascii="Calibri" w:hAnsi="Calibri" w:cs="Calibri"/>
              </w:rPr>
            </w:pPr>
          </w:p>
        </w:tc>
      </w:tr>
      <w:tr w:rsidR="007764C7" w14:paraId="5ED75CAC" w14:textId="77777777" w:rsidTr="00984379">
        <w:tc>
          <w:tcPr>
            <w:tcW w:w="7371" w:type="dxa"/>
          </w:tcPr>
          <w:p w14:paraId="3F09EB97" w14:textId="77777777" w:rsidR="007764C7" w:rsidRPr="00FD4968" w:rsidRDefault="007764C7" w:rsidP="00984379">
            <w:pPr>
              <w:rPr>
                <w:rFonts w:ascii="Calibri" w:hAnsi="Calibri" w:cs="Calibri"/>
                <w:b/>
                <w:bCs/>
                <w:sz w:val="22"/>
                <w:szCs w:val="22"/>
              </w:rPr>
            </w:pPr>
            <w:r>
              <w:rPr>
                <w:rFonts w:ascii="Calibri" w:hAnsi="Calibri" w:cs="Calibri"/>
                <w:b/>
                <w:bCs/>
                <w:sz w:val="22"/>
                <w:szCs w:val="22"/>
              </w:rPr>
              <w:t>Sazba DPH v %</w:t>
            </w:r>
          </w:p>
        </w:tc>
        <w:tc>
          <w:tcPr>
            <w:tcW w:w="1985" w:type="dxa"/>
          </w:tcPr>
          <w:p w14:paraId="7A9FC862" w14:textId="77777777" w:rsidR="007764C7" w:rsidRDefault="007764C7" w:rsidP="00984379">
            <w:pPr>
              <w:jc w:val="right"/>
              <w:rPr>
                <w:rFonts w:ascii="Calibri" w:hAnsi="Calibri" w:cs="Calibri"/>
              </w:rPr>
            </w:pPr>
          </w:p>
        </w:tc>
      </w:tr>
      <w:tr w:rsidR="007764C7" w14:paraId="4A253FCE" w14:textId="77777777" w:rsidTr="00984379">
        <w:tc>
          <w:tcPr>
            <w:tcW w:w="7371" w:type="dxa"/>
            <w:tcBorders>
              <w:top w:val="single" w:sz="4" w:space="0" w:color="auto"/>
              <w:left w:val="single" w:sz="4" w:space="0" w:color="auto"/>
              <w:bottom w:val="single" w:sz="4" w:space="0" w:color="auto"/>
              <w:right w:val="single" w:sz="4" w:space="0" w:color="auto"/>
            </w:tcBorders>
            <w:hideMark/>
          </w:tcPr>
          <w:p w14:paraId="070B231B" w14:textId="77777777" w:rsidR="007764C7" w:rsidRDefault="007764C7" w:rsidP="00984379">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1985" w:type="dxa"/>
            <w:tcBorders>
              <w:top w:val="single" w:sz="4" w:space="0" w:color="auto"/>
              <w:left w:val="single" w:sz="4" w:space="0" w:color="auto"/>
              <w:bottom w:val="single" w:sz="4" w:space="0" w:color="auto"/>
              <w:right w:val="single" w:sz="4" w:space="0" w:color="auto"/>
            </w:tcBorders>
          </w:tcPr>
          <w:p w14:paraId="514E7682" w14:textId="77777777" w:rsidR="007764C7" w:rsidRDefault="007764C7" w:rsidP="00984379">
            <w:pPr>
              <w:jc w:val="right"/>
              <w:rPr>
                <w:rFonts w:ascii="Calibri" w:hAnsi="Calibri" w:cs="Calibri"/>
                <w:lang w:eastAsia="en-US"/>
              </w:rPr>
            </w:pPr>
          </w:p>
        </w:tc>
      </w:tr>
      <w:tr w:rsidR="007764C7" w14:paraId="6C7CC566" w14:textId="77777777" w:rsidTr="00984379">
        <w:tc>
          <w:tcPr>
            <w:tcW w:w="7371" w:type="dxa"/>
          </w:tcPr>
          <w:p w14:paraId="120D8EDE" w14:textId="77777777" w:rsidR="007764C7" w:rsidRPr="00FD4968" w:rsidRDefault="007764C7" w:rsidP="00984379">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1985" w:type="dxa"/>
          </w:tcPr>
          <w:p w14:paraId="2D2E83A3" w14:textId="77777777" w:rsidR="007764C7" w:rsidRDefault="007764C7" w:rsidP="00984379">
            <w:pPr>
              <w:jc w:val="right"/>
              <w:rPr>
                <w:rFonts w:ascii="Calibri" w:hAnsi="Calibri" w:cs="Calibri"/>
              </w:rPr>
            </w:pPr>
          </w:p>
        </w:tc>
      </w:tr>
    </w:tbl>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294ED24" w14:textId="759D8109" w:rsidR="008406DD" w:rsidRPr="008406DD" w:rsidRDefault="008406DD" w:rsidP="007764C7">
        <w:pPr>
          <w:pStyle w:val="Zpat"/>
          <w:rPr>
            <w:rFonts w:ascii="Arial" w:hAnsi="Arial"/>
            <w:sz w:val="8"/>
            <w:szCs w:val="16"/>
            <w:lang w:eastAsia="zh-CN"/>
          </w:rPr>
        </w:pP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6178B543"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77560"/>
    <w:rsid w:val="00080D19"/>
    <w:rsid w:val="000832FE"/>
    <w:rsid w:val="00085A62"/>
    <w:rsid w:val="00096B62"/>
    <w:rsid w:val="000A0FF3"/>
    <w:rsid w:val="000A2631"/>
    <w:rsid w:val="000A2BC1"/>
    <w:rsid w:val="000B1BE0"/>
    <w:rsid w:val="000C0276"/>
    <w:rsid w:val="000C2BBF"/>
    <w:rsid w:val="000C33F9"/>
    <w:rsid w:val="000D6C9D"/>
    <w:rsid w:val="000E01DC"/>
    <w:rsid w:val="000E4B35"/>
    <w:rsid w:val="000F00E4"/>
    <w:rsid w:val="000F2827"/>
    <w:rsid w:val="00101A54"/>
    <w:rsid w:val="001041C2"/>
    <w:rsid w:val="00104420"/>
    <w:rsid w:val="0010599D"/>
    <w:rsid w:val="00111990"/>
    <w:rsid w:val="001142B6"/>
    <w:rsid w:val="00116A0C"/>
    <w:rsid w:val="00117276"/>
    <w:rsid w:val="00120351"/>
    <w:rsid w:val="00126216"/>
    <w:rsid w:val="00127283"/>
    <w:rsid w:val="00127F0D"/>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3320"/>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1DD3"/>
    <w:rsid w:val="002960DC"/>
    <w:rsid w:val="00297C25"/>
    <w:rsid w:val="002A227A"/>
    <w:rsid w:val="002B5142"/>
    <w:rsid w:val="002B6DB3"/>
    <w:rsid w:val="002C28AC"/>
    <w:rsid w:val="002D217B"/>
    <w:rsid w:val="002E0B61"/>
    <w:rsid w:val="002E5A13"/>
    <w:rsid w:val="002E61F8"/>
    <w:rsid w:val="002F3B5F"/>
    <w:rsid w:val="0030055A"/>
    <w:rsid w:val="00307BDD"/>
    <w:rsid w:val="00307E66"/>
    <w:rsid w:val="00321D13"/>
    <w:rsid w:val="00327CB8"/>
    <w:rsid w:val="003344D5"/>
    <w:rsid w:val="0034495D"/>
    <w:rsid w:val="003506AD"/>
    <w:rsid w:val="00350A38"/>
    <w:rsid w:val="003608C7"/>
    <w:rsid w:val="003629F4"/>
    <w:rsid w:val="00366138"/>
    <w:rsid w:val="00373F2B"/>
    <w:rsid w:val="00384616"/>
    <w:rsid w:val="00384B83"/>
    <w:rsid w:val="00385276"/>
    <w:rsid w:val="00390A2A"/>
    <w:rsid w:val="00391180"/>
    <w:rsid w:val="003911F5"/>
    <w:rsid w:val="00393214"/>
    <w:rsid w:val="00393A39"/>
    <w:rsid w:val="003A1147"/>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2BF6"/>
    <w:rsid w:val="004C48BE"/>
    <w:rsid w:val="004D2459"/>
    <w:rsid w:val="004D2F15"/>
    <w:rsid w:val="004D3738"/>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3426"/>
    <w:rsid w:val="005B61DA"/>
    <w:rsid w:val="005B6B38"/>
    <w:rsid w:val="005C580D"/>
    <w:rsid w:val="005D13F6"/>
    <w:rsid w:val="005D2191"/>
    <w:rsid w:val="005F253D"/>
    <w:rsid w:val="005F2C27"/>
    <w:rsid w:val="005F63AD"/>
    <w:rsid w:val="00601118"/>
    <w:rsid w:val="00614135"/>
    <w:rsid w:val="006213CE"/>
    <w:rsid w:val="00631DD6"/>
    <w:rsid w:val="00636C16"/>
    <w:rsid w:val="006468D6"/>
    <w:rsid w:val="00646D37"/>
    <w:rsid w:val="00660E7A"/>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377E"/>
    <w:rsid w:val="006E5BE1"/>
    <w:rsid w:val="006F1017"/>
    <w:rsid w:val="006F34D0"/>
    <w:rsid w:val="006F7840"/>
    <w:rsid w:val="00700952"/>
    <w:rsid w:val="007043A0"/>
    <w:rsid w:val="00705E28"/>
    <w:rsid w:val="007102D5"/>
    <w:rsid w:val="00710649"/>
    <w:rsid w:val="00712C42"/>
    <w:rsid w:val="00717611"/>
    <w:rsid w:val="00720130"/>
    <w:rsid w:val="0072754B"/>
    <w:rsid w:val="00733BF8"/>
    <w:rsid w:val="007423F7"/>
    <w:rsid w:val="007430C1"/>
    <w:rsid w:val="00751DCA"/>
    <w:rsid w:val="007530B0"/>
    <w:rsid w:val="00753625"/>
    <w:rsid w:val="00754882"/>
    <w:rsid w:val="0076251E"/>
    <w:rsid w:val="007732BE"/>
    <w:rsid w:val="007764C7"/>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0D05"/>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3CBF"/>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271F"/>
    <w:rsid w:val="00994D9E"/>
    <w:rsid w:val="0099677A"/>
    <w:rsid w:val="009A06F7"/>
    <w:rsid w:val="009A2EA3"/>
    <w:rsid w:val="009A5AB0"/>
    <w:rsid w:val="009B0C36"/>
    <w:rsid w:val="009B2C43"/>
    <w:rsid w:val="009B5F4B"/>
    <w:rsid w:val="009B7886"/>
    <w:rsid w:val="009C4212"/>
    <w:rsid w:val="009C6E46"/>
    <w:rsid w:val="009D6324"/>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0C1B"/>
    <w:rsid w:val="00AF367E"/>
    <w:rsid w:val="00B05E84"/>
    <w:rsid w:val="00B071C9"/>
    <w:rsid w:val="00B17BE7"/>
    <w:rsid w:val="00B20557"/>
    <w:rsid w:val="00B2509B"/>
    <w:rsid w:val="00B278EA"/>
    <w:rsid w:val="00B4354F"/>
    <w:rsid w:val="00B51E4C"/>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340B"/>
    <w:rsid w:val="00C34021"/>
    <w:rsid w:val="00C74136"/>
    <w:rsid w:val="00C777AE"/>
    <w:rsid w:val="00C84EB9"/>
    <w:rsid w:val="00C92EC4"/>
    <w:rsid w:val="00C96C5E"/>
    <w:rsid w:val="00CA0617"/>
    <w:rsid w:val="00CA0860"/>
    <w:rsid w:val="00CA19E6"/>
    <w:rsid w:val="00CA40FA"/>
    <w:rsid w:val="00CB09EF"/>
    <w:rsid w:val="00CB32A5"/>
    <w:rsid w:val="00CB3557"/>
    <w:rsid w:val="00CB5F41"/>
    <w:rsid w:val="00CC268A"/>
    <w:rsid w:val="00CC3673"/>
    <w:rsid w:val="00CD53E0"/>
    <w:rsid w:val="00CD5890"/>
    <w:rsid w:val="00CD5D07"/>
    <w:rsid w:val="00CF0773"/>
    <w:rsid w:val="00CF6AC6"/>
    <w:rsid w:val="00D02334"/>
    <w:rsid w:val="00D06C50"/>
    <w:rsid w:val="00D13172"/>
    <w:rsid w:val="00D16900"/>
    <w:rsid w:val="00D1760F"/>
    <w:rsid w:val="00D31BF4"/>
    <w:rsid w:val="00D350A6"/>
    <w:rsid w:val="00D42850"/>
    <w:rsid w:val="00D452B2"/>
    <w:rsid w:val="00D53D24"/>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52F6E"/>
    <w:rsid w:val="00E60A24"/>
    <w:rsid w:val="00E6140A"/>
    <w:rsid w:val="00E6643A"/>
    <w:rsid w:val="00E702F2"/>
    <w:rsid w:val="00E75BE0"/>
    <w:rsid w:val="00E762CB"/>
    <w:rsid w:val="00E84DDD"/>
    <w:rsid w:val="00E91E0D"/>
    <w:rsid w:val="00E92E41"/>
    <w:rsid w:val="00E94CEB"/>
    <w:rsid w:val="00E95569"/>
    <w:rsid w:val="00E96EC0"/>
    <w:rsid w:val="00EA1974"/>
    <w:rsid w:val="00EB161B"/>
    <w:rsid w:val="00EB1CAA"/>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56A2"/>
    <w:rsid w:val="00FB7CFB"/>
    <w:rsid w:val="00FC11D8"/>
    <w:rsid w:val="00FC364C"/>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B51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11</Pages>
  <Words>3346</Words>
  <Characters>19745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91</cp:revision>
  <cp:lastPrinted>2018-10-01T07:59:00Z</cp:lastPrinted>
  <dcterms:created xsi:type="dcterms:W3CDTF">2022-02-09T13:00:00Z</dcterms:created>
  <dcterms:modified xsi:type="dcterms:W3CDTF">2025-05-21T05:11:00Z</dcterms:modified>
</cp:coreProperties>
</file>