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93E2A" w14:textId="0DC6FDAE" w:rsidR="00937D5C" w:rsidRDefault="00131022">
      <w:pPr>
        <w:jc w:val="both"/>
        <w:outlineLvl w:val="0"/>
        <w:rPr>
          <w:rFonts w:ascii="Calibri" w:eastAsia="Calibri" w:hAnsi="Calibri" w:cs="Arial"/>
          <w:b/>
          <w:sz w:val="28"/>
          <w:szCs w:val="28"/>
          <w:lang w:eastAsia="en-US"/>
        </w:rPr>
      </w:pPr>
      <w:r>
        <w:rPr>
          <w:rFonts w:ascii="Calibri" w:eastAsia="Calibri" w:hAnsi="Calibri" w:cs="Arial"/>
          <w:b/>
          <w:sz w:val="28"/>
          <w:szCs w:val="28"/>
          <w:lang w:eastAsia="en-US"/>
        </w:rPr>
        <w:t xml:space="preserve"> </w:t>
      </w:r>
    </w:p>
    <w:p w14:paraId="64D29B49" w14:textId="63F7A943" w:rsidR="00937D5C" w:rsidRDefault="00CF30CB">
      <w:pPr>
        <w:jc w:val="both"/>
        <w:outlineLvl w:val="0"/>
        <w:rPr>
          <w:rFonts w:ascii="Calibri" w:eastAsia="Calibri" w:hAnsi="Calibri" w:cs="Arial"/>
          <w:b/>
          <w:sz w:val="28"/>
          <w:szCs w:val="28"/>
          <w:lang w:eastAsia="en-US"/>
        </w:rPr>
      </w:pPr>
      <w:r>
        <w:rPr>
          <w:rFonts w:ascii="Calibri" w:eastAsia="Calibri" w:hAnsi="Calibri" w:cs="Arial"/>
          <w:b/>
          <w:sz w:val="28"/>
          <w:szCs w:val="28"/>
          <w:lang w:eastAsia="en-US"/>
        </w:rPr>
        <w:t xml:space="preserve">Příloha č. </w:t>
      </w:r>
      <w:r w:rsidR="00460911">
        <w:rPr>
          <w:rFonts w:ascii="Calibri" w:eastAsia="Calibri" w:hAnsi="Calibri" w:cs="Arial"/>
          <w:b/>
          <w:sz w:val="28"/>
          <w:szCs w:val="28"/>
          <w:lang w:eastAsia="en-US"/>
        </w:rPr>
        <w:t>2</w:t>
      </w:r>
      <w:r>
        <w:rPr>
          <w:rFonts w:ascii="Calibri" w:eastAsia="Calibri" w:hAnsi="Calibri" w:cs="Arial"/>
          <w:b/>
          <w:sz w:val="28"/>
          <w:szCs w:val="28"/>
          <w:lang w:eastAsia="en-US"/>
        </w:rPr>
        <w:t xml:space="preserve"> zadávací </w:t>
      </w:r>
      <w:r w:rsidR="00683F6B">
        <w:rPr>
          <w:rFonts w:ascii="Calibri" w:eastAsia="Calibri" w:hAnsi="Calibri" w:cs="Arial"/>
          <w:b/>
          <w:sz w:val="28"/>
          <w:szCs w:val="28"/>
          <w:lang w:eastAsia="en-US"/>
        </w:rPr>
        <w:t>dokumentace – Technické</w:t>
      </w:r>
      <w:r>
        <w:rPr>
          <w:rFonts w:ascii="Calibri" w:eastAsia="Calibri" w:hAnsi="Calibri" w:cs="Arial"/>
          <w:b/>
          <w:sz w:val="28"/>
          <w:szCs w:val="28"/>
          <w:lang w:eastAsia="en-US"/>
        </w:rPr>
        <w:t xml:space="preserve"> podmínky </w:t>
      </w:r>
    </w:p>
    <w:p w14:paraId="7E9C2B0A" w14:textId="77777777" w:rsidR="00937D5C" w:rsidRDefault="00937D5C">
      <w:pPr>
        <w:jc w:val="both"/>
        <w:outlineLvl w:val="0"/>
        <w:rPr>
          <w:rFonts w:ascii="Calibri" w:eastAsia="Calibri" w:hAnsi="Calibri" w:cs="Arial"/>
          <w:b/>
          <w:sz w:val="28"/>
          <w:szCs w:val="28"/>
          <w:lang w:eastAsia="en-US"/>
        </w:rPr>
      </w:pPr>
    </w:p>
    <w:p w14:paraId="482C1193" w14:textId="604D41E3" w:rsidR="00937D5C" w:rsidRDefault="00CF30CB">
      <w:pPr>
        <w:jc w:val="both"/>
        <w:outlineLvl w:val="0"/>
        <w:rPr>
          <w:rFonts w:ascii="Calibri" w:eastAsia="Calibri" w:hAnsi="Calibri" w:cs="Arial"/>
          <w:b/>
          <w:sz w:val="28"/>
          <w:szCs w:val="28"/>
          <w:lang w:eastAsia="en-US"/>
        </w:rPr>
      </w:pPr>
      <w:r>
        <w:rPr>
          <w:rFonts w:ascii="Calibri" w:hAnsi="Calibri"/>
          <w:b/>
          <w:sz w:val="28"/>
          <w:szCs w:val="28"/>
        </w:rPr>
        <w:t xml:space="preserve">Vyplněná příloha č. </w:t>
      </w:r>
      <w:r w:rsidR="00460911">
        <w:rPr>
          <w:rFonts w:ascii="Calibri" w:hAnsi="Calibri"/>
          <w:b/>
          <w:sz w:val="28"/>
          <w:szCs w:val="28"/>
        </w:rPr>
        <w:t>2</w:t>
      </w:r>
      <w:r>
        <w:rPr>
          <w:rFonts w:ascii="Calibri" w:hAnsi="Calibri"/>
          <w:b/>
          <w:sz w:val="28"/>
          <w:szCs w:val="28"/>
        </w:rPr>
        <w:t xml:space="preserve"> tvoří nedílnou součást nabídky účastníka zadávacího řízení.</w:t>
      </w:r>
    </w:p>
    <w:p w14:paraId="5DAB0074" w14:textId="77777777" w:rsidR="00937D5C" w:rsidRDefault="00937D5C">
      <w:pPr>
        <w:jc w:val="both"/>
        <w:outlineLvl w:val="0"/>
        <w:rPr>
          <w:rFonts w:ascii="Calibri" w:eastAsia="Calibri" w:hAnsi="Calibri" w:cs="Arial"/>
          <w:b/>
          <w:sz w:val="28"/>
          <w:szCs w:val="28"/>
          <w:lang w:eastAsia="en-US"/>
        </w:rPr>
      </w:pPr>
    </w:p>
    <w:p w14:paraId="043D49FF" w14:textId="0CA5D9D9" w:rsidR="00937D5C" w:rsidRDefault="00CF30CB">
      <w:pPr>
        <w:shd w:val="clear" w:color="auto" w:fill="FFD966" w:themeFill="accent4" w:themeFillTint="99"/>
        <w:jc w:val="both"/>
        <w:outlineLvl w:val="0"/>
        <w:rPr>
          <w:rFonts w:ascii="Calibri" w:hAnsi="Calibri" w:cs="Arial"/>
          <w:b/>
          <w:sz w:val="24"/>
        </w:rPr>
      </w:pPr>
      <w:r>
        <w:rPr>
          <w:rFonts w:ascii="Calibri" w:hAnsi="Calibri" w:cs="Arial"/>
          <w:b/>
          <w:sz w:val="24"/>
        </w:rPr>
        <w:t xml:space="preserve">Název veřejné zakázky: </w:t>
      </w:r>
    </w:p>
    <w:p w14:paraId="218C83F2" w14:textId="2F256DE5" w:rsidR="008E6418" w:rsidRPr="002D6355" w:rsidRDefault="00677B79" w:rsidP="008449BE">
      <w:pPr>
        <w:pStyle w:val="Nadpis8"/>
        <w:shd w:val="clear" w:color="auto" w:fill="FFD966"/>
        <w:rPr>
          <w:b w:val="0"/>
          <w:bCs/>
        </w:rPr>
      </w:pPr>
      <w:r>
        <w:t xml:space="preserve">Tiskárny na bioptický materiál </w:t>
      </w:r>
    </w:p>
    <w:p w14:paraId="15D1959F" w14:textId="77777777" w:rsidR="00937D5C" w:rsidRDefault="00937D5C">
      <w:pPr>
        <w:spacing w:line="276" w:lineRule="auto"/>
        <w:rPr>
          <w:rFonts w:ascii="Calibri" w:eastAsia="Calibri" w:hAnsi="Calibri" w:cs="Arial"/>
          <w:b/>
          <w:bCs/>
          <w:color w:val="000000"/>
          <w:sz w:val="22"/>
          <w:szCs w:val="22"/>
          <w:lang w:eastAsia="en-US"/>
        </w:rPr>
      </w:pPr>
    </w:p>
    <w:p w14:paraId="19AFF37D" w14:textId="77777777" w:rsidR="008449BE" w:rsidRDefault="008449BE" w:rsidP="008449BE">
      <w:pPr>
        <w:spacing w:line="276" w:lineRule="auto"/>
        <w:rPr>
          <w:rFonts w:ascii="Calibri" w:eastAsia="Calibri" w:hAnsi="Calibri" w:cs="Arial"/>
          <w:b/>
          <w:bCs/>
          <w:color w:val="000000"/>
          <w:sz w:val="22"/>
          <w:szCs w:val="22"/>
          <w:lang w:eastAsia="en-US"/>
        </w:rPr>
      </w:pPr>
      <w:r>
        <w:rPr>
          <w:rFonts w:ascii="Calibri" w:eastAsia="Calibri" w:hAnsi="Calibri" w:cs="Arial"/>
          <w:b/>
          <w:bCs/>
          <w:color w:val="000000"/>
          <w:sz w:val="22"/>
          <w:szCs w:val="22"/>
          <w:lang w:eastAsia="en-US"/>
        </w:rPr>
        <w:t>Podrobnosti předmětu veřejné zakázky (technické podmínky)</w:t>
      </w:r>
      <w:r>
        <w:rPr>
          <w:rFonts w:eastAsia="Calibri" w:cs="Arial"/>
          <w:b/>
          <w:bCs/>
          <w:color w:val="000000"/>
          <w:sz w:val="22"/>
          <w:szCs w:val="22"/>
          <w:lang w:eastAsia="en-US"/>
        </w:rPr>
        <w:t xml:space="preserve"> </w:t>
      </w:r>
    </w:p>
    <w:p w14:paraId="0E1CCCBE" w14:textId="77777777" w:rsidR="008449BE" w:rsidRDefault="008449BE" w:rsidP="008449BE">
      <w:pPr>
        <w:spacing w:line="276" w:lineRule="auto"/>
        <w:jc w:val="both"/>
        <w:rPr>
          <w:rFonts w:ascii="Calibri" w:hAnsi="Calibri" w:cs="Arial"/>
          <w:sz w:val="22"/>
          <w:szCs w:val="22"/>
        </w:rPr>
      </w:pPr>
      <w:r>
        <w:rPr>
          <w:rFonts w:ascii="Calibri" w:hAnsi="Calibri" w:cs="Arial"/>
          <w:sz w:val="22"/>
          <w:szCs w:val="22"/>
        </w:rPr>
        <w:t xml:space="preserve">Zadavatel vymezuje níže </w:t>
      </w:r>
      <w:r>
        <w:rPr>
          <w:rFonts w:ascii="Calibri" w:hAnsi="Calibri" w:cs="Arial"/>
          <w:b/>
          <w:sz w:val="22"/>
          <w:szCs w:val="22"/>
        </w:rPr>
        <w:t>závazné charakteristiky a požadavky</w:t>
      </w:r>
      <w:r>
        <w:rPr>
          <w:rFonts w:ascii="Calibri" w:hAnsi="Calibri" w:cs="Arial"/>
          <w:sz w:val="22"/>
          <w:szCs w:val="22"/>
        </w:rPr>
        <w:t xml:space="preserve"> na dodávku zdravotnické techniky.</w:t>
      </w:r>
    </w:p>
    <w:p w14:paraId="01E74FB2" w14:textId="77777777" w:rsidR="008449BE" w:rsidRDefault="008449BE" w:rsidP="008449BE">
      <w:pPr>
        <w:pStyle w:val="Zkladntext2"/>
        <w:rPr>
          <w:rFonts w:ascii="Calibri" w:hAnsi="Calibri" w:cs="Arial"/>
          <w:sz w:val="22"/>
          <w:szCs w:val="22"/>
        </w:rPr>
      </w:pPr>
    </w:p>
    <w:p w14:paraId="21E91BC2" w14:textId="77777777" w:rsidR="008449BE" w:rsidRDefault="008449BE" w:rsidP="008449BE">
      <w:pPr>
        <w:jc w:val="both"/>
        <w:rPr>
          <w:rFonts w:asciiTheme="minorHAnsi" w:hAnsiTheme="minorHAnsi" w:cstheme="minorHAnsi"/>
          <w:sz w:val="22"/>
          <w:szCs w:val="22"/>
        </w:rPr>
      </w:pPr>
      <w:r w:rsidRPr="000D3359">
        <w:rPr>
          <w:rFonts w:asciiTheme="minorHAnsi" w:hAnsiTheme="minorHAnsi" w:cstheme="minorHAnsi"/>
          <w:sz w:val="22"/>
          <w:szCs w:val="22"/>
        </w:rPr>
        <w:t>POKUD TATO TECHNICKÁ SPECIFIKACE OBSAHUJE POŽADAVKY NEBO PŘÍMÉ ČI NEPŘÍMÉ ODKAZY NA URČITÉ DODAVATELE NEBO VÝROBKY, NEBO PATENTY NA VYNÁLEZY, UŽITNÉ VZORY, PRŮMYSLOVÉ VZORY, OCHRANNÉ ZNÁMKY NEBO OZNAČENÍ PŮVODU, PAK JE MOŽNÉ NABÍDNOUT I JINÉ, ROVNOCENNÉ ŘEŠENÍ. ZADAVATEL ROVNĚŽ UVÁDÍ, ŽE V PŘÍPADĚ, ŽE SE V DOKUMENTACI OBJEVUJÍ ODKAZY NA NORMY NEBO TECHNICKÉ DOKUMENTY UMOŽŇUJE ZADAVATEL MOŽNOST NABÍDNOUT ROVNOCENNÉ ŘEŠENÍ.</w:t>
      </w:r>
    </w:p>
    <w:p w14:paraId="5C49EA0B" w14:textId="77777777" w:rsidR="001B74A2" w:rsidRPr="001B74A2" w:rsidRDefault="001B74A2" w:rsidP="001B74A2">
      <w:pPr>
        <w:jc w:val="both"/>
        <w:rPr>
          <w:rFonts w:ascii="Calibri" w:hAnsi="Calibri" w:cs="Arial"/>
          <w:sz w:val="22"/>
          <w:szCs w:val="22"/>
        </w:rPr>
      </w:pPr>
    </w:p>
    <w:p w14:paraId="26514385" w14:textId="756392BE" w:rsidR="00460911" w:rsidRDefault="00CF30CB" w:rsidP="00460911">
      <w:pPr>
        <w:pStyle w:val="Nadpis2"/>
        <w:numPr>
          <w:ilvl w:val="0"/>
          <w:numId w:val="10"/>
        </w:numPr>
        <w:ind w:left="284"/>
        <w:rPr>
          <w:sz w:val="28"/>
          <w:szCs w:val="28"/>
        </w:rPr>
      </w:pPr>
      <w:r>
        <w:rPr>
          <w:sz w:val="28"/>
          <w:szCs w:val="28"/>
        </w:rPr>
        <w:t>Technické parametry</w:t>
      </w:r>
    </w:p>
    <w:p w14:paraId="733AA66A" w14:textId="77777777" w:rsidR="00C42420" w:rsidRPr="00C42420" w:rsidRDefault="00C42420" w:rsidP="00C42420">
      <w:pPr>
        <w:rPr>
          <w:lang w:eastAsia="en-US"/>
        </w:rPr>
      </w:pPr>
    </w:p>
    <w:tbl>
      <w:tblPr>
        <w:tblStyle w:val="Mkatabulky"/>
        <w:tblW w:w="9633" w:type="dxa"/>
        <w:tblInd w:w="-5" w:type="dxa"/>
        <w:tblLook w:val="04A0" w:firstRow="1" w:lastRow="0" w:firstColumn="1" w:lastColumn="0" w:noHBand="0" w:noVBand="1"/>
      </w:tblPr>
      <w:tblGrid>
        <w:gridCol w:w="4520"/>
        <w:gridCol w:w="1292"/>
        <w:gridCol w:w="3821"/>
      </w:tblGrid>
      <w:tr w:rsidR="008C5628" w14:paraId="2C5255FD" w14:textId="77777777" w:rsidTr="00342273">
        <w:trPr>
          <w:trHeight w:val="387"/>
        </w:trPr>
        <w:tc>
          <w:tcPr>
            <w:tcW w:w="4520" w:type="dxa"/>
            <w:shd w:val="clear" w:color="auto" w:fill="BDD6EE" w:themeFill="accent1" w:themeFillTint="66"/>
            <w:vAlign w:val="center"/>
          </w:tcPr>
          <w:p w14:paraId="357F8A8F" w14:textId="77777777" w:rsidR="008C5628" w:rsidRDefault="008C5628" w:rsidP="00B32BA1">
            <w:pPr>
              <w:rPr>
                <w:rFonts w:asciiTheme="minorHAnsi" w:hAnsiTheme="minorHAnsi"/>
                <w:b/>
                <w:sz w:val="28"/>
                <w:szCs w:val="28"/>
              </w:rPr>
            </w:pPr>
            <w:r>
              <w:rPr>
                <w:rFonts w:asciiTheme="minorHAnsi" w:hAnsiTheme="minorHAnsi"/>
                <w:b/>
                <w:sz w:val="28"/>
                <w:szCs w:val="28"/>
              </w:rPr>
              <w:t>Položka ve</w:t>
            </w:r>
            <w:r>
              <w:rPr>
                <w:rFonts w:asciiTheme="minorHAnsi" w:hAnsiTheme="minorHAnsi"/>
                <w:b/>
                <w:bCs/>
                <w:sz w:val="28"/>
                <w:szCs w:val="28"/>
              </w:rPr>
              <w:t xml:space="preserve">řejné </w:t>
            </w:r>
            <w:r>
              <w:rPr>
                <w:rFonts w:asciiTheme="minorHAnsi" w:hAnsiTheme="minorHAnsi"/>
                <w:b/>
                <w:sz w:val="28"/>
                <w:szCs w:val="28"/>
              </w:rPr>
              <w:t>zakázky</w:t>
            </w:r>
          </w:p>
        </w:tc>
        <w:tc>
          <w:tcPr>
            <w:tcW w:w="5113" w:type="dxa"/>
            <w:gridSpan w:val="2"/>
            <w:shd w:val="clear" w:color="auto" w:fill="BDD6EE" w:themeFill="accent1" w:themeFillTint="66"/>
            <w:vAlign w:val="center"/>
          </w:tcPr>
          <w:p w14:paraId="78F3640E" w14:textId="71B9322C" w:rsidR="008C5628" w:rsidRPr="008C5628" w:rsidRDefault="00677B79" w:rsidP="00B32BA1">
            <w:pPr>
              <w:rPr>
                <w:rFonts w:asciiTheme="minorHAnsi" w:hAnsiTheme="minorHAnsi"/>
                <w:b/>
                <w:bCs/>
                <w:sz w:val="28"/>
                <w:szCs w:val="28"/>
              </w:rPr>
            </w:pPr>
            <w:r>
              <w:rPr>
                <w:rFonts w:asciiTheme="minorHAnsi" w:hAnsiTheme="minorHAnsi"/>
                <w:b/>
                <w:bCs/>
                <w:sz w:val="28"/>
                <w:szCs w:val="28"/>
              </w:rPr>
              <w:t>Tiskárna na kazety – 1 ks</w:t>
            </w:r>
            <w:r w:rsidR="00EA619D">
              <w:rPr>
                <w:rFonts w:asciiTheme="minorHAnsi" w:hAnsiTheme="minorHAnsi"/>
                <w:b/>
                <w:bCs/>
                <w:sz w:val="28"/>
                <w:szCs w:val="28"/>
              </w:rPr>
              <w:t xml:space="preserve"> </w:t>
            </w:r>
          </w:p>
        </w:tc>
      </w:tr>
      <w:tr w:rsidR="008449BE" w14:paraId="2A786A19" w14:textId="77777777" w:rsidTr="00342273">
        <w:tc>
          <w:tcPr>
            <w:tcW w:w="4520" w:type="dxa"/>
            <w:shd w:val="clear" w:color="auto" w:fill="F7CAAC" w:themeFill="accent2" w:themeFillTint="66"/>
          </w:tcPr>
          <w:p w14:paraId="1B38C6EC" w14:textId="77777777" w:rsidR="004E547C" w:rsidRDefault="004E547C" w:rsidP="008449BE">
            <w:pPr>
              <w:pStyle w:val="Nadpis6"/>
              <w:suppressAutoHyphens w:val="0"/>
              <w:rPr>
                <w:rFonts w:eastAsia="Times New Roman" w:cs="Times New Roman"/>
                <w:szCs w:val="24"/>
                <w:lang w:eastAsia="cs-CZ"/>
              </w:rPr>
            </w:pPr>
          </w:p>
          <w:p w14:paraId="24538F74" w14:textId="77777777" w:rsidR="004E547C" w:rsidRDefault="004E547C" w:rsidP="008449BE">
            <w:pPr>
              <w:pStyle w:val="Nadpis6"/>
              <w:suppressAutoHyphens w:val="0"/>
              <w:rPr>
                <w:rFonts w:eastAsia="Times New Roman" w:cs="Times New Roman"/>
                <w:szCs w:val="24"/>
                <w:lang w:eastAsia="cs-CZ"/>
              </w:rPr>
            </w:pPr>
          </w:p>
          <w:p w14:paraId="6DB989C6" w14:textId="6C340FEB" w:rsidR="008449BE" w:rsidRDefault="008449BE" w:rsidP="008449BE">
            <w:pPr>
              <w:pStyle w:val="Nadpis6"/>
              <w:suppressAutoHyphens w:val="0"/>
              <w:rPr>
                <w:rFonts w:asciiTheme="minorHAnsi" w:eastAsia="Times New Roman" w:hAnsiTheme="minorHAnsi" w:cs="Times New Roman"/>
                <w:szCs w:val="24"/>
                <w:lang w:eastAsia="cs-CZ"/>
              </w:rPr>
            </w:pPr>
            <w:r>
              <w:rPr>
                <w:rFonts w:eastAsia="Times New Roman" w:cs="Times New Roman"/>
                <w:szCs w:val="24"/>
                <w:lang w:eastAsia="cs-CZ"/>
              </w:rPr>
              <w:t>Závazné charakteristiky a požadavky</w:t>
            </w:r>
          </w:p>
        </w:tc>
        <w:tc>
          <w:tcPr>
            <w:tcW w:w="1292" w:type="dxa"/>
            <w:shd w:val="clear" w:color="auto" w:fill="F7CAAC" w:themeFill="accent2" w:themeFillTint="66"/>
          </w:tcPr>
          <w:p w14:paraId="01E759FC" w14:textId="016A0F2B" w:rsidR="008449BE" w:rsidRDefault="008449BE" w:rsidP="008449BE">
            <w:pPr>
              <w:rPr>
                <w:rFonts w:asciiTheme="minorHAnsi" w:hAnsiTheme="minorHAnsi"/>
                <w:b/>
                <w:sz w:val="22"/>
              </w:rPr>
            </w:pPr>
            <w:r>
              <w:rPr>
                <w:rFonts w:asciiTheme="minorHAnsi" w:hAnsiTheme="minorHAnsi"/>
                <w:b/>
                <w:sz w:val="22"/>
              </w:rPr>
              <w:t>Splnění požadavku ANO/NE</w:t>
            </w:r>
          </w:p>
        </w:tc>
        <w:tc>
          <w:tcPr>
            <w:tcW w:w="3821" w:type="dxa"/>
            <w:shd w:val="clear" w:color="auto" w:fill="F7CAAC" w:themeFill="accent2" w:themeFillTint="66"/>
          </w:tcPr>
          <w:p w14:paraId="2373BF23" w14:textId="621E114A" w:rsidR="008449BE" w:rsidRDefault="008449BE" w:rsidP="008449BE">
            <w:pPr>
              <w:rPr>
                <w:rFonts w:asciiTheme="minorHAnsi" w:hAnsiTheme="minorHAnsi"/>
                <w:b/>
                <w:sz w:val="22"/>
              </w:rPr>
            </w:pPr>
            <w:r>
              <w:rPr>
                <w:rFonts w:asciiTheme="minorHAnsi" w:hAnsiTheme="minorHAnsi"/>
                <w:b/>
                <w:sz w:val="22"/>
              </w:rPr>
              <w:t>Popis specifikace nabízeného plnění, ze kterého bude vyplývat splnění požadavků stanovených zadavatelem, možno uvést odkaz na stránku v nabídce.</w:t>
            </w:r>
          </w:p>
        </w:tc>
      </w:tr>
      <w:tr w:rsidR="00993314" w:rsidRPr="00980F68" w14:paraId="03B3606D" w14:textId="77777777" w:rsidTr="00C42420">
        <w:trPr>
          <w:trHeight w:val="530"/>
        </w:trPr>
        <w:tc>
          <w:tcPr>
            <w:tcW w:w="4520" w:type="dxa"/>
            <w:shd w:val="clear" w:color="auto" w:fill="auto"/>
            <w:vAlign w:val="center"/>
          </w:tcPr>
          <w:p w14:paraId="4E76F6BC" w14:textId="7174CC92" w:rsidR="00993314" w:rsidRPr="00980F68" w:rsidRDefault="00677B79" w:rsidP="004E547C">
            <w:pPr>
              <w:spacing w:line="276" w:lineRule="auto"/>
              <w:rPr>
                <w:rFonts w:asciiTheme="minorHAnsi" w:hAnsiTheme="minorHAnsi" w:cstheme="minorHAnsi"/>
                <w:sz w:val="22"/>
                <w:szCs w:val="22"/>
              </w:rPr>
            </w:pPr>
            <w:r w:rsidRPr="00980F68">
              <w:rPr>
                <w:rFonts w:asciiTheme="minorHAnsi" w:hAnsiTheme="minorHAnsi" w:cstheme="minorHAnsi"/>
                <w:b/>
                <w:bCs/>
                <w:sz w:val="22"/>
                <w:szCs w:val="22"/>
              </w:rPr>
              <w:t>Laserová tiskárna kazet</w:t>
            </w:r>
            <w:r w:rsidR="002B0996" w:rsidRPr="00980F68">
              <w:rPr>
                <w:rFonts w:asciiTheme="minorHAnsi" w:hAnsiTheme="minorHAnsi" w:cstheme="minorHAnsi"/>
                <w:b/>
                <w:bCs/>
                <w:sz w:val="22"/>
                <w:szCs w:val="22"/>
              </w:rPr>
              <w:t xml:space="preserve"> </w:t>
            </w:r>
            <w:r w:rsidR="002B0996" w:rsidRPr="00980F68">
              <w:rPr>
                <w:rFonts w:asciiTheme="minorHAnsi" w:hAnsiTheme="minorHAnsi" w:cstheme="minorHAnsi"/>
                <w:bCs/>
                <w:sz w:val="22"/>
                <w:szCs w:val="22"/>
              </w:rPr>
              <w:t>(</w:t>
            </w:r>
            <w:r w:rsidR="002B0996" w:rsidRPr="00980F68">
              <w:rPr>
                <w:rFonts w:asciiTheme="minorHAnsi" w:hAnsiTheme="minorHAnsi" w:cstheme="minorHAnsi"/>
                <w:sz w:val="22"/>
                <w:szCs w:val="22"/>
              </w:rPr>
              <w:t>Technologie značení laserem přímo na kazety bez použití toneru, pásky a dalšího spotřebního materiálu)</w:t>
            </w:r>
          </w:p>
        </w:tc>
        <w:tc>
          <w:tcPr>
            <w:tcW w:w="1292" w:type="dxa"/>
            <w:shd w:val="clear" w:color="auto" w:fill="auto"/>
            <w:vAlign w:val="center"/>
          </w:tcPr>
          <w:p w14:paraId="44E46BA1" w14:textId="0A5CFF2E" w:rsidR="00993314" w:rsidRPr="00980F68" w:rsidRDefault="00993314" w:rsidP="00993314">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vAlign w:val="center"/>
          </w:tcPr>
          <w:p w14:paraId="0A01D775" w14:textId="2CB64AEC" w:rsidR="00993314" w:rsidRPr="00980F68" w:rsidRDefault="00993314" w:rsidP="00993314">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EA619D" w:rsidRPr="00980F68" w14:paraId="77923571" w14:textId="77777777" w:rsidTr="00C42420">
        <w:trPr>
          <w:trHeight w:val="742"/>
        </w:trPr>
        <w:tc>
          <w:tcPr>
            <w:tcW w:w="4520" w:type="dxa"/>
            <w:shd w:val="clear" w:color="auto" w:fill="auto"/>
            <w:vAlign w:val="center"/>
          </w:tcPr>
          <w:p w14:paraId="25B29FB4" w14:textId="2C0F1CDB" w:rsidR="00EA619D" w:rsidRPr="00980F68" w:rsidRDefault="00A51626" w:rsidP="004E547C">
            <w:pPr>
              <w:spacing w:line="276" w:lineRule="auto"/>
              <w:rPr>
                <w:rFonts w:asciiTheme="minorHAnsi" w:hAnsiTheme="minorHAnsi" w:cstheme="minorHAnsi"/>
                <w:sz w:val="22"/>
                <w:szCs w:val="22"/>
              </w:rPr>
            </w:pPr>
            <w:r w:rsidRPr="00980F68">
              <w:rPr>
                <w:rFonts w:asciiTheme="minorHAnsi" w:hAnsiTheme="minorHAnsi" w:cstheme="minorHAnsi"/>
                <w:sz w:val="22"/>
                <w:szCs w:val="22"/>
              </w:rPr>
              <w:t xml:space="preserve">Otevřený </w:t>
            </w:r>
            <w:r w:rsidR="00980F68" w:rsidRPr="00980F68">
              <w:rPr>
                <w:rFonts w:asciiTheme="minorHAnsi" w:hAnsiTheme="minorHAnsi" w:cstheme="minorHAnsi"/>
                <w:sz w:val="22"/>
                <w:szCs w:val="22"/>
              </w:rPr>
              <w:t>systém (</w:t>
            </w:r>
            <w:r w:rsidR="002B0996" w:rsidRPr="00980F68">
              <w:rPr>
                <w:rFonts w:asciiTheme="minorHAnsi" w:hAnsiTheme="minorHAnsi" w:cstheme="minorHAnsi"/>
                <w:sz w:val="22"/>
                <w:szCs w:val="22"/>
              </w:rPr>
              <w:t xml:space="preserve">kompatibilita s kazetami libovolných </w:t>
            </w:r>
            <w:r w:rsidR="005326EE" w:rsidRPr="00980F68">
              <w:rPr>
                <w:rFonts w:asciiTheme="minorHAnsi" w:hAnsiTheme="minorHAnsi" w:cstheme="minorHAnsi"/>
                <w:sz w:val="22"/>
                <w:szCs w:val="22"/>
              </w:rPr>
              <w:t>výrobců</w:t>
            </w:r>
            <w:r w:rsidR="002B0996" w:rsidRPr="00980F68">
              <w:rPr>
                <w:rFonts w:asciiTheme="minorHAnsi" w:hAnsiTheme="minorHAnsi" w:cstheme="minorHAnsi"/>
                <w:sz w:val="22"/>
                <w:szCs w:val="22"/>
              </w:rPr>
              <w:t>)</w:t>
            </w:r>
          </w:p>
        </w:tc>
        <w:tc>
          <w:tcPr>
            <w:tcW w:w="1292" w:type="dxa"/>
            <w:shd w:val="clear" w:color="auto" w:fill="auto"/>
            <w:vAlign w:val="center"/>
          </w:tcPr>
          <w:p w14:paraId="50A592A2" w14:textId="79E49BB2" w:rsidR="00EA619D" w:rsidRPr="00980F68" w:rsidRDefault="00EA619D" w:rsidP="00EA619D">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vAlign w:val="center"/>
          </w:tcPr>
          <w:p w14:paraId="7AF72D4F" w14:textId="5235E430" w:rsidR="00EA619D" w:rsidRPr="00980F68" w:rsidRDefault="00EA619D" w:rsidP="00EA619D">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EA619D" w:rsidRPr="00980F68" w14:paraId="5ABCC930" w14:textId="77777777" w:rsidTr="004E547C">
        <w:trPr>
          <w:trHeight w:val="696"/>
        </w:trPr>
        <w:tc>
          <w:tcPr>
            <w:tcW w:w="4520" w:type="dxa"/>
            <w:shd w:val="clear" w:color="auto" w:fill="auto"/>
          </w:tcPr>
          <w:p w14:paraId="2E73D090" w14:textId="740508AA" w:rsidR="00EA619D" w:rsidRPr="00980F68" w:rsidRDefault="00817CFA" w:rsidP="004E547C">
            <w:pPr>
              <w:spacing w:line="276" w:lineRule="auto"/>
              <w:rPr>
                <w:rFonts w:asciiTheme="minorHAnsi" w:hAnsiTheme="minorHAnsi" w:cstheme="minorHAnsi"/>
                <w:sz w:val="22"/>
                <w:szCs w:val="22"/>
              </w:rPr>
            </w:pPr>
            <w:r w:rsidRPr="00980F68">
              <w:rPr>
                <w:rFonts w:asciiTheme="minorHAnsi" w:hAnsiTheme="minorHAnsi" w:cstheme="minorHAnsi"/>
                <w:sz w:val="22"/>
                <w:szCs w:val="22"/>
              </w:rPr>
              <w:t>Tiskárna musí u</w:t>
            </w:r>
            <w:r w:rsidR="00677B79" w:rsidRPr="00980F68">
              <w:rPr>
                <w:rFonts w:asciiTheme="minorHAnsi" w:hAnsiTheme="minorHAnsi" w:cstheme="minorHAnsi"/>
                <w:sz w:val="22"/>
                <w:szCs w:val="22"/>
              </w:rPr>
              <w:t>mož</w:t>
            </w:r>
            <w:r w:rsidRPr="00980F68">
              <w:rPr>
                <w:rFonts w:asciiTheme="minorHAnsi" w:hAnsiTheme="minorHAnsi" w:cstheme="minorHAnsi"/>
                <w:sz w:val="22"/>
                <w:szCs w:val="22"/>
              </w:rPr>
              <w:t>ňovat</w:t>
            </w:r>
            <w:r w:rsidR="00677B79" w:rsidRPr="00980F68">
              <w:rPr>
                <w:rFonts w:asciiTheme="minorHAnsi" w:hAnsiTheme="minorHAnsi" w:cstheme="minorHAnsi"/>
                <w:sz w:val="22"/>
                <w:szCs w:val="22"/>
              </w:rPr>
              <w:t xml:space="preserve"> tisk </w:t>
            </w:r>
            <w:r w:rsidR="00A51626" w:rsidRPr="00980F68">
              <w:rPr>
                <w:rFonts w:asciiTheme="minorHAnsi" w:hAnsiTheme="minorHAnsi" w:cstheme="minorHAnsi"/>
                <w:sz w:val="22"/>
                <w:szCs w:val="22"/>
              </w:rPr>
              <w:t>na kazety</w:t>
            </w:r>
            <w:r w:rsidRPr="00980F68">
              <w:rPr>
                <w:rFonts w:asciiTheme="minorHAnsi" w:hAnsiTheme="minorHAnsi" w:cstheme="minorHAnsi"/>
                <w:sz w:val="22"/>
                <w:szCs w:val="22"/>
              </w:rPr>
              <w:t xml:space="preserve">, které jsou </w:t>
            </w:r>
            <w:r w:rsidR="00A51626" w:rsidRPr="00980F68">
              <w:rPr>
                <w:rFonts w:asciiTheme="minorHAnsi" w:hAnsiTheme="minorHAnsi" w:cstheme="minorHAnsi"/>
                <w:sz w:val="22"/>
                <w:szCs w:val="22"/>
              </w:rPr>
              <w:t xml:space="preserve">aktuálně používané na </w:t>
            </w:r>
            <w:r w:rsidRPr="00980F68">
              <w:rPr>
                <w:rFonts w:asciiTheme="minorHAnsi" w:hAnsiTheme="minorHAnsi" w:cstheme="minorHAnsi"/>
                <w:sz w:val="22"/>
                <w:szCs w:val="22"/>
              </w:rPr>
              <w:t xml:space="preserve">patologicko-anatomickém </w:t>
            </w:r>
            <w:r w:rsidR="00A51626" w:rsidRPr="00980F68">
              <w:rPr>
                <w:rFonts w:asciiTheme="minorHAnsi" w:hAnsiTheme="minorHAnsi" w:cstheme="minorHAnsi"/>
                <w:sz w:val="22"/>
                <w:szCs w:val="22"/>
              </w:rPr>
              <w:t>oddělení</w:t>
            </w:r>
            <w:r w:rsidR="00C42420">
              <w:rPr>
                <w:rFonts w:asciiTheme="minorHAnsi" w:hAnsiTheme="minorHAnsi" w:cstheme="minorHAnsi"/>
                <w:sz w:val="22"/>
                <w:szCs w:val="22"/>
              </w:rPr>
              <w:t xml:space="preserve"> Pardubické nemocnice</w:t>
            </w:r>
            <w:r w:rsidR="00A51626" w:rsidRPr="00980F68">
              <w:rPr>
                <w:rFonts w:asciiTheme="minorHAnsi" w:hAnsiTheme="minorHAnsi" w:cstheme="minorHAnsi"/>
                <w:sz w:val="22"/>
                <w:szCs w:val="22"/>
              </w:rPr>
              <w:t>:</w:t>
            </w:r>
          </w:p>
          <w:p w14:paraId="7227BBD7" w14:textId="74D1CDFA" w:rsidR="00677B79" w:rsidRPr="00C42420" w:rsidRDefault="00677B79" w:rsidP="004E547C">
            <w:pPr>
              <w:pStyle w:val="Odstavecseseznamem"/>
              <w:numPr>
                <w:ilvl w:val="0"/>
                <w:numId w:val="13"/>
              </w:numPr>
              <w:spacing w:line="276" w:lineRule="auto"/>
              <w:ind w:left="173" w:hanging="142"/>
              <w:rPr>
                <w:rFonts w:asciiTheme="minorHAnsi" w:hAnsiTheme="minorHAnsi" w:cstheme="minorHAnsi"/>
                <w:szCs w:val="20"/>
              </w:rPr>
            </w:pPr>
            <w:r w:rsidRPr="00C42420">
              <w:rPr>
                <w:rFonts w:asciiTheme="minorHAnsi" w:hAnsiTheme="minorHAnsi" w:cstheme="minorHAnsi"/>
                <w:szCs w:val="20"/>
              </w:rPr>
              <w:t>Kazeta STANDARD růžová (</w:t>
            </w:r>
            <w:r w:rsidR="00A51626" w:rsidRPr="00C42420">
              <w:rPr>
                <w:rFonts w:asciiTheme="minorHAnsi" w:hAnsiTheme="minorHAnsi" w:cstheme="minorHAnsi"/>
                <w:szCs w:val="20"/>
              </w:rPr>
              <w:t>kód</w:t>
            </w:r>
            <w:r w:rsidRPr="00C42420">
              <w:rPr>
                <w:rFonts w:asciiTheme="minorHAnsi" w:hAnsiTheme="minorHAnsi" w:cstheme="minorHAnsi"/>
                <w:szCs w:val="20"/>
              </w:rPr>
              <w:t xml:space="preserve"> produktu 3007, dodavatel </w:t>
            </w:r>
            <w:proofErr w:type="spellStart"/>
            <w:r w:rsidR="00A51626" w:rsidRPr="00C42420">
              <w:rPr>
                <w:rFonts w:asciiTheme="minorHAnsi" w:hAnsiTheme="minorHAnsi" w:cstheme="minorHAnsi"/>
                <w:szCs w:val="20"/>
              </w:rPr>
              <w:t>bamed</w:t>
            </w:r>
            <w:proofErr w:type="spellEnd"/>
            <w:r w:rsidR="00A51626" w:rsidRPr="00C42420">
              <w:rPr>
                <w:rFonts w:asciiTheme="minorHAnsi" w:hAnsiTheme="minorHAnsi" w:cstheme="minorHAnsi"/>
                <w:szCs w:val="20"/>
              </w:rPr>
              <w:t xml:space="preserve"> s.r.o.)</w:t>
            </w:r>
          </w:p>
          <w:p w14:paraId="7B1F0C97" w14:textId="737484A8" w:rsidR="00677B79" w:rsidRPr="00C42420" w:rsidRDefault="00A51626" w:rsidP="004E547C">
            <w:pPr>
              <w:pStyle w:val="Odstavecseseznamem"/>
              <w:numPr>
                <w:ilvl w:val="0"/>
                <w:numId w:val="13"/>
              </w:numPr>
              <w:spacing w:line="276" w:lineRule="auto"/>
              <w:ind w:left="173" w:hanging="142"/>
              <w:rPr>
                <w:rFonts w:asciiTheme="minorHAnsi" w:hAnsiTheme="minorHAnsi" w:cstheme="minorHAnsi"/>
                <w:szCs w:val="20"/>
              </w:rPr>
            </w:pPr>
            <w:r w:rsidRPr="00C42420">
              <w:rPr>
                <w:rFonts w:asciiTheme="minorHAnsi" w:hAnsiTheme="minorHAnsi" w:cstheme="minorHAnsi"/>
                <w:szCs w:val="20"/>
              </w:rPr>
              <w:t xml:space="preserve">Kazeta STANDARD zelená (kód produktu 3009, dodavatel </w:t>
            </w:r>
            <w:proofErr w:type="spellStart"/>
            <w:r w:rsidRPr="00C42420">
              <w:rPr>
                <w:rFonts w:asciiTheme="minorHAnsi" w:hAnsiTheme="minorHAnsi" w:cstheme="minorHAnsi"/>
                <w:szCs w:val="20"/>
              </w:rPr>
              <w:t>bamed</w:t>
            </w:r>
            <w:proofErr w:type="spellEnd"/>
            <w:r w:rsidRPr="00C42420">
              <w:rPr>
                <w:rFonts w:asciiTheme="minorHAnsi" w:hAnsiTheme="minorHAnsi" w:cstheme="minorHAnsi"/>
                <w:szCs w:val="20"/>
              </w:rPr>
              <w:t xml:space="preserve"> s.r.o.)</w:t>
            </w:r>
          </w:p>
          <w:p w14:paraId="3421EF1B" w14:textId="1EDED1DF" w:rsidR="00A51626" w:rsidRPr="00C42420" w:rsidRDefault="00A51626" w:rsidP="004E547C">
            <w:pPr>
              <w:pStyle w:val="Odstavecseseznamem"/>
              <w:numPr>
                <w:ilvl w:val="0"/>
                <w:numId w:val="13"/>
              </w:numPr>
              <w:spacing w:line="276" w:lineRule="auto"/>
              <w:ind w:left="173" w:hanging="142"/>
              <w:rPr>
                <w:rFonts w:asciiTheme="minorHAnsi" w:hAnsiTheme="minorHAnsi" w:cstheme="minorHAnsi"/>
                <w:szCs w:val="20"/>
              </w:rPr>
            </w:pPr>
            <w:r w:rsidRPr="00C42420">
              <w:rPr>
                <w:rFonts w:asciiTheme="minorHAnsi" w:hAnsiTheme="minorHAnsi" w:cstheme="minorHAnsi"/>
                <w:szCs w:val="20"/>
              </w:rPr>
              <w:t xml:space="preserve">Kazeta STANDARD žlutá (kód produktu 3010, dodavatel </w:t>
            </w:r>
            <w:proofErr w:type="spellStart"/>
            <w:r w:rsidRPr="00C42420">
              <w:rPr>
                <w:rFonts w:asciiTheme="minorHAnsi" w:hAnsiTheme="minorHAnsi" w:cstheme="minorHAnsi"/>
                <w:szCs w:val="20"/>
              </w:rPr>
              <w:t>bamed</w:t>
            </w:r>
            <w:proofErr w:type="spellEnd"/>
            <w:r w:rsidRPr="00C42420">
              <w:rPr>
                <w:rFonts w:asciiTheme="minorHAnsi" w:hAnsiTheme="minorHAnsi" w:cstheme="minorHAnsi"/>
                <w:szCs w:val="20"/>
              </w:rPr>
              <w:t xml:space="preserve"> s.r.o.)</w:t>
            </w:r>
          </w:p>
          <w:p w14:paraId="7233EF5D" w14:textId="22C31FD5" w:rsidR="00A51626" w:rsidRPr="00C42420" w:rsidRDefault="00C42420" w:rsidP="004E547C">
            <w:pPr>
              <w:pStyle w:val="Odstavecseseznamem"/>
              <w:numPr>
                <w:ilvl w:val="0"/>
                <w:numId w:val="13"/>
              </w:numPr>
              <w:spacing w:line="276" w:lineRule="auto"/>
              <w:ind w:left="173" w:hanging="142"/>
              <w:rPr>
                <w:rFonts w:asciiTheme="minorHAnsi" w:hAnsiTheme="minorHAnsi" w:cstheme="minorHAnsi"/>
                <w:szCs w:val="20"/>
              </w:rPr>
            </w:pPr>
            <w:r w:rsidRPr="00C42420">
              <w:rPr>
                <w:rFonts w:asciiTheme="minorHAnsi" w:hAnsiTheme="minorHAnsi" w:cstheme="minorHAnsi"/>
                <w:szCs w:val="20"/>
              </w:rPr>
              <w:t>K</w:t>
            </w:r>
            <w:r w:rsidR="00A51626" w:rsidRPr="00C42420">
              <w:rPr>
                <w:rFonts w:asciiTheme="minorHAnsi" w:hAnsiTheme="minorHAnsi" w:cstheme="minorHAnsi"/>
                <w:szCs w:val="20"/>
              </w:rPr>
              <w:t xml:space="preserve">azeta Q </w:t>
            </w:r>
            <w:proofErr w:type="spellStart"/>
            <w:r w:rsidR="00A51626" w:rsidRPr="00C42420">
              <w:rPr>
                <w:rFonts w:asciiTheme="minorHAnsi" w:hAnsiTheme="minorHAnsi" w:cstheme="minorHAnsi"/>
                <w:szCs w:val="20"/>
              </w:rPr>
              <w:t>Path</w:t>
            </w:r>
            <w:proofErr w:type="spellEnd"/>
            <w:r w:rsidR="00A51626" w:rsidRPr="00C42420">
              <w:rPr>
                <w:rFonts w:asciiTheme="minorHAnsi" w:hAnsiTheme="minorHAnsi" w:cstheme="minorHAnsi"/>
                <w:szCs w:val="20"/>
              </w:rPr>
              <w:t xml:space="preserve">® </w:t>
            </w:r>
            <w:proofErr w:type="spellStart"/>
            <w:r w:rsidR="00A51626" w:rsidRPr="00C42420">
              <w:rPr>
                <w:rFonts w:asciiTheme="minorHAnsi" w:hAnsiTheme="minorHAnsi" w:cstheme="minorHAnsi"/>
                <w:szCs w:val="20"/>
              </w:rPr>
              <w:t>MicroStar</w:t>
            </w:r>
            <w:proofErr w:type="spellEnd"/>
            <w:r w:rsidR="00A51626" w:rsidRPr="00C42420">
              <w:rPr>
                <w:rFonts w:asciiTheme="minorHAnsi" w:hAnsiTheme="minorHAnsi" w:cstheme="minorHAnsi"/>
                <w:szCs w:val="20"/>
              </w:rPr>
              <w:t xml:space="preserve"> III růžová (kód produktu 720-2083, dodavatel VWR)</w:t>
            </w:r>
          </w:p>
          <w:p w14:paraId="61EF5B96" w14:textId="4F0CC5A1" w:rsidR="00677B79" w:rsidRPr="004E547C" w:rsidRDefault="00C42420" w:rsidP="00EA619D">
            <w:pPr>
              <w:pStyle w:val="Odstavecseseznamem"/>
              <w:numPr>
                <w:ilvl w:val="0"/>
                <w:numId w:val="13"/>
              </w:numPr>
              <w:spacing w:line="276" w:lineRule="auto"/>
              <w:ind w:left="173" w:hanging="142"/>
              <w:rPr>
                <w:rFonts w:asciiTheme="minorHAnsi" w:hAnsiTheme="minorHAnsi" w:cstheme="minorHAnsi"/>
                <w:szCs w:val="20"/>
              </w:rPr>
            </w:pPr>
            <w:r w:rsidRPr="00C42420">
              <w:rPr>
                <w:rFonts w:asciiTheme="minorHAnsi" w:hAnsiTheme="minorHAnsi" w:cstheme="minorHAnsi"/>
                <w:szCs w:val="20"/>
              </w:rPr>
              <w:t>K</w:t>
            </w:r>
            <w:r w:rsidR="00A51626" w:rsidRPr="00C42420">
              <w:rPr>
                <w:rFonts w:asciiTheme="minorHAnsi" w:hAnsiTheme="minorHAnsi" w:cstheme="minorHAnsi"/>
                <w:szCs w:val="20"/>
              </w:rPr>
              <w:t xml:space="preserve">azeta Q </w:t>
            </w:r>
            <w:proofErr w:type="spellStart"/>
            <w:r w:rsidR="00A51626" w:rsidRPr="00C42420">
              <w:rPr>
                <w:rFonts w:asciiTheme="minorHAnsi" w:hAnsiTheme="minorHAnsi" w:cstheme="minorHAnsi"/>
                <w:szCs w:val="20"/>
              </w:rPr>
              <w:t>Path</w:t>
            </w:r>
            <w:proofErr w:type="spellEnd"/>
            <w:r w:rsidR="00A51626" w:rsidRPr="00C42420">
              <w:rPr>
                <w:rFonts w:asciiTheme="minorHAnsi" w:hAnsiTheme="minorHAnsi" w:cstheme="minorHAnsi"/>
                <w:szCs w:val="20"/>
              </w:rPr>
              <w:t xml:space="preserve">® </w:t>
            </w:r>
            <w:proofErr w:type="spellStart"/>
            <w:r w:rsidR="00A51626" w:rsidRPr="00C42420">
              <w:rPr>
                <w:rFonts w:asciiTheme="minorHAnsi" w:hAnsiTheme="minorHAnsi" w:cstheme="minorHAnsi"/>
                <w:szCs w:val="20"/>
              </w:rPr>
              <w:t>Microtwin</w:t>
            </w:r>
            <w:proofErr w:type="spellEnd"/>
            <w:r w:rsidR="00A51626" w:rsidRPr="00C42420">
              <w:rPr>
                <w:rFonts w:asciiTheme="minorHAnsi" w:hAnsiTheme="minorHAnsi" w:cstheme="minorHAnsi"/>
                <w:szCs w:val="20"/>
              </w:rPr>
              <w:t xml:space="preserve"> žlutá (kód produktu 720-2186, dodavatel VWR)</w:t>
            </w:r>
          </w:p>
        </w:tc>
        <w:tc>
          <w:tcPr>
            <w:tcW w:w="1292" w:type="dxa"/>
            <w:shd w:val="clear" w:color="auto" w:fill="auto"/>
            <w:vAlign w:val="center"/>
          </w:tcPr>
          <w:p w14:paraId="36998067" w14:textId="55637B2D" w:rsidR="00EA619D" w:rsidRPr="00980F68" w:rsidRDefault="00EA619D" w:rsidP="00EA619D">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tcPr>
          <w:p w14:paraId="39DFD35F" w14:textId="647948C2" w:rsidR="00EA619D" w:rsidRPr="00980F68" w:rsidRDefault="00EA619D" w:rsidP="00EA619D">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EA619D" w:rsidRPr="00980F68" w14:paraId="4BC1FA04" w14:textId="77777777" w:rsidTr="004E547C">
        <w:trPr>
          <w:trHeight w:val="653"/>
        </w:trPr>
        <w:tc>
          <w:tcPr>
            <w:tcW w:w="4520" w:type="dxa"/>
            <w:shd w:val="clear" w:color="auto" w:fill="auto"/>
            <w:vAlign w:val="bottom"/>
          </w:tcPr>
          <w:p w14:paraId="28727788" w14:textId="29B9C1C5" w:rsidR="00677B79" w:rsidRPr="00980F68" w:rsidRDefault="008C3973" w:rsidP="004E547C">
            <w:pPr>
              <w:spacing w:line="276" w:lineRule="auto"/>
              <w:rPr>
                <w:rFonts w:asciiTheme="minorHAnsi" w:hAnsiTheme="minorHAnsi" w:cstheme="minorHAnsi"/>
                <w:sz w:val="22"/>
                <w:szCs w:val="22"/>
              </w:rPr>
            </w:pPr>
            <w:r>
              <w:rPr>
                <w:rFonts w:asciiTheme="minorHAnsi" w:hAnsiTheme="minorHAnsi" w:cstheme="minorHAnsi"/>
                <w:sz w:val="22"/>
                <w:szCs w:val="22"/>
              </w:rPr>
              <w:t xml:space="preserve">Počet kazet na </w:t>
            </w:r>
            <w:proofErr w:type="gramStart"/>
            <w:r>
              <w:rPr>
                <w:rFonts w:asciiTheme="minorHAnsi" w:hAnsiTheme="minorHAnsi" w:cstheme="minorHAnsi"/>
                <w:sz w:val="22"/>
                <w:szCs w:val="22"/>
              </w:rPr>
              <w:t>vstupu -</w:t>
            </w:r>
            <w:r w:rsidR="002B0996" w:rsidRPr="00980F68">
              <w:rPr>
                <w:rFonts w:asciiTheme="minorHAnsi" w:hAnsiTheme="minorHAnsi" w:cstheme="minorHAnsi"/>
                <w:sz w:val="22"/>
                <w:szCs w:val="22"/>
              </w:rPr>
              <w:t xml:space="preserve"> minimálně</w:t>
            </w:r>
            <w:proofErr w:type="gramEnd"/>
            <w:r w:rsidR="002B0996" w:rsidRPr="00980F68">
              <w:rPr>
                <w:rFonts w:asciiTheme="minorHAnsi" w:hAnsiTheme="minorHAnsi" w:cstheme="minorHAnsi"/>
                <w:sz w:val="22"/>
                <w:szCs w:val="22"/>
              </w:rPr>
              <w:t xml:space="preserve"> 6 </w:t>
            </w:r>
            <w:proofErr w:type="spellStart"/>
            <w:r w:rsidR="002B0996" w:rsidRPr="00980F68">
              <w:rPr>
                <w:rFonts w:asciiTheme="minorHAnsi" w:hAnsiTheme="minorHAnsi" w:cstheme="minorHAnsi"/>
                <w:sz w:val="22"/>
                <w:szCs w:val="22"/>
              </w:rPr>
              <w:t>plnitelných</w:t>
            </w:r>
            <w:proofErr w:type="spellEnd"/>
            <w:r w:rsidR="002B0996" w:rsidRPr="00980F68">
              <w:rPr>
                <w:rFonts w:asciiTheme="minorHAnsi" w:hAnsiTheme="minorHAnsi" w:cstheme="minorHAnsi"/>
                <w:sz w:val="22"/>
                <w:szCs w:val="22"/>
              </w:rPr>
              <w:t xml:space="preserve"> kovových zásobníků kazet s kapacitou </w:t>
            </w:r>
            <w:r w:rsidR="002E1661">
              <w:rPr>
                <w:rFonts w:asciiTheme="minorHAnsi" w:hAnsiTheme="minorHAnsi" w:cstheme="minorHAnsi"/>
                <w:sz w:val="22"/>
                <w:szCs w:val="22"/>
              </w:rPr>
              <w:t xml:space="preserve">každého zásobníku </w:t>
            </w:r>
            <w:r w:rsidR="005326EE" w:rsidRPr="00980F68">
              <w:rPr>
                <w:rFonts w:asciiTheme="minorHAnsi" w:hAnsiTheme="minorHAnsi" w:cstheme="minorHAnsi"/>
                <w:sz w:val="22"/>
                <w:szCs w:val="22"/>
              </w:rPr>
              <w:t>min.</w:t>
            </w:r>
            <w:r w:rsidR="002B0996" w:rsidRPr="00980F68">
              <w:rPr>
                <w:rFonts w:asciiTheme="minorHAnsi" w:hAnsiTheme="minorHAnsi" w:cstheme="minorHAnsi"/>
                <w:sz w:val="22"/>
                <w:szCs w:val="22"/>
              </w:rPr>
              <w:t xml:space="preserve"> 70 kazet</w:t>
            </w:r>
            <w:r w:rsidR="002E1661">
              <w:rPr>
                <w:rFonts w:asciiTheme="minorHAnsi" w:hAnsiTheme="minorHAnsi" w:cstheme="minorHAnsi"/>
                <w:sz w:val="22"/>
                <w:szCs w:val="22"/>
              </w:rPr>
              <w:t xml:space="preserve"> (min. 6x70 kazet)</w:t>
            </w:r>
          </w:p>
        </w:tc>
        <w:tc>
          <w:tcPr>
            <w:tcW w:w="1292" w:type="dxa"/>
            <w:shd w:val="clear" w:color="auto" w:fill="auto"/>
            <w:vAlign w:val="center"/>
          </w:tcPr>
          <w:p w14:paraId="4A6063F6" w14:textId="02F79AFE" w:rsidR="00EA619D" w:rsidRPr="00980F68" w:rsidRDefault="00EA619D" w:rsidP="00EA619D">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tcPr>
          <w:p w14:paraId="6EE7C01D" w14:textId="7001B645" w:rsidR="00EA619D" w:rsidRPr="00980F68" w:rsidRDefault="00EA619D" w:rsidP="00EA619D">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EA619D" w:rsidRPr="00980F68" w14:paraId="380654F8" w14:textId="77777777" w:rsidTr="004E547C">
        <w:trPr>
          <w:trHeight w:val="603"/>
        </w:trPr>
        <w:tc>
          <w:tcPr>
            <w:tcW w:w="4520" w:type="dxa"/>
            <w:shd w:val="clear" w:color="auto" w:fill="auto"/>
            <w:vAlign w:val="center"/>
          </w:tcPr>
          <w:p w14:paraId="2ED126FE" w14:textId="6D6D3F14" w:rsidR="00677B79" w:rsidRPr="00980F68" w:rsidRDefault="00677B79" w:rsidP="00EA619D">
            <w:pPr>
              <w:rPr>
                <w:rFonts w:asciiTheme="minorHAnsi" w:hAnsiTheme="minorHAnsi" w:cstheme="minorHAnsi"/>
                <w:sz w:val="22"/>
                <w:szCs w:val="22"/>
              </w:rPr>
            </w:pPr>
            <w:r w:rsidRPr="00980F68">
              <w:rPr>
                <w:rFonts w:asciiTheme="minorHAnsi" w:hAnsiTheme="minorHAnsi" w:cstheme="minorHAnsi"/>
                <w:sz w:val="22"/>
                <w:szCs w:val="22"/>
              </w:rPr>
              <w:lastRenderedPageBreak/>
              <w:t xml:space="preserve">Počet kazet na výstupu – min. </w:t>
            </w:r>
            <w:r w:rsidR="00A51626" w:rsidRPr="00980F68">
              <w:rPr>
                <w:rFonts w:asciiTheme="minorHAnsi" w:hAnsiTheme="minorHAnsi" w:cstheme="minorHAnsi"/>
                <w:sz w:val="22"/>
                <w:szCs w:val="22"/>
              </w:rPr>
              <w:t>10</w:t>
            </w:r>
            <w:r w:rsidRPr="00980F68">
              <w:rPr>
                <w:rFonts w:asciiTheme="minorHAnsi" w:hAnsiTheme="minorHAnsi" w:cstheme="minorHAnsi"/>
                <w:sz w:val="22"/>
                <w:szCs w:val="22"/>
              </w:rPr>
              <w:t xml:space="preserve"> kazet</w:t>
            </w:r>
          </w:p>
        </w:tc>
        <w:tc>
          <w:tcPr>
            <w:tcW w:w="1292" w:type="dxa"/>
            <w:shd w:val="clear" w:color="auto" w:fill="auto"/>
            <w:vAlign w:val="center"/>
          </w:tcPr>
          <w:p w14:paraId="28D1AE4C" w14:textId="7A2DB951" w:rsidR="00EA619D" w:rsidRPr="00980F68" w:rsidRDefault="00EA619D" w:rsidP="00EA619D">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vAlign w:val="center"/>
          </w:tcPr>
          <w:p w14:paraId="0F187327" w14:textId="472B5E66" w:rsidR="00EA619D" w:rsidRPr="00980F68" w:rsidRDefault="00EA619D" w:rsidP="00EA619D">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EA619D" w:rsidRPr="00980F68" w14:paraId="681CC986" w14:textId="77777777" w:rsidTr="004E547C">
        <w:tc>
          <w:tcPr>
            <w:tcW w:w="4520" w:type="dxa"/>
            <w:shd w:val="clear" w:color="auto" w:fill="auto"/>
            <w:vAlign w:val="center"/>
          </w:tcPr>
          <w:p w14:paraId="2F11F703" w14:textId="1319C65F" w:rsidR="00677B79" w:rsidRPr="00980F68" w:rsidRDefault="00AD7F20" w:rsidP="004E547C">
            <w:pPr>
              <w:spacing w:line="276" w:lineRule="auto"/>
              <w:rPr>
                <w:rFonts w:asciiTheme="minorHAnsi" w:hAnsiTheme="minorHAnsi" w:cstheme="minorHAnsi"/>
                <w:sz w:val="22"/>
                <w:szCs w:val="22"/>
              </w:rPr>
            </w:pPr>
            <w:r w:rsidRPr="00980F68">
              <w:rPr>
                <w:rFonts w:asciiTheme="minorHAnsi" w:hAnsiTheme="minorHAnsi" w:cstheme="minorHAnsi"/>
                <w:sz w:val="22"/>
                <w:szCs w:val="22"/>
              </w:rPr>
              <w:t>T</w:t>
            </w:r>
            <w:r w:rsidR="00677B79" w:rsidRPr="00980F68">
              <w:rPr>
                <w:rFonts w:asciiTheme="minorHAnsi" w:hAnsiTheme="minorHAnsi" w:cstheme="minorHAnsi"/>
                <w:sz w:val="22"/>
                <w:szCs w:val="22"/>
              </w:rPr>
              <w:t xml:space="preserve">isk znaků – alfanumerické, kód 128, </w:t>
            </w:r>
            <w:proofErr w:type="spellStart"/>
            <w:r w:rsidR="00677B79" w:rsidRPr="00980F68">
              <w:rPr>
                <w:rFonts w:asciiTheme="minorHAnsi" w:hAnsiTheme="minorHAnsi" w:cstheme="minorHAnsi"/>
                <w:sz w:val="22"/>
                <w:szCs w:val="22"/>
              </w:rPr>
              <w:t>datamatrix</w:t>
            </w:r>
            <w:proofErr w:type="spellEnd"/>
            <w:r w:rsidR="00677B79" w:rsidRPr="00980F68">
              <w:rPr>
                <w:rFonts w:asciiTheme="minorHAnsi" w:hAnsiTheme="minorHAnsi" w:cstheme="minorHAnsi"/>
                <w:sz w:val="22"/>
                <w:szCs w:val="22"/>
              </w:rPr>
              <w:t xml:space="preserve">, QR kód, </w:t>
            </w:r>
            <w:proofErr w:type="spellStart"/>
            <w:r w:rsidR="00677B79" w:rsidRPr="00980F68">
              <w:rPr>
                <w:rFonts w:asciiTheme="minorHAnsi" w:hAnsiTheme="minorHAnsi" w:cstheme="minorHAnsi"/>
                <w:sz w:val="22"/>
                <w:szCs w:val="22"/>
              </w:rPr>
              <w:t>Aztec</w:t>
            </w:r>
            <w:proofErr w:type="spellEnd"/>
            <w:r w:rsidR="00677B79" w:rsidRPr="00980F68">
              <w:rPr>
                <w:rFonts w:asciiTheme="minorHAnsi" w:hAnsiTheme="minorHAnsi" w:cstheme="minorHAnsi"/>
                <w:sz w:val="22"/>
                <w:szCs w:val="22"/>
              </w:rPr>
              <w:t xml:space="preserve"> kód</w:t>
            </w:r>
          </w:p>
        </w:tc>
        <w:tc>
          <w:tcPr>
            <w:tcW w:w="1292" w:type="dxa"/>
            <w:shd w:val="clear" w:color="auto" w:fill="auto"/>
          </w:tcPr>
          <w:p w14:paraId="5F3E0CDF" w14:textId="77777777" w:rsidR="00EA619D" w:rsidRPr="00980F68" w:rsidRDefault="00EA619D" w:rsidP="00EA619D">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tcPr>
          <w:p w14:paraId="6A80BE98" w14:textId="77777777" w:rsidR="00EA619D" w:rsidRPr="00980F68" w:rsidRDefault="00EA619D" w:rsidP="00EA619D">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652784" w:rsidRPr="00980F68" w14:paraId="4D5BC76F" w14:textId="77777777" w:rsidTr="00072437">
        <w:tc>
          <w:tcPr>
            <w:tcW w:w="4520" w:type="dxa"/>
            <w:shd w:val="clear" w:color="auto" w:fill="auto"/>
            <w:vAlign w:val="bottom"/>
          </w:tcPr>
          <w:p w14:paraId="74A496FF" w14:textId="5EDBF7C3" w:rsidR="00652784" w:rsidRPr="00980F68" w:rsidRDefault="00652784" w:rsidP="004E547C">
            <w:pPr>
              <w:spacing w:line="276" w:lineRule="auto"/>
              <w:rPr>
                <w:rFonts w:asciiTheme="minorHAnsi" w:hAnsiTheme="minorHAnsi" w:cstheme="minorHAnsi"/>
                <w:sz w:val="22"/>
                <w:szCs w:val="22"/>
              </w:rPr>
            </w:pPr>
            <w:r w:rsidRPr="00980F68">
              <w:rPr>
                <w:rFonts w:asciiTheme="minorHAnsi" w:hAnsiTheme="minorHAnsi" w:cstheme="minorHAnsi"/>
                <w:sz w:val="22"/>
                <w:szCs w:val="22"/>
              </w:rPr>
              <w:t>Nesmazatelný potisk odolný alkoholu, acetonu, xylenu, kyselinám, reagenciím, barvičkám, chemikáliím, teplu</w:t>
            </w:r>
          </w:p>
        </w:tc>
        <w:tc>
          <w:tcPr>
            <w:tcW w:w="1292" w:type="dxa"/>
            <w:shd w:val="clear" w:color="auto" w:fill="auto"/>
          </w:tcPr>
          <w:p w14:paraId="6941BDD4" w14:textId="122D5C3C" w:rsidR="00652784" w:rsidRPr="00980F68" w:rsidRDefault="00652784" w:rsidP="00652784">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tcPr>
          <w:p w14:paraId="1A1C5E56" w14:textId="71383493" w:rsidR="00652784" w:rsidRPr="00980F68" w:rsidRDefault="00652784" w:rsidP="00652784">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652784" w:rsidRPr="00980F68" w14:paraId="6152B8AE" w14:textId="77777777" w:rsidTr="004E547C">
        <w:trPr>
          <w:trHeight w:val="523"/>
        </w:trPr>
        <w:tc>
          <w:tcPr>
            <w:tcW w:w="4520" w:type="dxa"/>
            <w:shd w:val="clear" w:color="auto" w:fill="auto"/>
            <w:vAlign w:val="center"/>
          </w:tcPr>
          <w:p w14:paraId="336C00A2" w14:textId="7B1B34BD" w:rsidR="00652784" w:rsidRPr="00980F68" w:rsidRDefault="00652784" w:rsidP="00652784">
            <w:pPr>
              <w:rPr>
                <w:rFonts w:asciiTheme="minorHAnsi" w:hAnsiTheme="minorHAnsi" w:cstheme="minorHAnsi"/>
                <w:sz w:val="22"/>
                <w:szCs w:val="22"/>
              </w:rPr>
            </w:pPr>
            <w:r w:rsidRPr="00980F68">
              <w:rPr>
                <w:rFonts w:asciiTheme="minorHAnsi" w:hAnsiTheme="minorHAnsi" w:cstheme="minorHAnsi"/>
                <w:sz w:val="22"/>
                <w:szCs w:val="22"/>
              </w:rPr>
              <w:t>Rozlišení min. 1250 dpi</w:t>
            </w:r>
          </w:p>
        </w:tc>
        <w:tc>
          <w:tcPr>
            <w:tcW w:w="1292" w:type="dxa"/>
            <w:shd w:val="clear" w:color="auto" w:fill="auto"/>
          </w:tcPr>
          <w:p w14:paraId="5161105B" w14:textId="77777777" w:rsidR="00652784" w:rsidRPr="00980F68" w:rsidRDefault="00652784" w:rsidP="00652784">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tcPr>
          <w:p w14:paraId="13BD542B" w14:textId="77777777" w:rsidR="00652784" w:rsidRPr="00980F68" w:rsidRDefault="00652784" w:rsidP="00652784">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652784" w:rsidRPr="00980F68" w14:paraId="412867DC" w14:textId="77777777" w:rsidTr="004E547C">
        <w:trPr>
          <w:trHeight w:val="538"/>
        </w:trPr>
        <w:tc>
          <w:tcPr>
            <w:tcW w:w="4520" w:type="dxa"/>
            <w:shd w:val="clear" w:color="auto" w:fill="auto"/>
            <w:vAlign w:val="center"/>
          </w:tcPr>
          <w:p w14:paraId="3D83DADB" w14:textId="4EB7C3B6" w:rsidR="00652784" w:rsidRPr="00980F68" w:rsidRDefault="00652784" w:rsidP="00652784">
            <w:pPr>
              <w:rPr>
                <w:rFonts w:asciiTheme="minorHAnsi" w:hAnsiTheme="minorHAnsi" w:cstheme="minorHAnsi"/>
                <w:sz w:val="22"/>
                <w:szCs w:val="22"/>
              </w:rPr>
            </w:pPr>
            <w:r w:rsidRPr="00980F68">
              <w:rPr>
                <w:rFonts w:asciiTheme="minorHAnsi" w:hAnsiTheme="minorHAnsi" w:cstheme="minorHAnsi"/>
                <w:sz w:val="22"/>
                <w:szCs w:val="22"/>
              </w:rPr>
              <w:t xml:space="preserve">Rychlost tisku </w:t>
            </w:r>
            <w:r w:rsidR="00980F68">
              <w:rPr>
                <w:rFonts w:asciiTheme="minorHAnsi" w:hAnsiTheme="minorHAnsi" w:cstheme="minorHAnsi"/>
                <w:sz w:val="22"/>
                <w:szCs w:val="22"/>
              </w:rPr>
              <w:t>min. 12 kazet za minutu</w:t>
            </w:r>
          </w:p>
        </w:tc>
        <w:tc>
          <w:tcPr>
            <w:tcW w:w="1292" w:type="dxa"/>
            <w:shd w:val="clear" w:color="auto" w:fill="auto"/>
          </w:tcPr>
          <w:p w14:paraId="066FCFC4" w14:textId="77777777" w:rsidR="00652784" w:rsidRPr="00980F68" w:rsidRDefault="00652784" w:rsidP="00652784">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tcPr>
          <w:p w14:paraId="0A823B44" w14:textId="77777777" w:rsidR="00652784" w:rsidRPr="00980F68" w:rsidRDefault="00652784" w:rsidP="00652784">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652784" w:rsidRPr="00980F68" w14:paraId="0DE87B91" w14:textId="77777777" w:rsidTr="004E547C">
        <w:trPr>
          <w:trHeight w:val="538"/>
        </w:trPr>
        <w:tc>
          <w:tcPr>
            <w:tcW w:w="4520" w:type="dxa"/>
            <w:shd w:val="clear" w:color="auto" w:fill="auto"/>
            <w:vAlign w:val="center"/>
          </w:tcPr>
          <w:p w14:paraId="06D40DA6" w14:textId="350288F3" w:rsidR="00652784" w:rsidRPr="00980F68" w:rsidRDefault="00652784" w:rsidP="00652784">
            <w:pPr>
              <w:rPr>
                <w:rFonts w:asciiTheme="minorHAnsi" w:hAnsiTheme="minorHAnsi" w:cstheme="minorHAnsi"/>
                <w:sz w:val="22"/>
                <w:szCs w:val="22"/>
              </w:rPr>
            </w:pPr>
            <w:r w:rsidRPr="00980F68">
              <w:rPr>
                <w:rFonts w:asciiTheme="minorHAnsi" w:hAnsiTheme="minorHAnsi" w:cstheme="minorHAnsi"/>
                <w:sz w:val="22"/>
                <w:szCs w:val="22"/>
              </w:rPr>
              <w:t xml:space="preserve">Možnost napojení na stávající PC v laboratoři </w:t>
            </w:r>
          </w:p>
        </w:tc>
        <w:tc>
          <w:tcPr>
            <w:tcW w:w="1292" w:type="dxa"/>
            <w:shd w:val="clear" w:color="auto" w:fill="auto"/>
          </w:tcPr>
          <w:p w14:paraId="101C5121" w14:textId="22688EEF" w:rsidR="00652784" w:rsidRPr="00980F68" w:rsidRDefault="00652784" w:rsidP="00652784">
            <w:pPr>
              <w:jc w:val="center"/>
              <w:rPr>
                <w:rFonts w:asciiTheme="minorHAnsi" w:hAnsiTheme="minorHAnsi" w:cstheme="minorHAnsi"/>
                <w:b/>
                <w:bCs/>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tcPr>
          <w:p w14:paraId="29611ED4" w14:textId="20402BFC" w:rsidR="00652784" w:rsidRPr="00980F68" w:rsidRDefault="00652784" w:rsidP="00652784">
            <w:pPr>
              <w:jc w:val="center"/>
              <w:rPr>
                <w:rFonts w:asciiTheme="minorHAnsi" w:hAnsiTheme="minorHAnsi" w:cstheme="minorHAnsi"/>
                <w:b/>
                <w:bCs/>
                <w:color w:val="FF0000"/>
                <w:sz w:val="22"/>
                <w:szCs w:val="22"/>
              </w:rPr>
            </w:pPr>
            <w:r w:rsidRPr="00980F68">
              <w:rPr>
                <w:rFonts w:asciiTheme="minorHAnsi" w:hAnsiTheme="minorHAnsi" w:cstheme="minorHAnsi"/>
                <w:color w:val="FF0000"/>
                <w:sz w:val="22"/>
                <w:szCs w:val="22"/>
              </w:rPr>
              <w:t>(doplní dodavatel)</w:t>
            </w:r>
          </w:p>
        </w:tc>
      </w:tr>
      <w:tr w:rsidR="001C63F9" w:rsidRPr="00980F68" w14:paraId="2D3C5BD4" w14:textId="77777777" w:rsidTr="004E547C">
        <w:trPr>
          <w:trHeight w:val="538"/>
        </w:trPr>
        <w:tc>
          <w:tcPr>
            <w:tcW w:w="4520" w:type="dxa"/>
            <w:shd w:val="clear" w:color="auto" w:fill="auto"/>
            <w:vAlign w:val="center"/>
          </w:tcPr>
          <w:p w14:paraId="31B94DC4" w14:textId="0424C120" w:rsidR="001C63F9" w:rsidRPr="00980F68" w:rsidRDefault="001C63F9" w:rsidP="001C63F9">
            <w:pPr>
              <w:rPr>
                <w:rFonts w:asciiTheme="minorHAnsi" w:hAnsiTheme="minorHAnsi" w:cstheme="minorHAnsi"/>
                <w:sz w:val="22"/>
                <w:szCs w:val="22"/>
              </w:rPr>
            </w:pPr>
            <w:r>
              <w:rPr>
                <w:rFonts w:asciiTheme="minorHAnsi" w:hAnsiTheme="minorHAnsi" w:cstheme="minorHAnsi"/>
                <w:sz w:val="22"/>
                <w:szCs w:val="22"/>
              </w:rPr>
              <w:t>USB rozhraní</w:t>
            </w:r>
          </w:p>
        </w:tc>
        <w:tc>
          <w:tcPr>
            <w:tcW w:w="1292" w:type="dxa"/>
            <w:shd w:val="clear" w:color="auto" w:fill="auto"/>
          </w:tcPr>
          <w:p w14:paraId="2CE919D8" w14:textId="4625E62D" w:rsidR="001C63F9" w:rsidRPr="00980F68" w:rsidRDefault="001C63F9" w:rsidP="001C63F9">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tcPr>
          <w:p w14:paraId="05912B72" w14:textId="36FC1494" w:rsidR="001C63F9" w:rsidRPr="00980F68" w:rsidRDefault="001C63F9" w:rsidP="001C63F9">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1C63F9" w:rsidRPr="00980F68" w14:paraId="25D0A6B7" w14:textId="77777777" w:rsidTr="004E547C">
        <w:trPr>
          <w:trHeight w:val="538"/>
        </w:trPr>
        <w:tc>
          <w:tcPr>
            <w:tcW w:w="4520" w:type="dxa"/>
            <w:shd w:val="clear" w:color="auto" w:fill="auto"/>
            <w:vAlign w:val="center"/>
          </w:tcPr>
          <w:p w14:paraId="229831A2" w14:textId="0B920FDD" w:rsidR="001C63F9" w:rsidRPr="00980F68" w:rsidRDefault="001C63F9" w:rsidP="001C63F9">
            <w:pPr>
              <w:rPr>
                <w:rFonts w:asciiTheme="minorHAnsi" w:hAnsiTheme="minorHAnsi" w:cstheme="minorHAnsi"/>
                <w:sz w:val="22"/>
                <w:szCs w:val="22"/>
              </w:rPr>
            </w:pPr>
            <w:r w:rsidRPr="00980F68">
              <w:rPr>
                <w:rFonts w:asciiTheme="minorHAnsi" w:hAnsiTheme="minorHAnsi" w:cstheme="minorHAnsi"/>
                <w:sz w:val="22"/>
                <w:szCs w:val="22"/>
              </w:rPr>
              <w:t xml:space="preserve">Dodávka včetně ovládacího SW </w:t>
            </w:r>
          </w:p>
        </w:tc>
        <w:tc>
          <w:tcPr>
            <w:tcW w:w="1292" w:type="dxa"/>
            <w:shd w:val="clear" w:color="auto" w:fill="auto"/>
          </w:tcPr>
          <w:p w14:paraId="43B4D9E9" w14:textId="58E42F1F" w:rsidR="001C63F9" w:rsidRPr="00980F68" w:rsidRDefault="001C63F9" w:rsidP="001C63F9">
            <w:pPr>
              <w:jc w:val="center"/>
              <w:rPr>
                <w:rFonts w:asciiTheme="minorHAnsi" w:hAnsiTheme="minorHAnsi" w:cstheme="minorHAnsi"/>
                <w:b/>
                <w:bCs/>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tcPr>
          <w:p w14:paraId="0C18931E" w14:textId="44F0AA87" w:rsidR="001C63F9" w:rsidRPr="00980F68" w:rsidRDefault="001C63F9" w:rsidP="001C63F9">
            <w:pPr>
              <w:jc w:val="center"/>
              <w:rPr>
                <w:rFonts w:asciiTheme="minorHAnsi" w:hAnsiTheme="minorHAnsi" w:cstheme="minorHAnsi"/>
                <w:b/>
                <w:bCs/>
                <w:color w:val="FF0000"/>
                <w:sz w:val="22"/>
                <w:szCs w:val="22"/>
              </w:rPr>
            </w:pPr>
            <w:r w:rsidRPr="00980F68">
              <w:rPr>
                <w:rFonts w:asciiTheme="minorHAnsi" w:hAnsiTheme="minorHAnsi" w:cstheme="minorHAnsi"/>
                <w:color w:val="FF0000"/>
                <w:sz w:val="22"/>
                <w:szCs w:val="22"/>
              </w:rPr>
              <w:t>(doplní dodavatel)</w:t>
            </w:r>
          </w:p>
        </w:tc>
      </w:tr>
    </w:tbl>
    <w:p w14:paraId="3AC642B9" w14:textId="77777777" w:rsidR="007A073D" w:rsidRPr="00980F68" w:rsidRDefault="007A073D" w:rsidP="007A073D">
      <w:pPr>
        <w:rPr>
          <w:rFonts w:asciiTheme="minorHAnsi" w:hAnsiTheme="minorHAnsi" w:cstheme="minorHAnsi"/>
          <w:sz w:val="22"/>
          <w:szCs w:val="22"/>
          <w:lang w:eastAsia="en-US"/>
        </w:rPr>
      </w:pPr>
    </w:p>
    <w:p w14:paraId="3D8C7EDD" w14:textId="77777777" w:rsidR="007A073D" w:rsidRPr="00980F68" w:rsidRDefault="007A073D" w:rsidP="007A073D">
      <w:pPr>
        <w:rPr>
          <w:rFonts w:asciiTheme="minorHAnsi" w:hAnsiTheme="minorHAnsi" w:cstheme="minorHAnsi"/>
          <w:sz w:val="22"/>
          <w:szCs w:val="22"/>
          <w:lang w:eastAsia="en-US"/>
        </w:rPr>
      </w:pPr>
    </w:p>
    <w:tbl>
      <w:tblPr>
        <w:tblStyle w:val="Mkatabulky"/>
        <w:tblW w:w="9633" w:type="dxa"/>
        <w:tblInd w:w="-5" w:type="dxa"/>
        <w:tblLook w:val="04A0" w:firstRow="1" w:lastRow="0" w:firstColumn="1" w:lastColumn="0" w:noHBand="0" w:noVBand="1"/>
      </w:tblPr>
      <w:tblGrid>
        <w:gridCol w:w="4520"/>
        <w:gridCol w:w="1292"/>
        <w:gridCol w:w="3821"/>
      </w:tblGrid>
      <w:tr w:rsidR="007A073D" w:rsidRPr="00980F68" w14:paraId="6BBBAA2B" w14:textId="77777777" w:rsidTr="004E547C">
        <w:trPr>
          <w:trHeight w:val="387"/>
        </w:trPr>
        <w:tc>
          <w:tcPr>
            <w:tcW w:w="4520" w:type="dxa"/>
            <w:shd w:val="clear" w:color="auto" w:fill="FFFF00"/>
            <w:vAlign w:val="center"/>
          </w:tcPr>
          <w:p w14:paraId="58851EC4" w14:textId="77777777" w:rsidR="007A073D" w:rsidRPr="004E547C" w:rsidRDefault="007A073D" w:rsidP="001B077B">
            <w:pPr>
              <w:rPr>
                <w:rFonts w:asciiTheme="minorHAnsi" w:hAnsiTheme="minorHAnsi" w:cstheme="minorHAnsi"/>
                <w:b/>
                <w:sz w:val="28"/>
                <w:szCs w:val="28"/>
              </w:rPr>
            </w:pPr>
            <w:r w:rsidRPr="004E547C">
              <w:rPr>
                <w:rFonts w:asciiTheme="minorHAnsi" w:hAnsiTheme="minorHAnsi" w:cstheme="minorHAnsi"/>
                <w:b/>
                <w:sz w:val="28"/>
                <w:szCs w:val="28"/>
              </w:rPr>
              <w:t>Položka ve</w:t>
            </w:r>
            <w:r w:rsidRPr="004E547C">
              <w:rPr>
                <w:rFonts w:asciiTheme="minorHAnsi" w:hAnsiTheme="minorHAnsi" w:cstheme="minorHAnsi"/>
                <w:b/>
                <w:bCs/>
                <w:sz w:val="28"/>
                <w:szCs w:val="28"/>
              </w:rPr>
              <w:t xml:space="preserve">řejné </w:t>
            </w:r>
            <w:r w:rsidRPr="004E547C">
              <w:rPr>
                <w:rFonts w:asciiTheme="minorHAnsi" w:hAnsiTheme="minorHAnsi" w:cstheme="minorHAnsi"/>
                <w:b/>
                <w:sz w:val="28"/>
                <w:szCs w:val="28"/>
              </w:rPr>
              <w:t>zakázky</w:t>
            </w:r>
          </w:p>
        </w:tc>
        <w:tc>
          <w:tcPr>
            <w:tcW w:w="5113" w:type="dxa"/>
            <w:gridSpan w:val="2"/>
            <w:shd w:val="clear" w:color="auto" w:fill="FFFF00"/>
            <w:vAlign w:val="center"/>
          </w:tcPr>
          <w:p w14:paraId="05FA3B25" w14:textId="3E29FF4C" w:rsidR="007A073D" w:rsidRPr="004E547C" w:rsidRDefault="007A073D" w:rsidP="001B077B">
            <w:pPr>
              <w:rPr>
                <w:rFonts w:asciiTheme="minorHAnsi" w:hAnsiTheme="minorHAnsi" w:cstheme="minorHAnsi"/>
                <w:b/>
                <w:bCs/>
                <w:sz w:val="28"/>
                <w:szCs w:val="28"/>
              </w:rPr>
            </w:pPr>
            <w:r w:rsidRPr="004E547C">
              <w:rPr>
                <w:rFonts w:asciiTheme="minorHAnsi" w:hAnsiTheme="minorHAnsi" w:cstheme="minorHAnsi"/>
                <w:b/>
                <w:bCs/>
                <w:sz w:val="28"/>
                <w:szCs w:val="28"/>
              </w:rPr>
              <w:t xml:space="preserve">Tiskárna na skla – 4 ks </w:t>
            </w:r>
          </w:p>
        </w:tc>
      </w:tr>
      <w:tr w:rsidR="007A073D" w:rsidRPr="00980F68" w14:paraId="06FCC81B" w14:textId="77777777" w:rsidTr="004E547C">
        <w:tc>
          <w:tcPr>
            <w:tcW w:w="4520" w:type="dxa"/>
            <w:shd w:val="clear" w:color="auto" w:fill="F7CAAC" w:themeFill="accent2" w:themeFillTint="66"/>
          </w:tcPr>
          <w:p w14:paraId="539224BE" w14:textId="77777777" w:rsidR="004E547C" w:rsidRDefault="004E547C" w:rsidP="001B077B">
            <w:pPr>
              <w:pStyle w:val="Nadpis6"/>
              <w:suppressAutoHyphens w:val="0"/>
              <w:rPr>
                <w:rFonts w:asciiTheme="minorHAnsi" w:eastAsia="Times New Roman" w:hAnsiTheme="minorHAnsi" w:cstheme="minorHAnsi"/>
                <w:lang w:eastAsia="cs-CZ"/>
              </w:rPr>
            </w:pPr>
          </w:p>
          <w:p w14:paraId="79FF7A55" w14:textId="77777777" w:rsidR="004E547C" w:rsidRDefault="004E547C" w:rsidP="001B077B">
            <w:pPr>
              <w:pStyle w:val="Nadpis6"/>
              <w:suppressAutoHyphens w:val="0"/>
              <w:rPr>
                <w:rFonts w:asciiTheme="minorHAnsi" w:eastAsia="Times New Roman" w:hAnsiTheme="minorHAnsi" w:cstheme="minorHAnsi"/>
                <w:lang w:eastAsia="cs-CZ"/>
              </w:rPr>
            </w:pPr>
          </w:p>
          <w:p w14:paraId="197C2883" w14:textId="289868F6" w:rsidR="007A073D" w:rsidRPr="00980F68" w:rsidRDefault="007A073D" w:rsidP="001B077B">
            <w:pPr>
              <w:pStyle w:val="Nadpis6"/>
              <w:suppressAutoHyphens w:val="0"/>
              <w:rPr>
                <w:rFonts w:asciiTheme="minorHAnsi" w:eastAsia="Times New Roman" w:hAnsiTheme="minorHAnsi" w:cstheme="minorHAnsi"/>
                <w:lang w:eastAsia="cs-CZ"/>
              </w:rPr>
            </w:pPr>
            <w:r w:rsidRPr="00980F68">
              <w:rPr>
                <w:rFonts w:asciiTheme="minorHAnsi" w:eastAsia="Times New Roman" w:hAnsiTheme="minorHAnsi" w:cstheme="minorHAnsi"/>
                <w:lang w:eastAsia="cs-CZ"/>
              </w:rPr>
              <w:t>Závazné charakteristiky a požadavky</w:t>
            </w:r>
          </w:p>
        </w:tc>
        <w:tc>
          <w:tcPr>
            <w:tcW w:w="1292" w:type="dxa"/>
            <w:shd w:val="clear" w:color="auto" w:fill="F7CAAC" w:themeFill="accent2" w:themeFillTint="66"/>
          </w:tcPr>
          <w:p w14:paraId="4B2AEADA" w14:textId="77777777" w:rsidR="007A073D" w:rsidRPr="00980F68" w:rsidRDefault="007A073D" w:rsidP="001B077B">
            <w:pPr>
              <w:rPr>
                <w:rFonts w:asciiTheme="minorHAnsi" w:hAnsiTheme="minorHAnsi" w:cstheme="minorHAnsi"/>
                <w:b/>
                <w:sz w:val="22"/>
                <w:szCs w:val="22"/>
              </w:rPr>
            </w:pPr>
            <w:r w:rsidRPr="00980F68">
              <w:rPr>
                <w:rFonts w:asciiTheme="minorHAnsi" w:hAnsiTheme="minorHAnsi" w:cstheme="minorHAnsi"/>
                <w:b/>
                <w:sz w:val="22"/>
                <w:szCs w:val="22"/>
              </w:rPr>
              <w:t>Splnění požadavku ANO/NE</w:t>
            </w:r>
          </w:p>
        </w:tc>
        <w:tc>
          <w:tcPr>
            <w:tcW w:w="3821" w:type="dxa"/>
            <w:shd w:val="clear" w:color="auto" w:fill="F7CAAC" w:themeFill="accent2" w:themeFillTint="66"/>
          </w:tcPr>
          <w:p w14:paraId="48808F0D" w14:textId="77777777" w:rsidR="007A073D" w:rsidRPr="00980F68" w:rsidRDefault="007A073D" w:rsidP="001B077B">
            <w:pPr>
              <w:rPr>
                <w:rFonts w:asciiTheme="minorHAnsi" w:hAnsiTheme="minorHAnsi" w:cstheme="minorHAnsi"/>
                <w:b/>
                <w:sz w:val="22"/>
                <w:szCs w:val="22"/>
              </w:rPr>
            </w:pPr>
            <w:r w:rsidRPr="00980F68">
              <w:rPr>
                <w:rFonts w:asciiTheme="minorHAnsi" w:hAnsiTheme="minorHAnsi" w:cstheme="minorHAnsi"/>
                <w:b/>
                <w:sz w:val="22"/>
                <w:szCs w:val="22"/>
              </w:rPr>
              <w:t>Popis specifikace nabízeného plnění, ze kterého bude vyplývat splnění požadavků stanovených zadavatelem, možno uvést odkaz na stránku v nabídce.</w:t>
            </w:r>
          </w:p>
        </w:tc>
      </w:tr>
      <w:tr w:rsidR="007A073D" w:rsidRPr="00980F68" w14:paraId="335F8B54" w14:textId="77777777" w:rsidTr="004E547C">
        <w:trPr>
          <w:trHeight w:val="530"/>
        </w:trPr>
        <w:tc>
          <w:tcPr>
            <w:tcW w:w="4520" w:type="dxa"/>
            <w:shd w:val="clear" w:color="auto" w:fill="auto"/>
            <w:vAlign w:val="center"/>
          </w:tcPr>
          <w:p w14:paraId="2A957A3E" w14:textId="130AAD94" w:rsidR="007A073D" w:rsidRPr="00980F68" w:rsidRDefault="007A073D" w:rsidP="001B077B">
            <w:pPr>
              <w:rPr>
                <w:rFonts w:asciiTheme="minorHAnsi" w:hAnsiTheme="minorHAnsi" w:cstheme="minorHAnsi"/>
                <w:b/>
                <w:bCs/>
                <w:sz w:val="22"/>
                <w:szCs w:val="22"/>
              </w:rPr>
            </w:pPr>
            <w:r w:rsidRPr="00980F68">
              <w:rPr>
                <w:rFonts w:asciiTheme="minorHAnsi" w:hAnsiTheme="minorHAnsi" w:cstheme="minorHAnsi"/>
                <w:b/>
                <w:bCs/>
                <w:sz w:val="22"/>
                <w:szCs w:val="22"/>
              </w:rPr>
              <w:t xml:space="preserve">Tiskárna pro potisk mikroskopických skel </w:t>
            </w:r>
          </w:p>
        </w:tc>
        <w:tc>
          <w:tcPr>
            <w:tcW w:w="1292" w:type="dxa"/>
            <w:shd w:val="clear" w:color="auto" w:fill="auto"/>
            <w:vAlign w:val="center"/>
          </w:tcPr>
          <w:p w14:paraId="437F6C79" w14:textId="77777777" w:rsidR="007A073D" w:rsidRPr="00980F68" w:rsidRDefault="007A073D" w:rsidP="001B077B">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vAlign w:val="center"/>
          </w:tcPr>
          <w:p w14:paraId="0A713088" w14:textId="77777777" w:rsidR="007A073D" w:rsidRPr="00980F68" w:rsidRDefault="007A073D" w:rsidP="001B077B">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7A073D" w:rsidRPr="00980F68" w14:paraId="069CD614" w14:textId="77777777" w:rsidTr="004E547C">
        <w:trPr>
          <w:trHeight w:val="742"/>
        </w:trPr>
        <w:tc>
          <w:tcPr>
            <w:tcW w:w="4520" w:type="dxa"/>
            <w:shd w:val="clear" w:color="auto" w:fill="auto"/>
            <w:vAlign w:val="center"/>
          </w:tcPr>
          <w:p w14:paraId="4B344EEA" w14:textId="589EED74" w:rsidR="007A073D" w:rsidRPr="00980F68" w:rsidRDefault="007A073D" w:rsidP="004E547C">
            <w:pPr>
              <w:spacing w:line="276" w:lineRule="auto"/>
              <w:rPr>
                <w:rFonts w:asciiTheme="minorHAnsi" w:hAnsiTheme="minorHAnsi" w:cstheme="minorHAnsi"/>
                <w:sz w:val="22"/>
                <w:szCs w:val="22"/>
              </w:rPr>
            </w:pPr>
            <w:r w:rsidRPr="00980F68">
              <w:rPr>
                <w:rFonts w:asciiTheme="minorHAnsi" w:hAnsiTheme="minorHAnsi" w:cstheme="minorHAnsi"/>
                <w:sz w:val="22"/>
                <w:szCs w:val="22"/>
              </w:rPr>
              <w:t xml:space="preserve">Tisk pomocí termotransferové pásky přímo na sklo </w:t>
            </w:r>
          </w:p>
        </w:tc>
        <w:tc>
          <w:tcPr>
            <w:tcW w:w="1292" w:type="dxa"/>
            <w:shd w:val="clear" w:color="auto" w:fill="auto"/>
            <w:vAlign w:val="center"/>
          </w:tcPr>
          <w:p w14:paraId="30C45587" w14:textId="77777777" w:rsidR="007A073D" w:rsidRPr="00980F68" w:rsidRDefault="007A073D" w:rsidP="001B077B">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vAlign w:val="center"/>
          </w:tcPr>
          <w:p w14:paraId="7711F2CF" w14:textId="77777777" w:rsidR="007A073D" w:rsidRPr="00980F68" w:rsidRDefault="007A073D" w:rsidP="001B077B">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652784" w:rsidRPr="00980F68" w14:paraId="60A24B3E" w14:textId="77777777" w:rsidTr="004E547C">
        <w:trPr>
          <w:trHeight w:val="742"/>
        </w:trPr>
        <w:tc>
          <w:tcPr>
            <w:tcW w:w="4520" w:type="dxa"/>
            <w:shd w:val="clear" w:color="auto" w:fill="auto"/>
            <w:vAlign w:val="center"/>
          </w:tcPr>
          <w:p w14:paraId="232AE01D" w14:textId="64085607" w:rsidR="00652784" w:rsidRPr="00980F68" w:rsidRDefault="00652784" w:rsidP="004E547C">
            <w:pPr>
              <w:spacing w:line="276" w:lineRule="auto"/>
              <w:rPr>
                <w:rFonts w:asciiTheme="minorHAnsi" w:hAnsiTheme="minorHAnsi" w:cstheme="minorHAnsi"/>
                <w:sz w:val="22"/>
                <w:szCs w:val="22"/>
              </w:rPr>
            </w:pPr>
            <w:r w:rsidRPr="00980F68">
              <w:rPr>
                <w:rFonts w:asciiTheme="minorHAnsi" w:hAnsiTheme="minorHAnsi" w:cstheme="minorHAnsi"/>
                <w:sz w:val="22"/>
                <w:szCs w:val="22"/>
              </w:rPr>
              <w:t>Tisková páska použitelná bez časového omezení (exspirace)</w:t>
            </w:r>
          </w:p>
        </w:tc>
        <w:tc>
          <w:tcPr>
            <w:tcW w:w="1292" w:type="dxa"/>
            <w:shd w:val="clear" w:color="auto" w:fill="auto"/>
            <w:vAlign w:val="center"/>
          </w:tcPr>
          <w:p w14:paraId="3EE46CB0" w14:textId="460A43E2" w:rsidR="00652784" w:rsidRPr="00980F68" w:rsidRDefault="00652784" w:rsidP="00652784">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tcPr>
          <w:p w14:paraId="5C2A5F99" w14:textId="12DAFC83" w:rsidR="00652784" w:rsidRPr="00980F68" w:rsidRDefault="00652784" w:rsidP="00652784">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652784" w:rsidRPr="00980F68" w14:paraId="46F91C90" w14:textId="77777777" w:rsidTr="004E547C">
        <w:trPr>
          <w:trHeight w:val="742"/>
        </w:trPr>
        <w:tc>
          <w:tcPr>
            <w:tcW w:w="4520" w:type="dxa"/>
            <w:shd w:val="clear" w:color="auto" w:fill="auto"/>
            <w:vAlign w:val="center"/>
          </w:tcPr>
          <w:p w14:paraId="2BAF832A" w14:textId="4F2B69D5" w:rsidR="00652784" w:rsidRPr="00980F68" w:rsidRDefault="00652784" w:rsidP="004E547C">
            <w:pPr>
              <w:spacing w:line="276" w:lineRule="auto"/>
              <w:rPr>
                <w:rFonts w:asciiTheme="minorHAnsi" w:hAnsiTheme="minorHAnsi" w:cstheme="minorHAnsi"/>
                <w:sz w:val="22"/>
                <w:szCs w:val="22"/>
              </w:rPr>
            </w:pPr>
            <w:r w:rsidRPr="00980F68">
              <w:rPr>
                <w:rFonts w:asciiTheme="minorHAnsi" w:hAnsiTheme="minorHAnsi" w:cstheme="minorHAnsi"/>
                <w:sz w:val="22"/>
                <w:szCs w:val="22"/>
              </w:rPr>
              <w:t>Možnost tisku na standardní mikroskopická sklíčka od různých dodavatelů</w:t>
            </w:r>
            <w:r w:rsidR="007269A4">
              <w:rPr>
                <w:rFonts w:asciiTheme="minorHAnsi" w:hAnsiTheme="minorHAnsi" w:cstheme="minorHAnsi"/>
                <w:sz w:val="22"/>
                <w:szCs w:val="22"/>
              </w:rPr>
              <w:t xml:space="preserve"> </w:t>
            </w:r>
            <w:r w:rsidR="007269A4" w:rsidRPr="007269A4">
              <w:rPr>
                <w:rFonts w:asciiTheme="minorHAnsi" w:hAnsiTheme="minorHAnsi" w:cstheme="minorHAnsi"/>
                <w:color w:val="FF0000"/>
                <w:sz w:val="22"/>
                <w:szCs w:val="22"/>
              </w:rPr>
              <w:t>nebo tisku na termotransferová skla od různých výrobců</w:t>
            </w:r>
          </w:p>
        </w:tc>
        <w:tc>
          <w:tcPr>
            <w:tcW w:w="1292" w:type="dxa"/>
            <w:shd w:val="clear" w:color="auto" w:fill="auto"/>
            <w:vAlign w:val="center"/>
          </w:tcPr>
          <w:p w14:paraId="0747BA01" w14:textId="676558D5" w:rsidR="00652784" w:rsidRPr="00980F68" w:rsidRDefault="00652784" w:rsidP="00652784">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vAlign w:val="center"/>
          </w:tcPr>
          <w:p w14:paraId="65B7605F" w14:textId="360DDA84" w:rsidR="00652784" w:rsidRPr="00980F68" w:rsidRDefault="00652784" w:rsidP="00652784">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652784" w:rsidRPr="00980F68" w14:paraId="2A15E9AB" w14:textId="77777777" w:rsidTr="004E547C">
        <w:trPr>
          <w:trHeight w:val="653"/>
        </w:trPr>
        <w:tc>
          <w:tcPr>
            <w:tcW w:w="4520" w:type="dxa"/>
            <w:shd w:val="clear" w:color="auto" w:fill="auto"/>
            <w:vAlign w:val="center"/>
          </w:tcPr>
          <w:p w14:paraId="204ECAEF" w14:textId="59D6F74C" w:rsidR="00652784" w:rsidRPr="00980F68" w:rsidRDefault="00652784" w:rsidP="004E547C">
            <w:pPr>
              <w:spacing w:line="276" w:lineRule="auto"/>
              <w:rPr>
                <w:rFonts w:asciiTheme="minorHAnsi" w:hAnsiTheme="minorHAnsi" w:cstheme="minorHAnsi"/>
                <w:sz w:val="22"/>
                <w:szCs w:val="22"/>
              </w:rPr>
            </w:pPr>
            <w:r w:rsidRPr="00980F68">
              <w:rPr>
                <w:rFonts w:asciiTheme="minorHAnsi" w:hAnsiTheme="minorHAnsi" w:cstheme="minorHAnsi"/>
                <w:sz w:val="22"/>
                <w:szCs w:val="22"/>
              </w:rPr>
              <w:t>Kapacita na vstupu – min. 100 skel</w:t>
            </w:r>
          </w:p>
          <w:p w14:paraId="09CBE8B4" w14:textId="2ED9310C" w:rsidR="00652784" w:rsidRPr="00980F68" w:rsidRDefault="00652784" w:rsidP="004E547C">
            <w:pPr>
              <w:spacing w:line="276" w:lineRule="auto"/>
              <w:rPr>
                <w:rFonts w:asciiTheme="minorHAnsi" w:hAnsiTheme="minorHAnsi" w:cstheme="minorHAnsi"/>
                <w:sz w:val="22"/>
                <w:szCs w:val="22"/>
              </w:rPr>
            </w:pPr>
            <w:r w:rsidRPr="00980F68">
              <w:rPr>
                <w:rFonts w:asciiTheme="minorHAnsi" w:hAnsiTheme="minorHAnsi" w:cstheme="minorHAnsi"/>
                <w:sz w:val="22"/>
                <w:szCs w:val="22"/>
              </w:rPr>
              <w:t>Počet zásobníků – min. 1 zásobník</w:t>
            </w:r>
          </w:p>
        </w:tc>
        <w:tc>
          <w:tcPr>
            <w:tcW w:w="1292" w:type="dxa"/>
            <w:shd w:val="clear" w:color="auto" w:fill="auto"/>
            <w:vAlign w:val="center"/>
          </w:tcPr>
          <w:p w14:paraId="6EAAE581" w14:textId="77777777" w:rsidR="00652784" w:rsidRPr="00980F68" w:rsidRDefault="00652784" w:rsidP="00652784">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tcPr>
          <w:p w14:paraId="2D3374D5" w14:textId="77777777" w:rsidR="00652784" w:rsidRPr="00980F68" w:rsidRDefault="00652784" w:rsidP="00652784">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980F68" w:rsidRPr="00980F68" w14:paraId="33D42B67" w14:textId="77777777" w:rsidTr="004E547C">
        <w:tc>
          <w:tcPr>
            <w:tcW w:w="4520" w:type="dxa"/>
            <w:shd w:val="clear" w:color="auto" w:fill="auto"/>
            <w:vAlign w:val="center"/>
          </w:tcPr>
          <w:p w14:paraId="727A439E" w14:textId="43DD88A6" w:rsidR="00980F68" w:rsidRPr="00980F68" w:rsidRDefault="00980F68" w:rsidP="004E547C">
            <w:pPr>
              <w:spacing w:line="276" w:lineRule="auto"/>
              <w:rPr>
                <w:rFonts w:asciiTheme="minorHAnsi" w:hAnsiTheme="minorHAnsi" w:cstheme="minorHAnsi"/>
                <w:sz w:val="22"/>
                <w:szCs w:val="22"/>
              </w:rPr>
            </w:pPr>
            <w:r>
              <w:rPr>
                <w:rFonts w:asciiTheme="minorHAnsi" w:hAnsiTheme="minorHAnsi" w:cstheme="minorHAnsi"/>
                <w:sz w:val="22"/>
                <w:szCs w:val="22"/>
              </w:rPr>
              <w:t>Rychlost tisku – min.</w:t>
            </w:r>
            <w:r w:rsidR="002B3A6C">
              <w:rPr>
                <w:rFonts w:asciiTheme="minorHAnsi" w:hAnsiTheme="minorHAnsi" w:cstheme="minorHAnsi"/>
                <w:sz w:val="22"/>
                <w:szCs w:val="22"/>
              </w:rPr>
              <w:t xml:space="preserve"> </w:t>
            </w:r>
            <w:r w:rsidR="002B3A6C" w:rsidRPr="002B3A6C">
              <w:rPr>
                <w:rFonts w:asciiTheme="minorHAnsi" w:hAnsiTheme="minorHAnsi" w:cstheme="minorHAnsi"/>
                <w:b/>
                <w:bCs/>
                <w:color w:val="FF0000"/>
                <w:sz w:val="22"/>
                <w:szCs w:val="22"/>
              </w:rPr>
              <w:t>9</w:t>
            </w:r>
            <w:r>
              <w:rPr>
                <w:rFonts w:asciiTheme="minorHAnsi" w:hAnsiTheme="minorHAnsi" w:cstheme="minorHAnsi"/>
                <w:sz w:val="22"/>
                <w:szCs w:val="22"/>
              </w:rPr>
              <w:t xml:space="preserve"> </w:t>
            </w:r>
            <w:r w:rsidRPr="002B3A6C">
              <w:rPr>
                <w:rFonts w:asciiTheme="minorHAnsi" w:hAnsiTheme="minorHAnsi" w:cstheme="minorHAnsi"/>
                <w:strike/>
                <w:sz w:val="22"/>
                <w:szCs w:val="22"/>
                <w:highlight w:val="yellow"/>
              </w:rPr>
              <w:t>12</w:t>
            </w:r>
            <w:r>
              <w:rPr>
                <w:rFonts w:asciiTheme="minorHAnsi" w:hAnsiTheme="minorHAnsi" w:cstheme="minorHAnsi"/>
                <w:sz w:val="22"/>
                <w:szCs w:val="22"/>
              </w:rPr>
              <w:t xml:space="preserve"> skel za minutu</w:t>
            </w:r>
          </w:p>
        </w:tc>
        <w:tc>
          <w:tcPr>
            <w:tcW w:w="1292" w:type="dxa"/>
            <w:shd w:val="clear" w:color="auto" w:fill="auto"/>
            <w:vAlign w:val="center"/>
          </w:tcPr>
          <w:p w14:paraId="5780F9CF" w14:textId="2DB19A09" w:rsidR="00980F68" w:rsidRPr="00980F68" w:rsidRDefault="00980F68" w:rsidP="00980F68">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tcPr>
          <w:p w14:paraId="09FC6C52" w14:textId="116F130E" w:rsidR="00980F68" w:rsidRPr="00980F68" w:rsidRDefault="00980F68" w:rsidP="00980F68">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980F68" w:rsidRPr="00980F68" w14:paraId="587430D7" w14:textId="77777777" w:rsidTr="004E547C">
        <w:tc>
          <w:tcPr>
            <w:tcW w:w="4520" w:type="dxa"/>
            <w:shd w:val="clear" w:color="auto" w:fill="auto"/>
            <w:vAlign w:val="center"/>
          </w:tcPr>
          <w:p w14:paraId="6712A489" w14:textId="40030699" w:rsidR="00980F68" w:rsidRPr="00980F68" w:rsidRDefault="00980F68" w:rsidP="004E547C">
            <w:pPr>
              <w:spacing w:line="276" w:lineRule="auto"/>
              <w:rPr>
                <w:rFonts w:asciiTheme="minorHAnsi" w:hAnsiTheme="minorHAnsi" w:cstheme="minorHAnsi"/>
                <w:sz w:val="22"/>
                <w:szCs w:val="22"/>
              </w:rPr>
            </w:pPr>
            <w:r w:rsidRPr="00980F68">
              <w:rPr>
                <w:rFonts w:asciiTheme="minorHAnsi" w:hAnsiTheme="minorHAnsi" w:cstheme="minorHAnsi"/>
                <w:sz w:val="22"/>
                <w:szCs w:val="22"/>
              </w:rPr>
              <w:t xml:space="preserve">Tisk znaků – alfanumerické, kód 128, </w:t>
            </w:r>
            <w:proofErr w:type="spellStart"/>
            <w:r w:rsidRPr="00980F68">
              <w:rPr>
                <w:rFonts w:asciiTheme="minorHAnsi" w:hAnsiTheme="minorHAnsi" w:cstheme="minorHAnsi"/>
                <w:sz w:val="22"/>
                <w:szCs w:val="22"/>
              </w:rPr>
              <w:t>datamatrix</w:t>
            </w:r>
            <w:proofErr w:type="spellEnd"/>
            <w:r w:rsidRPr="00980F68">
              <w:rPr>
                <w:rFonts w:asciiTheme="minorHAnsi" w:hAnsiTheme="minorHAnsi" w:cstheme="minorHAnsi"/>
                <w:sz w:val="22"/>
                <w:szCs w:val="22"/>
              </w:rPr>
              <w:t>, QR kód</w:t>
            </w:r>
          </w:p>
        </w:tc>
        <w:tc>
          <w:tcPr>
            <w:tcW w:w="1292" w:type="dxa"/>
            <w:shd w:val="clear" w:color="auto" w:fill="auto"/>
            <w:vAlign w:val="center"/>
          </w:tcPr>
          <w:p w14:paraId="513F136E" w14:textId="77777777" w:rsidR="00980F68" w:rsidRPr="00980F68" w:rsidRDefault="00980F68" w:rsidP="00980F68">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tcPr>
          <w:p w14:paraId="7BD93FDE" w14:textId="77777777" w:rsidR="00980F68" w:rsidRPr="00980F68" w:rsidRDefault="00980F68" w:rsidP="00980F68">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980F68" w:rsidRPr="00980F68" w14:paraId="2F18F555" w14:textId="77777777" w:rsidTr="004E547C">
        <w:tc>
          <w:tcPr>
            <w:tcW w:w="4520" w:type="dxa"/>
            <w:shd w:val="clear" w:color="auto" w:fill="auto"/>
            <w:vAlign w:val="center"/>
          </w:tcPr>
          <w:p w14:paraId="4E01D39D" w14:textId="49C85F57" w:rsidR="00980F68" w:rsidRPr="00980F68" w:rsidRDefault="00980F68" w:rsidP="004E547C">
            <w:pPr>
              <w:spacing w:line="276" w:lineRule="auto"/>
              <w:rPr>
                <w:rFonts w:asciiTheme="minorHAnsi" w:hAnsiTheme="minorHAnsi" w:cstheme="minorHAnsi"/>
                <w:sz w:val="22"/>
                <w:szCs w:val="22"/>
              </w:rPr>
            </w:pPr>
            <w:r w:rsidRPr="00980F68">
              <w:rPr>
                <w:rFonts w:asciiTheme="minorHAnsi" w:hAnsiTheme="minorHAnsi" w:cstheme="minorHAnsi"/>
                <w:sz w:val="22"/>
                <w:szCs w:val="22"/>
              </w:rPr>
              <w:t>Nesmazatelný potisk odolný alkoholu, acetonu, xylenu, kyselinám, reagenciím, barvičkám, chemikáliím, teplu</w:t>
            </w:r>
          </w:p>
        </w:tc>
        <w:tc>
          <w:tcPr>
            <w:tcW w:w="1292" w:type="dxa"/>
            <w:shd w:val="clear" w:color="auto" w:fill="auto"/>
            <w:vAlign w:val="center"/>
          </w:tcPr>
          <w:p w14:paraId="37200DA5" w14:textId="76957275" w:rsidR="00980F68" w:rsidRPr="00980F68" w:rsidRDefault="00980F68" w:rsidP="00980F68">
            <w:pPr>
              <w:jc w:val="center"/>
              <w:rPr>
                <w:rFonts w:asciiTheme="minorHAnsi" w:hAnsiTheme="minorHAnsi" w:cstheme="minorHAnsi"/>
                <w:color w:val="FF0000"/>
                <w:sz w:val="22"/>
                <w:szCs w:val="22"/>
                <w:highlight w:val="yellow"/>
              </w:rPr>
            </w:pPr>
            <w:r w:rsidRPr="00980F68">
              <w:rPr>
                <w:rFonts w:asciiTheme="minorHAnsi" w:hAnsiTheme="minorHAnsi" w:cstheme="minorHAnsi"/>
                <w:color w:val="FF0000"/>
                <w:sz w:val="22"/>
                <w:szCs w:val="22"/>
              </w:rPr>
              <w:t>(doplní dodavatel)</w:t>
            </w:r>
          </w:p>
        </w:tc>
        <w:tc>
          <w:tcPr>
            <w:tcW w:w="3821" w:type="dxa"/>
            <w:shd w:val="clear" w:color="auto" w:fill="auto"/>
          </w:tcPr>
          <w:p w14:paraId="63B84416" w14:textId="5E54F2A1" w:rsidR="00980F68" w:rsidRPr="00980F68" w:rsidRDefault="00980F68" w:rsidP="00980F68">
            <w:pPr>
              <w:jc w:val="center"/>
              <w:rPr>
                <w:rFonts w:asciiTheme="minorHAnsi" w:hAnsiTheme="minorHAnsi" w:cstheme="minorHAnsi"/>
                <w:color w:val="FF0000"/>
                <w:sz w:val="22"/>
                <w:szCs w:val="22"/>
                <w:highlight w:val="yellow"/>
              </w:rPr>
            </w:pPr>
            <w:r w:rsidRPr="00980F68">
              <w:rPr>
                <w:rFonts w:asciiTheme="minorHAnsi" w:hAnsiTheme="minorHAnsi" w:cstheme="minorHAnsi"/>
                <w:color w:val="FF0000"/>
                <w:sz w:val="22"/>
                <w:szCs w:val="22"/>
              </w:rPr>
              <w:t>(doplní dodavatel)</w:t>
            </w:r>
          </w:p>
        </w:tc>
      </w:tr>
      <w:tr w:rsidR="00980F68" w:rsidRPr="00980F68" w14:paraId="0A2891E7" w14:textId="77777777" w:rsidTr="004E547C">
        <w:trPr>
          <w:trHeight w:val="523"/>
        </w:trPr>
        <w:tc>
          <w:tcPr>
            <w:tcW w:w="4520" w:type="dxa"/>
            <w:shd w:val="clear" w:color="auto" w:fill="auto"/>
            <w:vAlign w:val="center"/>
          </w:tcPr>
          <w:p w14:paraId="7C82986B" w14:textId="30AA9766" w:rsidR="00980F68" w:rsidRPr="00980F68" w:rsidRDefault="00980F68" w:rsidP="004E547C">
            <w:pPr>
              <w:spacing w:line="276" w:lineRule="auto"/>
              <w:rPr>
                <w:rFonts w:asciiTheme="minorHAnsi" w:hAnsiTheme="minorHAnsi" w:cstheme="minorHAnsi"/>
                <w:sz w:val="22"/>
                <w:szCs w:val="22"/>
              </w:rPr>
            </w:pPr>
            <w:r w:rsidRPr="00980F68">
              <w:rPr>
                <w:rFonts w:asciiTheme="minorHAnsi" w:hAnsiTheme="minorHAnsi" w:cstheme="minorHAnsi"/>
                <w:sz w:val="22"/>
                <w:szCs w:val="22"/>
              </w:rPr>
              <w:t>Rozlišení min. 300 dpi</w:t>
            </w:r>
          </w:p>
        </w:tc>
        <w:tc>
          <w:tcPr>
            <w:tcW w:w="1292" w:type="dxa"/>
            <w:shd w:val="clear" w:color="auto" w:fill="auto"/>
            <w:vAlign w:val="center"/>
          </w:tcPr>
          <w:p w14:paraId="391E4BCA" w14:textId="77777777" w:rsidR="00980F68" w:rsidRPr="00980F68" w:rsidRDefault="00980F68" w:rsidP="00980F68">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tcPr>
          <w:p w14:paraId="5A4E553B" w14:textId="77777777" w:rsidR="00980F68" w:rsidRPr="00980F68" w:rsidRDefault="00980F68" w:rsidP="00980F68">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980F68" w:rsidRPr="00980F68" w14:paraId="25F0520B" w14:textId="77777777" w:rsidTr="004E547C">
        <w:trPr>
          <w:trHeight w:val="538"/>
        </w:trPr>
        <w:tc>
          <w:tcPr>
            <w:tcW w:w="4520" w:type="dxa"/>
            <w:shd w:val="clear" w:color="auto" w:fill="auto"/>
            <w:vAlign w:val="center"/>
          </w:tcPr>
          <w:p w14:paraId="57EB7947" w14:textId="26FE73C9" w:rsidR="0003623E" w:rsidRPr="00980F68" w:rsidRDefault="0003623E" w:rsidP="004E547C">
            <w:pPr>
              <w:spacing w:line="276" w:lineRule="auto"/>
              <w:rPr>
                <w:rFonts w:asciiTheme="minorHAnsi" w:hAnsiTheme="minorHAnsi" w:cstheme="minorHAnsi"/>
                <w:sz w:val="22"/>
                <w:szCs w:val="22"/>
              </w:rPr>
            </w:pPr>
            <w:r w:rsidRPr="001C63F9">
              <w:rPr>
                <w:rFonts w:asciiTheme="minorHAnsi" w:hAnsiTheme="minorHAnsi" w:cstheme="minorHAnsi"/>
                <w:sz w:val="22"/>
                <w:szCs w:val="22"/>
              </w:rPr>
              <w:t xml:space="preserve">Tiskárna musí být včetně ovládacího SW, </w:t>
            </w:r>
            <w:r w:rsidR="001C63F9">
              <w:rPr>
                <w:rFonts w:asciiTheme="minorHAnsi" w:hAnsiTheme="minorHAnsi" w:cstheme="minorHAnsi"/>
                <w:sz w:val="22"/>
                <w:szCs w:val="22"/>
              </w:rPr>
              <w:t xml:space="preserve">s </w:t>
            </w:r>
            <w:r w:rsidRPr="001C63F9">
              <w:rPr>
                <w:rFonts w:asciiTheme="minorHAnsi" w:hAnsiTheme="minorHAnsi" w:cstheme="minorHAnsi"/>
                <w:sz w:val="22"/>
                <w:szCs w:val="22"/>
              </w:rPr>
              <w:t>barevnou LCD obrazovkou, USB</w:t>
            </w:r>
            <w:r>
              <w:rPr>
                <w:rFonts w:asciiTheme="minorHAnsi" w:hAnsiTheme="minorHAnsi" w:cstheme="minorHAnsi"/>
                <w:sz w:val="22"/>
                <w:szCs w:val="22"/>
              </w:rPr>
              <w:t xml:space="preserve"> vstupem a</w:t>
            </w:r>
            <w:r w:rsidRPr="001C63F9">
              <w:rPr>
                <w:rFonts w:asciiTheme="minorHAnsi" w:hAnsiTheme="minorHAnsi" w:cstheme="minorHAnsi"/>
                <w:sz w:val="22"/>
                <w:szCs w:val="22"/>
              </w:rPr>
              <w:t xml:space="preserve"> </w:t>
            </w:r>
            <w:r w:rsidRPr="001C63F9">
              <w:rPr>
                <w:rFonts w:asciiTheme="minorHAnsi" w:hAnsiTheme="minorHAnsi" w:cstheme="minorHAnsi"/>
                <w:sz w:val="22"/>
                <w:szCs w:val="22"/>
              </w:rPr>
              <w:lastRenderedPageBreak/>
              <w:t xml:space="preserve">čtečkou čárových kódů, alternativně lze nabídnout </w:t>
            </w:r>
            <w:r>
              <w:rPr>
                <w:rFonts w:asciiTheme="minorHAnsi" w:hAnsiTheme="minorHAnsi" w:cstheme="minorHAnsi"/>
                <w:sz w:val="22"/>
                <w:szCs w:val="22"/>
              </w:rPr>
              <w:t>tiskárnu s</w:t>
            </w:r>
            <w:r w:rsidR="00986EA2">
              <w:rPr>
                <w:rFonts w:asciiTheme="minorHAnsi" w:hAnsiTheme="minorHAnsi" w:cstheme="minorHAnsi"/>
                <w:sz w:val="22"/>
                <w:szCs w:val="22"/>
              </w:rPr>
              <w:t xml:space="preserve"> externím </w:t>
            </w:r>
            <w:r w:rsidRPr="001C63F9">
              <w:rPr>
                <w:rFonts w:asciiTheme="minorHAnsi" w:hAnsiTheme="minorHAnsi" w:cstheme="minorHAnsi"/>
                <w:sz w:val="22"/>
                <w:szCs w:val="22"/>
              </w:rPr>
              <w:t xml:space="preserve">PC </w:t>
            </w:r>
            <w:r>
              <w:rPr>
                <w:rFonts w:asciiTheme="minorHAnsi" w:hAnsiTheme="minorHAnsi" w:cstheme="minorHAnsi"/>
                <w:sz w:val="22"/>
                <w:szCs w:val="22"/>
              </w:rPr>
              <w:t>„</w:t>
            </w:r>
            <w:r w:rsidRPr="001C63F9">
              <w:rPr>
                <w:rFonts w:asciiTheme="minorHAnsi" w:hAnsiTheme="minorHAnsi" w:cstheme="minorHAnsi"/>
                <w:sz w:val="22"/>
                <w:szCs w:val="22"/>
              </w:rPr>
              <w:t>All-in-</w:t>
            </w:r>
            <w:proofErr w:type="spellStart"/>
            <w:r w:rsidRPr="001C63F9">
              <w:rPr>
                <w:rFonts w:asciiTheme="minorHAnsi" w:hAnsiTheme="minorHAnsi" w:cstheme="minorHAnsi"/>
                <w:sz w:val="22"/>
                <w:szCs w:val="22"/>
              </w:rPr>
              <w:t>One</w:t>
            </w:r>
            <w:proofErr w:type="spellEnd"/>
            <w:r>
              <w:rPr>
                <w:rFonts w:asciiTheme="minorHAnsi" w:hAnsiTheme="minorHAnsi" w:cstheme="minorHAnsi"/>
                <w:sz w:val="22"/>
                <w:szCs w:val="22"/>
              </w:rPr>
              <w:t>“</w:t>
            </w:r>
            <w:r w:rsidRPr="001C63F9">
              <w:rPr>
                <w:rFonts w:asciiTheme="minorHAnsi" w:hAnsiTheme="minorHAnsi" w:cstheme="minorHAnsi"/>
                <w:sz w:val="22"/>
                <w:szCs w:val="22"/>
              </w:rPr>
              <w:t xml:space="preserve"> s min. 15“ dotykovou </w:t>
            </w:r>
            <w:r>
              <w:rPr>
                <w:rFonts w:asciiTheme="minorHAnsi" w:hAnsiTheme="minorHAnsi" w:cstheme="minorHAnsi"/>
                <w:sz w:val="22"/>
                <w:szCs w:val="22"/>
              </w:rPr>
              <w:t xml:space="preserve">LCD </w:t>
            </w:r>
            <w:r w:rsidRPr="001C63F9">
              <w:rPr>
                <w:rFonts w:asciiTheme="minorHAnsi" w:hAnsiTheme="minorHAnsi" w:cstheme="minorHAnsi"/>
                <w:sz w:val="22"/>
                <w:szCs w:val="22"/>
              </w:rPr>
              <w:t>obrazovkou, min. 8 GB RAM, min. 120 GB SSD, Windows 11 Professional, malý s lékařskou klávesnicí s </w:t>
            </w:r>
            <w:proofErr w:type="spellStart"/>
            <w:r w:rsidRPr="001C63F9">
              <w:rPr>
                <w:rFonts w:asciiTheme="minorHAnsi" w:hAnsiTheme="minorHAnsi" w:cstheme="minorHAnsi"/>
                <w:sz w:val="22"/>
                <w:szCs w:val="22"/>
              </w:rPr>
              <w:t>trackpadem</w:t>
            </w:r>
            <w:proofErr w:type="spellEnd"/>
          </w:p>
        </w:tc>
        <w:tc>
          <w:tcPr>
            <w:tcW w:w="1292" w:type="dxa"/>
            <w:shd w:val="clear" w:color="auto" w:fill="auto"/>
            <w:vAlign w:val="center"/>
          </w:tcPr>
          <w:p w14:paraId="7F98874F" w14:textId="77777777" w:rsidR="00980F68" w:rsidRPr="00980F68" w:rsidRDefault="00980F68" w:rsidP="00980F68">
            <w:pPr>
              <w:jc w:val="center"/>
              <w:rPr>
                <w:rFonts w:asciiTheme="minorHAnsi" w:hAnsiTheme="minorHAnsi" w:cstheme="minorHAnsi"/>
                <w:b/>
                <w:bCs/>
                <w:color w:val="FF0000"/>
                <w:sz w:val="22"/>
                <w:szCs w:val="22"/>
              </w:rPr>
            </w:pPr>
            <w:r w:rsidRPr="00980F68">
              <w:rPr>
                <w:rFonts w:asciiTheme="minorHAnsi" w:hAnsiTheme="minorHAnsi" w:cstheme="minorHAnsi"/>
                <w:color w:val="FF0000"/>
                <w:sz w:val="22"/>
                <w:szCs w:val="22"/>
              </w:rPr>
              <w:lastRenderedPageBreak/>
              <w:t>(doplní dodavatel)</w:t>
            </w:r>
          </w:p>
        </w:tc>
        <w:tc>
          <w:tcPr>
            <w:tcW w:w="3821" w:type="dxa"/>
            <w:shd w:val="clear" w:color="auto" w:fill="auto"/>
          </w:tcPr>
          <w:p w14:paraId="198BDED5" w14:textId="77777777" w:rsidR="00980F68" w:rsidRPr="00980F68" w:rsidRDefault="00980F68" w:rsidP="00980F68">
            <w:pPr>
              <w:jc w:val="center"/>
              <w:rPr>
                <w:rFonts w:asciiTheme="minorHAnsi" w:hAnsiTheme="minorHAnsi" w:cstheme="minorHAnsi"/>
                <w:b/>
                <w:bCs/>
                <w:color w:val="FF0000"/>
                <w:sz w:val="22"/>
                <w:szCs w:val="22"/>
              </w:rPr>
            </w:pPr>
            <w:r w:rsidRPr="00980F68">
              <w:rPr>
                <w:rFonts w:asciiTheme="minorHAnsi" w:hAnsiTheme="minorHAnsi" w:cstheme="minorHAnsi"/>
                <w:color w:val="FF0000"/>
                <w:sz w:val="22"/>
                <w:szCs w:val="22"/>
              </w:rPr>
              <w:t>(doplní dodavatel)</w:t>
            </w:r>
          </w:p>
        </w:tc>
      </w:tr>
      <w:tr w:rsidR="00980F68" w:rsidRPr="00980F68" w14:paraId="64A4B36F" w14:textId="77777777" w:rsidTr="004E547C">
        <w:trPr>
          <w:trHeight w:val="538"/>
        </w:trPr>
        <w:tc>
          <w:tcPr>
            <w:tcW w:w="4520" w:type="dxa"/>
            <w:shd w:val="clear" w:color="auto" w:fill="auto"/>
            <w:vAlign w:val="center"/>
          </w:tcPr>
          <w:p w14:paraId="0F884079" w14:textId="466F3003" w:rsidR="00980F68" w:rsidRPr="00980F68" w:rsidRDefault="00980F68" w:rsidP="00980F68">
            <w:pPr>
              <w:rPr>
                <w:rFonts w:asciiTheme="minorHAnsi" w:hAnsiTheme="minorHAnsi" w:cstheme="minorHAnsi"/>
                <w:sz w:val="22"/>
                <w:szCs w:val="22"/>
              </w:rPr>
            </w:pPr>
            <w:r w:rsidRPr="00980F68">
              <w:rPr>
                <w:rFonts w:asciiTheme="minorHAnsi" w:hAnsiTheme="minorHAnsi" w:cstheme="minorHAnsi"/>
                <w:sz w:val="22"/>
                <w:szCs w:val="22"/>
              </w:rPr>
              <w:t xml:space="preserve">Dodávka včetně SW pro tvorbu šablon </w:t>
            </w:r>
          </w:p>
        </w:tc>
        <w:tc>
          <w:tcPr>
            <w:tcW w:w="1292" w:type="dxa"/>
            <w:shd w:val="clear" w:color="auto" w:fill="auto"/>
            <w:vAlign w:val="center"/>
          </w:tcPr>
          <w:p w14:paraId="791E1894" w14:textId="77777777" w:rsidR="00980F68" w:rsidRPr="00980F68" w:rsidRDefault="00980F68" w:rsidP="00980F68">
            <w:pPr>
              <w:jc w:val="center"/>
              <w:rPr>
                <w:rFonts w:asciiTheme="minorHAnsi" w:hAnsiTheme="minorHAnsi" w:cstheme="minorHAnsi"/>
                <w:b/>
                <w:bCs/>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tcPr>
          <w:p w14:paraId="12A1CF91" w14:textId="77777777" w:rsidR="00980F68" w:rsidRPr="00980F68" w:rsidRDefault="00980F68" w:rsidP="00980F68">
            <w:pPr>
              <w:jc w:val="center"/>
              <w:rPr>
                <w:rFonts w:asciiTheme="minorHAnsi" w:hAnsiTheme="minorHAnsi" w:cstheme="minorHAnsi"/>
                <w:b/>
                <w:bCs/>
                <w:color w:val="FF0000"/>
                <w:sz w:val="22"/>
                <w:szCs w:val="22"/>
              </w:rPr>
            </w:pPr>
            <w:r w:rsidRPr="00980F68">
              <w:rPr>
                <w:rFonts w:asciiTheme="minorHAnsi" w:hAnsiTheme="minorHAnsi" w:cstheme="minorHAnsi"/>
                <w:color w:val="FF0000"/>
                <w:sz w:val="22"/>
                <w:szCs w:val="22"/>
              </w:rPr>
              <w:t>(doplní dodavatel)</w:t>
            </w:r>
          </w:p>
        </w:tc>
      </w:tr>
    </w:tbl>
    <w:p w14:paraId="73242EB7" w14:textId="338DA7D9" w:rsidR="00C35ABF" w:rsidRDefault="007A073D" w:rsidP="00EC4C33">
      <w:pPr>
        <w:pStyle w:val="Nadpis2"/>
        <w:spacing w:before="240"/>
        <w:jc w:val="both"/>
        <w:rPr>
          <w:rFonts w:asciiTheme="minorHAnsi" w:hAnsiTheme="minorHAnsi"/>
          <w:sz w:val="22"/>
          <w:szCs w:val="22"/>
        </w:rPr>
      </w:pPr>
      <w:r>
        <w:rPr>
          <w:rFonts w:asciiTheme="minorHAnsi" w:hAnsiTheme="minorHAnsi"/>
          <w:sz w:val="22"/>
          <w:szCs w:val="22"/>
        </w:rPr>
        <w:t>Na všechny číselné parametry je tolerance +/- 10 %, mimo číselné parametry uvedené jako min. nebo</w:t>
      </w:r>
      <w:r w:rsidR="00EC4C33">
        <w:rPr>
          <w:rFonts w:asciiTheme="minorHAnsi" w:hAnsiTheme="minorHAnsi"/>
          <w:sz w:val="22"/>
          <w:szCs w:val="22"/>
        </w:rPr>
        <w:t xml:space="preserve"> </w:t>
      </w:r>
      <w:r w:rsidR="008449BE">
        <w:rPr>
          <w:rFonts w:asciiTheme="minorHAnsi" w:hAnsiTheme="minorHAnsi"/>
          <w:sz w:val="22"/>
          <w:szCs w:val="22"/>
        </w:rPr>
        <w:t>max.</w:t>
      </w:r>
    </w:p>
    <w:p w14:paraId="2046DEF5" w14:textId="77777777" w:rsidR="008449BE" w:rsidRDefault="008449BE" w:rsidP="008449BE">
      <w:pPr>
        <w:rPr>
          <w:lang w:eastAsia="en-US"/>
        </w:rPr>
      </w:pPr>
    </w:p>
    <w:p w14:paraId="472D86D5" w14:textId="77777777" w:rsidR="00E6647B" w:rsidRDefault="00E6647B" w:rsidP="008449BE">
      <w:pPr>
        <w:rPr>
          <w:lang w:eastAsia="en-US"/>
        </w:rPr>
      </w:pPr>
    </w:p>
    <w:p w14:paraId="504BC8EC" w14:textId="77777777" w:rsidR="00CF4A52" w:rsidRDefault="00CF4A52" w:rsidP="008449BE">
      <w:pPr>
        <w:rPr>
          <w:lang w:eastAsia="en-US"/>
        </w:rPr>
      </w:pPr>
    </w:p>
    <w:p w14:paraId="5A99D4D5" w14:textId="77777777" w:rsidR="00CF4A52" w:rsidRDefault="00CF4A52" w:rsidP="008449BE">
      <w:pPr>
        <w:rPr>
          <w:lang w:eastAsia="en-US"/>
        </w:rPr>
      </w:pPr>
    </w:p>
    <w:p w14:paraId="7FB9FCD3" w14:textId="77777777" w:rsidR="00CF4A52" w:rsidRDefault="00CF4A52" w:rsidP="008449BE">
      <w:pPr>
        <w:rPr>
          <w:lang w:eastAsia="en-US"/>
        </w:rPr>
      </w:pPr>
    </w:p>
    <w:p w14:paraId="32FE86EE" w14:textId="77777777" w:rsidR="00CF4A52" w:rsidRDefault="00CF4A52" w:rsidP="008449BE">
      <w:pPr>
        <w:rPr>
          <w:lang w:eastAsia="en-US"/>
        </w:rPr>
      </w:pPr>
    </w:p>
    <w:p w14:paraId="1CA81F0D" w14:textId="77777777" w:rsidR="00CF4A52" w:rsidRDefault="00CF4A52" w:rsidP="008449BE">
      <w:pPr>
        <w:rPr>
          <w:lang w:eastAsia="en-US"/>
        </w:rPr>
      </w:pPr>
    </w:p>
    <w:p w14:paraId="5EDC5972" w14:textId="77777777" w:rsidR="00CF4A52" w:rsidRDefault="00CF4A52" w:rsidP="008449BE">
      <w:pPr>
        <w:rPr>
          <w:lang w:eastAsia="en-US"/>
        </w:rPr>
      </w:pPr>
    </w:p>
    <w:p w14:paraId="75E24663" w14:textId="77777777" w:rsidR="00CF4A52" w:rsidRDefault="00CF4A52" w:rsidP="008449BE">
      <w:pPr>
        <w:rPr>
          <w:lang w:eastAsia="en-US"/>
        </w:rPr>
      </w:pPr>
    </w:p>
    <w:p w14:paraId="69CCD413" w14:textId="77777777" w:rsidR="00CF4A52" w:rsidRDefault="00CF4A52" w:rsidP="008449BE">
      <w:pPr>
        <w:rPr>
          <w:lang w:eastAsia="en-US"/>
        </w:rPr>
      </w:pPr>
    </w:p>
    <w:p w14:paraId="40790551" w14:textId="77777777" w:rsidR="00CF4A52" w:rsidRDefault="00CF4A52" w:rsidP="008449BE">
      <w:pPr>
        <w:rPr>
          <w:lang w:eastAsia="en-US"/>
        </w:rPr>
      </w:pPr>
    </w:p>
    <w:p w14:paraId="5B9156D2" w14:textId="77777777" w:rsidR="00CF4A52" w:rsidRDefault="00CF4A52" w:rsidP="008449BE">
      <w:pPr>
        <w:rPr>
          <w:lang w:eastAsia="en-US"/>
        </w:rPr>
      </w:pPr>
    </w:p>
    <w:p w14:paraId="6DFCE51A" w14:textId="77777777" w:rsidR="00CF4A52" w:rsidRDefault="00CF4A52" w:rsidP="008449BE">
      <w:pPr>
        <w:rPr>
          <w:lang w:eastAsia="en-US"/>
        </w:rPr>
      </w:pPr>
    </w:p>
    <w:p w14:paraId="59FF5D0E" w14:textId="77777777" w:rsidR="00CF4A52" w:rsidRDefault="00CF4A52" w:rsidP="008449BE">
      <w:pPr>
        <w:rPr>
          <w:lang w:eastAsia="en-US"/>
        </w:rPr>
      </w:pPr>
    </w:p>
    <w:p w14:paraId="3EE0C02C" w14:textId="77777777" w:rsidR="00CF4A52" w:rsidRDefault="00CF4A52" w:rsidP="008449BE">
      <w:pPr>
        <w:rPr>
          <w:lang w:eastAsia="en-US"/>
        </w:rPr>
      </w:pPr>
    </w:p>
    <w:p w14:paraId="5DDAB89C" w14:textId="77777777" w:rsidR="00CF4A52" w:rsidRDefault="00CF4A52" w:rsidP="008449BE">
      <w:pPr>
        <w:rPr>
          <w:lang w:eastAsia="en-US"/>
        </w:rPr>
      </w:pPr>
    </w:p>
    <w:p w14:paraId="4E3AF1F0" w14:textId="77777777" w:rsidR="00CF4A52" w:rsidRDefault="00CF4A52" w:rsidP="008449BE">
      <w:pPr>
        <w:rPr>
          <w:lang w:eastAsia="en-US"/>
        </w:rPr>
      </w:pPr>
    </w:p>
    <w:p w14:paraId="7A06E415" w14:textId="77777777" w:rsidR="00CF4A52" w:rsidRDefault="00CF4A52" w:rsidP="008449BE">
      <w:pPr>
        <w:rPr>
          <w:lang w:eastAsia="en-US"/>
        </w:rPr>
      </w:pPr>
    </w:p>
    <w:sectPr w:rsidR="00CF4A52" w:rsidSect="004E547C">
      <w:headerReference w:type="default" r:id="rId8"/>
      <w:footerReference w:type="default" r:id="rId9"/>
      <w:pgSz w:w="11906" w:h="16838"/>
      <w:pgMar w:top="1418" w:right="1134" w:bottom="1134" w:left="1134" w:header="425" w:footer="22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47D1C" w14:textId="77777777" w:rsidR="00C41825" w:rsidRDefault="00C41825">
      <w:r>
        <w:separator/>
      </w:r>
    </w:p>
  </w:endnote>
  <w:endnote w:type="continuationSeparator" w:id="0">
    <w:p w14:paraId="0A71A6AC" w14:textId="77777777" w:rsidR="00C41825" w:rsidRDefault="00C4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9160395" w:displacedByCustomXml="next"/>
  <w:bookmarkEnd w:id="0" w:displacedByCustomXml="next"/>
  <w:sdt>
    <w:sdtPr>
      <w:id w:val="1335492003"/>
      <w:docPartObj>
        <w:docPartGallery w:val="Page Numbers (Bottom of Page)"/>
        <w:docPartUnique/>
      </w:docPartObj>
    </w:sdtPr>
    <w:sdtEndPr/>
    <w:sdtContent>
      <w:p w14:paraId="681905C8" w14:textId="77777777" w:rsidR="00937D5C" w:rsidRDefault="00937D5C">
        <w:pPr>
          <w:pStyle w:val="Zpat"/>
          <w:tabs>
            <w:tab w:val="clear" w:pos="4536"/>
            <w:tab w:val="clear" w:pos="9072"/>
            <w:tab w:val="left" w:pos="7455"/>
          </w:tabs>
        </w:pPr>
      </w:p>
      <w:p w14:paraId="22FFC0B8" w14:textId="77777777" w:rsidR="00937D5C" w:rsidRDefault="00CF30CB" w:rsidP="004E547C">
        <w:pPr>
          <w:pStyle w:val="Zpat"/>
          <w:jc w:val="right"/>
        </w:pPr>
        <w:r>
          <w:rPr>
            <w:rFonts w:ascii="Calibri" w:hAnsi="Calibri" w:cs="Calibri"/>
            <w:sz w:val="22"/>
            <w:szCs w:val="22"/>
          </w:rPr>
          <w:fldChar w:fldCharType="begin"/>
        </w:r>
        <w:r>
          <w:rPr>
            <w:rFonts w:ascii="Calibri" w:hAnsi="Calibri" w:cs="Calibri"/>
            <w:sz w:val="22"/>
            <w:szCs w:val="22"/>
          </w:rPr>
          <w:instrText>PAGE</w:instrText>
        </w:r>
        <w:r>
          <w:rPr>
            <w:rFonts w:ascii="Calibri" w:hAnsi="Calibri" w:cs="Calibri"/>
            <w:sz w:val="22"/>
            <w:szCs w:val="22"/>
          </w:rPr>
          <w:fldChar w:fldCharType="separate"/>
        </w:r>
        <w:r>
          <w:rPr>
            <w:rFonts w:ascii="Calibri" w:hAnsi="Calibri" w:cs="Calibri"/>
            <w:sz w:val="22"/>
            <w:szCs w:val="22"/>
          </w:rPr>
          <w:t>3</w:t>
        </w:r>
        <w:r>
          <w:rPr>
            <w:rFonts w:ascii="Calibri" w:hAnsi="Calibri" w:cs="Calibri"/>
            <w:sz w:val="22"/>
            <w:szCs w:val="22"/>
          </w:rPr>
          <w:fldChar w:fldCharType="end"/>
        </w:r>
      </w:p>
    </w:sdtContent>
  </w:sdt>
  <w:p w14:paraId="48911E5F" w14:textId="77777777" w:rsidR="00937D5C" w:rsidRDefault="00937D5C">
    <w:pPr>
      <w:pStyle w:val="Zpat"/>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D4254" w14:textId="77777777" w:rsidR="00C41825" w:rsidRDefault="00C41825">
      <w:r>
        <w:separator/>
      </w:r>
    </w:p>
  </w:footnote>
  <w:footnote w:type="continuationSeparator" w:id="0">
    <w:p w14:paraId="2275A4B7" w14:textId="77777777" w:rsidR="00C41825" w:rsidRDefault="00C41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2E5E" w14:textId="77777777" w:rsidR="00937D5C" w:rsidRDefault="00CF30CB">
    <w:pPr>
      <w:pStyle w:val="Zhlav"/>
      <w:jc w:val="both"/>
    </w:pPr>
    <w:r>
      <w:rPr>
        <w:noProof/>
      </w:rPr>
      <w:drawing>
        <wp:anchor distT="0" distB="0" distL="0" distR="0" simplePos="0" relativeHeight="4" behindDoc="1" locked="0" layoutInCell="1" allowOverlap="1" wp14:anchorId="3E38FC4B" wp14:editId="2B339A18">
          <wp:simplePos x="0" y="0"/>
          <wp:positionH relativeFrom="margin">
            <wp:posOffset>4102735</wp:posOffset>
          </wp:positionH>
          <wp:positionV relativeFrom="paragraph">
            <wp:posOffset>-27305</wp:posOffset>
          </wp:positionV>
          <wp:extent cx="2152650" cy="576580"/>
          <wp:effectExtent l="0" t="0" r="0" b="0"/>
          <wp:wrapNone/>
          <wp:docPr id="1" name="Obrázek 1"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Nemocnice Parduického kraje"/>
                  <pic:cNvPicPr>
                    <a:picLocks noChangeAspect="1" noChangeArrowheads="1"/>
                  </pic:cNvPicPr>
                </pic:nvPicPr>
                <pic:blipFill>
                  <a:blip r:embed="rId1"/>
                  <a:stretch>
                    <a:fillRect/>
                  </a:stretch>
                </pic:blipFill>
                <pic:spPr bwMode="auto">
                  <a:xfrm>
                    <a:off x="0" y="0"/>
                    <a:ext cx="2152650" cy="5765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76721E8"/>
    <w:multiLevelType w:val="hybridMultilevel"/>
    <w:tmpl w:val="4ECC5C70"/>
    <w:lvl w:ilvl="0" w:tplc="B2586F1E">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470158"/>
    <w:multiLevelType w:val="hybridMultilevel"/>
    <w:tmpl w:val="C9F66F78"/>
    <w:lvl w:ilvl="0" w:tplc="04050001">
      <w:start w:val="1"/>
      <w:numFmt w:val="bullet"/>
      <w:lvlText w:val=""/>
      <w:lvlJc w:val="left"/>
      <w:pPr>
        <w:ind w:left="1079" w:hanging="360"/>
      </w:pPr>
      <w:rPr>
        <w:rFonts w:ascii="Symbol" w:hAnsi="Symbol" w:hint="default"/>
      </w:rPr>
    </w:lvl>
    <w:lvl w:ilvl="1" w:tplc="04050003" w:tentative="1">
      <w:start w:val="1"/>
      <w:numFmt w:val="bullet"/>
      <w:lvlText w:val="o"/>
      <w:lvlJc w:val="left"/>
      <w:pPr>
        <w:ind w:left="1799" w:hanging="360"/>
      </w:pPr>
      <w:rPr>
        <w:rFonts w:ascii="Courier New" w:hAnsi="Courier New" w:cs="Courier New" w:hint="default"/>
      </w:rPr>
    </w:lvl>
    <w:lvl w:ilvl="2" w:tplc="04050005" w:tentative="1">
      <w:start w:val="1"/>
      <w:numFmt w:val="bullet"/>
      <w:lvlText w:val=""/>
      <w:lvlJc w:val="left"/>
      <w:pPr>
        <w:ind w:left="2519" w:hanging="360"/>
      </w:pPr>
      <w:rPr>
        <w:rFonts w:ascii="Wingdings" w:hAnsi="Wingdings" w:hint="default"/>
      </w:rPr>
    </w:lvl>
    <w:lvl w:ilvl="3" w:tplc="04050001" w:tentative="1">
      <w:start w:val="1"/>
      <w:numFmt w:val="bullet"/>
      <w:lvlText w:val=""/>
      <w:lvlJc w:val="left"/>
      <w:pPr>
        <w:ind w:left="3239" w:hanging="360"/>
      </w:pPr>
      <w:rPr>
        <w:rFonts w:ascii="Symbol" w:hAnsi="Symbol" w:hint="default"/>
      </w:rPr>
    </w:lvl>
    <w:lvl w:ilvl="4" w:tplc="04050003" w:tentative="1">
      <w:start w:val="1"/>
      <w:numFmt w:val="bullet"/>
      <w:lvlText w:val="o"/>
      <w:lvlJc w:val="left"/>
      <w:pPr>
        <w:ind w:left="3959" w:hanging="360"/>
      </w:pPr>
      <w:rPr>
        <w:rFonts w:ascii="Courier New" w:hAnsi="Courier New" w:cs="Courier New" w:hint="default"/>
      </w:rPr>
    </w:lvl>
    <w:lvl w:ilvl="5" w:tplc="04050005" w:tentative="1">
      <w:start w:val="1"/>
      <w:numFmt w:val="bullet"/>
      <w:lvlText w:val=""/>
      <w:lvlJc w:val="left"/>
      <w:pPr>
        <w:ind w:left="4679" w:hanging="360"/>
      </w:pPr>
      <w:rPr>
        <w:rFonts w:ascii="Wingdings" w:hAnsi="Wingdings" w:hint="default"/>
      </w:rPr>
    </w:lvl>
    <w:lvl w:ilvl="6" w:tplc="04050001" w:tentative="1">
      <w:start w:val="1"/>
      <w:numFmt w:val="bullet"/>
      <w:lvlText w:val=""/>
      <w:lvlJc w:val="left"/>
      <w:pPr>
        <w:ind w:left="5399" w:hanging="360"/>
      </w:pPr>
      <w:rPr>
        <w:rFonts w:ascii="Symbol" w:hAnsi="Symbol" w:hint="default"/>
      </w:rPr>
    </w:lvl>
    <w:lvl w:ilvl="7" w:tplc="04050003" w:tentative="1">
      <w:start w:val="1"/>
      <w:numFmt w:val="bullet"/>
      <w:lvlText w:val="o"/>
      <w:lvlJc w:val="left"/>
      <w:pPr>
        <w:ind w:left="6119" w:hanging="360"/>
      </w:pPr>
      <w:rPr>
        <w:rFonts w:ascii="Courier New" w:hAnsi="Courier New" w:cs="Courier New" w:hint="default"/>
      </w:rPr>
    </w:lvl>
    <w:lvl w:ilvl="8" w:tplc="04050005" w:tentative="1">
      <w:start w:val="1"/>
      <w:numFmt w:val="bullet"/>
      <w:lvlText w:val=""/>
      <w:lvlJc w:val="left"/>
      <w:pPr>
        <w:ind w:left="6839" w:hanging="360"/>
      </w:pPr>
      <w:rPr>
        <w:rFonts w:ascii="Wingdings" w:hAnsi="Wingdings" w:hint="default"/>
      </w:rPr>
    </w:lvl>
  </w:abstractNum>
  <w:abstractNum w:abstractNumId="3" w15:restartNumberingAfterBreak="0">
    <w:nsid w:val="1AF26AC2"/>
    <w:multiLevelType w:val="hybridMultilevel"/>
    <w:tmpl w:val="299ED9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3B590A"/>
    <w:multiLevelType w:val="hybridMultilevel"/>
    <w:tmpl w:val="F97A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914A16"/>
    <w:multiLevelType w:val="hybridMultilevel"/>
    <w:tmpl w:val="DF963F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BE33B30"/>
    <w:multiLevelType w:val="hybridMultilevel"/>
    <w:tmpl w:val="9D2059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A5434C8"/>
    <w:multiLevelType w:val="hybridMultilevel"/>
    <w:tmpl w:val="ED58F8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62625F9"/>
    <w:multiLevelType w:val="hybridMultilevel"/>
    <w:tmpl w:val="31D625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17E588E"/>
    <w:multiLevelType w:val="hybridMultilevel"/>
    <w:tmpl w:val="CF64D458"/>
    <w:lvl w:ilvl="0" w:tplc="D6CE2CD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653144D"/>
    <w:multiLevelType w:val="hybridMultilevel"/>
    <w:tmpl w:val="E376DD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75D7FC9"/>
    <w:multiLevelType w:val="hybridMultilevel"/>
    <w:tmpl w:val="215AC45A"/>
    <w:lvl w:ilvl="0" w:tplc="525033C2">
      <w:start w:val="2"/>
      <w:numFmt w:val="upp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7A7245BC"/>
    <w:multiLevelType w:val="hybridMultilevel"/>
    <w:tmpl w:val="62086564"/>
    <w:lvl w:ilvl="0" w:tplc="3558BB3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5179178">
    <w:abstractNumId w:val="7"/>
  </w:num>
  <w:num w:numId="2" w16cid:durableId="983967553">
    <w:abstractNumId w:val="8"/>
  </w:num>
  <w:num w:numId="3" w16cid:durableId="202253826">
    <w:abstractNumId w:val="3"/>
  </w:num>
  <w:num w:numId="4" w16cid:durableId="1003703451">
    <w:abstractNumId w:val="4"/>
  </w:num>
  <w:num w:numId="5" w16cid:durableId="440733902">
    <w:abstractNumId w:val="10"/>
  </w:num>
  <w:num w:numId="6" w16cid:durableId="427196210">
    <w:abstractNumId w:val="2"/>
  </w:num>
  <w:num w:numId="7" w16cid:durableId="1428383018">
    <w:abstractNumId w:val="0"/>
  </w:num>
  <w:num w:numId="8" w16cid:durableId="1874802272">
    <w:abstractNumId w:val="12"/>
  </w:num>
  <w:num w:numId="9" w16cid:durableId="742918293">
    <w:abstractNumId w:val="11"/>
  </w:num>
  <w:num w:numId="10" w16cid:durableId="30694078">
    <w:abstractNumId w:val="9"/>
  </w:num>
  <w:num w:numId="11" w16cid:durableId="492450964">
    <w:abstractNumId w:val="1"/>
  </w:num>
  <w:num w:numId="12" w16cid:durableId="1996910974">
    <w:abstractNumId w:val="6"/>
  </w:num>
  <w:num w:numId="13" w16cid:durableId="5365028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D5C"/>
    <w:rsid w:val="000026D8"/>
    <w:rsid w:val="00012227"/>
    <w:rsid w:val="00035A20"/>
    <w:rsid w:val="0003623E"/>
    <w:rsid w:val="000606A6"/>
    <w:rsid w:val="00061FF1"/>
    <w:rsid w:val="000A162E"/>
    <w:rsid w:val="000C3F7C"/>
    <w:rsid w:val="000C51E4"/>
    <w:rsid w:val="00114DB1"/>
    <w:rsid w:val="00131022"/>
    <w:rsid w:val="00141F0B"/>
    <w:rsid w:val="0017274F"/>
    <w:rsid w:val="001727BC"/>
    <w:rsid w:val="00195118"/>
    <w:rsid w:val="001A6FFF"/>
    <w:rsid w:val="001B2C63"/>
    <w:rsid w:val="001B74A2"/>
    <w:rsid w:val="001C63F9"/>
    <w:rsid w:val="001F5B9C"/>
    <w:rsid w:val="001F7A7E"/>
    <w:rsid w:val="00240005"/>
    <w:rsid w:val="00241AEE"/>
    <w:rsid w:val="00284EFD"/>
    <w:rsid w:val="002B0996"/>
    <w:rsid w:val="002B0C31"/>
    <w:rsid w:val="002B3A6C"/>
    <w:rsid w:val="002C62FD"/>
    <w:rsid w:val="002D3CDE"/>
    <w:rsid w:val="002D6355"/>
    <w:rsid w:val="002D70ED"/>
    <w:rsid w:val="002E1661"/>
    <w:rsid w:val="002E5BD6"/>
    <w:rsid w:val="002F1B9A"/>
    <w:rsid w:val="002F4BF4"/>
    <w:rsid w:val="003056F1"/>
    <w:rsid w:val="003071B5"/>
    <w:rsid w:val="003109C6"/>
    <w:rsid w:val="003237AE"/>
    <w:rsid w:val="00342273"/>
    <w:rsid w:val="00345114"/>
    <w:rsid w:val="003613F2"/>
    <w:rsid w:val="00373CA0"/>
    <w:rsid w:val="003A0D28"/>
    <w:rsid w:val="00404BC9"/>
    <w:rsid w:val="00416A37"/>
    <w:rsid w:val="00417F3E"/>
    <w:rsid w:val="00460911"/>
    <w:rsid w:val="004730DA"/>
    <w:rsid w:val="004D1CFF"/>
    <w:rsid w:val="004E547C"/>
    <w:rsid w:val="00520D34"/>
    <w:rsid w:val="005326EE"/>
    <w:rsid w:val="00573538"/>
    <w:rsid w:val="005942D1"/>
    <w:rsid w:val="005C2E00"/>
    <w:rsid w:val="005D2052"/>
    <w:rsid w:val="005D22FE"/>
    <w:rsid w:val="005E6E9E"/>
    <w:rsid w:val="005F2849"/>
    <w:rsid w:val="00611A34"/>
    <w:rsid w:val="00614DBA"/>
    <w:rsid w:val="00652493"/>
    <w:rsid w:val="00652784"/>
    <w:rsid w:val="00656293"/>
    <w:rsid w:val="00673BE3"/>
    <w:rsid w:val="00674250"/>
    <w:rsid w:val="00677B79"/>
    <w:rsid w:val="00677F5C"/>
    <w:rsid w:val="00683F6B"/>
    <w:rsid w:val="006A2728"/>
    <w:rsid w:val="006D471A"/>
    <w:rsid w:val="007269A4"/>
    <w:rsid w:val="00736D40"/>
    <w:rsid w:val="00743CEB"/>
    <w:rsid w:val="0075396C"/>
    <w:rsid w:val="00753B05"/>
    <w:rsid w:val="007559F8"/>
    <w:rsid w:val="00767668"/>
    <w:rsid w:val="00772FAC"/>
    <w:rsid w:val="00775F87"/>
    <w:rsid w:val="007768F9"/>
    <w:rsid w:val="00777AB4"/>
    <w:rsid w:val="00781E6B"/>
    <w:rsid w:val="00787C27"/>
    <w:rsid w:val="00794A96"/>
    <w:rsid w:val="007A073D"/>
    <w:rsid w:val="007B3CC1"/>
    <w:rsid w:val="007B4446"/>
    <w:rsid w:val="007D0DD6"/>
    <w:rsid w:val="007D77FF"/>
    <w:rsid w:val="007F2081"/>
    <w:rsid w:val="007F56A3"/>
    <w:rsid w:val="00817CFA"/>
    <w:rsid w:val="008449BE"/>
    <w:rsid w:val="00865138"/>
    <w:rsid w:val="008939CC"/>
    <w:rsid w:val="008A14A5"/>
    <w:rsid w:val="008C3973"/>
    <w:rsid w:val="008C5628"/>
    <w:rsid w:val="008E6418"/>
    <w:rsid w:val="008F087A"/>
    <w:rsid w:val="008F0E05"/>
    <w:rsid w:val="0092520C"/>
    <w:rsid w:val="0093784A"/>
    <w:rsid w:val="00937D5C"/>
    <w:rsid w:val="00980F68"/>
    <w:rsid w:val="00981C7B"/>
    <w:rsid w:val="00986EA2"/>
    <w:rsid w:val="00993314"/>
    <w:rsid w:val="009944A2"/>
    <w:rsid w:val="009A2FD0"/>
    <w:rsid w:val="009D1EC6"/>
    <w:rsid w:val="009D26FE"/>
    <w:rsid w:val="009F303B"/>
    <w:rsid w:val="00A016DC"/>
    <w:rsid w:val="00A048F1"/>
    <w:rsid w:val="00A061B8"/>
    <w:rsid w:val="00A51626"/>
    <w:rsid w:val="00A548F5"/>
    <w:rsid w:val="00A5608B"/>
    <w:rsid w:val="00A74924"/>
    <w:rsid w:val="00A75C29"/>
    <w:rsid w:val="00A903A4"/>
    <w:rsid w:val="00AA021E"/>
    <w:rsid w:val="00AA0655"/>
    <w:rsid w:val="00AC2932"/>
    <w:rsid w:val="00AD4882"/>
    <w:rsid w:val="00AD7F20"/>
    <w:rsid w:val="00AE24D4"/>
    <w:rsid w:val="00AF58D2"/>
    <w:rsid w:val="00B07401"/>
    <w:rsid w:val="00B2490D"/>
    <w:rsid w:val="00B24C7C"/>
    <w:rsid w:val="00B6725C"/>
    <w:rsid w:val="00B73B1A"/>
    <w:rsid w:val="00B93985"/>
    <w:rsid w:val="00BA197F"/>
    <w:rsid w:val="00BA3702"/>
    <w:rsid w:val="00BA616F"/>
    <w:rsid w:val="00BC6AE7"/>
    <w:rsid w:val="00BF0D41"/>
    <w:rsid w:val="00BF54A8"/>
    <w:rsid w:val="00C21594"/>
    <w:rsid w:val="00C35ABF"/>
    <w:rsid w:val="00C41825"/>
    <w:rsid w:val="00C42420"/>
    <w:rsid w:val="00C450A3"/>
    <w:rsid w:val="00C60C74"/>
    <w:rsid w:val="00C83A5B"/>
    <w:rsid w:val="00C9483A"/>
    <w:rsid w:val="00CA4118"/>
    <w:rsid w:val="00CC0654"/>
    <w:rsid w:val="00CC693A"/>
    <w:rsid w:val="00CD615E"/>
    <w:rsid w:val="00CF14E6"/>
    <w:rsid w:val="00CF30CB"/>
    <w:rsid w:val="00CF4A52"/>
    <w:rsid w:val="00CF6819"/>
    <w:rsid w:val="00D00F63"/>
    <w:rsid w:val="00D30465"/>
    <w:rsid w:val="00D5775E"/>
    <w:rsid w:val="00D87C68"/>
    <w:rsid w:val="00DF5F73"/>
    <w:rsid w:val="00E6647B"/>
    <w:rsid w:val="00E72757"/>
    <w:rsid w:val="00E7564E"/>
    <w:rsid w:val="00E858B6"/>
    <w:rsid w:val="00E94D7F"/>
    <w:rsid w:val="00EA619D"/>
    <w:rsid w:val="00EA7758"/>
    <w:rsid w:val="00EC00A9"/>
    <w:rsid w:val="00EC034F"/>
    <w:rsid w:val="00EC1149"/>
    <w:rsid w:val="00EC2248"/>
    <w:rsid w:val="00EC4C33"/>
    <w:rsid w:val="00ED2162"/>
    <w:rsid w:val="00EE02CB"/>
    <w:rsid w:val="00F06D91"/>
    <w:rsid w:val="00F3001F"/>
    <w:rsid w:val="00F30B58"/>
    <w:rsid w:val="00F37546"/>
    <w:rsid w:val="00F432C5"/>
    <w:rsid w:val="00F67D5C"/>
    <w:rsid w:val="00FB74A5"/>
    <w:rsid w:val="00FE5A38"/>
    <w:rsid w:val="00FF5E03"/>
    <w:rsid w:val="00FF642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2F3444"/>
  <w15:docId w15:val="{27BD9BC0-7F62-4C29-BD10-31211CBA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39F1"/>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A9026B"/>
    <w:pPr>
      <w:keepNext/>
      <w:shd w:val="clear" w:color="auto" w:fill="FFCC66"/>
      <w:outlineLvl w:val="0"/>
    </w:pPr>
    <w:rPr>
      <w:rFonts w:ascii="Calibri" w:hAnsi="Calibri" w:cs="Calibri"/>
      <w:b/>
      <w:sz w:val="28"/>
      <w:szCs w:val="28"/>
    </w:rPr>
  </w:style>
  <w:style w:type="paragraph" w:styleId="Nadpis2">
    <w:name w:val="heading 2"/>
    <w:basedOn w:val="Normln"/>
    <w:next w:val="Normln"/>
    <w:link w:val="Nadpis2Char"/>
    <w:uiPriority w:val="9"/>
    <w:unhideWhenUsed/>
    <w:qFormat/>
    <w:rsid w:val="00A9026B"/>
    <w:pPr>
      <w:keepNext/>
      <w:outlineLvl w:val="1"/>
    </w:pPr>
    <w:rPr>
      <w:rFonts w:ascii="Calibri" w:eastAsia="Calibri" w:hAnsi="Calibri" w:cs="Arial"/>
      <w:b/>
      <w:bCs/>
      <w:color w:val="000000"/>
      <w:sz w:val="36"/>
      <w:szCs w:val="36"/>
      <w:lang w:eastAsia="en-US"/>
    </w:rPr>
  </w:style>
  <w:style w:type="paragraph" w:styleId="Nadpis3">
    <w:name w:val="heading 3"/>
    <w:basedOn w:val="Normln"/>
    <w:next w:val="Normln"/>
    <w:link w:val="Nadpis3Char"/>
    <w:uiPriority w:val="9"/>
    <w:unhideWhenUsed/>
    <w:qFormat/>
    <w:rsid w:val="00E3244D"/>
    <w:pPr>
      <w:keepNext/>
      <w:jc w:val="both"/>
      <w:outlineLvl w:val="2"/>
    </w:pPr>
    <w:rPr>
      <w:rFonts w:ascii="Calibri" w:hAnsi="Calibri"/>
      <w:b/>
      <w:sz w:val="28"/>
      <w:szCs w:val="28"/>
    </w:rPr>
  </w:style>
  <w:style w:type="paragraph" w:styleId="Nadpis4">
    <w:name w:val="heading 4"/>
    <w:basedOn w:val="Normln"/>
    <w:next w:val="Normln"/>
    <w:link w:val="Nadpis4Char"/>
    <w:uiPriority w:val="9"/>
    <w:unhideWhenUsed/>
    <w:qFormat/>
    <w:rsid w:val="00E3244D"/>
    <w:pPr>
      <w:keepNext/>
      <w:jc w:val="both"/>
      <w:outlineLvl w:val="3"/>
    </w:pPr>
    <w:rPr>
      <w:rFonts w:ascii="Calibri" w:hAnsi="Calibri"/>
      <w:b/>
      <w:sz w:val="24"/>
    </w:rPr>
  </w:style>
  <w:style w:type="paragraph" w:styleId="Nadpis5">
    <w:name w:val="heading 5"/>
    <w:basedOn w:val="Normln"/>
    <w:next w:val="Normln"/>
    <w:link w:val="Nadpis5Char"/>
    <w:uiPriority w:val="9"/>
    <w:unhideWhenUsed/>
    <w:qFormat/>
    <w:rsid w:val="00521903"/>
    <w:pPr>
      <w:keepNext/>
      <w:outlineLvl w:val="4"/>
    </w:pPr>
    <w:rPr>
      <w:rFonts w:ascii="Calibri" w:hAnsi="Calibri" w:cs="Calibri"/>
      <w:b/>
      <w:sz w:val="28"/>
      <w:szCs w:val="28"/>
    </w:rPr>
  </w:style>
  <w:style w:type="paragraph" w:styleId="Nadpis6">
    <w:name w:val="heading 6"/>
    <w:basedOn w:val="Normln"/>
    <w:next w:val="Normln"/>
    <w:link w:val="Nadpis6Char"/>
    <w:uiPriority w:val="9"/>
    <w:unhideWhenUsed/>
    <w:qFormat/>
    <w:rsid w:val="00885D17"/>
    <w:pPr>
      <w:keepNext/>
      <w:suppressAutoHyphens/>
      <w:outlineLvl w:val="5"/>
    </w:pPr>
    <w:rPr>
      <w:rFonts w:ascii="Calibri" w:eastAsia="Calibri" w:hAnsi="Calibri" w:cs="Calibri"/>
      <w:b/>
      <w:sz w:val="22"/>
      <w:szCs w:val="22"/>
      <w:lang w:eastAsia="en-US"/>
    </w:rPr>
  </w:style>
  <w:style w:type="paragraph" w:styleId="Nadpis7">
    <w:name w:val="heading 7"/>
    <w:basedOn w:val="Normln"/>
    <w:next w:val="Normln"/>
    <w:link w:val="Nadpis7Char"/>
    <w:uiPriority w:val="9"/>
    <w:unhideWhenUsed/>
    <w:qFormat/>
    <w:rsid w:val="007E7126"/>
    <w:pPr>
      <w:keepNext/>
      <w:spacing w:line="276" w:lineRule="auto"/>
      <w:jc w:val="both"/>
      <w:outlineLvl w:val="6"/>
    </w:pPr>
    <w:rPr>
      <w:rFonts w:ascii="Calibri" w:hAnsi="Calibri" w:cs="Calibri"/>
      <w:b/>
      <w:color w:val="303030"/>
      <w:sz w:val="22"/>
      <w:szCs w:val="22"/>
    </w:rPr>
  </w:style>
  <w:style w:type="paragraph" w:styleId="Nadpis8">
    <w:name w:val="heading 8"/>
    <w:basedOn w:val="Normln"/>
    <w:next w:val="Normln"/>
    <w:link w:val="Nadpis8Char"/>
    <w:uiPriority w:val="9"/>
    <w:unhideWhenUsed/>
    <w:qFormat/>
    <w:rsid w:val="005A2DEA"/>
    <w:pPr>
      <w:keepNext/>
      <w:shd w:val="clear" w:color="auto" w:fill="FFD966" w:themeFill="accent4" w:themeFillTint="99"/>
      <w:jc w:val="both"/>
      <w:outlineLvl w:val="7"/>
    </w:pPr>
    <w:rPr>
      <w:rFonts w:ascii="Calibri" w:hAnsi="Calibri" w:cs="Arial"/>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2B39F1"/>
    <w:rPr>
      <w:rFonts w:ascii="Arial" w:eastAsia="Times New Roman" w:hAnsi="Arial" w:cs="Times New Roman"/>
      <w:sz w:val="20"/>
      <w:szCs w:val="24"/>
      <w:lang w:eastAsia="cs-CZ"/>
    </w:rPr>
  </w:style>
  <w:style w:type="character" w:customStyle="1" w:styleId="ZpatChar">
    <w:name w:val="Zápatí Char"/>
    <w:basedOn w:val="Standardnpsmoodstavce"/>
    <w:link w:val="Zpat"/>
    <w:uiPriority w:val="99"/>
    <w:qFormat/>
    <w:rsid w:val="002B39F1"/>
    <w:rPr>
      <w:rFonts w:ascii="Arial" w:eastAsia="Times New Roman" w:hAnsi="Arial" w:cs="Times New Roman"/>
      <w:sz w:val="20"/>
      <w:szCs w:val="24"/>
      <w:lang w:eastAsia="cs-CZ"/>
    </w:rPr>
  </w:style>
  <w:style w:type="character" w:customStyle="1" w:styleId="Zkladntext2Char">
    <w:name w:val="Základní text 2 Char"/>
    <w:basedOn w:val="Standardnpsmoodstavce"/>
    <w:link w:val="Zkladntext2"/>
    <w:qFormat/>
    <w:rsid w:val="002B39F1"/>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uiPriority w:val="99"/>
    <w:semiHidden/>
    <w:qFormat/>
    <w:rsid w:val="005E1A2C"/>
    <w:rPr>
      <w:rFonts w:ascii="Segoe UI" w:eastAsia="Times New Roman" w:hAnsi="Segoe UI" w:cs="Segoe UI"/>
      <w:sz w:val="18"/>
      <w:szCs w:val="18"/>
      <w:lang w:eastAsia="cs-CZ"/>
    </w:rPr>
  </w:style>
  <w:style w:type="character" w:customStyle="1" w:styleId="Nadpis1Char">
    <w:name w:val="Nadpis 1 Char"/>
    <w:basedOn w:val="Standardnpsmoodstavce"/>
    <w:link w:val="Nadpis1"/>
    <w:uiPriority w:val="9"/>
    <w:qFormat/>
    <w:rsid w:val="00A9026B"/>
    <w:rPr>
      <w:rFonts w:ascii="Calibri" w:eastAsia="Times New Roman" w:hAnsi="Calibri" w:cs="Calibri"/>
      <w:sz w:val="28"/>
      <w:szCs w:val="28"/>
      <w:shd w:val="clear" w:color="auto" w:fill="FFCC66"/>
      <w:lang w:eastAsia="cs-CZ"/>
    </w:rPr>
  </w:style>
  <w:style w:type="character" w:customStyle="1" w:styleId="Nadpis2Char">
    <w:name w:val="Nadpis 2 Char"/>
    <w:basedOn w:val="Standardnpsmoodstavce"/>
    <w:link w:val="Nadpis2"/>
    <w:uiPriority w:val="9"/>
    <w:qFormat/>
    <w:rsid w:val="00A9026B"/>
    <w:rPr>
      <w:rFonts w:ascii="Calibri" w:eastAsia="Calibri" w:hAnsi="Calibri" w:cs="Arial"/>
      <w:b/>
      <w:bCs/>
      <w:color w:val="000000"/>
      <w:sz w:val="36"/>
      <w:szCs w:val="36"/>
    </w:rPr>
  </w:style>
  <w:style w:type="character" w:customStyle="1" w:styleId="ZkladntextChar">
    <w:name w:val="Základní text Char"/>
    <w:basedOn w:val="Standardnpsmoodstavce"/>
    <w:link w:val="Zkladntext"/>
    <w:uiPriority w:val="99"/>
    <w:qFormat/>
    <w:rsid w:val="00E327B4"/>
    <w:rPr>
      <w:rFonts w:ascii="Calibri" w:eastAsia="Times New Roman" w:hAnsi="Calibri" w:cs="Calibri"/>
      <w:sz w:val="26"/>
      <w:szCs w:val="26"/>
      <w:shd w:val="clear" w:color="auto" w:fill="FFD88B"/>
      <w:lang w:eastAsia="cs-CZ"/>
    </w:rPr>
  </w:style>
  <w:style w:type="character" w:customStyle="1" w:styleId="Zkladntext3Char">
    <w:name w:val="Základní text 3 Char"/>
    <w:basedOn w:val="Standardnpsmoodstavce"/>
    <w:link w:val="Zkladntext3"/>
    <w:uiPriority w:val="99"/>
    <w:qFormat/>
    <w:rsid w:val="00E327B4"/>
    <w:rPr>
      <w:rFonts w:ascii="Calibri" w:eastAsia="Times New Roman" w:hAnsi="Calibri" w:cs="Times New Roman"/>
      <w:lang w:eastAsia="cs-CZ"/>
    </w:rPr>
  </w:style>
  <w:style w:type="character" w:customStyle="1" w:styleId="Nadpis3Char">
    <w:name w:val="Nadpis 3 Char"/>
    <w:basedOn w:val="Standardnpsmoodstavce"/>
    <w:link w:val="Nadpis3"/>
    <w:uiPriority w:val="99"/>
    <w:qFormat/>
    <w:rsid w:val="00E3244D"/>
    <w:rPr>
      <w:rFonts w:ascii="Calibri" w:eastAsia="Times New Roman" w:hAnsi="Calibri" w:cs="Times New Roman"/>
      <w:b/>
      <w:sz w:val="28"/>
      <w:szCs w:val="28"/>
      <w:lang w:eastAsia="cs-CZ"/>
    </w:rPr>
  </w:style>
  <w:style w:type="character" w:customStyle="1" w:styleId="Nadpis4Char">
    <w:name w:val="Nadpis 4 Char"/>
    <w:basedOn w:val="Standardnpsmoodstavce"/>
    <w:link w:val="Nadpis4"/>
    <w:uiPriority w:val="9"/>
    <w:qFormat/>
    <w:rsid w:val="00E3244D"/>
    <w:rPr>
      <w:rFonts w:ascii="Calibri" w:eastAsia="Times New Roman" w:hAnsi="Calibri" w:cs="Times New Roman"/>
      <w:b/>
      <w:sz w:val="24"/>
      <w:szCs w:val="24"/>
      <w:lang w:eastAsia="cs-CZ"/>
    </w:rPr>
  </w:style>
  <w:style w:type="character" w:customStyle="1" w:styleId="Nadpis5Char">
    <w:name w:val="Nadpis 5 Char"/>
    <w:basedOn w:val="Standardnpsmoodstavce"/>
    <w:link w:val="Nadpis5"/>
    <w:uiPriority w:val="9"/>
    <w:qFormat/>
    <w:rsid w:val="00521903"/>
    <w:rPr>
      <w:rFonts w:ascii="Calibri" w:eastAsia="Times New Roman" w:hAnsi="Calibri" w:cs="Calibri"/>
      <w:b/>
      <w:sz w:val="28"/>
      <w:szCs w:val="28"/>
      <w:lang w:eastAsia="cs-CZ"/>
    </w:rPr>
  </w:style>
  <w:style w:type="character" w:customStyle="1" w:styleId="Nadpis6Char">
    <w:name w:val="Nadpis 6 Char"/>
    <w:basedOn w:val="Standardnpsmoodstavce"/>
    <w:link w:val="Nadpis6"/>
    <w:uiPriority w:val="9"/>
    <w:qFormat/>
    <w:rsid w:val="00885D17"/>
    <w:rPr>
      <w:rFonts w:ascii="Calibri" w:eastAsia="Calibri" w:hAnsi="Calibri" w:cs="Calibri"/>
      <w:b/>
    </w:rPr>
  </w:style>
  <w:style w:type="character" w:customStyle="1" w:styleId="Nadpis7Char">
    <w:name w:val="Nadpis 7 Char"/>
    <w:basedOn w:val="Standardnpsmoodstavce"/>
    <w:link w:val="Nadpis7"/>
    <w:uiPriority w:val="9"/>
    <w:qFormat/>
    <w:rsid w:val="007E7126"/>
    <w:rPr>
      <w:rFonts w:ascii="Calibri" w:eastAsia="Times New Roman" w:hAnsi="Calibri" w:cs="Calibri"/>
      <w:b/>
      <w:color w:val="303030"/>
      <w:lang w:eastAsia="cs-CZ"/>
    </w:rPr>
  </w:style>
  <w:style w:type="character" w:customStyle="1" w:styleId="Nadpis8Char">
    <w:name w:val="Nadpis 8 Char"/>
    <w:basedOn w:val="Standardnpsmoodstavce"/>
    <w:link w:val="Nadpis8"/>
    <w:uiPriority w:val="9"/>
    <w:qFormat/>
    <w:rsid w:val="005A2DEA"/>
    <w:rPr>
      <w:rFonts w:ascii="Calibri" w:eastAsia="Times New Roman" w:hAnsi="Calibri" w:cs="Arial"/>
      <w:sz w:val="28"/>
      <w:szCs w:val="28"/>
      <w:shd w:val="clear" w:color="auto" w:fill="FFD966"/>
      <w:lang w:eastAsia="cs-CZ"/>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b w:val="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Times New Roman" w:cs="Times New Roman"/>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Times New Roman"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alibri"/>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alibri"/>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alibri"/>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alibri"/>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eastAsia="Times New Roman" w:cs="Arial"/>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unhideWhenUsed/>
    <w:rsid w:val="00E327B4"/>
    <w:pPr>
      <w:shd w:val="clear" w:color="auto" w:fill="FFD88B"/>
    </w:pPr>
    <w:rPr>
      <w:rFonts w:ascii="Calibri" w:hAnsi="Calibri" w:cs="Calibri"/>
      <w:b/>
      <w:sz w:val="26"/>
      <w:szCs w:val="26"/>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rPr>
  </w:style>
  <w:style w:type="paragraph" w:customStyle="1" w:styleId="Rejstk">
    <w:name w:val="Rejstřík"/>
    <w:basedOn w:val="Normln"/>
    <w:qFormat/>
    <w:pPr>
      <w:suppressLineNumbers/>
    </w:pPr>
    <w:rPr>
      <w:rFonts w:cs="Lucida Sans"/>
    </w:rPr>
  </w:style>
  <w:style w:type="paragraph" w:styleId="Zhlav">
    <w:name w:val="header"/>
    <w:basedOn w:val="Normln"/>
    <w:link w:val="ZhlavChar"/>
    <w:uiPriority w:val="99"/>
    <w:unhideWhenUsed/>
    <w:rsid w:val="002B39F1"/>
    <w:pPr>
      <w:tabs>
        <w:tab w:val="center" w:pos="4536"/>
        <w:tab w:val="right" w:pos="9072"/>
      </w:tabs>
    </w:pPr>
  </w:style>
  <w:style w:type="paragraph" w:styleId="Zpat">
    <w:name w:val="footer"/>
    <w:basedOn w:val="Normln"/>
    <w:link w:val="ZpatChar"/>
    <w:uiPriority w:val="99"/>
    <w:unhideWhenUsed/>
    <w:rsid w:val="002B39F1"/>
    <w:pPr>
      <w:tabs>
        <w:tab w:val="center" w:pos="4536"/>
        <w:tab w:val="right" w:pos="9072"/>
      </w:tabs>
    </w:pPr>
  </w:style>
  <w:style w:type="paragraph" w:styleId="Zkladntext2">
    <w:name w:val="Body Text 2"/>
    <w:basedOn w:val="Normln"/>
    <w:link w:val="Zkladntext2Char"/>
    <w:unhideWhenUsed/>
    <w:qFormat/>
    <w:rsid w:val="002B39F1"/>
    <w:pPr>
      <w:tabs>
        <w:tab w:val="left" w:pos="284"/>
      </w:tabs>
      <w:jc w:val="both"/>
    </w:pPr>
    <w:rPr>
      <w:rFonts w:ascii="Times New Roman" w:hAnsi="Times New Roman"/>
      <w:szCs w:val="20"/>
    </w:rPr>
  </w:style>
  <w:style w:type="paragraph" w:styleId="Odstavecseseznamem">
    <w:name w:val="List Paragraph"/>
    <w:basedOn w:val="Normln"/>
    <w:uiPriority w:val="99"/>
    <w:qFormat/>
    <w:rsid w:val="002B39F1"/>
    <w:pPr>
      <w:ind w:left="720"/>
      <w:contextualSpacing/>
    </w:pPr>
  </w:style>
  <w:style w:type="paragraph" w:styleId="Normlnweb">
    <w:name w:val="Normal (Web)"/>
    <w:basedOn w:val="Normln"/>
    <w:uiPriority w:val="99"/>
    <w:qFormat/>
    <w:rsid w:val="002B39F1"/>
    <w:pPr>
      <w:spacing w:beforeAutospacing="1" w:afterAutospacing="1"/>
    </w:pPr>
    <w:rPr>
      <w:rFonts w:ascii="Times New Roman" w:hAnsi="Times New Roman"/>
      <w:sz w:val="24"/>
    </w:rPr>
  </w:style>
  <w:style w:type="paragraph" w:customStyle="1" w:styleId="Default">
    <w:name w:val="Default"/>
    <w:qFormat/>
    <w:rsid w:val="009E189C"/>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qFormat/>
    <w:rsid w:val="005E1A2C"/>
    <w:rPr>
      <w:rFonts w:ascii="Segoe UI" w:hAnsi="Segoe UI" w:cs="Segoe UI"/>
      <w:sz w:val="18"/>
      <w:szCs w:val="18"/>
    </w:rPr>
  </w:style>
  <w:style w:type="paragraph" w:styleId="Zkladntext3">
    <w:name w:val="Body Text 3"/>
    <w:basedOn w:val="Normln"/>
    <w:link w:val="Zkladntext3Char"/>
    <w:uiPriority w:val="99"/>
    <w:unhideWhenUsed/>
    <w:qFormat/>
    <w:rsid w:val="00E327B4"/>
    <w:pPr>
      <w:jc w:val="both"/>
    </w:pPr>
    <w:rPr>
      <w:rFonts w:ascii="Calibri" w:hAnsi="Calibri"/>
      <w:sz w:val="22"/>
      <w:szCs w:val="22"/>
    </w:rPr>
  </w:style>
  <w:style w:type="paragraph" w:customStyle="1" w:styleId="TxBrt4">
    <w:name w:val="TxBr_t4"/>
    <w:basedOn w:val="Normln"/>
    <w:qFormat/>
    <w:rsid w:val="00CF60CC"/>
    <w:pPr>
      <w:widowControl w:val="0"/>
      <w:spacing w:line="277" w:lineRule="atLeast"/>
    </w:pPr>
    <w:rPr>
      <w:rFonts w:ascii="Times New Roman" w:hAnsi="Times New Roman"/>
      <w:sz w:val="24"/>
      <w:lang w:val="en-US" w:eastAsia="en-US"/>
    </w:rPr>
  </w:style>
  <w:style w:type="paragraph" w:customStyle="1" w:styleId="TxBrp8">
    <w:name w:val="TxBr_p8"/>
    <w:basedOn w:val="Normln"/>
    <w:qFormat/>
    <w:rsid w:val="00CF60CC"/>
    <w:pPr>
      <w:widowControl w:val="0"/>
      <w:tabs>
        <w:tab w:val="left" w:pos="1014"/>
      </w:tabs>
      <w:spacing w:line="240" w:lineRule="atLeast"/>
      <w:ind w:left="352"/>
    </w:pPr>
    <w:rPr>
      <w:rFonts w:ascii="Times New Roman" w:hAnsi="Times New Roman"/>
      <w:sz w:val="24"/>
      <w:lang w:val="en-US" w:eastAsia="en-US"/>
    </w:rPr>
  </w:style>
  <w:style w:type="paragraph" w:customStyle="1" w:styleId="TxBrp11">
    <w:name w:val="TxBr_p11"/>
    <w:basedOn w:val="Normln"/>
    <w:qFormat/>
    <w:rsid w:val="00CF60CC"/>
    <w:pPr>
      <w:widowControl w:val="0"/>
      <w:tabs>
        <w:tab w:val="left" w:pos="1320"/>
      </w:tabs>
      <w:spacing w:line="277" w:lineRule="atLeast"/>
      <w:ind w:left="658"/>
    </w:pPr>
    <w:rPr>
      <w:rFonts w:ascii="Times New Roman" w:hAnsi="Times New Roman"/>
      <w:sz w:val="24"/>
      <w:lang w:val="en-US" w:eastAsia="en-US"/>
    </w:rPr>
  </w:style>
  <w:style w:type="paragraph" w:styleId="Bezmezer">
    <w:name w:val="No Spacing"/>
    <w:basedOn w:val="Normln"/>
    <w:uiPriority w:val="1"/>
    <w:qFormat/>
    <w:rsid w:val="00521903"/>
    <w:rPr>
      <w:rFonts w:ascii="Calibri" w:eastAsia="Calibri" w:hAnsi="Calibri" w:cs="Calibri"/>
      <w:sz w:val="22"/>
      <w:szCs w:val="22"/>
      <w:lang w:eastAsia="en-US"/>
    </w:rPr>
  </w:style>
  <w:style w:type="paragraph" w:customStyle="1" w:styleId="xxmsonormal">
    <w:name w:val="x_x_msonormal"/>
    <w:basedOn w:val="Normln"/>
    <w:qFormat/>
    <w:rsid w:val="008E1D92"/>
    <w:rPr>
      <w:rFonts w:ascii="Calibri" w:eastAsia="Calibri" w:hAnsi="Calibri" w:cs="Calibri"/>
      <w:sz w:val="22"/>
      <w:szCs w:val="22"/>
    </w:rPr>
  </w:style>
  <w:style w:type="table" w:styleId="Mkatabulky">
    <w:name w:val="Table Grid"/>
    <w:basedOn w:val="Normlntabulka"/>
    <w:uiPriority w:val="39"/>
    <w:rsid w:val="00504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3A0D28"/>
    <w:pPr>
      <w:suppressAutoHyphens/>
      <w:spacing w:after="200" w:line="276" w:lineRule="auto"/>
      <w:ind w:left="720"/>
      <w:contextualSpacing/>
    </w:pPr>
    <w:rPr>
      <w:rFonts w:ascii="Calibri" w:hAnsi="Calibri" w:cs="Calibri"/>
      <w:kern w:val="2"/>
      <w:sz w:val="22"/>
      <w:szCs w:val="22"/>
      <w:lang w:eastAsia="en-US"/>
    </w:rPr>
  </w:style>
  <w:style w:type="paragraph" w:customStyle="1" w:styleId="Odstavecseseznamem2">
    <w:name w:val="Odstavec se seznamem2"/>
    <w:basedOn w:val="Normln"/>
    <w:rsid w:val="003071B5"/>
    <w:pPr>
      <w:suppressAutoHyphens/>
      <w:ind w:left="720"/>
      <w:contextualSpacing/>
    </w:pPr>
    <w:rPr>
      <w:kern w:val="2"/>
    </w:rPr>
  </w:style>
  <w:style w:type="character" w:styleId="Odkaznakoment">
    <w:name w:val="annotation reference"/>
    <w:basedOn w:val="Standardnpsmoodstavce"/>
    <w:uiPriority w:val="99"/>
    <w:semiHidden/>
    <w:unhideWhenUsed/>
    <w:rsid w:val="00417F3E"/>
    <w:rPr>
      <w:sz w:val="16"/>
      <w:szCs w:val="16"/>
    </w:rPr>
  </w:style>
  <w:style w:type="paragraph" w:styleId="Textkomente">
    <w:name w:val="annotation text"/>
    <w:basedOn w:val="Normln"/>
    <w:link w:val="TextkomenteChar"/>
    <w:uiPriority w:val="99"/>
    <w:unhideWhenUsed/>
    <w:rsid w:val="00417F3E"/>
    <w:rPr>
      <w:szCs w:val="20"/>
    </w:rPr>
  </w:style>
  <w:style w:type="character" w:customStyle="1" w:styleId="TextkomenteChar">
    <w:name w:val="Text komentáře Char"/>
    <w:basedOn w:val="Standardnpsmoodstavce"/>
    <w:link w:val="Textkomente"/>
    <w:uiPriority w:val="99"/>
    <w:rsid w:val="00417F3E"/>
    <w:rPr>
      <w:rFonts w:ascii="Arial" w:eastAsia="Times New Roman" w:hAnsi="Arial" w:cs="Times New Roman"/>
      <w:szCs w:val="20"/>
      <w:lang w:eastAsia="cs-CZ"/>
    </w:rPr>
  </w:style>
  <w:style w:type="paragraph" w:styleId="Pedmtkomente">
    <w:name w:val="annotation subject"/>
    <w:basedOn w:val="Textkomente"/>
    <w:next w:val="Textkomente"/>
    <w:link w:val="PedmtkomenteChar"/>
    <w:uiPriority w:val="99"/>
    <w:semiHidden/>
    <w:unhideWhenUsed/>
    <w:rsid w:val="00417F3E"/>
    <w:rPr>
      <w:b/>
      <w:bCs/>
    </w:rPr>
  </w:style>
  <w:style w:type="character" w:customStyle="1" w:styleId="PedmtkomenteChar">
    <w:name w:val="Předmět komentáře Char"/>
    <w:basedOn w:val="TextkomenteChar"/>
    <w:link w:val="Pedmtkomente"/>
    <w:uiPriority w:val="99"/>
    <w:semiHidden/>
    <w:rsid w:val="00417F3E"/>
    <w:rPr>
      <w:rFonts w:ascii="Arial" w:eastAsia="Times New Roman" w:hAnsi="Arial" w:cs="Times New Roman"/>
      <w:b/>
      <w:bCs/>
      <w:szCs w:val="20"/>
      <w:lang w:eastAsia="cs-CZ"/>
    </w:rPr>
  </w:style>
  <w:style w:type="paragraph" w:styleId="Revize">
    <w:name w:val="Revision"/>
    <w:hidden/>
    <w:uiPriority w:val="99"/>
    <w:semiHidden/>
    <w:rsid w:val="00817CFA"/>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4383">
      <w:bodyDiv w:val="1"/>
      <w:marLeft w:val="0"/>
      <w:marRight w:val="0"/>
      <w:marTop w:val="0"/>
      <w:marBottom w:val="0"/>
      <w:divBdr>
        <w:top w:val="none" w:sz="0" w:space="0" w:color="auto"/>
        <w:left w:val="none" w:sz="0" w:space="0" w:color="auto"/>
        <w:bottom w:val="none" w:sz="0" w:space="0" w:color="auto"/>
        <w:right w:val="none" w:sz="0" w:space="0" w:color="auto"/>
      </w:divBdr>
    </w:div>
    <w:div w:id="25060078">
      <w:bodyDiv w:val="1"/>
      <w:marLeft w:val="0"/>
      <w:marRight w:val="0"/>
      <w:marTop w:val="0"/>
      <w:marBottom w:val="0"/>
      <w:divBdr>
        <w:top w:val="none" w:sz="0" w:space="0" w:color="auto"/>
        <w:left w:val="none" w:sz="0" w:space="0" w:color="auto"/>
        <w:bottom w:val="none" w:sz="0" w:space="0" w:color="auto"/>
        <w:right w:val="none" w:sz="0" w:space="0" w:color="auto"/>
      </w:divBdr>
    </w:div>
    <w:div w:id="55513472">
      <w:bodyDiv w:val="1"/>
      <w:marLeft w:val="0"/>
      <w:marRight w:val="0"/>
      <w:marTop w:val="0"/>
      <w:marBottom w:val="0"/>
      <w:divBdr>
        <w:top w:val="none" w:sz="0" w:space="0" w:color="auto"/>
        <w:left w:val="none" w:sz="0" w:space="0" w:color="auto"/>
        <w:bottom w:val="none" w:sz="0" w:space="0" w:color="auto"/>
        <w:right w:val="none" w:sz="0" w:space="0" w:color="auto"/>
      </w:divBdr>
    </w:div>
    <w:div w:id="108934635">
      <w:bodyDiv w:val="1"/>
      <w:marLeft w:val="0"/>
      <w:marRight w:val="0"/>
      <w:marTop w:val="0"/>
      <w:marBottom w:val="0"/>
      <w:divBdr>
        <w:top w:val="none" w:sz="0" w:space="0" w:color="auto"/>
        <w:left w:val="none" w:sz="0" w:space="0" w:color="auto"/>
        <w:bottom w:val="none" w:sz="0" w:space="0" w:color="auto"/>
        <w:right w:val="none" w:sz="0" w:space="0" w:color="auto"/>
      </w:divBdr>
    </w:div>
    <w:div w:id="148012543">
      <w:bodyDiv w:val="1"/>
      <w:marLeft w:val="0"/>
      <w:marRight w:val="0"/>
      <w:marTop w:val="0"/>
      <w:marBottom w:val="0"/>
      <w:divBdr>
        <w:top w:val="none" w:sz="0" w:space="0" w:color="auto"/>
        <w:left w:val="none" w:sz="0" w:space="0" w:color="auto"/>
        <w:bottom w:val="none" w:sz="0" w:space="0" w:color="auto"/>
        <w:right w:val="none" w:sz="0" w:space="0" w:color="auto"/>
      </w:divBdr>
    </w:div>
    <w:div w:id="149098269">
      <w:bodyDiv w:val="1"/>
      <w:marLeft w:val="0"/>
      <w:marRight w:val="0"/>
      <w:marTop w:val="0"/>
      <w:marBottom w:val="0"/>
      <w:divBdr>
        <w:top w:val="none" w:sz="0" w:space="0" w:color="auto"/>
        <w:left w:val="none" w:sz="0" w:space="0" w:color="auto"/>
        <w:bottom w:val="none" w:sz="0" w:space="0" w:color="auto"/>
        <w:right w:val="none" w:sz="0" w:space="0" w:color="auto"/>
      </w:divBdr>
    </w:div>
    <w:div w:id="160319443">
      <w:bodyDiv w:val="1"/>
      <w:marLeft w:val="0"/>
      <w:marRight w:val="0"/>
      <w:marTop w:val="0"/>
      <w:marBottom w:val="0"/>
      <w:divBdr>
        <w:top w:val="none" w:sz="0" w:space="0" w:color="auto"/>
        <w:left w:val="none" w:sz="0" w:space="0" w:color="auto"/>
        <w:bottom w:val="none" w:sz="0" w:space="0" w:color="auto"/>
        <w:right w:val="none" w:sz="0" w:space="0" w:color="auto"/>
      </w:divBdr>
    </w:div>
    <w:div w:id="177935617">
      <w:bodyDiv w:val="1"/>
      <w:marLeft w:val="0"/>
      <w:marRight w:val="0"/>
      <w:marTop w:val="0"/>
      <w:marBottom w:val="0"/>
      <w:divBdr>
        <w:top w:val="none" w:sz="0" w:space="0" w:color="auto"/>
        <w:left w:val="none" w:sz="0" w:space="0" w:color="auto"/>
        <w:bottom w:val="none" w:sz="0" w:space="0" w:color="auto"/>
        <w:right w:val="none" w:sz="0" w:space="0" w:color="auto"/>
      </w:divBdr>
    </w:div>
    <w:div w:id="202717154">
      <w:bodyDiv w:val="1"/>
      <w:marLeft w:val="0"/>
      <w:marRight w:val="0"/>
      <w:marTop w:val="0"/>
      <w:marBottom w:val="0"/>
      <w:divBdr>
        <w:top w:val="none" w:sz="0" w:space="0" w:color="auto"/>
        <w:left w:val="none" w:sz="0" w:space="0" w:color="auto"/>
        <w:bottom w:val="none" w:sz="0" w:space="0" w:color="auto"/>
        <w:right w:val="none" w:sz="0" w:space="0" w:color="auto"/>
      </w:divBdr>
    </w:div>
    <w:div w:id="205605671">
      <w:bodyDiv w:val="1"/>
      <w:marLeft w:val="0"/>
      <w:marRight w:val="0"/>
      <w:marTop w:val="0"/>
      <w:marBottom w:val="0"/>
      <w:divBdr>
        <w:top w:val="none" w:sz="0" w:space="0" w:color="auto"/>
        <w:left w:val="none" w:sz="0" w:space="0" w:color="auto"/>
        <w:bottom w:val="none" w:sz="0" w:space="0" w:color="auto"/>
        <w:right w:val="none" w:sz="0" w:space="0" w:color="auto"/>
      </w:divBdr>
    </w:div>
    <w:div w:id="226498415">
      <w:bodyDiv w:val="1"/>
      <w:marLeft w:val="0"/>
      <w:marRight w:val="0"/>
      <w:marTop w:val="0"/>
      <w:marBottom w:val="0"/>
      <w:divBdr>
        <w:top w:val="none" w:sz="0" w:space="0" w:color="auto"/>
        <w:left w:val="none" w:sz="0" w:space="0" w:color="auto"/>
        <w:bottom w:val="none" w:sz="0" w:space="0" w:color="auto"/>
        <w:right w:val="none" w:sz="0" w:space="0" w:color="auto"/>
      </w:divBdr>
    </w:div>
    <w:div w:id="260646570">
      <w:bodyDiv w:val="1"/>
      <w:marLeft w:val="0"/>
      <w:marRight w:val="0"/>
      <w:marTop w:val="0"/>
      <w:marBottom w:val="0"/>
      <w:divBdr>
        <w:top w:val="none" w:sz="0" w:space="0" w:color="auto"/>
        <w:left w:val="none" w:sz="0" w:space="0" w:color="auto"/>
        <w:bottom w:val="none" w:sz="0" w:space="0" w:color="auto"/>
        <w:right w:val="none" w:sz="0" w:space="0" w:color="auto"/>
      </w:divBdr>
    </w:div>
    <w:div w:id="265504005">
      <w:bodyDiv w:val="1"/>
      <w:marLeft w:val="0"/>
      <w:marRight w:val="0"/>
      <w:marTop w:val="0"/>
      <w:marBottom w:val="0"/>
      <w:divBdr>
        <w:top w:val="none" w:sz="0" w:space="0" w:color="auto"/>
        <w:left w:val="none" w:sz="0" w:space="0" w:color="auto"/>
        <w:bottom w:val="none" w:sz="0" w:space="0" w:color="auto"/>
        <w:right w:val="none" w:sz="0" w:space="0" w:color="auto"/>
      </w:divBdr>
    </w:div>
    <w:div w:id="280115914">
      <w:bodyDiv w:val="1"/>
      <w:marLeft w:val="0"/>
      <w:marRight w:val="0"/>
      <w:marTop w:val="0"/>
      <w:marBottom w:val="0"/>
      <w:divBdr>
        <w:top w:val="none" w:sz="0" w:space="0" w:color="auto"/>
        <w:left w:val="none" w:sz="0" w:space="0" w:color="auto"/>
        <w:bottom w:val="none" w:sz="0" w:space="0" w:color="auto"/>
        <w:right w:val="none" w:sz="0" w:space="0" w:color="auto"/>
      </w:divBdr>
    </w:div>
    <w:div w:id="310059565">
      <w:bodyDiv w:val="1"/>
      <w:marLeft w:val="0"/>
      <w:marRight w:val="0"/>
      <w:marTop w:val="0"/>
      <w:marBottom w:val="0"/>
      <w:divBdr>
        <w:top w:val="none" w:sz="0" w:space="0" w:color="auto"/>
        <w:left w:val="none" w:sz="0" w:space="0" w:color="auto"/>
        <w:bottom w:val="none" w:sz="0" w:space="0" w:color="auto"/>
        <w:right w:val="none" w:sz="0" w:space="0" w:color="auto"/>
      </w:divBdr>
    </w:div>
    <w:div w:id="315454253">
      <w:bodyDiv w:val="1"/>
      <w:marLeft w:val="0"/>
      <w:marRight w:val="0"/>
      <w:marTop w:val="0"/>
      <w:marBottom w:val="0"/>
      <w:divBdr>
        <w:top w:val="none" w:sz="0" w:space="0" w:color="auto"/>
        <w:left w:val="none" w:sz="0" w:space="0" w:color="auto"/>
        <w:bottom w:val="none" w:sz="0" w:space="0" w:color="auto"/>
        <w:right w:val="none" w:sz="0" w:space="0" w:color="auto"/>
      </w:divBdr>
    </w:div>
    <w:div w:id="316080891">
      <w:bodyDiv w:val="1"/>
      <w:marLeft w:val="0"/>
      <w:marRight w:val="0"/>
      <w:marTop w:val="0"/>
      <w:marBottom w:val="0"/>
      <w:divBdr>
        <w:top w:val="none" w:sz="0" w:space="0" w:color="auto"/>
        <w:left w:val="none" w:sz="0" w:space="0" w:color="auto"/>
        <w:bottom w:val="none" w:sz="0" w:space="0" w:color="auto"/>
        <w:right w:val="none" w:sz="0" w:space="0" w:color="auto"/>
      </w:divBdr>
    </w:div>
    <w:div w:id="326596663">
      <w:bodyDiv w:val="1"/>
      <w:marLeft w:val="0"/>
      <w:marRight w:val="0"/>
      <w:marTop w:val="0"/>
      <w:marBottom w:val="0"/>
      <w:divBdr>
        <w:top w:val="none" w:sz="0" w:space="0" w:color="auto"/>
        <w:left w:val="none" w:sz="0" w:space="0" w:color="auto"/>
        <w:bottom w:val="none" w:sz="0" w:space="0" w:color="auto"/>
        <w:right w:val="none" w:sz="0" w:space="0" w:color="auto"/>
      </w:divBdr>
    </w:div>
    <w:div w:id="329912931">
      <w:bodyDiv w:val="1"/>
      <w:marLeft w:val="0"/>
      <w:marRight w:val="0"/>
      <w:marTop w:val="0"/>
      <w:marBottom w:val="0"/>
      <w:divBdr>
        <w:top w:val="none" w:sz="0" w:space="0" w:color="auto"/>
        <w:left w:val="none" w:sz="0" w:space="0" w:color="auto"/>
        <w:bottom w:val="none" w:sz="0" w:space="0" w:color="auto"/>
        <w:right w:val="none" w:sz="0" w:space="0" w:color="auto"/>
      </w:divBdr>
    </w:div>
    <w:div w:id="351348849">
      <w:bodyDiv w:val="1"/>
      <w:marLeft w:val="0"/>
      <w:marRight w:val="0"/>
      <w:marTop w:val="0"/>
      <w:marBottom w:val="0"/>
      <w:divBdr>
        <w:top w:val="none" w:sz="0" w:space="0" w:color="auto"/>
        <w:left w:val="none" w:sz="0" w:space="0" w:color="auto"/>
        <w:bottom w:val="none" w:sz="0" w:space="0" w:color="auto"/>
        <w:right w:val="none" w:sz="0" w:space="0" w:color="auto"/>
      </w:divBdr>
    </w:div>
    <w:div w:id="360666697">
      <w:bodyDiv w:val="1"/>
      <w:marLeft w:val="0"/>
      <w:marRight w:val="0"/>
      <w:marTop w:val="0"/>
      <w:marBottom w:val="0"/>
      <w:divBdr>
        <w:top w:val="none" w:sz="0" w:space="0" w:color="auto"/>
        <w:left w:val="none" w:sz="0" w:space="0" w:color="auto"/>
        <w:bottom w:val="none" w:sz="0" w:space="0" w:color="auto"/>
        <w:right w:val="none" w:sz="0" w:space="0" w:color="auto"/>
      </w:divBdr>
    </w:div>
    <w:div w:id="364331991">
      <w:bodyDiv w:val="1"/>
      <w:marLeft w:val="0"/>
      <w:marRight w:val="0"/>
      <w:marTop w:val="0"/>
      <w:marBottom w:val="0"/>
      <w:divBdr>
        <w:top w:val="none" w:sz="0" w:space="0" w:color="auto"/>
        <w:left w:val="none" w:sz="0" w:space="0" w:color="auto"/>
        <w:bottom w:val="none" w:sz="0" w:space="0" w:color="auto"/>
        <w:right w:val="none" w:sz="0" w:space="0" w:color="auto"/>
      </w:divBdr>
    </w:div>
    <w:div w:id="376778143">
      <w:bodyDiv w:val="1"/>
      <w:marLeft w:val="0"/>
      <w:marRight w:val="0"/>
      <w:marTop w:val="0"/>
      <w:marBottom w:val="0"/>
      <w:divBdr>
        <w:top w:val="none" w:sz="0" w:space="0" w:color="auto"/>
        <w:left w:val="none" w:sz="0" w:space="0" w:color="auto"/>
        <w:bottom w:val="none" w:sz="0" w:space="0" w:color="auto"/>
        <w:right w:val="none" w:sz="0" w:space="0" w:color="auto"/>
      </w:divBdr>
    </w:div>
    <w:div w:id="386613786">
      <w:bodyDiv w:val="1"/>
      <w:marLeft w:val="0"/>
      <w:marRight w:val="0"/>
      <w:marTop w:val="0"/>
      <w:marBottom w:val="0"/>
      <w:divBdr>
        <w:top w:val="none" w:sz="0" w:space="0" w:color="auto"/>
        <w:left w:val="none" w:sz="0" w:space="0" w:color="auto"/>
        <w:bottom w:val="none" w:sz="0" w:space="0" w:color="auto"/>
        <w:right w:val="none" w:sz="0" w:space="0" w:color="auto"/>
      </w:divBdr>
    </w:div>
    <w:div w:id="451284269">
      <w:bodyDiv w:val="1"/>
      <w:marLeft w:val="0"/>
      <w:marRight w:val="0"/>
      <w:marTop w:val="0"/>
      <w:marBottom w:val="0"/>
      <w:divBdr>
        <w:top w:val="none" w:sz="0" w:space="0" w:color="auto"/>
        <w:left w:val="none" w:sz="0" w:space="0" w:color="auto"/>
        <w:bottom w:val="none" w:sz="0" w:space="0" w:color="auto"/>
        <w:right w:val="none" w:sz="0" w:space="0" w:color="auto"/>
      </w:divBdr>
    </w:div>
    <w:div w:id="480123676">
      <w:bodyDiv w:val="1"/>
      <w:marLeft w:val="0"/>
      <w:marRight w:val="0"/>
      <w:marTop w:val="0"/>
      <w:marBottom w:val="0"/>
      <w:divBdr>
        <w:top w:val="none" w:sz="0" w:space="0" w:color="auto"/>
        <w:left w:val="none" w:sz="0" w:space="0" w:color="auto"/>
        <w:bottom w:val="none" w:sz="0" w:space="0" w:color="auto"/>
        <w:right w:val="none" w:sz="0" w:space="0" w:color="auto"/>
      </w:divBdr>
    </w:div>
    <w:div w:id="481892630">
      <w:bodyDiv w:val="1"/>
      <w:marLeft w:val="0"/>
      <w:marRight w:val="0"/>
      <w:marTop w:val="0"/>
      <w:marBottom w:val="0"/>
      <w:divBdr>
        <w:top w:val="none" w:sz="0" w:space="0" w:color="auto"/>
        <w:left w:val="none" w:sz="0" w:space="0" w:color="auto"/>
        <w:bottom w:val="none" w:sz="0" w:space="0" w:color="auto"/>
        <w:right w:val="none" w:sz="0" w:space="0" w:color="auto"/>
      </w:divBdr>
    </w:div>
    <w:div w:id="488911638">
      <w:bodyDiv w:val="1"/>
      <w:marLeft w:val="0"/>
      <w:marRight w:val="0"/>
      <w:marTop w:val="0"/>
      <w:marBottom w:val="0"/>
      <w:divBdr>
        <w:top w:val="none" w:sz="0" w:space="0" w:color="auto"/>
        <w:left w:val="none" w:sz="0" w:space="0" w:color="auto"/>
        <w:bottom w:val="none" w:sz="0" w:space="0" w:color="auto"/>
        <w:right w:val="none" w:sz="0" w:space="0" w:color="auto"/>
      </w:divBdr>
    </w:div>
    <w:div w:id="505681150">
      <w:bodyDiv w:val="1"/>
      <w:marLeft w:val="0"/>
      <w:marRight w:val="0"/>
      <w:marTop w:val="0"/>
      <w:marBottom w:val="0"/>
      <w:divBdr>
        <w:top w:val="none" w:sz="0" w:space="0" w:color="auto"/>
        <w:left w:val="none" w:sz="0" w:space="0" w:color="auto"/>
        <w:bottom w:val="none" w:sz="0" w:space="0" w:color="auto"/>
        <w:right w:val="none" w:sz="0" w:space="0" w:color="auto"/>
      </w:divBdr>
    </w:div>
    <w:div w:id="530073171">
      <w:bodyDiv w:val="1"/>
      <w:marLeft w:val="0"/>
      <w:marRight w:val="0"/>
      <w:marTop w:val="0"/>
      <w:marBottom w:val="0"/>
      <w:divBdr>
        <w:top w:val="none" w:sz="0" w:space="0" w:color="auto"/>
        <w:left w:val="none" w:sz="0" w:space="0" w:color="auto"/>
        <w:bottom w:val="none" w:sz="0" w:space="0" w:color="auto"/>
        <w:right w:val="none" w:sz="0" w:space="0" w:color="auto"/>
      </w:divBdr>
    </w:div>
    <w:div w:id="536628295">
      <w:bodyDiv w:val="1"/>
      <w:marLeft w:val="0"/>
      <w:marRight w:val="0"/>
      <w:marTop w:val="0"/>
      <w:marBottom w:val="0"/>
      <w:divBdr>
        <w:top w:val="none" w:sz="0" w:space="0" w:color="auto"/>
        <w:left w:val="none" w:sz="0" w:space="0" w:color="auto"/>
        <w:bottom w:val="none" w:sz="0" w:space="0" w:color="auto"/>
        <w:right w:val="none" w:sz="0" w:space="0" w:color="auto"/>
      </w:divBdr>
    </w:div>
    <w:div w:id="565605238">
      <w:bodyDiv w:val="1"/>
      <w:marLeft w:val="0"/>
      <w:marRight w:val="0"/>
      <w:marTop w:val="0"/>
      <w:marBottom w:val="0"/>
      <w:divBdr>
        <w:top w:val="none" w:sz="0" w:space="0" w:color="auto"/>
        <w:left w:val="none" w:sz="0" w:space="0" w:color="auto"/>
        <w:bottom w:val="none" w:sz="0" w:space="0" w:color="auto"/>
        <w:right w:val="none" w:sz="0" w:space="0" w:color="auto"/>
      </w:divBdr>
    </w:div>
    <w:div w:id="614017119">
      <w:bodyDiv w:val="1"/>
      <w:marLeft w:val="0"/>
      <w:marRight w:val="0"/>
      <w:marTop w:val="0"/>
      <w:marBottom w:val="0"/>
      <w:divBdr>
        <w:top w:val="none" w:sz="0" w:space="0" w:color="auto"/>
        <w:left w:val="none" w:sz="0" w:space="0" w:color="auto"/>
        <w:bottom w:val="none" w:sz="0" w:space="0" w:color="auto"/>
        <w:right w:val="none" w:sz="0" w:space="0" w:color="auto"/>
      </w:divBdr>
    </w:div>
    <w:div w:id="641809866">
      <w:bodyDiv w:val="1"/>
      <w:marLeft w:val="0"/>
      <w:marRight w:val="0"/>
      <w:marTop w:val="0"/>
      <w:marBottom w:val="0"/>
      <w:divBdr>
        <w:top w:val="none" w:sz="0" w:space="0" w:color="auto"/>
        <w:left w:val="none" w:sz="0" w:space="0" w:color="auto"/>
        <w:bottom w:val="none" w:sz="0" w:space="0" w:color="auto"/>
        <w:right w:val="none" w:sz="0" w:space="0" w:color="auto"/>
      </w:divBdr>
    </w:div>
    <w:div w:id="656766591">
      <w:bodyDiv w:val="1"/>
      <w:marLeft w:val="0"/>
      <w:marRight w:val="0"/>
      <w:marTop w:val="0"/>
      <w:marBottom w:val="0"/>
      <w:divBdr>
        <w:top w:val="none" w:sz="0" w:space="0" w:color="auto"/>
        <w:left w:val="none" w:sz="0" w:space="0" w:color="auto"/>
        <w:bottom w:val="none" w:sz="0" w:space="0" w:color="auto"/>
        <w:right w:val="none" w:sz="0" w:space="0" w:color="auto"/>
      </w:divBdr>
    </w:div>
    <w:div w:id="658653629">
      <w:bodyDiv w:val="1"/>
      <w:marLeft w:val="0"/>
      <w:marRight w:val="0"/>
      <w:marTop w:val="0"/>
      <w:marBottom w:val="0"/>
      <w:divBdr>
        <w:top w:val="none" w:sz="0" w:space="0" w:color="auto"/>
        <w:left w:val="none" w:sz="0" w:space="0" w:color="auto"/>
        <w:bottom w:val="none" w:sz="0" w:space="0" w:color="auto"/>
        <w:right w:val="none" w:sz="0" w:space="0" w:color="auto"/>
      </w:divBdr>
    </w:div>
    <w:div w:id="659699705">
      <w:bodyDiv w:val="1"/>
      <w:marLeft w:val="0"/>
      <w:marRight w:val="0"/>
      <w:marTop w:val="0"/>
      <w:marBottom w:val="0"/>
      <w:divBdr>
        <w:top w:val="none" w:sz="0" w:space="0" w:color="auto"/>
        <w:left w:val="none" w:sz="0" w:space="0" w:color="auto"/>
        <w:bottom w:val="none" w:sz="0" w:space="0" w:color="auto"/>
        <w:right w:val="none" w:sz="0" w:space="0" w:color="auto"/>
      </w:divBdr>
    </w:div>
    <w:div w:id="667750657">
      <w:bodyDiv w:val="1"/>
      <w:marLeft w:val="0"/>
      <w:marRight w:val="0"/>
      <w:marTop w:val="0"/>
      <w:marBottom w:val="0"/>
      <w:divBdr>
        <w:top w:val="none" w:sz="0" w:space="0" w:color="auto"/>
        <w:left w:val="none" w:sz="0" w:space="0" w:color="auto"/>
        <w:bottom w:val="none" w:sz="0" w:space="0" w:color="auto"/>
        <w:right w:val="none" w:sz="0" w:space="0" w:color="auto"/>
      </w:divBdr>
    </w:div>
    <w:div w:id="686297253">
      <w:bodyDiv w:val="1"/>
      <w:marLeft w:val="0"/>
      <w:marRight w:val="0"/>
      <w:marTop w:val="0"/>
      <w:marBottom w:val="0"/>
      <w:divBdr>
        <w:top w:val="none" w:sz="0" w:space="0" w:color="auto"/>
        <w:left w:val="none" w:sz="0" w:space="0" w:color="auto"/>
        <w:bottom w:val="none" w:sz="0" w:space="0" w:color="auto"/>
        <w:right w:val="none" w:sz="0" w:space="0" w:color="auto"/>
      </w:divBdr>
    </w:div>
    <w:div w:id="696349153">
      <w:bodyDiv w:val="1"/>
      <w:marLeft w:val="0"/>
      <w:marRight w:val="0"/>
      <w:marTop w:val="0"/>
      <w:marBottom w:val="0"/>
      <w:divBdr>
        <w:top w:val="none" w:sz="0" w:space="0" w:color="auto"/>
        <w:left w:val="none" w:sz="0" w:space="0" w:color="auto"/>
        <w:bottom w:val="none" w:sz="0" w:space="0" w:color="auto"/>
        <w:right w:val="none" w:sz="0" w:space="0" w:color="auto"/>
      </w:divBdr>
    </w:div>
    <w:div w:id="767314486">
      <w:bodyDiv w:val="1"/>
      <w:marLeft w:val="0"/>
      <w:marRight w:val="0"/>
      <w:marTop w:val="0"/>
      <w:marBottom w:val="0"/>
      <w:divBdr>
        <w:top w:val="none" w:sz="0" w:space="0" w:color="auto"/>
        <w:left w:val="none" w:sz="0" w:space="0" w:color="auto"/>
        <w:bottom w:val="none" w:sz="0" w:space="0" w:color="auto"/>
        <w:right w:val="none" w:sz="0" w:space="0" w:color="auto"/>
      </w:divBdr>
    </w:div>
    <w:div w:id="777792199">
      <w:bodyDiv w:val="1"/>
      <w:marLeft w:val="0"/>
      <w:marRight w:val="0"/>
      <w:marTop w:val="0"/>
      <w:marBottom w:val="0"/>
      <w:divBdr>
        <w:top w:val="none" w:sz="0" w:space="0" w:color="auto"/>
        <w:left w:val="none" w:sz="0" w:space="0" w:color="auto"/>
        <w:bottom w:val="none" w:sz="0" w:space="0" w:color="auto"/>
        <w:right w:val="none" w:sz="0" w:space="0" w:color="auto"/>
      </w:divBdr>
    </w:div>
    <w:div w:id="779027964">
      <w:bodyDiv w:val="1"/>
      <w:marLeft w:val="0"/>
      <w:marRight w:val="0"/>
      <w:marTop w:val="0"/>
      <w:marBottom w:val="0"/>
      <w:divBdr>
        <w:top w:val="none" w:sz="0" w:space="0" w:color="auto"/>
        <w:left w:val="none" w:sz="0" w:space="0" w:color="auto"/>
        <w:bottom w:val="none" w:sz="0" w:space="0" w:color="auto"/>
        <w:right w:val="none" w:sz="0" w:space="0" w:color="auto"/>
      </w:divBdr>
    </w:div>
    <w:div w:id="785153704">
      <w:bodyDiv w:val="1"/>
      <w:marLeft w:val="0"/>
      <w:marRight w:val="0"/>
      <w:marTop w:val="0"/>
      <w:marBottom w:val="0"/>
      <w:divBdr>
        <w:top w:val="none" w:sz="0" w:space="0" w:color="auto"/>
        <w:left w:val="none" w:sz="0" w:space="0" w:color="auto"/>
        <w:bottom w:val="none" w:sz="0" w:space="0" w:color="auto"/>
        <w:right w:val="none" w:sz="0" w:space="0" w:color="auto"/>
      </w:divBdr>
    </w:div>
    <w:div w:id="789861977">
      <w:bodyDiv w:val="1"/>
      <w:marLeft w:val="0"/>
      <w:marRight w:val="0"/>
      <w:marTop w:val="0"/>
      <w:marBottom w:val="0"/>
      <w:divBdr>
        <w:top w:val="none" w:sz="0" w:space="0" w:color="auto"/>
        <w:left w:val="none" w:sz="0" w:space="0" w:color="auto"/>
        <w:bottom w:val="none" w:sz="0" w:space="0" w:color="auto"/>
        <w:right w:val="none" w:sz="0" w:space="0" w:color="auto"/>
      </w:divBdr>
    </w:div>
    <w:div w:id="817528263">
      <w:bodyDiv w:val="1"/>
      <w:marLeft w:val="0"/>
      <w:marRight w:val="0"/>
      <w:marTop w:val="0"/>
      <w:marBottom w:val="0"/>
      <w:divBdr>
        <w:top w:val="none" w:sz="0" w:space="0" w:color="auto"/>
        <w:left w:val="none" w:sz="0" w:space="0" w:color="auto"/>
        <w:bottom w:val="none" w:sz="0" w:space="0" w:color="auto"/>
        <w:right w:val="none" w:sz="0" w:space="0" w:color="auto"/>
      </w:divBdr>
    </w:div>
    <w:div w:id="821311027">
      <w:bodyDiv w:val="1"/>
      <w:marLeft w:val="0"/>
      <w:marRight w:val="0"/>
      <w:marTop w:val="0"/>
      <w:marBottom w:val="0"/>
      <w:divBdr>
        <w:top w:val="none" w:sz="0" w:space="0" w:color="auto"/>
        <w:left w:val="none" w:sz="0" w:space="0" w:color="auto"/>
        <w:bottom w:val="none" w:sz="0" w:space="0" w:color="auto"/>
        <w:right w:val="none" w:sz="0" w:space="0" w:color="auto"/>
      </w:divBdr>
    </w:div>
    <w:div w:id="848368487">
      <w:bodyDiv w:val="1"/>
      <w:marLeft w:val="0"/>
      <w:marRight w:val="0"/>
      <w:marTop w:val="0"/>
      <w:marBottom w:val="0"/>
      <w:divBdr>
        <w:top w:val="none" w:sz="0" w:space="0" w:color="auto"/>
        <w:left w:val="none" w:sz="0" w:space="0" w:color="auto"/>
        <w:bottom w:val="none" w:sz="0" w:space="0" w:color="auto"/>
        <w:right w:val="none" w:sz="0" w:space="0" w:color="auto"/>
      </w:divBdr>
    </w:div>
    <w:div w:id="849563871">
      <w:bodyDiv w:val="1"/>
      <w:marLeft w:val="0"/>
      <w:marRight w:val="0"/>
      <w:marTop w:val="0"/>
      <w:marBottom w:val="0"/>
      <w:divBdr>
        <w:top w:val="none" w:sz="0" w:space="0" w:color="auto"/>
        <w:left w:val="none" w:sz="0" w:space="0" w:color="auto"/>
        <w:bottom w:val="none" w:sz="0" w:space="0" w:color="auto"/>
        <w:right w:val="none" w:sz="0" w:space="0" w:color="auto"/>
      </w:divBdr>
    </w:div>
    <w:div w:id="856113375">
      <w:bodyDiv w:val="1"/>
      <w:marLeft w:val="0"/>
      <w:marRight w:val="0"/>
      <w:marTop w:val="0"/>
      <w:marBottom w:val="0"/>
      <w:divBdr>
        <w:top w:val="none" w:sz="0" w:space="0" w:color="auto"/>
        <w:left w:val="none" w:sz="0" w:space="0" w:color="auto"/>
        <w:bottom w:val="none" w:sz="0" w:space="0" w:color="auto"/>
        <w:right w:val="none" w:sz="0" w:space="0" w:color="auto"/>
      </w:divBdr>
    </w:div>
    <w:div w:id="862329192">
      <w:bodyDiv w:val="1"/>
      <w:marLeft w:val="0"/>
      <w:marRight w:val="0"/>
      <w:marTop w:val="0"/>
      <w:marBottom w:val="0"/>
      <w:divBdr>
        <w:top w:val="none" w:sz="0" w:space="0" w:color="auto"/>
        <w:left w:val="none" w:sz="0" w:space="0" w:color="auto"/>
        <w:bottom w:val="none" w:sz="0" w:space="0" w:color="auto"/>
        <w:right w:val="none" w:sz="0" w:space="0" w:color="auto"/>
      </w:divBdr>
    </w:div>
    <w:div w:id="869535481">
      <w:bodyDiv w:val="1"/>
      <w:marLeft w:val="0"/>
      <w:marRight w:val="0"/>
      <w:marTop w:val="0"/>
      <w:marBottom w:val="0"/>
      <w:divBdr>
        <w:top w:val="none" w:sz="0" w:space="0" w:color="auto"/>
        <w:left w:val="none" w:sz="0" w:space="0" w:color="auto"/>
        <w:bottom w:val="none" w:sz="0" w:space="0" w:color="auto"/>
        <w:right w:val="none" w:sz="0" w:space="0" w:color="auto"/>
      </w:divBdr>
    </w:div>
    <w:div w:id="883978498">
      <w:bodyDiv w:val="1"/>
      <w:marLeft w:val="0"/>
      <w:marRight w:val="0"/>
      <w:marTop w:val="0"/>
      <w:marBottom w:val="0"/>
      <w:divBdr>
        <w:top w:val="none" w:sz="0" w:space="0" w:color="auto"/>
        <w:left w:val="none" w:sz="0" w:space="0" w:color="auto"/>
        <w:bottom w:val="none" w:sz="0" w:space="0" w:color="auto"/>
        <w:right w:val="none" w:sz="0" w:space="0" w:color="auto"/>
      </w:divBdr>
    </w:div>
    <w:div w:id="910192939">
      <w:bodyDiv w:val="1"/>
      <w:marLeft w:val="0"/>
      <w:marRight w:val="0"/>
      <w:marTop w:val="0"/>
      <w:marBottom w:val="0"/>
      <w:divBdr>
        <w:top w:val="none" w:sz="0" w:space="0" w:color="auto"/>
        <w:left w:val="none" w:sz="0" w:space="0" w:color="auto"/>
        <w:bottom w:val="none" w:sz="0" w:space="0" w:color="auto"/>
        <w:right w:val="none" w:sz="0" w:space="0" w:color="auto"/>
      </w:divBdr>
    </w:div>
    <w:div w:id="918684004">
      <w:bodyDiv w:val="1"/>
      <w:marLeft w:val="0"/>
      <w:marRight w:val="0"/>
      <w:marTop w:val="0"/>
      <w:marBottom w:val="0"/>
      <w:divBdr>
        <w:top w:val="none" w:sz="0" w:space="0" w:color="auto"/>
        <w:left w:val="none" w:sz="0" w:space="0" w:color="auto"/>
        <w:bottom w:val="none" w:sz="0" w:space="0" w:color="auto"/>
        <w:right w:val="none" w:sz="0" w:space="0" w:color="auto"/>
      </w:divBdr>
    </w:div>
    <w:div w:id="978220316">
      <w:bodyDiv w:val="1"/>
      <w:marLeft w:val="0"/>
      <w:marRight w:val="0"/>
      <w:marTop w:val="0"/>
      <w:marBottom w:val="0"/>
      <w:divBdr>
        <w:top w:val="none" w:sz="0" w:space="0" w:color="auto"/>
        <w:left w:val="none" w:sz="0" w:space="0" w:color="auto"/>
        <w:bottom w:val="none" w:sz="0" w:space="0" w:color="auto"/>
        <w:right w:val="none" w:sz="0" w:space="0" w:color="auto"/>
      </w:divBdr>
    </w:div>
    <w:div w:id="979070888">
      <w:bodyDiv w:val="1"/>
      <w:marLeft w:val="0"/>
      <w:marRight w:val="0"/>
      <w:marTop w:val="0"/>
      <w:marBottom w:val="0"/>
      <w:divBdr>
        <w:top w:val="none" w:sz="0" w:space="0" w:color="auto"/>
        <w:left w:val="none" w:sz="0" w:space="0" w:color="auto"/>
        <w:bottom w:val="none" w:sz="0" w:space="0" w:color="auto"/>
        <w:right w:val="none" w:sz="0" w:space="0" w:color="auto"/>
      </w:divBdr>
    </w:div>
    <w:div w:id="993068630">
      <w:bodyDiv w:val="1"/>
      <w:marLeft w:val="0"/>
      <w:marRight w:val="0"/>
      <w:marTop w:val="0"/>
      <w:marBottom w:val="0"/>
      <w:divBdr>
        <w:top w:val="none" w:sz="0" w:space="0" w:color="auto"/>
        <w:left w:val="none" w:sz="0" w:space="0" w:color="auto"/>
        <w:bottom w:val="none" w:sz="0" w:space="0" w:color="auto"/>
        <w:right w:val="none" w:sz="0" w:space="0" w:color="auto"/>
      </w:divBdr>
    </w:div>
    <w:div w:id="996108697">
      <w:bodyDiv w:val="1"/>
      <w:marLeft w:val="0"/>
      <w:marRight w:val="0"/>
      <w:marTop w:val="0"/>
      <w:marBottom w:val="0"/>
      <w:divBdr>
        <w:top w:val="none" w:sz="0" w:space="0" w:color="auto"/>
        <w:left w:val="none" w:sz="0" w:space="0" w:color="auto"/>
        <w:bottom w:val="none" w:sz="0" w:space="0" w:color="auto"/>
        <w:right w:val="none" w:sz="0" w:space="0" w:color="auto"/>
      </w:divBdr>
    </w:div>
    <w:div w:id="1010134952">
      <w:bodyDiv w:val="1"/>
      <w:marLeft w:val="0"/>
      <w:marRight w:val="0"/>
      <w:marTop w:val="0"/>
      <w:marBottom w:val="0"/>
      <w:divBdr>
        <w:top w:val="none" w:sz="0" w:space="0" w:color="auto"/>
        <w:left w:val="none" w:sz="0" w:space="0" w:color="auto"/>
        <w:bottom w:val="none" w:sz="0" w:space="0" w:color="auto"/>
        <w:right w:val="none" w:sz="0" w:space="0" w:color="auto"/>
      </w:divBdr>
    </w:div>
    <w:div w:id="1013385354">
      <w:bodyDiv w:val="1"/>
      <w:marLeft w:val="0"/>
      <w:marRight w:val="0"/>
      <w:marTop w:val="0"/>
      <w:marBottom w:val="0"/>
      <w:divBdr>
        <w:top w:val="none" w:sz="0" w:space="0" w:color="auto"/>
        <w:left w:val="none" w:sz="0" w:space="0" w:color="auto"/>
        <w:bottom w:val="none" w:sz="0" w:space="0" w:color="auto"/>
        <w:right w:val="none" w:sz="0" w:space="0" w:color="auto"/>
      </w:divBdr>
    </w:div>
    <w:div w:id="1021860633">
      <w:bodyDiv w:val="1"/>
      <w:marLeft w:val="0"/>
      <w:marRight w:val="0"/>
      <w:marTop w:val="0"/>
      <w:marBottom w:val="0"/>
      <w:divBdr>
        <w:top w:val="none" w:sz="0" w:space="0" w:color="auto"/>
        <w:left w:val="none" w:sz="0" w:space="0" w:color="auto"/>
        <w:bottom w:val="none" w:sz="0" w:space="0" w:color="auto"/>
        <w:right w:val="none" w:sz="0" w:space="0" w:color="auto"/>
      </w:divBdr>
    </w:div>
    <w:div w:id="1053506448">
      <w:bodyDiv w:val="1"/>
      <w:marLeft w:val="0"/>
      <w:marRight w:val="0"/>
      <w:marTop w:val="0"/>
      <w:marBottom w:val="0"/>
      <w:divBdr>
        <w:top w:val="none" w:sz="0" w:space="0" w:color="auto"/>
        <w:left w:val="none" w:sz="0" w:space="0" w:color="auto"/>
        <w:bottom w:val="none" w:sz="0" w:space="0" w:color="auto"/>
        <w:right w:val="none" w:sz="0" w:space="0" w:color="auto"/>
      </w:divBdr>
    </w:div>
    <w:div w:id="1059400092">
      <w:bodyDiv w:val="1"/>
      <w:marLeft w:val="0"/>
      <w:marRight w:val="0"/>
      <w:marTop w:val="0"/>
      <w:marBottom w:val="0"/>
      <w:divBdr>
        <w:top w:val="none" w:sz="0" w:space="0" w:color="auto"/>
        <w:left w:val="none" w:sz="0" w:space="0" w:color="auto"/>
        <w:bottom w:val="none" w:sz="0" w:space="0" w:color="auto"/>
        <w:right w:val="none" w:sz="0" w:space="0" w:color="auto"/>
      </w:divBdr>
    </w:div>
    <w:div w:id="1064596753">
      <w:bodyDiv w:val="1"/>
      <w:marLeft w:val="0"/>
      <w:marRight w:val="0"/>
      <w:marTop w:val="0"/>
      <w:marBottom w:val="0"/>
      <w:divBdr>
        <w:top w:val="none" w:sz="0" w:space="0" w:color="auto"/>
        <w:left w:val="none" w:sz="0" w:space="0" w:color="auto"/>
        <w:bottom w:val="none" w:sz="0" w:space="0" w:color="auto"/>
        <w:right w:val="none" w:sz="0" w:space="0" w:color="auto"/>
      </w:divBdr>
    </w:div>
    <w:div w:id="1075206260">
      <w:bodyDiv w:val="1"/>
      <w:marLeft w:val="0"/>
      <w:marRight w:val="0"/>
      <w:marTop w:val="0"/>
      <w:marBottom w:val="0"/>
      <w:divBdr>
        <w:top w:val="none" w:sz="0" w:space="0" w:color="auto"/>
        <w:left w:val="none" w:sz="0" w:space="0" w:color="auto"/>
        <w:bottom w:val="none" w:sz="0" w:space="0" w:color="auto"/>
        <w:right w:val="none" w:sz="0" w:space="0" w:color="auto"/>
      </w:divBdr>
    </w:div>
    <w:div w:id="1087843459">
      <w:bodyDiv w:val="1"/>
      <w:marLeft w:val="0"/>
      <w:marRight w:val="0"/>
      <w:marTop w:val="0"/>
      <w:marBottom w:val="0"/>
      <w:divBdr>
        <w:top w:val="none" w:sz="0" w:space="0" w:color="auto"/>
        <w:left w:val="none" w:sz="0" w:space="0" w:color="auto"/>
        <w:bottom w:val="none" w:sz="0" w:space="0" w:color="auto"/>
        <w:right w:val="none" w:sz="0" w:space="0" w:color="auto"/>
      </w:divBdr>
    </w:div>
    <w:div w:id="1089233314">
      <w:bodyDiv w:val="1"/>
      <w:marLeft w:val="0"/>
      <w:marRight w:val="0"/>
      <w:marTop w:val="0"/>
      <w:marBottom w:val="0"/>
      <w:divBdr>
        <w:top w:val="none" w:sz="0" w:space="0" w:color="auto"/>
        <w:left w:val="none" w:sz="0" w:space="0" w:color="auto"/>
        <w:bottom w:val="none" w:sz="0" w:space="0" w:color="auto"/>
        <w:right w:val="none" w:sz="0" w:space="0" w:color="auto"/>
      </w:divBdr>
    </w:div>
    <w:div w:id="1124881174">
      <w:bodyDiv w:val="1"/>
      <w:marLeft w:val="0"/>
      <w:marRight w:val="0"/>
      <w:marTop w:val="0"/>
      <w:marBottom w:val="0"/>
      <w:divBdr>
        <w:top w:val="none" w:sz="0" w:space="0" w:color="auto"/>
        <w:left w:val="none" w:sz="0" w:space="0" w:color="auto"/>
        <w:bottom w:val="none" w:sz="0" w:space="0" w:color="auto"/>
        <w:right w:val="none" w:sz="0" w:space="0" w:color="auto"/>
      </w:divBdr>
    </w:div>
    <w:div w:id="1138109929">
      <w:bodyDiv w:val="1"/>
      <w:marLeft w:val="0"/>
      <w:marRight w:val="0"/>
      <w:marTop w:val="0"/>
      <w:marBottom w:val="0"/>
      <w:divBdr>
        <w:top w:val="none" w:sz="0" w:space="0" w:color="auto"/>
        <w:left w:val="none" w:sz="0" w:space="0" w:color="auto"/>
        <w:bottom w:val="none" w:sz="0" w:space="0" w:color="auto"/>
        <w:right w:val="none" w:sz="0" w:space="0" w:color="auto"/>
      </w:divBdr>
    </w:div>
    <w:div w:id="1142229996">
      <w:bodyDiv w:val="1"/>
      <w:marLeft w:val="0"/>
      <w:marRight w:val="0"/>
      <w:marTop w:val="0"/>
      <w:marBottom w:val="0"/>
      <w:divBdr>
        <w:top w:val="none" w:sz="0" w:space="0" w:color="auto"/>
        <w:left w:val="none" w:sz="0" w:space="0" w:color="auto"/>
        <w:bottom w:val="none" w:sz="0" w:space="0" w:color="auto"/>
        <w:right w:val="none" w:sz="0" w:space="0" w:color="auto"/>
      </w:divBdr>
    </w:div>
    <w:div w:id="1181234895">
      <w:bodyDiv w:val="1"/>
      <w:marLeft w:val="0"/>
      <w:marRight w:val="0"/>
      <w:marTop w:val="0"/>
      <w:marBottom w:val="0"/>
      <w:divBdr>
        <w:top w:val="none" w:sz="0" w:space="0" w:color="auto"/>
        <w:left w:val="none" w:sz="0" w:space="0" w:color="auto"/>
        <w:bottom w:val="none" w:sz="0" w:space="0" w:color="auto"/>
        <w:right w:val="none" w:sz="0" w:space="0" w:color="auto"/>
      </w:divBdr>
    </w:div>
    <w:div w:id="1184906060">
      <w:bodyDiv w:val="1"/>
      <w:marLeft w:val="0"/>
      <w:marRight w:val="0"/>
      <w:marTop w:val="0"/>
      <w:marBottom w:val="0"/>
      <w:divBdr>
        <w:top w:val="none" w:sz="0" w:space="0" w:color="auto"/>
        <w:left w:val="none" w:sz="0" w:space="0" w:color="auto"/>
        <w:bottom w:val="none" w:sz="0" w:space="0" w:color="auto"/>
        <w:right w:val="none" w:sz="0" w:space="0" w:color="auto"/>
      </w:divBdr>
    </w:div>
    <w:div w:id="1189684479">
      <w:bodyDiv w:val="1"/>
      <w:marLeft w:val="0"/>
      <w:marRight w:val="0"/>
      <w:marTop w:val="0"/>
      <w:marBottom w:val="0"/>
      <w:divBdr>
        <w:top w:val="none" w:sz="0" w:space="0" w:color="auto"/>
        <w:left w:val="none" w:sz="0" w:space="0" w:color="auto"/>
        <w:bottom w:val="none" w:sz="0" w:space="0" w:color="auto"/>
        <w:right w:val="none" w:sz="0" w:space="0" w:color="auto"/>
      </w:divBdr>
    </w:div>
    <w:div w:id="1190069075">
      <w:bodyDiv w:val="1"/>
      <w:marLeft w:val="0"/>
      <w:marRight w:val="0"/>
      <w:marTop w:val="0"/>
      <w:marBottom w:val="0"/>
      <w:divBdr>
        <w:top w:val="none" w:sz="0" w:space="0" w:color="auto"/>
        <w:left w:val="none" w:sz="0" w:space="0" w:color="auto"/>
        <w:bottom w:val="none" w:sz="0" w:space="0" w:color="auto"/>
        <w:right w:val="none" w:sz="0" w:space="0" w:color="auto"/>
      </w:divBdr>
    </w:div>
    <w:div w:id="1195115112">
      <w:bodyDiv w:val="1"/>
      <w:marLeft w:val="0"/>
      <w:marRight w:val="0"/>
      <w:marTop w:val="0"/>
      <w:marBottom w:val="0"/>
      <w:divBdr>
        <w:top w:val="none" w:sz="0" w:space="0" w:color="auto"/>
        <w:left w:val="none" w:sz="0" w:space="0" w:color="auto"/>
        <w:bottom w:val="none" w:sz="0" w:space="0" w:color="auto"/>
        <w:right w:val="none" w:sz="0" w:space="0" w:color="auto"/>
      </w:divBdr>
    </w:div>
    <w:div w:id="1218278930">
      <w:bodyDiv w:val="1"/>
      <w:marLeft w:val="0"/>
      <w:marRight w:val="0"/>
      <w:marTop w:val="0"/>
      <w:marBottom w:val="0"/>
      <w:divBdr>
        <w:top w:val="none" w:sz="0" w:space="0" w:color="auto"/>
        <w:left w:val="none" w:sz="0" w:space="0" w:color="auto"/>
        <w:bottom w:val="none" w:sz="0" w:space="0" w:color="auto"/>
        <w:right w:val="none" w:sz="0" w:space="0" w:color="auto"/>
      </w:divBdr>
    </w:div>
    <w:div w:id="1223099966">
      <w:bodyDiv w:val="1"/>
      <w:marLeft w:val="0"/>
      <w:marRight w:val="0"/>
      <w:marTop w:val="0"/>
      <w:marBottom w:val="0"/>
      <w:divBdr>
        <w:top w:val="none" w:sz="0" w:space="0" w:color="auto"/>
        <w:left w:val="none" w:sz="0" w:space="0" w:color="auto"/>
        <w:bottom w:val="none" w:sz="0" w:space="0" w:color="auto"/>
        <w:right w:val="none" w:sz="0" w:space="0" w:color="auto"/>
      </w:divBdr>
    </w:div>
    <w:div w:id="1235627529">
      <w:bodyDiv w:val="1"/>
      <w:marLeft w:val="0"/>
      <w:marRight w:val="0"/>
      <w:marTop w:val="0"/>
      <w:marBottom w:val="0"/>
      <w:divBdr>
        <w:top w:val="none" w:sz="0" w:space="0" w:color="auto"/>
        <w:left w:val="none" w:sz="0" w:space="0" w:color="auto"/>
        <w:bottom w:val="none" w:sz="0" w:space="0" w:color="auto"/>
        <w:right w:val="none" w:sz="0" w:space="0" w:color="auto"/>
      </w:divBdr>
    </w:div>
    <w:div w:id="1267689203">
      <w:bodyDiv w:val="1"/>
      <w:marLeft w:val="0"/>
      <w:marRight w:val="0"/>
      <w:marTop w:val="0"/>
      <w:marBottom w:val="0"/>
      <w:divBdr>
        <w:top w:val="none" w:sz="0" w:space="0" w:color="auto"/>
        <w:left w:val="none" w:sz="0" w:space="0" w:color="auto"/>
        <w:bottom w:val="none" w:sz="0" w:space="0" w:color="auto"/>
        <w:right w:val="none" w:sz="0" w:space="0" w:color="auto"/>
      </w:divBdr>
    </w:div>
    <w:div w:id="1294823224">
      <w:bodyDiv w:val="1"/>
      <w:marLeft w:val="0"/>
      <w:marRight w:val="0"/>
      <w:marTop w:val="0"/>
      <w:marBottom w:val="0"/>
      <w:divBdr>
        <w:top w:val="none" w:sz="0" w:space="0" w:color="auto"/>
        <w:left w:val="none" w:sz="0" w:space="0" w:color="auto"/>
        <w:bottom w:val="none" w:sz="0" w:space="0" w:color="auto"/>
        <w:right w:val="none" w:sz="0" w:space="0" w:color="auto"/>
      </w:divBdr>
    </w:div>
    <w:div w:id="1316568992">
      <w:bodyDiv w:val="1"/>
      <w:marLeft w:val="0"/>
      <w:marRight w:val="0"/>
      <w:marTop w:val="0"/>
      <w:marBottom w:val="0"/>
      <w:divBdr>
        <w:top w:val="none" w:sz="0" w:space="0" w:color="auto"/>
        <w:left w:val="none" w:sz="0" w:space="0" w:color="auto"/>
        <w:bottom w:val="none" w:sz="0" w:space="0" w:color="auto"/>
        <w:right w:val="none" w:sz="0" w:space="0" w:color="auto"/>
      </w:divBdr>
    </w:div>
    <w:div w:id="1318538376">
      <w:bodyDiv w:val="1"/>
      <w:marLeft w:val="0"/>
      <w:marRight w:val="0"/>
      <w:marTop w:val="0"/>
      <w:marBottom w:val="0"/>
      <w:divBdr>
        <w:top w:val="none" w:sz="0" w:space="0" w:color="auto"/>
        <w:left w:val="none" w:sz="0" w:space="0" w:color="auto"/>
        <w:bottom w:val="none" w:sz="0" w:space="0" w:color="auto"/>
        <w:right w:val="none" w:sz="0" w:space="0" w:color="auto"/>
      </w:divBdr>
    </w:div>
    <w:div w:id="1322586877">
      <w:bodyDiv w:val="1"/>
      <w:marLeft w:val="0"/>
      <w:marRight w:val="0"/>
      <w:marTop w:val="0"/>
      <w:marBottom w:val="0"/>
      <w:divBdr>
        <w:top w:val="none" w:sz="0" w:space="0" w:color="auto"/>
        <w:left w:val="none" w:sz="0" w:space="0" w:color="auto"/>
        <w:bottom w:val="none" w:sz="0" w:space="0" w:color="auto"/>
        <w:right w:val="none" w:sz="0" w:space="0" w:color="auto"/>
      </w:divBdr>
    </w:div>
    <w:div w:id="1355572032">
      <w:bodyDiv w:val="1"/>
      <w:marLeft w:val="0"/>
      <w:marRight w:val="0"/>
      <w:marTop w:val="0"/>
      <w:marBottom w:val="0"/>
      <w:divBdr>
        <w:top w:val="none" w:sz="0" w:space="0" w:color="auto"/>
        <w:left w:val="none" w:sz="0" w:space="0" w:color="auto"/>
        <w:bottom w:val="none" w:sz="0" w:space="0" w:color="auto"/>
        <w:right w:val="none" w:sz="0" w:space="0" w:color="auto"/>
      </w:divBdr>
    </w:div>
    <w:div w:id="1359893630">
      <w:bodyDiv w:val="1"/>
      <w:marLeft w:val="0"/>
      <w:marRight w:val="0"/>
      <w:marTop w:val="0"/>
      <w:marBottom w:val="0"/>
      <w:divBdr>
        <w:top w:val="none" w:sz="0" w:space="0" w:color="auto"/>
        <w:left w:val="none" w:sz="0" w:space="0" w:color="auto"/>
        <w:bottom w:val="none" w:sz="0" w:space="0" w:color="auto"/>
        <w:right w:val="none" w:sz="0" w:space="0" w:color="auto"/>
      </w:divBdr>
    </w:div>
    <w:div w:id="1372848780">
      <w:bodyDiv w:val="1"/>
      <w:marLeft w:val="0"/>
      <w:marRight w:val="0"/>
      <w:marTop w:val="0"/>
      <w:marBottom w:val="0"/>
      <w:divBdr>
        <w:top w:val="none" w:sz="0" w:space="0" w:color="auto"/>
        <w:left w:val="none" w:sz="0" w:space="0" w:color="auto"/>
        <w:bottom w:val="none" w:sz="0" w:space="0" w:color="auto"/>
        <w:right w:val="none" w:sz="0" w:space="0" w:color="auto"/>
      </w:divBdr>
    </w:div>
    <w:div w:id="1392459336">
      <w:bodyDiv w:val="1"/>
      <w:marLeft w:val="0"/>
      <w:marRight w:val="0"/>
      <w:marTop w:val="0"/>
      <w:marBottom w:val="0"/>
      <w:divBdr>
        <w:top w:val="none" w:sz="0" w:space="0" w:color="auto"/>
        <w:left w:val="none" w:sz="0" w:space="0" w:color="auto"/>
        <w:bottom w:val="none" w:sz="0" w:space="0" w:color="auto"/>
        <w:right w:val="none" w:sz="0" w:space="0" w:color="auto"/>
      </w:divBdr>
    </w:div>
    <w:div w:id="1411079400">
      <w:bodyDiv w:val="1"/>
      <w:marLeft w:val="0"/>
      <w:marRight w:val="0"/>
      <w:marTop w:val="0"/>
      <w:marBottom w:val="0"/>
      <w:divBdr>
        <w:top w:val="none" w:sz="0" w:space="0" w:color="auto"/>
        <w:left w:val="none" w:sz="0" w:space="0" w:color="auto"/>
        <w:bottom w:val="none" w:sz="0" w:space="0" w:color="auto"/>
        <w:right w:val="none" w:sz="0" w:space="0" w:color="auto"/>
      </w:divBdr>
    </w:div>
    <w:div w:id="1428885067">
      <w:bodyDiv w:val="1"/>
      <w:marLeft w:val="0"/>
      <w:marRight w:val="0"/>
      <w:marTop w:val="0"/>
      <w:marBottom w:val="0"/>
      <w:divBdr>
        <w:top w:val="none" w:sz="0" w:space="0" w:color="auto"/>
        <w:left w:val="none" w:sz="0" w:space="0" w:color="auto"/>
        <w:bottom w:val="none" w:sz="0" w:space="0" w:color="auto"/>
        <w:right w:val="none" w:sz="0" w:space="0" w:color="auto"/>
      </w:divBdr>
    </w:div>
    <w:div w:id="1450776971">
      <w:bodyDiv w:val="1"/>
      <w:marLeft w:val="0"/>
      <w:marRight w:val="0"/>
      <w:marTop w:val="0"/>
      <w:marBottom w:val="0"/>
      <w:divBdr>
        <w:top w:val="none" w:sz="0" w:space="0" w:color="auto"/>
        <w:left w:val="none" w:sz="0" w:space="0" w:color="auto"/>
        <w:bottom w:val="none" w:sz="0" w:space="0" w:color="auto"/>
        <w:right w:val="none" w:sz="0" w:space="0" w:color="auto"/>
      </w:divBdr>
    </w:div>
    <w:div w:id="1456370917">
      <w:bodyDiv w:val="1"/>
      <w:marLeft w:val="0"/>
      <w:marRight w:val="0"/>
      <w:marTop w:val="0"/>
      <w:marBottom w:val="0"/>
      <w:divBdr>
        <w:top w:val="none" w:sz="0" w:space="0" w:color="auto"/>
        <w:left w:val="none" w:sz="0" w:space="0" w:color="auto"/>
        <w:bottom w:val="none" w:sz="0" w:space="0" w:color="auto"/>
        <w:right w:val="none" w:sz="0" w:space="0" w:color="auto"/>
      </w:divBdr>
    </w:div>
    <w:div w:id="1483278934">
      <w:bodyDiv w:val="1"/>
      <w:marLeft w:val="0"/>
      <w:marRight w:val="0"/>
      <w:marTop w:val="0"/>
      <w:marBottom w:val="0"/>
      <w:divBdr>
        <w:top w:val="none" w:sz="0" w:space="0" w:color="auto"/>
        <w:left w:val="none" w:sz="0" w:space="0" w:color="auto"/>
        <w:bottom w:val="none" w:sz="0" w:space="0" w:color="auto"/>
        <w:right w:val="none" w:sz="0" w:space="0" w:color="auto"/>
      </w:divBdr>
    </w:div>
    <w:div w:id="1489051514">
      <w:bodyDiv w:val="1"/>
      <w:marLeft w:val="0"/>
      <w:marRight w:val="0"/>
      <w:marTop w:val="0"/>
      <w:marBottom w:val="0"/>
      <w:divBdr>
        <w:top w:val="none" w:sz="0" w:space="0" w:color="auto"/>
        <w:left w:val="none" w:sz="0" w:space="0" w:color="auto"/>
        <w:bottom w:val="none" w:sz="0" w:space="0" w:color="auto"/>
        <w:right w:val="none" w:sz="0" w:space="0" w:color="auto"/>
      </w:divBdr>
    </w:div>
    <w:div w:id="1497380878">
      <w:bodyDiv w:val="1"/>
      <w:marLeft w:val="0"/>
      <w:marRight w:val="0"/>
      <w:marTop w:val="0"/>
      <w:marBottom w:val="0"/>
      <w:divBdr>
        <w:top w:val="none" w:sz="0" w:space="0" w:color="auto"/>
        <w:left w:val="none" w:sz="0" w:space="0" w:color="auto"/>
        <w:bottom w:val="none" w:sz="0" w:space="0" w:color="auto"/>
        <w:right w:val="none" w:sz="0" w:space="0" w:color="auto"/>
      </w:divBdr>
    </w:div>
    <w:div w:id="1500579435">
      <w:bodyDiv w:val="1"/>
      <w:marLeft w:val="0"/>
      <w:marRight w:val="0"/>
      <w:marTop w:val="0"/>
      <w:marBottom w:val="0"/>
      <w:divBdr>
        <w:top w:val="none" w:sz="0" w:space="0" w:color="auto"/>
        <w:left w:val="none" w:sz="0" w:space="0" w:color="auto"/>
        <w:bottom w:val="none" w:sz="0" w:space="0" w:color="auto"/>
        <w:right w:val="none" w:sz="0" w:space="0" w:color="auto"/>
      </w:divBdr>
    </w:div>
    <w:div w:id="1510827484">
      <w:bodyDiv w:val="1"/>
      <w:marLeft w:val="0"/>
      <w:marRight w:val="0"/>
      <w:marTop w:val="0"/>
      <w:marBottom w:val="0"/>
      <w:divBdr>
        <w:top w:val="none" w:sz="0" w:space="0" w:color="auto"/>
        <w:left w:val="none" w:sz="0" w:space="0" w:color="auto"/>
        <w:bottom w:val="none" w:sz="0" w:space="0" w:color="auto"/>
        <w:right w:val="none" w:sz="0" w:space="0" w:color="auto"/>
      </w:divBdr>
    </w:div>
    <w:div w:id="1549027628">
      <w:bodyDiv w:val="1"/>
      <w:marLeft w:val="0"/>
      <w:marRight w:val="0"/>
      <w:marTop w:val="0"/>
      <w:marBottom w:val="0"/>
      <w:divBdr>
        <w:top w:val="none" w:sz="0" w:space="0" w:color="auto"/>
        <w:left w:val="none" w:sz="0" w:space="0" w:color="auto"/>
        <w:bottom w:val="none" w:sz="0" w:space="0" w:color="auto"/>
        <w:right w:val="none" w:sz="0" w:space="0" w:color="auto"/>
      </w:divBdr>
    </w:div>
    <w:div w:id="1556160357">
      <w:bodyDiv w:val="1"/>
      <w:marLeft w:val="0"/>
      <w:marRight w:val="0"/>
      <w:marTop w:val="0"/>
      <w:marBottom w:val="0"/>
      <w:divBdr>
        <w:top w:val="none" w:sz="0" w:space="0" w:color="auto"/>
        <w:left w:val="none" w:sz="0" w:space="0" w:color="auto"/>
        <w:bottom w:val="none" w:sz="0" w:space="0" w:color="auto"/>
        <w:right w:val="none" w:sz="0" w:space="0" w:color="auto"/>
      </w:divBdr>
    </w:div>
    <w:div w:id="1561209243">
      <w:bodyDiv w:val="1"/>
      <w:marLeft w:val="0"/>
      <w:marRight w:val="0"/>
      <w:marTop w:val="0"/>
      <w:marBottom w:val="0"/>
      <w:divBdr>
        <w:top w:val="none" w:sz="0" w:space="0" w:color="auto"/>
        <w:left w:val="none" w:sz="0" w:space="0" w:color="auto"/>
        <w:bottom w:val="none" w:sz="0" w:space="0" w:color="auto"/>
        <w:right w:val="none" w:sz="0" w:space="0" w:color="auto"/>
      </w:divBdr>
    </w:div>
    <w:div w:id="1575046517">
      <w:bodyDiv w:val="1"/>
      <w:marLeft w:val="0"/>
      <w:marRight w:val="0"/>
      <w:marTop w:val="0"/>
      <w:marBottom w:val="0"/>
      <w:divBdr>
        <w:top w:val="none" w:sz="0" w:space="0" w:color="auto"/>
        <w:left w:val="none" w:sz="0" w:space="0" w:color="auto"/>
        <w:bottom w:val="none" w:sz="0" w:space="0" w:color="auto"/>
        <w:right w:val="none" w:sz="0" w:space="0" w:color="auto"/>
      </w:divBdr>
    </w:div>
    <w:div w:id="1579708482">
      <w:bodyDiv w:val="1"/>
      <w:marLeft w:val="0"/>
      <w:marRight w:val="0"/>
      <w:marTop w:val="0"/>
      <w:marBottom w:val="0"/>
      <w:divBdr>
        <w:top w:val="none" w:sz="0" w:space="0" w:color="auto"/>
        <w:left w:val="none" w:sz="0" w:space="0" w:color="auto"/>
        <w:bottom w:val="none" w:sz="0" w:space="0" w:color="auto"/>
        <w:right w:val="none" w:sz="0" w:space="0" w:color="auto"/>
      </w:divBdr>
    </w:div>
    <w:div w:id="1584216066">
      <w:bodyDiv w:val="1"/>
      <w:marLeft w:val="0"/>
      <w:marRight w:val="0"/>
      <w:marTop w:val="0"/>
      <w:marBottom w:val="0"/>
      <w:divBdr>
        <w:top w:val="none" w:sz="0" w:space="0" w:color="auto"/>
        <w:left w:val="none" w:sz="0" w:space="0" w:color="auto"/>
        <w:bottom w:val="none" w:sz="0" w:space="0" w:color="auto"/>
        <w:right w:val="none" w:sz="0" w:space="0" w:color="auto"/>
      </w:divBdr>
    </w:div>
    <w:div w:id="1590577579">
      <w:bodyDiv w:val="1"/>
      <w:marLeft w:val="0"/>
      <w:marRight w:val="0"/>
      <w:marTop w:val="0"/>
      <w:marBottom w:val="0"/>
      <w:divBdr>
        <w:top w:val="none" w:sz="0" w:space="0" w:color="auto"/>
        <w:left w:val="none" w:sz="0" w:space="0" w:color="auto"/>
        <w:bottom w:val="none" w:sz="0" w:space="0" w:color="auto"/>
        <w:right w:val="none" w:sz="0" w:space="0" w:color="auto"/>
      </w:divBdr>
    </w:div>
    <w:div w:id="1591233206">
      <w:bodyDiv w:val="1"/>
      <w:marLeft w:val="0"/>
      <w:marRight w:val="0"/>
      <w:marTop w:val="0"/>
      <w:marBottom w:val="0"/>
      <w:divBdr>
        <w:top w:val="none" w:sz="0" w:space="0" w:color="auto"/>
        <w:left w:val="none" w:sz="0" w:space="0" w:color="auto"/>
        <w:bottom w:val="none" w:sz="0" w:space="0" w:color="auto"/>
        <w:right w:val="none" w:sz="0" w:space="0" w:color="auto"/>
      </w:divBdr>
    </w:div>
    <w:div w:id="1591425900">
      <w:bodyDiv w:val="1"/>
      <w:marLeft w:val="0"/>
      <w:marRight w:val="0"/>
      <w:marTop w:val="0"/>
      <w:marBottom w:val="0"/>
      <w:divBdr>
        <w:top w:val="none" w:sz="0" w:space="0" w:color="auto"/>
        <w:left w:val="none" w:sz="0" w:space="0" w:color="auto"/>
        <w:bottom w:val="none" w:sz="0" w:space="0" w:color="auto"/>
        <w:right w:val="none" w:sz="0" w:space="0" w:color="auto"/>
      </w:divBdr>
    </w:div>
    <w:div w:id="1598170109">
      <w:bodyDiv w:val="1"/>
      <w:marLeft w:val="0"/>
      <w:marRight w:val="0"/>
      <w:marTop w:val="0"/>
      <w:marBottom w:val="0"/>
      <w:divBdr>
        <w:top w:val="none" w:sz="0" w:space="0" w:color="auto"/>
        <w:left w:val="none" w:sz="0" w:space="0" w:color="auto"/>
        <w:bottom w:val="none" w:sz="0" w:space="0" w:color="auto"/>
        <w:right w:val="none" w:sz="0" w:space="0" w:color="auto"/>
      </w:divBdr>
    </w:div>
    <w:div w:id="1598712672">
      <w:bodyDiv w:val="1"/>
      <w:marLeft w:val="0"/>
      <w:marRight w:val="0"/>
      <w:marTop w:val="0"/>
      <w:marBottom w:val="0"/>
      <w:divBdr>
        <w:top w:val="none" w:sz="0" w:space="0" w:color="auto"/>
        <w:left w:val="none" w:sz="0" w:space="0" w:color="auto"/>
        <w:bottom w:val="none" w:sz="0" w:space="0" w:color="auto"/>
        <w:right w:val="none" w:sz="0" w:space="0" w:color="auto"/>
      </w:divBdr>
    </w:div>
    <w:div w:id="1600020905">
      <w:bodyDiv w:val="1"/>
      <w:marLeft w:val="0"/>
      <w:marRight w:val="0"/>
      <w:marTop w:val="0"/>
      <w:marBottom w:val="0"/>
      <w:divBdr>
        <w:top w:val="none" w:sz="0" w:space="0" w:color="auto"/>
        <w:left w:val="none" w:sz="0" w:space="0" w:color="auto"/>
        <w:bottom w:val="none" w:sz="0" w:space="0" w:color="auto"/>
        <w:right w:val="none" w:sz="0" w:space="0" w:color="auto"/>
      </w:divBdr>
    </w:div>
    <w:div w:id="1600289983">
      <w:bodyDiv w:val="1"/>
      <w:marLeft w:val="0"/>
      <w:marRight w:val="0"/>
      <w:marTop w:val="0"/>
      <w:marBottom w:val="0"/>
      <w:divBdr>
        <w:top w:val="none" w:sz="0" w:space="0" w:color="auto"/>
        <w:left w:val="none" w:sz="0" w:space="0" w:color="auto"/>
        <w:bottom w:val="none" w:sz="0" w:space="0" w:color="auto"/>
        <w:right w:val="none" w:sz="0" w:space="0" w:color="auto"/>
      </w:divBdr>
    </w:div>
    <w:div w:id="1619027413">
      <w:bodyDiv w:val="1"/>
      <w:marLeft w:val="0"/>
      <w:marRight w:val="0"/>
      <w:marTop w:val="0"/>
      <w:marBottom w:val="0"/>
      <w:divBdr>
        <w:top w:val="none" w:sz="0" w:space="0" w:color="auto"/>
        <w:left w:val="none" w:sz="0" w:space="0" w:color="auto"/>
        <w:bottom w:val="none" w:sz="0" w:space="0" w:color="auto"/>
        <w:right w:val="none" w:sz="0" w:space="0" w:color="auto"/>
      </w:divBdr>
    </w:div>
    <w:div w:id="1655262261">
      <w:bodyDiv w:val="1"/>
      <w:marLeft w:val="0"/>
      <w:marRight w:val="0"/>
      <w:marTop w:val="0"/>
      <w:marBottom w:val="0"/>
      <w:divBdr>
        <w:top w:val="none" w:sz="0" w:space="0" w:color="auto"/>
        <w:left w:val="none" w:sz="0" w:space="0" w:color="auto"/>
        <w:bottom w:val="none" w:sz="0" w:space="0" w:color="auto"/>
        <w:right w:val="none" w:sz="0" w:space="0" w:color="auto"/>
      </w:divBdr>
    </w:div>
    <w:div w:id="1664551468">
      <w:bodyDiv w:val="1"/>
      <w:marLeft w:val="0"/>
      <w:marRight w:val="0"/>
      <w:marTop w:val="0"/>
      <w:marBottom w:val="0"/>
      <w:divBdr>
        <w:top w:val="none" w:sz="0" w:space="0" w:color="auto"/>
        <w:left w:val="none" w:sz="0" w:space="0" w:color="auto"/>
        <w:bottom w:val="none" w:sz="0" w:space="0" w:color="auto"/>
        <w:right w:val="none" w:sz="0" w:space="0" w:color="auto"/>
      </w:divBdr>
    </w:div>
    <w:div w:id="1676037019">
      <w:bodyDiv w:val="1"/>
      <w:marLeft w:val="0"/>
      <w:marRight w:val="0"/>
      <w:marTop w:val="0"/>
      <w:marBottom w:val="0"/>
      <w:divBdr>
        <w:top w:val="none" w:sz="0" w:space="0" w:color="auto"/>
        <w:left w:val="none" w:sz="0" w:space="0" w:color="auto"/>
        <w:bottom w:val="none" w:sz="0" w:space="0" w:color="auto"/>
        <w:right w:val="none" w:sz="0" w:space="0" w:color="auto"/>
      </w:divBdr>
    </w:div>
    <w:div w:id="1710957758">
      <w:bodyDiv w:val="1"/>
      <w:marLeft w:val="0"/>
      <w:marRight w:val="0"/>
      <w:marTop w:val="0"/>
      <w:marBottom w:val="0"/>
      <w:divBdr>
        <w:top w:val="none" w:sz="0" w:space="0" w:color="auto"/>
        <w:left w:val="none" w:sz="0" w:space="0" w:color="auto"/>
        <w:bottom w:val="none" w:sz="0" w:space="0" w:color="auto"/>
        <w:right w:val="none" w:sz="0" w:space="0" w:color="auto"/>
      </w:divBdr>
    </w:div>
    <w:div w:id="1711419827">
      <w:bodyDiv w:val="1"/>
      <w:marLeft w:val="0"/>
      <w:marRight w:val="0"/>
      <w:marTop w:val="0"/>
      <w:marBottom w:val="0"/>
      <w:divBdr>
        <w:top w:val="none" w:sz="0" w:space="0" w:color="auto"/>
        <w:left w:val="none" w:sz="0" w:space="0" w:color="auto"/>
        <w:bottom w:val="none" w:sz="0" w:space="0" w:color="auto"/>
        <w:right w:val="none" w:sz="0" w:space="0" w:color="auto"/>
      </w:divBdr>
    </w:div>
    <w:div w:id="1712074839">
      <w:bodyDiv w:val="1"/>
      <w:marLeft w:val="0"/>
      <w:marRight w:val="0"/>
      <w:marTop w:val="0"/>
      <w:marBottom w:val="0"/>
      <w:divBdr>
        <w:top w:val="none" w:sz="0" w:space="0" w:color="auto"/>
        <w:left w:val="none" w:sz="0" w:space="0" w:color="auto"/>
        <w:bottom w:val="none" w:sz="0" w:space="0" w:color="auto"/>
        <w:right w:val="none" w:sz="0" w:space="0" w:color="auto"/>
      </w:divBdr>
    </w:div>
    <w:div w:id="1729451332">
      <w:bodyDiv w:val="1"/>
      <w:marLeft w:val="0"/>
      <w:marRight w:val="0"/>
      <w:marTop w:val="0"/>
      <w:marBottom w:val="0"/>
      <w:divBdr>
        <w:top w:val="none" w:sz="0" w:space="0" w:color="auto"/>
        <w:left w:val="none" w:sz="0" w:space="0" w:color="auto"/>
        <w:bottom w:val="none" w:sz="0" w:space="0" w:color="auto"/>
        <w:right w:val="none" w:sz="0" w:space="0" w:color="auto"/>
      </w:divBdr>
    </w:div>
    <w:div w:id="1742288460">
      <w:bodyDiv w:val="1"/>
      <w:marLeft w:val="0"/>
      <w:marRight w:val="0"/>
      <w:marTop w:val="0"/>
      <w:marBottom w:val="0"/>
      <w:divBdr>
        <w:top w:val="none" w:sz="0" w:space="0" w:color="auto"/>
        <w:left w:val="none" w:sz="0" w:space="0" w:color="auto"/>
        <w:bottom w:val="none" w:sz="0" w:space="0" w:color="auto"/>
        <w:right w:val="none" w:sz="0" w:space="0" w:color="auto"/>
      </w:divBdr>
    </w:div>
    <w:div w:id="1761638735">
      <w:bodyDiv w:val="1"/>
      <w:marLeft w:val="0"/>
      <w:marRight w:val="0"/>
      <w:marTop w:val="0"/>
      <w:marBottom w:val="0"/>
      <w:divBdr>
        <w:top w:val="none" w:sz="0" w:space="0" w:color="auto"/>
        <w:left w:val="none" w:sz="0" w:space="0" w:color="auto"/>
        <w:bottom w:val="none" w:sz="0" w:space="0" w:color="auto"/>
        <w:right w:val="none" w:sz="0" w:space="0" w:color="auto"/>
      </w:divBdr>
    </w:div>
    <w:div w:id="1777940561">
      <w:bodyDiv w:val="1"/>
      <w:marLeft w:val="0"/>
      <w:marRight w:val="0"/>
      <w:marTop w:val="0"/>
      <w:marBottom w:val="0"/>
      <w:divBdr>
        <w:top w:val="none" w:sz="0" w:space="0" w:color="auto"/>
        <w:left w:val="none" w:sz="0" w:space="0" w:color="auto"/>
        <w:bottom w:val="none" w:sz="0" w:space="0" w:color="auto"/>
        <w:right w:val="none" w:sz="0" w:space="0" w:color="auto"/>
      </w:divBdr>
    </w:div>
    <w:div w:id="1796755020">
      <w:bodyDiv w:val="1"/>
      <w:marLeft w:val="0"/>
      <w:marRight w:val="0"/>
      <w:marTop w:val="0"/>
      <w:marBottom w:val="0"/>
      <w:divBdr>
        <w:top w:val="none" w:sz="0" w:space="0" w:color="auto"/>
        <w:left w:val="none" w:sz="0" w:space="0" w:color="auto"/>
        <w:bottom w:val="none" w:sz="0" w:space="0" w:color="auto"/>
        <w:right w:val="none" w:sz="0" w:space="0" w:color="auto"/>
      </w:divBdr>
    </w:div>
    <w:div w:id="1813138525">
      <w:bodyDiv w:val="1"/>
      <w:marLeft w:val="0"/>
      <w:marRight w:val="0"/>
      <w:marTop w:val="0"/>
      <w:marBottom w:val="0"/>
      <w:divBdr>
        <w:top w:val="none" w:sz="0" w:space="0" w:color="auto"/>
        <w:left w:val="none" w:sz="0" w:space="0" w:color="auto"/>
        <w:bottom w:val="none" w:sz="0" w:space="0" w:color="auto"/>
        <w:right w:val="none" w:sz="0" w:space="0" w:color="auto"/>
      </w:divBdr>
    </w:div>
    <w:div w:id="1837919426">
      <w:bodyDiv w:val="1"/>
      <w:marLeft w:val="0"/>
      <w:marRight w:val="0"/>
      <w:marTop w:val="0"/>
      <w:marBottom w:val="0"/>
      <w:divBdr>
        <w:top w:val="none" w:sz="0" w:space="0" w:color="auto"/>
        <w:left w:val="none" w:sz="0" w:space="0" w:color="auto"/>
        <w:bottom w:val="none" w:sz="0" w:space="0" w:color="auto"/>
        <w:right w:val="none" w:sz="0" w:space="0" w:color="auto"/>
      </w:divBdr>
    </w:div>
    <w:div w:id="1884058618">
      <w:bodyDiv w:val="1"/>
      <w:marLeft w:val="0"/>
      <w:marRight w:val="0"/>
      <w:marTop w:val="0"/>
      <w:marBottom w:val="0"/>
      <w:divBdr>
        <w:top w:val="none" w:sz="0" w:space="0" w:color="auto"/>
        <w:left w:val="none" w:sz="0" w:space="0" w:color="auto"/>
        <w:bottom w:val="none" w:sz="0" w:space="0" w:color="auto"/>
        <w:right w:val="none" w:sz="0" w:space="0" w:color="auto"/>
      </w:divBdr>
    </w:div>
    <w:div w:id="1909806758">
      <w:bodyDiv w:val="1"/>
      <w:marLeft w:val="0"/>
      <w:marRight w:val="0"/>
      <w:marTop w:val="0"/>
      <w:marBottom w:val="0"/>
      <w:divBdr>
        <w:top w:val="none" w:sz="0" w:space="0" w:color="auto"/>
        <w:left w:val="none" w:sz="0" w:space="0" w:color="auto"/>
        <w:bottom w:val="none" w:sz="0" w:space="0" w:color="auto"/>
        <w:right w:val="none" w:sz="0" w:space="0" w:color="auto"/>
      </w:divBdr>
    </w:div>
    <w:div w:id="1920020489">
      <w:bodyDiv w:val="1"/>
      <w:marLeft w:val="0"/>
      <w:marRight w:val="0"/>
      <w:marTop w:val="0"/>
      <w:marBottom w:val="0"/>
      <w:divBdr>
        <w:top w:val="none" w:sz="0" w:space="0" w:color="auto"/>
        <w:left w:val="none" w:sz="0" w:space="0" w:color="auto"/>
        <w:bottom w:val="none" w:sz="0" w:space="0" w:color="auto"/>
        <w:right w:val="none" w:sz="0" w:space="0" w:color="auto"/>
      </w:divBdr>
    </w:div>
    <w:div w:id="1932931454">
      <w:bodyDiv w:val="1"/>
      <w:marLeft w:val="0"/>
      <w:marRight w:val="0"/>
      <w:marTop w:val="0"/>
      <w:marBottom w:val="0"/>
      <w:divBdr>
        <w:top w:val="none" w:sz="0" w:space="0" w:color="auto"/>
        <w:left w:val="none" w:sz="0" w:space="0" w:color="auto"/>
        <w:bottom w:val="none" w:sz="0" w:space="0" w:color="auto"/>
        <w:right w:val="none" w:sz="0" w:space="0" w:color="auto"/>
      </w:divBdr>
    </w:div>
    <w:div w:id="1959947143">
      <w:bodyDiv w:val="1"/>
      <w:marLeft w:val="0"/>
      <w:marRight w:val="0"/>
      <w:marTop w:val="0"/>
      <w:marBottom w:val="0"/>
      <w:divBdr>
        <w:top w:val="none" w:sz="0" w:space="0" w:color="auto"/>
        <w:left w:val="none" w:sz="0" w:space="0" w:color="auto"/>
        <w:bottom w:val="none" w:sz="0" w:space="0" w:color="auto"/>
        <w:right w:val="none" w:sz="0" w:space="0" w:color="auto"/>
      </w:divBdr>
    </w:div>
    <w:div w:id="1969046690">
      <w:bodyDiv w:val="1"/>
      <w:marLeft w:val="0"/>
      <w:marRight w:val="0"/>
      <w:marTop w:val="0"/>
      <w:marBottom w:val="0"/>
      <w:divBdr>
        <w:top w:val="none" w:sz="0" w:space="0" w:color="auto"/>
        <w:left w:val="none" w:sz="0" w:space="0" w:color="auto"/>
        <w:bottom w:val="none" w:sz="0" w:space="0" w:color="auto"/>
        <w:right w:val="none" w:sz="0" w:space="0" w:color="auto"/>
      </w:divBdr>
    </w:div>
    <w:div w:id="2021857706">
      <w:bodyDiv w:val="1"/>
      <w:marLeft w:val="0"/>
      <w:marRight w:val="0"/>
      <w:marTop w:val="0"/>
      <w:marBottom w:val="0"/>
      <w:divBdr>
        <w:top w:val="none" w:sz="0" w:space="0" w:color="auto"/>
        <w:left w:val="none" w:sz="0" w:space="0" w:color="auto"/>
        <w:bottom w:val="none" w:sz="0" w:space="0" w:color="auto"/>
        <w:right w:val="none" w:sz="0" w:space="0" w:color="auto"/>
      </w:divBdr>
    </w:div>
    <w:div w:id="2045668981">
      <w:bodyDiv w:val="1"/>
      <w:marLeft w:val="0"/>
      <w:marRight w:val="0"/>
      <w:marTop w:val="0"/>
      <w:marBottom w:val="0"/>
      <w:divBdr>
        <w:top w:val="none" w:sz="0" w:space="0" w:color="auto"/>
        <w:left w:val="none" w:sz="0" w:space="0" w:color="auto"/>
        <w:bottom w:val="none" w:sz="0" w:space="0" w:color="auto"/>
        <w:right w:val="none" w:sz="0" w:space="0" w:color="auto"/>
      </w:divBdr>
    </w:div>
    <w:div w:id="2107189819">
      <w:bodyDiv w:val="1"/>
      <w:marLeft w:val="0"/>
      <w:marRight w:val="0"/>
      <w:marTop w:val="0"/>
      <w:marBottom w:val="0"/>
      <w:divBdr>
        <w:top w:val="none" w:sz="0" w:space="0" w:color="auto"/>
        <w:left w:val="none" w:sz="0" w:space="0" w:color="auto"/>
        <w:bottom w:val="none" w:sz="0" w:space="0" w:color="auto"/>
        <w:right w:val="none" w:sz="0" w:space="0" w:color="auto"/>
      </w:divBdr>
    </w:div>
    <w:div w:id="2130469964">
      <w:bodyDiv w:val="1"/>
      <w:marLeft w:val="0"/>
      <w:marRight w:val="0"/>
      <w:marTop w:val="0"/>
      <w:marBottom w:val="0"/>
      <w:divBdr>
        <w:top w:val="none" w:sz="0" w:space="0" w:color="auto"/>
        <w:left w:val="none" w:sz="0" w:space="0" w:color="auto"/>
        <w:bottom w:val="none" w:sz="0" w:space="0" w:color="auto"/>
        <w:right w:val="none" w:sz="0" w:space="0" w:color="auto"/>
      </w:divBdr>
    </w:div>
    <w:div w:id="2146464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53AD2-7625-45ED-9BE1-1D03EEB9C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640</Words>
  <Characters>3779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Čížková Jaroslava (PKN-ZAK)</cp:lastModifiedBy>
  <cp:revision>14</cp:revision>
  <dcterms:created xsi:type="dcterms:W3CDTF">2025-03-26T12:36:00Z</dcterms:created>
  <dcterms:modified xsi:type="dcterms:W3CDTF">2025-04-17T19:28:00Z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