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4DB51" w14:textId="477AB9EF" w:rsidR="003D56B8" w:rsidRPr="003D56B8" w:rsidRDefault="002D7C2B" w:rsidP="003D56B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56B8" w:rsidRPr="003D56B8">
        <w:rPr>
          <w:rFonts w:ascii="Arial" w:hAnsi="Arial" w:cs="Arial"/>
          <w:b/>
        </w:rPr>
        <w:t xml:space="preserve">Příloha č. </w:t>
      </w:r>
      <w:r w:rsidR="000478A3">
        <w:rPr>
          <w:rFonts w:ascii="Arial" w:hAnsi="Arial" w:cs="Arial"/>
          <w:b/>
        </w:rPr>
        <w:t>5</w:t>
      </w:r>
    </w:p>
    <w:p w14:paraId="6E0E5F15" w14:textId="77777777" w:rsidR="003D56B8" w:rsidRPr="003D56B8" w:rsidRDefault="003D56B8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 w:rsidRPr="003D56B8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ČESTNÉ PROHLÁŠENÍ – ZÁKLADNÍ ZPŮSOBILOST</w:t>
      </w:r>
    </w:p>
    <w:p w14:paraId="38628C5C" w14:textId="7943A7DB"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</w:r>
    </w:p>
    <w:p w14:paraId="37AF7645" w14:textId="07D8485D" w:rsidR="001E308E" w:rsidRPr="000478A3" w:rsidRDefault="001E308E" w:rsidP="001E308E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0478A3">
        <w:rPr>
          <w:rFonts w:ascii="Arial" w:hAnsi="Arial" w:cs="Arial"/>
          <w:b/>
          <w:bCs/>
          <w:iCs/>
          <w:sz w:val="32"/>
          <w:szCs w:val="32"/>
        </w:rPr>
        <w:t>„</w:t>
      </w:r>
      <w:r w:rsidR="000478A3" w:rsidRPr="000478A3">
        <w:rPr>
          <w:rFonts w:ascii="Arial" w:hAnsi="Arial" w:cs="Arial"/>
          <w:b/>
          <w:bCs/>
          <w:iCs/>
          <w:sz w:val="32"/>
          <w:szCs w:val="32"/>
        </w:rPr>
        <w:t xml:space="preserve">ZZS Pardubického kraje – Speciální sanitní vozidlo typ C </w:t>
      </w:r>
      <w:r w:rsidR="00AF4ED4" w:rsidRPr="000478A3">
        <w:rPr>
          <w:rFonts w:ascii="Arial" w:hAnsi="Arial" w:cs="Arial"/>
          <w:b/>
          <w:sz w:val="32"/>
          <w:szCs w:val="32"/>
        </w:rPr>
        <w:t>202</w:t>
      </w:r>
      <w:r w:rsidR="00D109D3" w:rsidRPr="000478A3">
        <w:rPr>
          <w:rFonts w:ascii="Arial" w:hAnsi="Arial" w:cs="Arial"/>
          <w:b/>
          <w:sz w:val="32"/>
          <w:szCs w:val="32"/>
        </w:rPr>
        <w:t>5</w:t>
      </w:r>
      <w:r w:rsidRPr="000478A3">
        <w:rPr>
          <w:rFonts w:ascii="Arial" w:hAnsi="Arial" w:cs="Arial"/>
          <w:b/>
          <w:bCs/>
          <w:iCs/>
          <w:sz w:val="32"/>
          <w:szCs w:val="32"/>
        </w:rPr>
        <w:t>“</w:t>
      </w:r>
    </w:p>
    <w:p w14:paraId="61590E87" w14:textId="77777777"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14:paraId="308F4C9A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14:paraId="047A7795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14:paraId="694A351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14:paraId="5EE49D42" w14:textId="77777777"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zapsána v obchodním rejstříku vedeném Krajským soudem v Hradci Králové pod sp.</w:t>
      </w:r>
      <w:r w:rsidR="00142011">
        <w:rPr>
          <w:rFonts w:ascii="Arial" w:hAnsi="Arial" w:cs="Arial"/>
        </w:rPr>
        <w:t xml:space="preserve"> </w:t>
      </w:r>
      <w:r w:rsidRPr="00D83BBA">
        <w:rPr>
          <w:rFonts w:ascii="Arial" w:hAnsi="Arial" w:cs="Arial"/>
        </w:rPr>
        <w:t xml:space="preserve">zn.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14:paraId="0371D342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Paar,</w:t>
      </w:r>
      <w:r w:rsidR="005F0583">
        <w:rPr>
          <w:rFonts w:ascii="Arial" w:hAnsi="Arial" w:cs="Arial"/>
        </w:rPr>
        <w:t xml:space="preserve"> LL. M.,</w:t>
      </w:r>
      <w:r w:rsidRPr="00D83BBA">
        <w:rPr>
          <w:rFonts w:ascii="Arial" w:hAnsi="Arial" w:cs="Arial"/>
        </w:rPr>
        <w:t xml:space="preserve"> </w:t>
      </w:r>
      <w:r w:rsidR="00E0407F">
        <w:rPr>
          <w:rFonts w:ascii="Arial" w:hAnsi="Arial" w:cs="Arial"/>
        </w:rPr>
        <w:t xml:space="preserve">MBA, </w:t>
      </w:r>
      <w:r w:rsidRPr="00D83BBA">
        <w:rPr>
          <w:rFonts w:ascii="Arial" w:hAnsi="Arial" w:cs="Arial"/>
        </w:rPr>
        <w:t>ředitel</w:t>
      </w:r>
    </w:p>
    <w:p w14:paraId="40C23C21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14:paraId="76899DD2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14:paraId="18786758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14:paraId="5E215DBA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14:paraId="4115A2B4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60FB013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14:paraId="52E2BD31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5F80D70B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14:paraId="6CC69D75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1A9370E4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14:paraId="255E9726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38D948C0" w14:textId="77777777" w:rsidR="003A4FBA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14:paraId="02C8AD38" w14:textId="77777777" w:rsidR="003A4FBA" w:rsidRDefault="003A4FBA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7A9EB0C" w14:textId="77777777" w:rsidR="003D56B8" w:rsidRPr="00D83BBA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</w:r>
    </w:p>
    <w:p w14:paraId="4C8DE92E" w14:textId="1124CD48" w:rsidR="00692D6B" w:rsidRPr="00915332" w:rsidRDefault="003D56B8" w:rsidP="00915332">
      <w:pPr>
        <w:pStyle w:val="Textodstavce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D83BBA">
        <w:rPr>
          <w:rFonts w:ascii="Arial" w:hAnsi="Arial" w:cs="Arial"/>
          <w:sz w:val="22"/>
          <w:szCs w:val="22"/>
        </w:rPr>
        <w:t>Tento formulář slouží pro dodavatele</w:t>
      </w:r>
      <w:r>
        <w:rPr>
          <w:rFonts w:ascii="Arial" w:hAnsi="Arial" w:cs="Arial"/>
          <w:sz w:val="22"/>
          <w:szCs w:val="22"/>
        </w:rPr>
        <w:t xml:space="preserve"> (účastníka)</w:t>
      </w:r>
      <w:r w:rsidRPr="00D83BBA">
        <w:rPr>
          <w:rFonts w:ascii="Arial" w:hAnsi="Arial" w:cs="Arial"/>
          <w:sz w:val="22"/>
          <w:szCs w:val="22"/>
        </w:rPr>
        <w:t xml:space="preserve"> k prokázání splnění </w:t>
      </w:r>
      <w:r>
        <w:rPr>
          <w:rFonts w:ascii="Arial" w:hAnsi="Arial" w:cs="Arial"/>
          <w:sz w:val="22"/>
          <w:szCs w:val="22"/>
        </w:rPr>
        <w:t xml:space="preserve">některých bodů základní způsobilosti </w:t>
      </w:r>
      <w:r w:rsidRPr="00D83BBA">
        <w:rPr>
          <w:rFonts w:ascii="Arial" w:hAnsi="Arial" w:cs="Arial"/>
          <w:sz w:val="22"/>
          <w:szCs w:val="22"/>
        </w:rPr>
        <w:t>podle</w:t>
      </w:r>
      <w:r>
        <w:rPr>
          <w:rFonts w:ascii="Arial" w:hAnsi="Arial" w:cs="Arial"/>
          <w:sz w:val="22"/>
          <w:szCs w:val="22"/>
        </w:rPr>
        <w:t xml:space="preserve"> </w:t>
      </w:r>
      <w:r w:rsidRPr="00D83BBA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74 odst. 1</w:t>
      </w:r>
      <w:r w:rsidRPr="00D83BBA">
        <w:rPr>
          <w:rFonts w:ascii="Arial" w:hAnsi="Arial" w:cs="Arial"/>
          <w:sz w:val="22"/>
          <w:szCs w:val="22"/>
        </w:rPr>
        <w:t xml:space="preserve"> zákona č. 134/2016 Sb., o zadávání veřejných zakázek</w:t>
      </w:r>
      <w:r w:rsidRPr="00786FB8">
        <w:rPr>
          <w:rFonts w:ascii="Arial" w:hAnsi="Arial" w:cs="Arial"/>
          <w:sz w:val="22"/>
          <w:szCs w:val="22"/>
        </w:rPr>
        <w:t>, v platném znění, a to v rozsahu požadavků zadavatele uvedených v </w:t>
      </w:r>
      <w:r w:rsidRPr="0000168A">
        <w:rPr>
          <w:rFonts w:ascii="Arial" w:hAnsi="Arial" w:cs="Arial"/>
          <w:sz w:val="22"/>
          <w:szCs w:val="22"/>
        </w:rPr>
        <w:t>příslušné</w:t>
      </w:r>
      <w:r w:rsidRPr="00786FB8">
        <w:rPr>
          <w:rFonts w:ascii="Arial" w:hAnsi="Arial" w:cs="Arial"/>
          <w:sz w:val="22"/>
          <w:szCs w:val="22"/>
        </w:rPr>
        <w:t xml:space="preserve"> </w:t>
      </w:r>
      <w:r w:rsidR="000478A3">
        <w:rPr>
          <w:rFonts w:ascii="Arial" w:hAnsi="Arial" w:cs="Arial"/>
          <w:sz w:val="22"/>
          <w:szCs w:val="22"/>
        </w:rPr>
        <w:t>Zadávací dokumentaci</w:t>
      </w:r>
      <w:bookmarkStart w:id="1" w:name="_GoBack"/>
      <w:bookmarkEnd w:id="1"/>
      <w:r w:rsidR="007B56F5">
        <w:rPr>
          <w:rFonts w:ascii="Arial" w:hAnsi="Arial" w:cs="Arial"/>
          <w:sz w:val="22"/>
          <w:szCs w:val="22"/>
        </w:rPr>
        <w:t xml:space="preserve">. </w:t>
      </w:r>
    </w:p>
    <w:p w14:paraId="15497D0A" w14:textId="53C94590" w:rsidR="003A4FBA" w:rsidRPr="003D56B8" w:rsidRDefault="00231049" w:rsidP="00915332">
      <w:pPr>
        <w:tabs>
          <w:tab w:val="left" w:pos="2552"/>
          <w:tab w:val="left" w:pos="3544"/>
        </w:tabs>
        <w:spacing w:before="120"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>Účastník (dodavatel) tímto prokazuje splnění základní způsobilosti v souladu s ustanovením § 75 odst. 1 písm. a) až f) zákona č. 134/2016 Sb., o zadávání veřejných zakázek, v platném znění (dále jen „zákon“), kdy čestně prohlašuje, že je dodavatelem který:</w:t>
      </w:r>
    </w:p>
    <w:p w14:paraId="3F4E97EA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14:paraId="4526B716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94AA0FA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trestný čin obchodování s lidmi,</w:t>
      </w:r>
    </w:p>
    <w:p w14:paraId="3F0E9CCB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majetku:</w:t>
      </w:r>
    </w:p>
    <w:p w14:paraId="2EA1E8E5" w14:textId="77777777" w:rsidR="00231049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podvod,</w:t>
      </w:r>
    </w:p>
    <w:p w14:paraId="5D60135A" w14:textId="49D35549" w:rsidR="00915332" w:rsidRPr="003D56B8" w:rsidRDefault="00915332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pojistný podvod</w:t>
      </w:r>
    </w:p>
    <w:p w14:paraId="1470682B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úvěrový podvod,</w:t>
      </w:r>
    </w:p>
    <w:p w14:paraId="3758FE55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dotační podvod,</w:t>
      </w:r>
    </w:p>
    <w:p w14:paraId="6C21CC02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lastRenderedPageBreak/>
        <w:t>legalizace výnosů z trestné činnosti,</w:t>
      </w:r>
    </w:p>
    <w:p w14:paraId="679C4D5A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legalizace výnosů z trestné činnosti z nedbalosti,</w:t>
      </w:r>
    </w:p>
    <w:p w14:paraId="725073CC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hospodářské:</w:t>
      </w:r>
    </w:p>
    <w:p w14:paraId="13774DDA" w14:textId="2A9DC9FA" w:rsidR="00231049" w:rsidRDefault="00915332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zneužití informace v obchodním styku</w:t>
      </w:r>
      <w:r w:rsidR="00231049" w:rsidRPr="003D56B8">
        <w:rPr>
          <w:rFonts w:ascii="Arial" w:hAnsi="Arial" w:cs="Arial"/>
          <w:sz w:val="22"/>
          <w:szCs w:val="22"/>
        </w:rPr>
        <w:t>,</w:t>
      </w:r>
    </w:p>
    <w:p w14:paraId="025A44BB" w14:textId="11C93915" w:rsidR="00915332" w:rsidRPr="003D56B8" w:rsidRDefault="00915332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zneužití postavení v obchodním styku</w:t>
      </w:r>
    </w:p>
    <w:p w14:paraId="62F257AB" w14:textId="0056D8CE" w:rsidR="00231049" w:rsidRPr="003D56B8" w:rsidRDefault="00915332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zjednání výhody při zadání veřejné zakázky, při veřejné soutěži a veřejné dražbě</w:t>
      </w:r>
      <w:r w:rsidR="00231049" w:rsidRPr="003D56B8">
        <w:rPr>
          <w:rFonts w:ascii="Arial" w:hAnsi="Arial" w:cs="Arial"/>
          <w:sz w:val="22"/>
          <w:szCs w:val="22"/>
        </w:rPr>
        <w:t>,</w:t>
      </w:r>
    </w:p>
    <w:p w14:paraId="061A3329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zadání veřejné zakázky a při veřejné soutěži,</w:t>
      </w:r>
    </w:p>
    <w:p w14:paraId="36295EEC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veřejné dražbě,</w:t>
      </w:r>
    </w:p>
    <w:p w14:paraId="6C2B51F5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poškození finančních zájmů Evropské unie,</w:t>
      </w:r>
    </w:p>
    <w:p w14:paraId="54F4161E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obecně nebezpečné,</w:t>
      </w:r>
    </w:p>
    <w:p w14:paraId="33016F51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České republice, cizímu státu a mezinárodní organizaci,</w:t>
      </w:r>
    </w:p>
    <w:p w14:paraId="591837E9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pořádku ve věcech veřejných</w:t>
      </w:r>
    </w:p>
    <w:p w14:paraId="1125DC69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výkonu pravomoci orgánu veřejné moci a úřední osoby,</w:t>
      </w:r>
    </w:p>
    <w:p w14:paraId="748557CC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úředních osob,</w:t>
      </w:r>
    </w:p>
    <w:p w14:paraId="3A861B08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úplatkářství,</w:t>
      </w:r>
    </w:p>
    <w:p w14:paraId="1C38233D" w14:textId="52078684" w:rsidR="003A4FBA" w:rsidRPr="00915332" w:rsidRDefault="00231049" w:rsidP="00915332">
      <w:pPr>
        <w:pStyle w:val="Odstavecseseznamem"/>
        <w:numPr>
          <w:ilvl w:val="0"/>
          <w:numId w:val="5"/>
        </w:numPr>
        <w:ind w:left="127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jiná rušení činnosti orgánu veřejné moci.</w:t>
      </w:r>
    </w:p>
    <w:p w14:paraId="30AC9694" w14:textId="77777777" w:rsidR="00231049" w:rsidRPr="00915332" w:rsidRDefault="00231049" w:rsidP="00915332">
      <w:pPr>
        <w:spacing w:before="120" w:after="0" w:line="240" w:lineRule="auto"/>
        <w:ind w:left="284"/>
        <w:jc w:val="both"/>
        <w:rPr>
          <w:rFonts w:ascii="Arial" w:hAnsi="Arial" w:cs="Arial"/>
          <w:i/>
        </w:rPr>
      </w:pPr>
      <w:r w:rsidRPr="00915332">
        <w:rPr>
          <w:rFonts w:ascii="Arial" w:hAnsi="Arial" w:cs="Arial"/>
          <w:i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6819872D" w14:textId="77777777" w:rsidR="00231049" w:rsidRPr="00915332" w:rsidRDefault="00231049" w:rsidP="00915332">
      <w:pPr>
        <w:spacing w:before="120" w:after="0" w:line="240" w:lineRule="auto"/>
        <w:ind w:left="284"/>
        <w:jc w:val="both"/>
        <w:rPr>
          <w:rFonts w:ascii="Arial" w:hAnsi="Arial" w:cs="Arial"/>
          <w:i/>
        </w:rPr>
      </w:pPr>
      <w:r w:rsidRPr="00915332">
        <w:rPr>
          <w:rFonts w:ascii="Arial" w:hAnsi="Arial" w:cs="Arial"/>
          <w:i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 případě, že je dodavatelem (účastníkem) pobočka závodu musí být tyto podmínky pro prokázání tohoto písm. a) u právnické osoby naplněny.</w:t>
      </w:r>
    </w:p>
    <w:p w14:paraId="3663BA44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</w:t>
      </w:r>
      <w:r w:rsidR="00886644" w:rsidRPr="003D56B8">
        <w:rPr>
          <w:rFonts w:ascii="Arial" w:hAnsi="Arial" w:cs="Arial"/>
          <w:sz w:val="22"/>
          <w:szCs w:val="22"/>
        </w:rPr>
        <w:t xml:space="preserve"> a zároveň nemá zejména splatný daňový nedoplatek ve vztahu ke spotřební dani</w:t>
      </w:r>
      <w:r w:rsidRPr="003D56B8">
        <w:rPr>
          <w:rFonts w:ascii="Arial" w:hAnsi="Arial" w:cs="Arial"/>
          <w:sz w:val="22"/>
          <w:szCs w:val="22"/>
        </w:rPr>
        <w:t>,</w:t>
      </w:r>
    </w:p>
    <w:p w14:paraId="2AED9247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771183E2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403E8114" w14:textId="192F5672" w:rsidR="00915332" w:rsidRPr="00AF4ED4" w:rsidRDefault="00231049" w:rsidP="00AF4ED4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504600208"/>
      <w:r w:rsidRPr="003D56B8">
        <w:rPr>
          <w:rFonts w:ascii="Arial" w:hAnsi="Arial" w:cs="Arial"/>
          <w:sz w:val="22"/>
          <w:szCs w:val="22"/>
        </w:rPr>
        <w:t>není v likvidaci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D56B8">
        <w:rPr>
          <w:rFonts w:ascii="Arial" w:hAnsi="Arial" w:cs="Arial"/>
          <w:sz w:val="22"/>
          <w:szCs w:val="22"/>
        </w:rPr>
        <w:t>, proti němuž nebylo vydáno rozhodnutí o úpadku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D56B8">
        <w:rPr>
          <w:rFonts w:ascii="Arial" w:hAnsi="Arial" w:cs="Arial"/>
          <w:sz w:val="22"/>
          <w:szCs w:val="22"/>
        </w:rPr>
        <w:t>, vůči němuž nebyla nařízena nucená správa podle jiného právního předpisu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D56B8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  <w:bookmarkEnd w:id="2"/>
    </w:p>
    <w:p w14:paraId="1919C7B4" w14:textId="77777777" w:rsidR="001E308E" w:rsidRPr="003D56B8" w:rsidRDefault="001E308E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D0F0761" w14:textId="77777777"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3" w:name="_Hlk504599873"/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3"/>
    <w:p w14:paraId="149AD68E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14:paraId="1325AF8D" w14:textId="77777777"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3C732" wp14:editId="6B5D827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27CC5CE9" w14:textId="77777777" w:rsidR="008C25AE" w:rsidRPr="00AF4ED4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6152252" w14:textId="77777777" w:rsidR="008C25AE" w:rsidRPr="00AF4ED4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3D28F2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14:paraId="4FCAFCE6" w14:textId="77777777"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3A729" wp14:editId="7310C11C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3954D7B3" w14:textId="77777777"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CB114D">
      <w:headerReference w:type="default" r:id="rId7"/>
      <w:pgSz w:w="11906" w:h="16838"/>
      <w:pgMar w:top="1417" w:right="1417" w:bottom="1276" w:left="1417" w:header="142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0769C" w14:textId="77777777" w:rsidR="0064102D" w:rsidRDefault="0064102D" w:rsidP="00692D6B">
      <w:pPr>
        <w:spacing w:after="0" w:line="240" w:lineRule="auto"/>
      </w:pPr>
      <w:r>
        <w:separator/>
      </w:r>
    </w:p>
  </w:endnote>
  <w:endnote w:type="continuationSeparator" w:id="0">
    <w:p w14:paraId="3B4AA16F" w14:textId="77777777" w:rsidR="0064102D" w:rsidRDefault="0064102D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30BD4" w14:textId="77777777" w:rsidR="0064102D" w:rsidRDefault="0064102D" w:rsidP="00692D6B">
      <w:pPr>
        <w:spacing w:after="0" w:line="240" w:lineRule="auto"/>
      </w:pPr>
      <w:r>
        <w:separator/>
      </w:r>
    </w:p>
  </w:footnote>
  <w:footnote w:type="continuationSeparator" w:id="0">
    <w:p w14:paraId="78D3E215" w14:textId="77777777" w:rsidR="0064102D" w:rsidRDefault="0064102D" w:rsidP="00692D6B">
      <w:pPr>
        <w:spacing w:after="0" w:line="240" w:lineRule="auto"/>
      </w:pPr>
      <w:r>
        <w:continuationSeparator/>
      </w:r>
    </w:p>
  </w:footnote>
  <w:footnote w:id="1">
    <w:p w14:paraId="23C31CBD" w14:textId="77777777" w:rsidR="00231049" w:rsidRPr="00576C43" w:rsidRDefault="00231049" w:rsidP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0F323643" w14:textId="77777777" w:rsidR="00231049" w:rsidRPr="00915332" w:rsidRDefault="00231049" w:rsidP="00231049">
      <w:pPr>
        <w:pStyle w:val="Textpoznpodarou"/>
        <w:jc w:val="both"/>
        <w:rPr>
          <w:rFonts w:asciiTheme="minorHAnsi" w:hAnsiTheme="minorHAnsi" w:cstheme="minorHAnsi"/>
          <w:spacing w:val="-6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</w:t>
      </w:r>
      <w:r w:rsidRPr="00915332">
        <w:rPr>
          <w:rFonts w:asciiTheme="minorHAnsi" w:hAnsiTheme="minorHAnsi" w:cstheme="minorHAnsi"/>
          <w:spacing w:val="-6"/>
          <w:sz w:val="18"/>
          <w:szCs w:val="18"/>
        </w:rPr>
        <w:t>dle ustanovení § 136 zákona č. 182/2006 Sb., o úpadku a způsobech jeho řešení (insolvenční zákon), ve znění pozdějších předpisů.</w:t>
      </w:r>
    </w:p>
  </w:footnote>
  <w:footnote w:id="3">
    <w:p w14:paraId="14585347" w14:textId="77777777" w:rsidR="00231049" w:rsidRPr="00576C43" w:rsidRDefault="00231049" w:rsidP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51ECA" w14:textId="77777777" w:rsidR="00B06AAB" w:rsidRDefault="00B06AAB" w:rsidP="00B06AA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4" w:name="_Hlk479285776"/>
  </w:p>
  <w:p w14:paraId="5A8AF470" w14:textId="3C30878F" w:rsidR="00B06AAB" w:rsidRPr="008B36E9" w:rsidRDefault="00B06AAB" w:rsidP="00B06AA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6B8834" wp14:editId="3DBCE362">
          <wp:simplePos x="0" y="0"/>
          <wp:positionH relativeFrom="margin">
            <wp:posOffset>-635</wp:posOffset>
          </wp:positionH>
          <wp:positionV relativeFrom="page">
            <wp:posOffset>276225</wp:posOffset>
          </wp:positionV>
          <wp:extent cx="1228725" cy="578485"/>
          <wp:effectExtent l="0" t="0" r="9525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8A3">
      <w:rPr>
        <w:rFonts w:ascii="Arial" w:hAnsi="Arial" w:cs="Arial"/>
        <w:i/>
        <w:sz w:val="20"/>
        <w:szCs w:val="20"/>
      </w:rPr>
      <w:t>Veřejná zakázka</w:t>
    </w:r>
    <w:r w:rsidRPr="008B36E9">
      <w:rPr>
        <w:rFonts w:ascii="Arial" w:hAnsi="Arial" w:cs="Arial"/>
        <w:i/>
        <w:sz w:val="20"/>
        <w:szCs w:val="20"/>
      </w:rPr>
      <w:t xml:space="preserve"> </w:t>
    </w:r>
  </w:p>
  <w:p w14:paraId="14C1141F" w14:textId="4A973A0C" w:rsidR="00B06AAB" w:rsidRPr="00FC0F85" w:rsidRDefault="00B06AAB" w:rsidP="00D109D3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0"/>
      <w:jc w:val="right"/>
      <w:rPr>
        <w:rFonts w:ascii="Arial" w:hAnsi="Arial" w:cs="Arial"/>
        <w:i/>
        <w:sz w:val="20"/>
        <w:szCs w:val="20"/>
      </w:rPr>
    </w:pPr>
    <w:r w:rsidRPr="000A0A13">
      <w:rPr>
        <w:rFonts w:ascii="Arial" w:hAnsi="Arial" w:cs="Arial"/>
        <w:i/>
        <w:sz w:val="20"/>
        <w:szCs w:val="20"/>
      </w:rPr>
      <w:t>„</w:t>
    </w:r>
    <w:r w:rsidR="000478A3">
      <w:rPr>
        <w:rFonts w:ascii="Arial" w:hAnsi="Arial" w:cs="Arial"/>
        <w:i/>
        <w:sz w:val="20"/>
        <w:szCs w:val="20"/>
      </w:rPr>
      <w:t xml:space="preserve">ZZS Pardubického kraje – Speciální sanitní vozidlo typ C </w:t>
    </w:r>
    <w:r w:rsidR="00BA0003">
      <w:rPr>
        <w:rFonts w:cs="Arial"/>
        <w:bCs/>
        <w:i/>
        <w:iCs/>
      </w:rPr>
      <w:t>2025</w:t>
    </w:r>
    <w:r w:rsidRPr="008248B0">
      <w:rPr>
        <w:rFonts w:ascii="Arial" w:hAnsi="Arial" w:cs="Arial"/>
        <w:i/>
        <w:sz w:val="20"/>
        <w:szCs w:val="20"/>
      </w:rPr>
      <w:t>“</w:t>
    </w:r>
  </w:p>
  <w:p w14:paraId="4E2DB04B" w14:textId="77777777" w:rsidR="00B06AAB" w:rsidRPr="00B14D8A" w:rsidRDefault="00B06AAB" w:rsidP="00B06AAB">
    <w:pPr>
      <w:pStyle w:val="Zhlav"/>
    </w:pPr>
  </w:p>
  <w:bookmarkEnd w:id="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0168A"/>
    <w:rsid w:val="0004657D"/>
    <w:rsid w:val="000478A3"/>
    <w:rsid w:val="000956CB"/>
    <w:rsid w:val="000F436F"/>
    <w:rsid w:val="0012192F"/>
    <w:rsid w:val="00130DAA"/>
    <w:rsid w:val="00142011"/>
    <w:rsid w:val="00161B5A"/>
    <w:rsid w:val="001907DE"/>
    <w:rsid w:val="001C225C"/>
    <w:rsid w:val="001E308E"/>
    <w:rsid w:val="001F0D82"/>
    <w:rsid w:val="00204A52"/>
    <w:rsid w:val="00231049"/>
    <w:rsid w:val="002450BF"/>
    <w:rsid w:val="002873FD"/>
    <w:rsid w:val="002D7C2B"/>
    <w:rsid w:val="00326032"/>
    <w:rsid w:val="003548C1"/>
    <w:rsid w:val="00392EA4"/>
    <w:rsid w:val="003A3917"/>
    <w:rsid w:val="003A4FBA"/>
    <w:rsid w:val="003D39F6"/>
    <w:rsid w:val="003D56B8"/>
    <w:rsid w:val="00453E23"/>
    <w:rsid w:val="00467D42"/>
    <w:rsid w:val="004D2D2F"/>
    <w:rsid w:val="004D47BC"/>
    <w:rsid w:val="004E0E3F"/>
    <w:rsid w:val="004E6555"/>
    <w:rsid w:val="004E7405"/>
    <w:rsid w:val="00506CFB"/>
    <w:rsid w:val="0052651F"/>
    <w:rsid w:val="00565CA8"/>
    <w:rsid w:val="00595B56"/>
    <w:rsid w:val="00596987"/>
    <w:rsid w:val="00597B3F"/>
    <w:rsid w:val="005C0AB8"/>
    <w:rsid w:val="005C6A9B"/>
    <w:rsid w:val="005E37D0"/>
    <w:rsid w:val="005F0583"/>
    <w:rsid w:val="00601C16"/>
    <w:rsid w:val="0064102D"/>
    <w:rsid w:val="006601AB"/>
    <w:rsid w:val="00692D6B"/>
    <w:rsid w:val="006B0D46"/>
    <w:rsid w:val="006E3928"/>
    <w:rsid w:val="006E4DCC"/>
    <w:rsid w:val="00720703"/>
    <w:rsid w:val="00755578"/>
    <w:rsid w:val="00755E4F"/>
    <w:rsid w:val="0078526A"/>
    <w:rsid w:val="00786FB8"/>
    <w:rsid w:val="00796BC6"/>
    <w:rsid w:val="007A31B9"/>
    <w:rsid w:val="007B56F5"/>
    <w:rsid w:val="008248B0"/>
    <w:rsid w:val="00886644"/>
    <w:rsid w:val="008A33A4"/>
    <w:rsid w:val="008B32C1"/>
    <w:rsid w:val="008C25AE"/>
    <w:rsid w:val="008C6AD0"/>
    <w:rsid w:val="008D528A"/>
    <w:rsid w:val="008E0841"/>
    <w:rsid w:val="008E578F"/>
    <w:rsid w:val="008F2445"/>
    <w:rsid w:val="009111F5"/>
    <w:rsid w:val="00912A60"/>
    <w:rsid w:val="00915332"/>
    <w:rsid w:val="009518FE"/>
    <w:rsid w:val="0099409E"/>
    <w:rsid w:val="009C1FDC"/>
    <w:rsid w:val="009D7AA8"/>
    <w:rsid w:val="009F7A6D"/>
    <w:rsid w:val="00A07EBB"/>
    <w:rsid w:val="00A3409B"/>
    <w:rsid w:val="00A64BD6"/>
    <w:rsid w:val="00A72AC2"/>
    <w:rsid w:val="00A73557"/>
    <w:rsid w:val="00A76810"/>
    <w:rsid w:val="00A928B3"/>
    <w:rsid w:val="00AF4ED4"/>
    <w:rsid w:val="00AF7B3F"/>
    <w:rsid w:val="00B06AAB"/>
    <w:rsid w:val="00B16258"/>
    <w:rsid w:val="00B175A3"/>
    <w:rsid w:val="00B4059C"/>
    <w:rsid w:val="00B412E6"/>
    <w:rsid w:val="00B749CD"/>
    <w:rsid w:val="00BA0003"/>
    <w:rsid w:val="00BA2572"/>
    <w:rsid w:val="00BA2C64"/>
    <w:rsid w:val="00BC5C71"/>
    <w:rsid w:val="00BE5E14"/>
    <w:rsid w:val="00C62A81"/>
    <w:rsid w:val="00CA006C"/>
    <w:rsid w:val="00CA641B"/>
    <w:rsid w:val="00CB114D"/>
    <w:rsid w:val="00CB6F4B"/>
    <w:rsid w:val="00CF178F"/>
    <w:rsid w:val="00D109D3"/>
    <w:rsid w:val="00D207D8"/>
    <w:rsid w:val="00D47D86"/>
    <w:rsid w:val="00D7562C"/>
    <w:rsid w:val="00E0407F"/>
    <w:rsid w:val="00E22BCF"/>
    <w:rsid w:val="00E30F25"/>
    <w:rsid w:val="00E43D9A"/>
    <w:rsid w:val="00E716B0"/>
    <w:rsid w:val="00EB4CBB"/>
    <w:rsid w:val="00ED7AF9"/>
    <w:rsid w:val="00F362A4"/>
    <w:rsid w:val="00F92E5D"/>
    <w:rsid w:val="00FC40C8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99791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basedOn w:val="Normln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Frantalová</dc:creator>
  <cp:lastModifiedBy>Jana Javůrková</cp:lastModifiedBy>
  <cp:revision>14</cp:revision>
  <cp:lastPrinted>2021-09-29T08:22:00Z</cp:lastPrinted>
  <dcterms:created xsi:type="dcterms:W3CDTF">2023-08-15T05:25:00Z</dcterms:created>
  <dcterms:modified xsi:type="dcterms:W3CDTF">2025-03-28T09:46:00Z</dcterms:modified>
</cp:coreProperties>
</file>