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5D" w:rsidRPr="007A6796" w:rsidRDefault="008D505D" w:rsidP="00CC2D32">
      <w:pPr>
        <w:framePr w:w="9383" w:h="2424" w:hSpace="142" w:wrap="notBeside" w:vAnchor="text" w:hAnchor="page" w:x="1232" w:y="98"/>
        <w:jc w:val="center"/>
        <w:rPr>
          <w:rFonts w:ascii="Arial" w:hAnsi="Arial" w:cs="Arial"/>
          <w:b/>
        </w:rPr>
      </w:pPr>
      <w:bookmarkStart w:id="0" w:name="_GoBack"/>
      <w:bookmarkEnd w:id="0"/>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7A6796">
        <w:rPr>
          <w:sz w:val="32"/>
          <w:szCs w:val="32"/>
        </w:rPr>
        <w:t>„</w:t>
      </w:r>
      <w:r w:rsidR="00D833FB" w:rsidRPr="00D833FB">
        <w:rPr>
          <w:sz w:val="28"/>
          <w:szCs w:val="28"/>
        </w:rPr>
        <w:t>NPK, a.s., Pardubická nemocnice, zateplení a rekonstrukce budovy č. 10</w:t>
      </w:r>
      <w:r w:rsidRPr="007A6796">
        <w:rPr>
          <w:sz w:val="32"/>
          <w:szCs w:val="32"/>
        </w:rPr>
        <w:t>“</w:t>
      </w:r>
    </w:p>
    <w:p w:rsidR="009465E2" w:rsidRPr="007A6796" w:rsidRDefault="009465E2" w:rsidP="00CC2D32">
      <w:pPr>
        <w:pStyle w:val="Zkladntext2"/>
        <w:framePr w:w="9383" w:h="2424" w:wrap="notBeside" w:x="1232" w:y="98"/>
        <w:rPr>
          <w:sz w:val="32"/>
          <w:szCs w:val="32"/>
        </w:rPr>
      </w:pPr>
    </w:p>
    <w:p w:rsidR="009465E2" w:rsidRPr="007A6796" w:rsidRDefault="0023617F" w:rsidP="00CC2D32">
      <w:pPr>
        <w:pStyle w:val="Zkladntext2"/>
        <w:framePr w:w="9383" w:h="2424" w:wrap="notBeside" w:x="1232" w:y="98"/>
        <w:rPr>
          <w:b w:val="0"/>
          <w:bCs/>
        </w:rPr>
      </w:pPr>
      <w:r w:rsidRPr="007A6796">
        <w:rPr>
          <w:b w:val="0"/>
          <w:bCs/>
        </w:rPr>
        <w:t xml:space="preserve">Veřejná zakázka </w:t>
      </w:r>
      <w:r w:rsidR="00D833FB" w:rsidRPr="00D833FB">
        <w:rPr>
          <w:b w:val="0"/>
          <w:bCs/>
        </w:rPr>
        <w:t>P18V00000008</w:t>
      </w:r>
    </w:p>
    <w:p w:rsidR="008D505D" w:rsidRPr="007A6796" w:rsidRDefault="008D505D" w:rsidP="008D505D">
      <w:pPr>
        <w:rPr>
          <w:rFonts w:ascii="Arial" w:hAnsi="Arial" w:cs="Arial"/>
          <w:color w:val="000000"/>
          <w:sz w:val="28"/>
        </w:rPr>
      </w:pPr>
      <w:r w:rsidRPr="007F2C7C">
        <w:rPr>
          <w:rFonts w:ascii="Arial" w:hAnsi="Arial" w:cs="Arial"/>
          <w:b/>
          <w:color w:val="000000"/>
          <w:u w:val="single"/>
        </w:rPr>
        <w:t>Smluvní</w:t>
      </w:r>
      <w:r w:rsidRPr="007A6796">
        <w:rPr>
          <w:rFonts w:ascii="Arial" w:hAnsi="Arial" w:cs="Arial"/>
          <w:b/>
          <w:color w:val="000000"/>
          <w:sz w:val="28"/>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4577DE">
      <w:pPr>
        <w:numPr>
          <w:ilvl w:val="12"/>
          <w:numId w:val="0"/>
        </w:numPr>
        <w:tabs>
          <w:tab w:val="left" w:pos="1560"/>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4577DE" w:rsidP="004577DE">
      <w:pPr>
        <w:numPr>
          <w:ilvl w:val="12"/>
          <w:numId w:val="0"/>
        </w:numPr>
        <w:ind w:left="1560"/>
        <w:jc w:val="both"/>
        <w:rPr>
          <w:rFonts w:ascii="Arial" w:hAnsi="Arial"/>
          <w:b/>
          <w:color w:val="000000"/>
          <w:sz w:val="22"/>
        </w:rPr>
      </w:pPr>
      <w:r>
        <w:rPr>
          <w:rFonts w:ascii="Arial" w:hAnsi="Arial"/>
          <w:b/>
          <w:color w:val="000000"/>
          <w:sz w:val="22"/>
        </w:rPr>
        <w:t>K</w:t>
      </w:r>
      <w:r w:rsidR="008D505D" w:rsidRPr="007F2C7C">
        <w:rPr>
          <w:rFonts w:ascii="Arial" w:hAnsi="Arial"/>
          <w:b/>
          <w:color w:val="000000"/>
          <w:sz w:val="22"/>
        </w:rPr>
        <w:t>omenského náměstí 125</w:t>
      </w:r>
    </w:p>
    <w:p w:rsidR="008D505D" w:rsidRPr="007F2C7C" w:rsidRDefault="008D505D" w:rsidP="004577DE">
      <w:pPr>
        <w:numPr>
          <w:ilvl w:val="12"/>
          <w:numId w:val="0"/>
        </w:numPr>
        <w:ind w:left="1560"/>
        <w:jc w:val="both"/>
        <w:rPr>
          <w:rFonts w:ascii="Arial" w:hAnsi="Arial"/>
          <w:color w:val="000000"/>
          <w:sz w:val="22"/>
        </w:rPr>
      </w:pPr>
      <w:r w:rsidRPr="007F2C7C">
        <w:rPr>
          <w:rFonts w:ascii="Arial" w:hAnsi="Arial"/>
          <w:b/>
          <w:color w:val="000000"/>
          <w:sz w:val="22"/>
        </w:rPr>
        <w:t>532 11 Pardubice</w:t>
      </w:r>
    </w:p>
    <w:p w:rsidR="008D505D" w:rsidRPr="007F2C7C" w:rsidRDefault="001470B5" w:rsidP="004577DE">
      <w:pPr>
        <w:numPr>
          <w:ilvl w:val="12"/>
          <w:numId w:val="0"/>
        </w:numPr>
        <w:ind w:left="1560"/>
        <w:jc w:val="both"/>
        <w:rPr>
          <w:rFonts w:ascii="Arial" w:hAnsi="Arial"/>
          <w:color w:val="000000"/>
          <w:sz w:val="22"/>
        </w:rPr>
      </w:pPr>
      <w:r w:rsidRPr="007F2C7C">
        <w:rPr>
          <w:rFonts w:ascii="Arial" w:hAnsi="Arial"/>
          <w:color w:val="000000"/>
          <w:sz w:val="22"/>
        </w:rPr>
        <w:t>zastoupen</w:t>
      </w:r>
      <w:r w:rsidR="008D505D" w:rsidRPr="007F2C7C">
        <w:rPr>
          <w:rFonts w:ascii="Arial" w:hAnsi="Arial"/>
          <w:color w:val="000000"/>
          <w:sz w:val="22"/>
        </w:rPr>
        <w:t xml:space="preserve">: </w:t>
      </w:r>
      <w:r w:rsidR="008662D0" w:rsidRPr="007F2C7C">
        <w:rPr>
          <w:rFonts w:ascii="Arial" w:hAnsi="Arial"/>
          <w:b/>
          <w:sz w:val="22"/>
        </w:rPr>
        <w:t>JUDr. Martinem Netolickým, Ph.D.</w:t>
      </w:r>
      <w:r w:rsidR="008D505D" w:rsidRPr="007F2C7C">
        <w:rPr>
          <w:rFonts w:ascii="Arial" w:hAnsi="Arial"/>
          <w:sz w:val="22"/>
        </w:rPr>
        <w:t>,</w:t>
      </w:r>
      <w:r w:rsidR="008D505D" w:rsidRPr="007F2C7C">
        <w:rPr>
          <w:rFonts w:ascii="Arial" w:hAnsi="Arial"/>
          <w:color w:val="000000"/>
          <w:sz w:val="22"/>
        </w:rPr>
        <w:t xml:space="preserve"> hejtmanem</w:t>
      </w:r>
    </w:p>
    <w:p w:rsidR="00312CFF" w:rsidRPr="004577DE" w:rsidRDefault="008D505D" w:rsidP="004577DE">
      <w:pPr>
        <w:ind w:left="1560"/>
        <w:rPr>
          <w:rFonts w:ascii="Arial" w:hAnsi="Arial" w:cs="Arial"/>
          <w:color w:val="000000" w:themeColor="text1"/>
          <w:sz w:val="22"/>
        </w:rPr>
      </w:pPr>
      <w:r w:rsidRPr="004577DE">
        <w:rPr>
          <w:rFonts w:ascii="Arial" w:hAnsi="Arial" w:cs="Arial"/>
          <w:color w:val="000000" w:themeColor="text1"/>
          <w:sz w:val="22"/>
        </w:rPr>
        <w:t>Osoby oprávněné jednat ve věcech technických</w:t>
      </w:r>
      <w:r w:rsidR="00011C87" w:rsidRPr="004577DE">
        <w:rPr>
          <w:rFonts w:ascii="Arial" w:hAnsi="Arial" w:cs="Arial"/>
          <w:color w:val="000000" w:themeColor="text1"/>
          <w:sz w:val="22"/>
        </w:rPr>
        <w:t>:</w:t>
      </w:r>
    </w:p>
    <w:p w:rsidR="002D0F43" w:rsidRPr="004577DE" w:rsidRDefault="00450A12" w:rsidP="004577DE">
      <w:pPr>
        <w:ind w:left="1560" w:right="-766" w:firstLine="6"/>
        <w:jc w:val="both"/>
        <w:rPr>
          <w:rFonts w:ascii="Arial" w:hAnsi="Arial"/>
          <w:b/>
          <w:color w:val="000000" w:themeColor="text1"/>
          <w:sz w:val="22"/>
        </w:rPr>
      </w:pPr>
      <w:r w:rsidRPr="004577DE">
        <w:rPr>
          <w:rFonts w:ascii="Arial" w:hAnsi="Arial"/>
          <w:b/>
          <w:color w:val="000000" w:themeColor="text1"/>
          <w:sz w:val="22"/>
        </w:rPr>
        <w:t>Ing. Jiří Kunt, Ph.</w:t>
      </w:r>
      <w:r w:rsidR="00011C87" w:rsidRPr="004577DE">
        <w:rPr>
          <w:rFonts w:ascii="Arial" w:hAnsi="Arial"/>
          <w:b/>
          <w:color w:val="000000" w:themeColor="text1"/>
          <w:sz w:val="22"/>
        </w:rPr>
        <w:t>D.</w:t>
      </w:r>
      <w:r w:rsidR="00011C87" w:rsidRPr="004577DE">
        <w:rPr>
          <w:rFonts w:ascii="Arial" w:hAnsi="Arial"/>
          <w:color w:val="000000" w:themeColor="text1"/>
          <w:sz w:val="22"/>
        </w:rPr>
        <w:t xml:space="preserve"> </w:t>
      </w:r>
      <w:r w:rsidR="0035723E" w:rsidRPr="004577DE">
        <w:rPr>
          <w:rFonts w:ascii="Arial" w:hAnsi="Arial"/>
          <w:color w:val="000000" w:themeColor="text1"/>
          <w:sz w:val="22"/>
        </w:rPr>
        <w:t>nebo</w:t>
      </w:r>
      <w:r w:rsidR="0035723E" w:rsidRPr="004577DE">
        <w:rPr>
          <w:rFonts w:ascii="Arial" w:hAnsi="Arial"/>
          <w:b/>
          <w:color w:val="000000" w:themeColor="text1"/>
          <w:sz w:val="22"/>
        </w:rPr>
        <w:t xml:space="preserve"> </w:t>
      </w:r>
      <w:r w:rsidR="000E07C4" w:rsidRPr="004577DE">
        <w:rPr>
          <w:rFonts w:ascii="Arial" w:hAnsi="Arial"/>
          <w:b/>
          <w:color w:val="000000" w:themeColor="text1"/>
          <w:sz w:val="22"/>
        </w:rPr>
        <w:t xml:space="preserve">Ing. </w:t>
      </w:r>
      <w:r w:rsidR="00CD4AB4" w:rsidRPr="004577DE">
        <w:rPr>
          <w:rFonts w:ascii="Arial" w:hAnsi="Arial"/>
          <w:b/>
          <w:color w:val="000000" w:themeColor="text1"/>
          <w:sz w:val="22"/>
        </w:rPr>
        <w:t>Roman Ištvánek</w:t>
      </w:r>
      <w:r w:rsidR="000E07C4" w:rsidRPr="004577DE">
        <w:rPr>
          <w:rFonts w:ascii="Arial" w:hAnsi="Arial"/>
          <w:b/>
          <w:color w:val="000000" w:themeColor="text1"/>
          <w:sz w:val="22"/>
        </w:rPr>
        <w:t xml:space="preserve"> </w:t>
      </w:r>
      <w:r w:rsidR="000E07C4" w:rsidRPr="004577DE">
        <w:rPr>
          <w:rFonts w:ascii="Arial" w:hAnsi="Arial"/>
          <w:color w:val="000000" w:themeColor="text1"/>
          <w:sz w:val="22"/>
        </w:rPr>
        <w:t>nebo</w:t>
      </w:r>
      <w:r w:rsidR="000E07C4" w:rsidRPr="004577DE">
        <w:rPr>
          <w:rFonts w:ascii="Arial" w:hAnsi="Arial"/>
          <w:b/>
          <w:color w:val="000000" w:themeColor="text1"/>
          <w:sz w:val="22"/>
        </w:rPr>
        <w:t xml:space="preserve"> Ing. </w:t>
      </w:r>
      <w:r w:rsidR="00CD4AB4" w:rsidRPr="004577DE">
        <w:rPr>
          <w:rFonts w:ascii="Arial" w:hAnsi="Arial"/>
          <w:b/>
          <w:color w:val="000000" w:themeColor="text1"/>
          <w:sz w:val="22"/>
        </w:rPr>
        <w:t>Tomáš Ostruszka</w:t>
      </w:r>
    </w:p>
    <w:p w:rsidR="008D505D" w:rsidRPr="004577DE" w:rsidRDefault="008D505D" w:rsidP="004577DE">
      <w:pPr>
        <w:ind w:left="1560" w:right="-766" w:firstLine="6"/>
        <w:jc w:val="both"/>
        <w:rPr>
          <w:rFonts w:ascii="Arial" w:hAnsi="Arial" w:cs="Arial"/>
          <w:color w:val="000000" w:themeColor="text1"/>
          <w:sz w:val="22"/>
        </w:rPr>
      </w:pPr>
      <w:r w:rsidRPr="004577DE">
        <w:rPr>
          <w:rFonts w:ascii="Arial" w:hAnsi="Arial" w:cs="Arial"/>
          <w:color w:val="000000" w:themeColor="text1"/>
          <w:sz w:val="22"/>
        </w:rPr>
        <w:t>Osoby oprávněné k  zápisů</w:t>
      </w:r>
      <w:r w:rsidR="00CD6EBE" w:rsidRPr="004577DE">
        <w:rPr>
          <w:rFonts w:ascii="Arial" w:hAnsi="Arial" w:cs="Arial"/>
          <w:color w:val="000000" w:themeColor="text1"/>
          <w:sz w:val="22"/>
        </w:rPr>
        <w:t>m</w:t>
      </w:r>
      <w:r w:rsidRPr="004577DE">
        <w:rPr>
          <w:rFonts w:ascii="Arial" w:hAnsi="Arial" w:cs="Arial"/>
          <w:color w:val="000000" w:themeColor="text1"/>
          <w:sz w:val="22"/>
        </w:rPr>
        <w:t xml:space="preserve"> a podepisování </w:t>
      </w:r>
      <w:r w:rsidR="00CD6EBE" w:rsidRPr="004577DE">
        <w:rPr>
          <w:rFonts w:ascii="Arial" w:hAnsi="Arial" w:cs="Arial"/>
          <w:color w:val="000000" w:themeColor="text1"/>
          <w:sz w:val="22"/>
        </w:rPr>
        <w:t xml:space="preserve">ve </w:t>
      </w:r>
      <w:r w:rsidRPr="004577DE">
        <w:rPr>
          <w:rFonts w:ascii="Arial" w:hAnsi="Arial" w:cs="Arial"/>
          <w:color w:val="000000" w:themeColor="text1"/>
          <w:sz w:val="22"/>
        </w:rPr>
        <w:t>stavební</w:t>
      </w:r>
      <w:r w:rsidR="00CD6EBE" w:rsidRPr="004577DE">
        <w:rPr>
          <w:rFonts w:ascii="Arial" w:hAnsi="Arial" w:cs="Arial"/>
          <w:color w:val="000000" w:themeColor="text1"/>
          <w:sz w:val="22"/>
        </w:rPr>
        <w:t>m</w:t>
      </w:r>
      <w:r w:rsidRPr="004577DE">
        <w:rPr>
          <w:rFonts w:ascii="Arial" w:hAnsi="Arial" w:cs="Arial"/>
          <w:i/>
          <w:color w:val="000000" w:themeColor="text1"/>
          <w:sz w:val="22"/>
        </w:rPr>
        <w:t xml:space="preserve"> </w:t>
      </w:r>
      <w:r w:rsidR="004577DE">
        <w:rPr>
          <w:rFonts w:ascii="Arial" w:hAnsi="Arial" w:cs="Arial"/>
          <w:color w:val="000000" w:themeColor="text1"/>
          <w:sz w:val="22"/>
        </w:rPr>
        <w:t>deníku:</w:t>
      </w:r>
    </w:p>
    <w:p w:rsidR="00285BEE" w:rsidRPr="004577DE" w:rsidRDefault="00613ADD" w:rsidP="004577DE">
      <w:pPr>
        <w:ind w:left="1560" w:right="-766" w:firstLine="6"/>
        <w:rPr>
          <w:rFonts w:ascii="Arial" w:hAnsi="Arial"/>
          <w:b/>
          <w:color w:val="000000" w:themeColor="text1"/>
          <w:sz w:val="22"/>
        </w:rPr>
      </w:pPr>
      <w:r w:rsidRPr="004577DE">
        <w:rPr>
          <w:rFonts w:ascii="Arial" w:hAnsi="Arial"/>
          <w:b/>
          <w:color w:val="000000" w:themeColor="text1"/>
          <w:sz w:val="22"/>
        </w:rPr>
        <w:t>Ing. Jiří Kunt, Ph.</w:t>
      </w:r>
      <w:r w:rsidR="00011C87" w:rsidRPr="004577DE">
        <w:rPr>
          <w:rFonts w:ascii="Arial" w:hAnsi="Arial"/>
          <w:b/>
          <w:color w:val="000000" w:themeColor="text1"/>
          <w:sz w:val="22"/>
        </w:rPr>
        <w:t>D.</w:t>
      </w:r>
      <w:r w:rsidR="0035723E" w:rsidRPr="004577DE">
        <w:rPr>
          <w:rFonts w:ascii="Arial" w:hAnsi="Arial"/>
          <w:b/>
          <w:color w:val="000000" w:themeColor="text1"/>
          <w:sz w:val="22"/>
        </w:rPr>
        <w:t xml:space="preserve"> </w:t>
      </w:r>
      <w:r w:rsidR="0035723E" w:rsidRPr="004577DE">
        <w:rPr>
          <w:rFonts w:ascii="Arial" w:hAnsi="Arial"/>
          <w:color w:val="000000" w:themeColor="text1"/>
          <w:sz w:val="22"/>
        </w:rPr>
        <w:t>nebo</w:t>
      </w:r>
      <w:r w:rsidR="0035723E" w:rsidRPr="004577DE">
        <w:rPr>
          <w:rFonts w:ascii="Arial" w:hAnsi="Arial"/>
          <w:b/>
          <w:color w:val="000000" w:themeColor="text1"/>
          <w:sz w:val="22"/>
        </w:rPr>
        <w:t xml:space="preserve"> </w:t>
      </w:r>
      <w:r w:rsidR="00CD4AB4" w:rsidRPr="004577DE">
        <w:rPr>
          <w:rFonts w:ascii="Arial" w:hAnsi="Arial"/>
          <w:b/>
          <w:color w:val="000000" w:themeColor="text1"/>
          <w:sz w:val="22"/>
        </w:rPr>
        <w:t xml:space="preserve">Ing. Roman Ištvánek </w:t>
      </w:r>
      <w:r w:rsidR="009C7FA4" w:rsidRPr="004577DE">
        <w:rPr>
          <w:rFonts w:ascii="Arial" w:hAnsi="Arial"/>
          <w:color w:val="000000" w:themeColor="text1"/>
          <w:sz w:val="22"/>
        </w:rPr>
        <w:t>nebo</w:t>
      </w:r>
      <w:r w:rsidR="007346E8" w:rsidRPr="004577DE">
        <w:rPr>
          <w:rFonts w:ascii="Arial" w:hAnsi="Arial"/>
          <w:color w:val="000000" w:themeColor="text1"/>
          <w:sz w:val="22"/>
        </w:rPr>
        <w:t xml:space="preserve"> technický dozor objednatele</w:t>
      </w:r>
    </w:p>
    <w:p w:rsidR="008D505D" w:rsidRPr="004577DE" w:rsidRDefault="008D505D" w:rsidP="004577DE">
      <w:pPr>
        <w:ind w:left="1560" w:right="-766" w:firstLine="6"/>
        <w:jc w:val="both"/>
        <w:rPr>
          <w:rFonts w:ascii="Arial" w:hAnsi="Arial" w:cs="Arial"/>
          <w:color w:val="000000" w:themeColor="text1"/>
          <w:sz w:val="22"/>
        </w:rPr>
      </w:pPr>
      <w:r w:rsidRPr="004577DE">
        <w:rPr>
          <w:rFonts w:ascii="Arial" w:hAnsi="Arial" w:cs="Arial"/>
          <w:color w:val="000000" w:themeColor="text1"/>
          <w:sz w:val="22"/>
        </w:rPr>
        <w:t xml:space="preserve">Osoby </w:t>
      </w:r>
      <w:r w:rsidR="004577DE">
        <w:rPr>
          <w:rFonts w:ascii="Arial" w:hAnsi="Arial" w:cs="Arial"/>
          <w:color w:val="000000" w:themeColor="text1"/>
          <w:sz w:val="22"/>
        </w:rPr>
        <w:t>oprávněné k předání staveniště:</w:t>
      </w:r>
    </w:p>
    <w:p w:rsidR="0035723E" w:rsidRPr="004577DE" w:rsidRDefault="00613ADD" w:rsidP="004577DE">
      <w:pPr>
        <w:ind w:left="1560" w:right="-766" w:firstLine="6"/>
        <w:jc w:val="both"/>
        <w:rPr>
          <w:rFonts w:ascii="Arial" w:hAnsi="Arial"/>
          <w:b/>
          <w:color w:val="000000" w:themeColor="text1"/>
          <w:sz w:val="22"/>
        </w:rPr>
      </w:pPr>
      <w:r w:rsidRPr="004577DE">
        <w:rPr>
          <w:rFonts w:ascii="Arial" w:hAnsi="Arial"/>
          <w:b/>
          <w:color w:val="000000" w:themeColor="text1"/>
          <w:sz w:val="22"/>
        </w:rPr>
        <w:t>Ing. Jiří Kunt, Ph.</w:t>
      </w:r>
      <w:r w:rsidR="00011C87" w:rsidRPr="004577DE">
        <w:rPr>
          <w:rFonts w:ascii="Arial" w:hAnsi="Arial"/>
          <w:b/>
          <w:color w:val="000000" w:themeColor="text1"/>
          <w:sz w:val="22"/>
        </w:rPr>
        <w:t>D.</w:t>
      </w:r>
      <w:r w:rsidR="0035723E" w:rsidRPr="004577DE">
        <w:rPr>
          <w:rFonts w:ascii="Arial" w:hAnsi="Arial"/>
          <w:b/>
          <w:color w:val="000000" w:themeColor="text1"/>
          <w:sz w:val="22"/>
        </w:rPr>
        <w:t xml:space="preserve"> </w:t>
      </w:r>
      <w:r w:rsidR="0035723E" w:rsidRPr="004577DE">
        <w:rPr>
          <w:rFonts w:ascii="Arial" w:hAnsi="Arial"/>
          <w:color w:val="000000" w:themeColor="text1"/>
          <w:sz w:val="22"/>
        </w:rPr>
        <w:t>nebo</w:t>
      </w:r>
      <w:r w:rsidR="0035723E" w:rsidRPr="004577DE">
        <w:rPr>
          <w:rFonts w:ascii="Arial" w:hAnsi="Arial"/>
          <w:b/>
          <w:color w:val="000000" w:themeColor="text1"/>
          <w:sz w:val="22"/>
        </w:rPr>
        <w:t xml:space="preserve"> </w:t>
      </w:r>
      <w:r w:rsidR="00CD4AB4" w:rsidRPr="004577DE">
        <w:rPr>
          <w:rFonts w:ascii="Arial" w:hAnsi="Arial"/>
          <w:b/>
          <w:color w:val="000000" w:themeColor="text1"/>
          <w:sz w:val="22"/>
        </w:rPr>
        <w:t>Ing. Roman Ištvánek</w:t>
      </w:r>
    </w:p>
    <w:p w:rsidR="00011C87" w:rsidRPr="004577DE" w:rsidRDefault="008D505D" w:rsidP="004577DE">
      <w:pPr>
        <w:ind w:left="1560" w:right="-766" w:firstLine="6"/>
        <w:jc w:val="both"/>
        <w:rPr>
          <w:rFonts w:ascii="Arial" w:hAnsi="Arial" w:cs="Arial"/>
          <w:color w:val="000000" w:themeColor="text1"/>
          <w:sz w:val="22"/>
        </w:rPr>
      </w:pPr>
      <w:r w:rsidRPr="004577DE">
        <w:rPr>
          <w:rFonts w:ascii="Arial" w:hAnsi="Arial" w:cs="Arial"/>
          <w:color w:val="000000" w:themeColor="text1"/>
          <w:sz w:val="22"/>
        </w:rPr>
        <w:t>Osoby oprávněné k podpisu protokolu o předání a převzetí stavby:</w:t>
      </w:r>
    </w:p>
    <w:p w:rsidR="0035723E" w:rsidRPr="007F2C7C" w:rsidRDefault="00450A12" w:rsidP="004577DE">
      <w:pPr>
        <w:ind w:left="1560" w:right="-766" w:firstLine="6"/>
        <w:jc w:val="both"/>
        <w:rPr>
          <w:rFonts w:ascii="Arial" w:hAnsi="Arial" w:cs="Arial"/>
          <w:b/>
          <w:sz w:val="22"/>
        </w:rPr>
      </w:pPr>
      <w:r w:rsidRPr="004577DE">
        <w:rPr>
          <w:rFonts w:ascii="Arial" w:hAnsi="Arial"/>
          <w:b/>
          <w:color w:val="000000" w:themeColor="text1"/>
          <w:sz w:val="22"/>
        </w:rPr>
        <w:t>Ing. Jiří Kunt, Ph.</w:t>
      </w:r>
      <w:r w:rsidR="00011C87" w:rsidRPr="004577DE">
        <w:rPr>
          <w:rFonts w:ascii="Arial" w:hAnsi="Arial"/>
          <w:b/>
          <w:color w:val="000000" w:themeColor="text1"/>
          <w:sz w:val="22"/>
        </w:rPr>
        <w:t>D.</w:t>
      </w:r>
      <w:r w:rsidR="0035723E" w:rsidRPr="004577DE">
        <w:rPr>
          <w:rFonts w:ascii="Arial" w:hAnsi="Arial"/>
          <w:b/>
          <w:color w:val="000000" w:themeColor="text1"/>
          <w:sz w:val="22"/>
        </w:rPr>
        <w:t xml:space="preserve"> </w:t>
      </w:r>
      <w:r w:rsidR="0035723E" w:rsidRPr="004577DE">
        <w:rPr>
          <w:rFonts w:ascii="Arial" w:hAnsi="Arial"/>
          <w:color w:val="000000" w:themeColor="text1"/>
          <w:sz w:val="22"/>
        </w:rPr>
        <w:t>nebo</w:t>
      </w:r>
      <w:r w:rsidR="0035723E" w:rsidRPr="004577DE">
        <w:rPr>
          <w:rFonts w:ascii="Arial" w:hAnsi="Arial"/>
          <w:b/>
          <w:color w:val="000000" w:themeColor="text1"/>
          <w:sz w:val="22"/>
        </w:rPr>
        <w:t xml:space="preserve"> </w:t>
      </w:r>
      <w:r w:rsidR="00CD4AB4" w:rsidRPr="004577DE">
        <w:rPr>
          <w:rFonts w:ascii="Arial" w:hAnsi="Arial"/>
          <w:b/>
          <w:color w:val="000000" w:themeColor="text1"/>
          <w:sz w:val="22"/>
        </w:rPr>
        <w:t>Ing. Roman Ištvánek</w:t>
      </w:r>
    </w:p>
    <w:p w:rsidR="005E53C7" w:rsidRDefault="008D505D" w:rsidP="004577DE">
      <w:pPr>
        <w:tabs>
          <w:tab w:val="left" w:pos="3402"/>
        </w:tabs>
        <w:ind w:left="1560" w:right="-766" w:firstLine="6"/>
        <w:jc w:val="both"/>
        <w:rPr>
          <w:rFonts w:ascii="Arial" w:hAnsi="Arial"/>
          <w:b/>
          <w:sz w:val="22"/>
        </w:rPr>
      </w:pPr>
      <w:r w:rsidRPr="007F2C7C">
        <w:rPr>
          <w:rFonts w:ascii="Arial" w:hAnsi="Arial"/>
          <w:sz w:val="22"/>
        </w:rPr>
        <w:t>Bankovní spojení:</w:t>
      </w:r>
      <w:r w:rsidR="004577DE">
        <w:rPr>
          <w:rFonts w:ascii="Arial" w:hAnsi="Arial"/>
          <w:sz w:val="22"/>
        </w:rPr>
        <w:tab/>
      </w:r>
      <w:r w:rsidR="005F49B8">
        <w:rPr>
          <w:rFonts w:ascii="Arial" w:hAnsi="Arial"/>
          <w:b/>
          <w:sz w:val="22"/>
        </w:rPr>
        <w:t>Č</w:t>
      </w:r>
      <w:r w:rsidR="00806A5F" w:rsidRPr="00F6641B">
        <w:rPr>
          <w:rFonts w:ascii="Arial" w:hAnsi="Arial"/>
          <w:b/>
          <w:sz w:val="22"/>
        </w:rPr>
        <w:t>SOB a.s.</w:t>
      </w:r>
      <w:r w:rsidR="004577DE">
        <w:rPr>
          <w:rFonts w:ascii="Arial" w:hAnsi="Arial"/>
          <w:b/>
          <w:sz w:val="22"/>
        </w:rPr>
        <w:t xml:space="preserve">, </w:t>
      </w:r>
      <w:r w:rsidR="00285BEE" w:rsidRPr="00F6641B">
        <w:rPr>
          <w:rFonts w:ascii="Arial" w:hAnsi="Arial"/>
          <w:sz w:val="22"/>
        </w:rPr>
        <w:t xml:space="preserve">č. </w:t>
      </w:r>
      <w:proofErr w:type="spellStart"/>
      <w:r w:rsidR="00285BEE" w:rsidRPr="00F6641B">
        <w:rPr>
          <w:rFonts w:ascii="Arial" w:hAnsi="Arial"/>
          <w:sz w:val="22"/>
        </w:rPr>
        <w:t>ú.</w:t>
      </w:r>
      <w:proofErr w:type="spellEnd"/>
      <w:r w:rsidR="00285BEE" w:rsidRPr="00F6641B">
        <w:rPr>
          <w:rFonts w:ascii="Arial" w:hAnsi="Arial"/>
          <w:sz w:val="22"/>
        </w:rPr>
        <w:t>:</w:t>
      </w:r>
      <w:r w:rsidR="004577DE">
        <w:rPr>
          <w:rFonts w:ascii="Arial" w:hAnsi="Arial"/>
          <w:sz w:val="20"/>
          <w:szCs w:val="22"/>
        </w:rPr>
        <w:t xml:space="preserve"> </w:t>
      </w:r>
      <w:r w:rsidR="00F6641B" w:rsidRPr="00F6641B">
        <w:rPr>
          <w:rFonts w:ascii="Arial" w:hAnsi="Arial"/>
          <w:b/>
          <w:sz w:val="22"/>
        </w:rPr>
        <w:t>222907724</w:t>
      </w:r>
      <w:r w:rsidR="00806A5F" w:rsidRPr="00F6641B">
        <w:rPr>
          <w:rFonts w:ascii="Arial" w:hAnsi="Arial"/>
          <w:b/>
          <w:sz w:val="22"/>
        </w:rPr>
        <w:t>/0300</w:t>
      </w:r>
    </w:p>
    <w:p w:rsidR="00C51B01" w:rsidRPr="007F2C7C" w:rsidRDefault="004577DE" w:rsidP="004577DE">
      <w:pPr>
        <w:numPr>
          <w:ilvl w:val="12"/>
          <w:numId w:val="0"/>
        </w:numPr>
        <w:tabs>
          <w:tab w:val="left" w:pos="3402"/>
        </w:tabs>
        <w:ind w:left="1843"/>
        <w:jc w:val="both"/>
        <w:rPr>
          <w:rFonts w:ascii="Arial" w:hAnsi="Arial"/>
          <w:sz w:val="20"/>
          <w:szCs w:val="22"/>
        </w:rPr>
      </w:pPr>
      <w:r>
        <w:rPr>
          <w:rFonts w:ascii="Arial" w:hAnsi="Arial"/>
          <w:b/>
          <w:sz w:val="22"/>
        </w:rPr>
        <w:tab/>
      </w:r>
      <w:r w:rsidR="00C51B01" w:rsidRPr="00C51B01">
        <w:rPr>
          <w:rFonts w:ascii="Arial" w:hAnsi="Arial"/>
          <w:b/>
          <w:sz w:val="22"/>
        </w:rPr>
        <w:t>Komerční banka a.s.</w:t>
      </w:r>
      <w:r>
        <w:rPr>
          <w:rFonts w:ascii="Arial" w:hAnsi="Arial"/>
          <w:b/>
          <w:sz w:val="22"/>
        </w:rPr>
        <w:t xml:space="preserve">, </w:t>
      </w:r>
      <w:proofErr w:type="spellStart"/>
      <w:proofErr w:type="gramStart"/>
      <w:r w:rsidR="00C51B01" w:rsidRPr="00C51B01">
        <w:rPr>
          <w:rFonts w:ascii="Arial" w:hAnsi="Arial"/>
          <w:sz w:val="22"/>
        </w:rPr>
        <w:t>č.ú</w:t>
      </w:r>
      <w:proofErr w:type="spellEnd"/>
      <w:r w:rsidR="00C51B01" w:rsidRPr="00C51B01">
        <w:rPr>
          <w:rFonts w:ascii="Arial" w:hAnsi="Arial"/>
          <w:sz w:val="22"/>
        </w:rPr>
        <w:t>.</w:t>
      </w:r>
      <w:r>
        <w:rPr>
          <w:rFonts w:ascii="Arial" w:hAnsi="Arial"/>
          <w:sz w:val="22"/>
        </w:rPr>
        <w:t xml:space="preserve">: </w:t>
      </w:r>
      <w:r w:rsidR="00C51B01" w:rsidRPr="00C51B01">
        <w:rPr>
          <w:rFonts w:ascii="Arial" w:hAnsi="Arial"/>
          <w:b/>
          <w:sz w:val="22"/>
        </w:rPr>
        <w:t>107</w:t>
      </w:r>
      <w:proofErr w:type="gramEnd"/>
      <w:r w:rsidR="00C51B01" w:rsidRPr="00C51B01">
        <w:rPr>
          <w:rFonts w:ascii="Arial" w:hAnsi="Arial"/>
          <w:b/>
          <w:sz w:val="22"/>
        </w:rPr>
        <w:t>-1752200237/0100</w:t>
      </w:r>
    </w:p>
    <w:p w:rsidR="008D505D" w:rsidRPr="007F2C7C" w:rsidRDefault="004577DE" w:rsidP="004577DE">
      <w:pPr>
        <w:numPr>
          <w:ilvl w:val="12"/>
          <w:numId w:val="0"/>
        </w:numPr>
        <w:tabs>
          <w:tab w:val="right" w:pos="3261"/>
          <w:tab w:val="left" w:pos="3402"/>
          <w:tab w:val="left" w:pos="6436"/>
        </w:tabs>
        <w:ind w:left="1843"/>
        <w:jc w:val="both"/>
        <w:rPr>
          <w:rFonts w:ascii="Arial" w:hAnsi="Arial"/>
          <w:sz w:val="22"/>
        </w:rPr>
      </w:pPr>
      <w:r>
        <w:rPr>
          <w:rFonts w:ascii="Arial" w:hAnsi="Arial"/>
          <w:sz w:val="22"/>
        </w:rPr>
        <w:tab/>
      </w:r>
      <w:r w:rsidR="00454B96">
        <w:rPr>
          <w:rFonts w:ascii="Arial" w:hAnsi="Arial"/>
          <w:sz w:val="22"/>
        </w:rPr>
        <w:t>IČ:</w:t>
      </w:r>
      <w:r w:rsidR="00454B96">
        <w:rPr>
          <w:rFonts w:ascii="Arial" w:hAnsi="Arial"/>
          <w:sz w:val="22"/>
        </w:rPr>
        <w:tab/>
      </w:r>
      <w:r w:rsidR="008D505D" w:rsidRPr="007F2C7C">
        <w:rPr>
          <w:rFonts w:ascii="Arial" w:hAnsi="Arial"/>
          <w:sz w:val="22"/>
        </w:rPr>
        <w:t>70892822</w:t>
      </w:r>
    </w:p>
    <w:p w:rsidR="008D505D" w:rsidRPr="007F2C7C" w:rsidRDefault="00454B96" w:rsidP="004577DE">
      <w:pPr>
        <w:numPr>
          <w:ilvl w:val="12"/>
          <w:numId w:val="0"/>
        </w:numPr>
        <w:tabs>
          <w:tab w:val="right" w:pos="3261"/>
          <w:tab w:val="left" w:pos="3402"/>
        </w:tabs>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4577DE">
        <w:rPr>
          <w:rFonts w:ascii="Arial" w:hAnsi="Arial"/>
          <w:sz w:val="22"/>
        </w:rPr>
        <w:t>CZ70892822</w:t>
      </w:r>
    </w:p>
    <w:p w:rsidR="00B4731E" w:rsidRPr="007F2C7C" w:rsidRDefault="00B4731E" w:rsidP="008D505D">
      <w:pPr>
        <w:numPr>
          <w:ilvl w:val="12"/>
          <w:numId w:val="0"/>
        </w:numPr>
        <w:jc w:val="both"/>
        <w:rPr>
          <w:rFonts w:ascii="Arial" w:hAnsi="Arial" w:cs="Arial"/>
          <w:sz w:val="22"/>
        </w:rPr>
      </w:pPr>
    </w:p>
    <w:p w:rsidR="008D505D" w:rsidRPr="007F2C7C" w:rsidRDefault="008D505D" w:rsidP="006B6A66">
      <w:pPr>
        <w:ind w:left="1560" w:hanging="1560"/>
        <w:jc w:val="both"/>
        <w:rPr>
          <w:rFonts w:ascii="Arial" w:hAnsi="Arial" w:cs="Arial"/>
          <w:b/>
          <w:bCs/>
          <w:sz w:val="22"/>
        </w:rPr>
      </w:pPr>
      <w:r w:rsidRPr="007F2C7C">
        <w:rPr>
          <w:rFonts w:ascii="Arial" w:hAnsi="Arial" w:cs="Arial"/>
          <w:sz w:val="22"/>
        </w:rPr>
        <w:t>2. Zhotovitel:</w:t>
      </w:r>
      <w:r w:rsidRPr="007F2C7C">
        <w:rPr>
          <w:rFonts w:ascii="Arial" w:hAnsi="Arial" w:cs="Arial"/>
          <w:sz w:val="22"/>
        </w:rPr>
        <w:tab/>
      </w:r>
      <w:r w:rsidRPr="007F2C7C">
        <w:rPr>
          <w:rFonts w:ascii="Arial" w:hAnsi="Arial" w:cs="Arial"/>
          <w:b/>
          <w:bCs/>
          <w:color w:val="FF0000"/>
          <w:sz w:val="22"/>
        </w:rPr>
        <w:t>(doplní uchazeč)</w:t>
      </w:r>
    </w:p>
    <w:p w:rsidR="00765C90" w:rsidRPr="007F2C7C" w:rsidRDefault="00765C90" w:rsidP="006B6A66">
      <w:pPr>
        <w:ind w:left="1560" w:firstLine="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6B6A66">
      <w:pPr>
        <w:ind w:left="1560"/>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8D505D" w:rsidRPr="007F2C7C">
        <w:rPr>
          <w:rFonts w:ascii="Arial" w:hAnsi="Arial" w:cs="Arial"/>
          <w:sz w:val="22"/>
        </w:rPr>
        <w:tab/>
      </w:r>
      <w:r w:rsidR="00011C87" w:rsidRPr="007F2C7C">
        <w:rPr>
          <w:rFonts w:ascii="Arial" w:hAnsi="Arial" w:cs="Arial"/>
          <w:b/>
          <w:bCs/>
          <w:color w:val="FF0000"/>
          <w:sz w:val="22"/>
        </w:rPr>
        <w:t>(doplní uchazeč)</w:t>
      </w:r>
    </w:p>
    <w:p w:rsidR="00B96465" w:rsidRPr="007F2C7C" w:rsidRDefault="008D505D" w:rsidP="006B6A66">
      <w:pPr>
        <w:ind w:left="1560"/>
        <w:rPr>
          <w:rFonts w:ascii="Arial" w:hAnsi="Arial" w:cs="Arial"/>
          <w:sz w:val="22"/>
        </w:rPr>
      </w:pPr>
      <w:r w:rsidRPr="007F2C7C">
        <w:rPr>
          <w:rFonts w:ascii="Arial" w:hAnsi="Arial" w:cs="Arial"/>
          <w:sz w:val="22"/>
        </w:rPr>
        <w:t>Osoby oprávněné jednat ve věcech technických:</w:t>
      </w:r>
    </w:p>
    <w:p w:rsidR="008D505D" w:rsidRPr="007F2C7C" w:rsidRDefault="00011C87" w:rsidP="006B6A66">
      <w:pPr>
        <w:ind w:left="1560"/>
        <w:rPr>
          <w:rFonts w:ascii="Arial" w:hAnsi="Arial" w:cs="Arial"/>
          <w:sz w:val="22"/>
        </w:rPr>
      </w:pPr>
      <w:r w:rsidRPr="007F2C7C">
        <w:rPr>
          <w:rFonts w:ascii="Arial" w:hAnsi="Arial" w:cs="Arial"/>
          <w:b/>
          <w:bCs/>
          <w:color w:val="FF0000"/>
          <w:sz w:val="22"/>
        </w:rPr>
        <w:t>(doplní uchazeč)</w:t>
      </w:r>
    </w:p>
    <w:p w:rsidR="008D505D" w:rsidRPr="007F2C7C" w:rsidRDefault="008D505D" w:rsidP="006B6A66">
      <w:pPr>
        <w:ind w:left="1560" w:right="-766" w:firstLine="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Pr="007F2C7C">
        <w:rPr>
          <w:rFonts w:ascii="Arial" w:hAnsi="Arial" w:cs="Arial"/>
          <w:sz w:val="22"/>
        </w:rPr>
        <w:t xml:space="preserve">deníku: </w:t>
      </w:r>
    </w:p>
    <w:p w:rsidR="008D505D" w:rsidRPr="007F2C7C" w:rsidRDefault="00011C87" w:rsidP="006B6A66">
      <w:pPr>
        <w:ind w:left="1560"/>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6B6A66">
      <w:pPr>
        <w:ind w:left="1560" w:right="-766" w:firstLine="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6B6A66">
      <w:pPr>
        <w:ind w:left="1560"/>
        <w:rPr>
          <w:rFonts w:ascii="Arial" w:hAnsi="Arial" w:cs="Arial"/>
          <w:sz w:val="22"/>
        </w:rPr>
      </w:pPr>
      <w:r w:rsidRPr="007F2C7C">
        <w:rPr>
          <w:rFonts w:ascii="Arial" w:hAnsi="Arial" w:cs="Arial"/>
          <w:b/>
          <w:bCs/>
          <w:color w:val="FF0000"/>
          <w:sz w:val="22"/>
        </w:rPr>
        <w:t>(doplní uchazeč)</w:t>
      </w:r>
    </w:p>
    <w:p w:rsidR="008D505D" w:rsidRPr="007F2C7C" w:rsidRDefault="008D505D" w:rsidP="006B6A66">
      <w:pPr>
        <w:ind w:left="1560" w:right="-766" w:firstLine="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6B6A66">
      <w:pPr>
        <w:ind w:left="1560"/>
        <w:rPr>
          <w:rFonts w:ascii="Arial" w:hAnsi="Arial" w:cs="Arial"/>
          <w:sz w:val="22"/>
        </w:rPr>
      </w:pPr>
      <w:r w:rsidRPr="007F2C7C">
        <w:rPr>
          <w:rFonts w:ascii="Arial" w:hAnsi="Arial" w:cs="Arial"/>
          <w:b/>
          <w:bCs/>
          <w:color w:val="FF0000"/>
          <w:sz w:val="22"/>
        </w:rPr>
        <w:t>(doplní uchazeč)</w:t>
      </w:r>
    </w:p>
    <w:p w:rsidR="00DC0826" w:rsidRPr="007F2C7C" w:rsidRDefault="008D505D" w:rsidP="006B6A66">
      <w:pPr>
        <w:ind w:left="1560" w:right="-766" w:firstLine="6"/>
        <w:jc w:val="both"/>
        <w:rPr>
          <w:rFonts w:ascii="Arial" w:hAnsi="Arial" w:cs="Arial"/>
          <w:b/>
          <w:bCs/>
          <w:sz w:val="22"/>
        </w:rPr>
      </w:pPr>
      <w:r w:rsidRPr="007F2C7C">
        <w:rPr>
          <w:rFonts w:ascii="Arial" w:hAnsi="Arial" w:cs="Arial"/>
          <w:sz w:val="22"/>
        </w:rPr>
        <w:t xml:space="preserve">Bankovní </w:t>
      </w:r>
      <w:proofErr w:type="gramStart"/>
      <w:r w:rsidRPr="007F2C7C">
        <w:rPr>
          <w:rFonts w:ascii="Arial" w:hAnsi="Arial" w:cs="Arial"/>
          <w:sz w:val="22"/>
        </w:rPr>
        <w:t xml:space="preserve">spojení: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DC0826" w:rsidP="008D505D">
      <w:pPr>
        <w:ind w:left="2124" w:right="-766" w:firstLine="6"/>
        <w:jc w:val="both"/>
        <w:rPr>
          <w:rFonts w:ascii="Arial" w:hAnsi="Arial" w:cs="Arial"/>
          <w:b/>
          <w:bCs/>
          <w:sz w:val="22"/>
        </w:rPr>
      </w:pP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 xml:space="preserve">(doplní </w:t>
      </w:r>
      <w:proofErr w:type="gramStart"/>
      <w:r w:rsidR="00011C87" w:rsidRPr="007F2C7C">
        <w:rPr>
          <w:rFonts w:ascii="Arial" w:hAnsi="Arial" w:cs="Arial"/>
          <w:b/>
          <w:bCs/>
          <w:color w:val="FF0000"/>
          <w:sz w:val="22"/>
        </w:rPr>
        <w:t>uchazeč)</w:t>
      </w:r>
      <w:r w:rsidR="008A3DC7" w:rsidRPr="007F2C7C">
        <w:rPr>
          <w:rFonts w:ascii="Arial" w:hAnsi="Arial" w:cs="Arial"/>
          <w:b/>
          <w:bCs/>
          <w:color w:val="FF0000"/>
          <w:sz w:val="22"/>
        </w:rPr>
        <w:t>(</w:t>
      </w:r>
      <w:r w:rsidR="001470B5" w:rsidRPr="007F2C7C">
        <w:rPr>
          <w:rFonts w:ascii="Arial" w:hAnsi="Arial" w:cs="Arial"/>
          <w:bCs/>
          <w:color w:val="FF0000"/>
          <w:sz w:val="22"/>
        </w:rPr>
        <w:t>je</w:t>
      </w:r>
      <w:proofErr w:type="gramEnd"/>
      <w:r w:rsidR="001470B5" w:rsidRPr="007F2C7C">
        <w:rPr>
          <w:rFonts w:ascii="Arial" w:hAnsi="Arial" w:cs="Arial"/>
          <w:bCs/>
          <w:color w:val="FF0000"/>
          <w:sz w:val="22"/>
        </w:rPr>
        <w:t xml:space="preserv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22692F" w:rsidP="002078C3">
      <w:pPr>
        <w:ind w:left="2977" w:right="-766"/>
        <w:jc w:val="both"/>
        <w:rPr>
          <w:rFonts w:ascii="Arial" w:hAnsi="Arial" w:cs="Arial"/>
          <w:sz w:val="22"/>
        </w:rPr>
      </w:pPr>
      <w:proofErr w:type="gramStart"/>
      <w:r>
        <w:rPr>
          <w:rFonts w:ascii="Arial" w:hAnsi="Arial" w:cs="Arial"/>
          <w:sz w:val="22"/>
        </w:rPr>
        <w:t>I</w:t>
      </w:r>
      <w:r w:rsidR="008D505D" w:rsidRPr="007F2C7C">
        <w:rPr>
          <w:rFonts w:ascii="Arial" w:hAnsi="Arial" w:cs="Arial"/>
          <w:sz w:val="22"/>
        </w:rPr>
        <w:t>Č:</w:t>
      </w:r>
      <w:r>
        <w:rPr>
          <w:rFonts w:ascii="Arial" w:hAnsi="Arial" w:cs="Arial"/>
          <w:sz w:val="22"/>
        </w:rPr>
        <w:t xml:space="preserve">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22692F" w:rsidP="002078C3">
      <w:pPr>
        <w:ind w:left="2835"/>
        <w:jc w:val="both"/>
        <w:rPr>
          <w:rFonts w:ascii="Arial" w:hAnsi="Arial" w:cs="Arial"/>
          <w:b/>
          <w:bCs/>
          <w:sz w:val="22"/>
        </w:rPr>
      </w:pPr>
      <w:proofErr w:type="gramStart"/>
      <w:r>
        <w:rPr>
          <w:rFonts w:ascii="Arial" w:hAnsi="Arial" w:cs="Arial"/>
          <w:sz w:val="22"/>
        </w:rPr>
        <w:t xml:space="preserve">DIČ: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6B6A66" w:rsidP="002078C3">
      <w:pPr>
        <w:ind w:left="1560"/>
        <w:jc w:val="both"/>
        <w:rPr>
          <w:rFonts w:ascii="Arial" w:hAnsi="Arial" w:cs="Arial"/>
          <w:sz w:val="22"/>
        </w:rPr>
      </w:pPr>
      <w:r>
        <w:rPr>
          <w:rFonts w:ascii="Arial" w:hAnsi="Arial" w:cs="Arial"/>
          <w:sz w:val="22"/>
        </w:rPr>
        <w:t>Zápis v OR</w:t>
      </w:r>
      <w:r w:rsidR="006E2F4B" w:rsidRPr="007F2C7C">
        <w:rPr>
          <w:rFonts w:ascii="Arial" w:hAnsi="Arial" w:cs="Arial"/>
          <w:sz w:val="22"/>
        </w:rPr>
        <w:t xml:space="preserve">: </w:t>
      </w:r>
      <w:r w:rsidR="00011C87" w:rsidRPr="007F2C7C">
        <w:rPr>
          <w:rFonts w:ascii="Arial" w:hAnsi="Arial" w:cs="Arial"/>
          <w:b/>
          <w:bCs/>
          <w:color w:val="FF0000"/>
          <w:sz w:val="22"/>
        </w:rPr>
        <w:t>(doplní uchazeč</w:t>
      </w:r>
      <w:r>
        <w:rPr>
          <w:rFonts w:ascii="Arial" w:hAnsi="Arial" w:cs="Arial"/>
          <w:b/>
          <w:bCs/>
          <w:color w:val="FF0000"/>
          <w:sz w:val="22"/>
        </w:rPr>
        <w:t xml:space="preserve">; </w:t>
      </w:r>
      <w:r w:rsidRPr="006B6A66">
        <w:rPr>
          <w:rFonts w:ascii="Arial" w:hAnsi="Arial" w:cs="Arial"/>
          <w:bCs/>
          <w:color w:val="FF0000"/>
          <w:sz w:val="22"/>
        </w:rPr>
        <w:t>rejstříkový soud, spisová značka</w:t>
      </w:r>
      <w:r w:rsidR="00011C87" w:rsidRPr="007F2C7C">
        <w:rPr>
          <w:rFonts w:ascii="Arial" w:hAnsi="Arial" w:cs="Arial"/>
          <w:b/>
          <w:bCs/>
          <w:color w:val="FF0000"/>
          <w:sz w:val="22"/>
        </w:rPr>
        <w:t>)</w:t>
      </w:r>
    </w:p>
    <w:p w:rsidR="006E4319" w:rsidRDefault="006E4319" w:rsidP="00CC2D32">
      <w:pPr>
        <w:ind w:left="2160"/>
        <w:jc w:val="both"/>
        <w:rPr>
          <w:rFonts w:ascii="Arial" w:hAnsi="Arial" w:cs="Arial"/>
          <w:sz w:val="22"/>
        </w:rPr>
      </w:pPr>
    </w:p>
    <w:p w:rsidR="007F2C7C" w:rsidRPr="007F2C7C" w:rsidRDefault="007F2C7C" w:rsidP="00CC2D32">
      <w:pPr>
        <w:ind w:left="2160"/>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Objednatel jako zadavatel veřejné zakázky „</w:t>
      </w:r>
      <w:r w:rsidR="00C51B01" w:rsidRPr="00C51B01">
        <w:rPr>
          <w:rFonts w:ascii="Arial" w:hAnsi="Arial" w:cs="Arial"/>
          <w:color w:val="000000"/>
          <w:sz w:val="22"/>
        </w:rPr>
        <w:t>NPK, a.s., Pardubická nemocnice, zateplení a rekonstrukce budovy č. 10</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w:t>
      </w:r>
      <w:r w:rsidR="008D505D" w:rsidRPr="007F2C7C">
        <w:rPr>
          <w:rFonts w:ascii="Arial" w:hAnsi="Arial" w:cs="Arial"/>
          <w:color w:val="000000"/>
          <w:sz w:val="22"/>
        </w:rPr>
        <w:lastRenderedPageBreak/>
        <w:t xml:space="preserve">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zaplatit zhotoviteli doh</w:t>
      </w:r>
      <w:r w:rsidR="002078C3">
        <w:rPr>
          <w:rFonts w:ascii="Arial" w:hAnsi="Arial" w:cs="Arial"/>
          <w:color w:val="000000"/>
          <w:sz w:val="22"/>
        </w:rPr>
        <w:t>odnutou cenu za jeho provedení.</w:t>
      </w:r>
    </w:p>
    <w:p w:rsidR="009409F6" w:rsidRDefault="009409F6" w:rsidP="008D505D">
      <w:pPr>
        <w:autoSpaceDE w:val="0"/>
        <w:autoSpaceDN w:val="0"/>
        <w:adjustRightInd w:val="0"/>
        <w:jc w:val="both"/>
        <w:rPr>
          <w:rFonts w:ascii="Arial" w:hAnsi="Arial" w:cs="Arial"/>
          <w:color w:val="000000"/>
          <w:sz w:val="22"/>
        </w:rPr>
      </w:pPr>
    </w:p>
    <w:p w:rsidR="00F271E8" w:rsidRPr="007F2C7C" w:rsidRDefault="00F271E8"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8D505D">
      <w:pPr>
        <w:pStyle w:val="Nadpis7"/>
        <w:rPr>
          <w:sz w:val="24"/>
        </w:rPr>
      </w:pPr>
      <w:r w:rsidRPr="007F2C7C">
        <w:rPr>
          <w:sz w:val="24"/>
        </w:rPr>
        <w:t>Předmět díla</w:t>
      </w:r>
    </w:p>
    <w:p w:rsidR="002F7AE4" w:rsidRPr="007F2C7C" w:rsidRDefault="008D505D" w:rsidP="009E5AB4">
      <w:pPr>
        <w:pStyle w:val="Odstavec0"/>
        <w:tabs>
          <w:tab w:val="clear" w:pos="709"/>
          <w:tab w:val="left" w:pos="284"/>
        </w:tabs>
        <w:spacing w:after="240"/>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7F2C7C">
        <w:rPr>
          <w:rFonts w:cs="Arial"/>
          <w:color w:val="000000"/>
          <w:sz w:val="22"/>
          <w:lang w:val="cs-CZ"/>
        </w:rPr>
        <w:t>„</w:t>
      </w:r>
      <w:r w:rsidR="00C51B01" w:rsidRPr="00C51B01">
        <w:rPr>
          <w:rFonts w:cs="Arial"/>
          <w:b/>
          <w:color w:val="000000"/>
          <w:sz w:val="22"/>
          <w:lang w:val="cs-CZ"/>
        </w:rPr>
        <w:t>NPK, a.s., Pardubická nemocnice, zateplení a rekonstrukce budovy č. 10</w:t>
      </w:r>
      <w:r w:rsidR="002F7AE4" w:rsidRPr="007F2C7C">
        <w:rPr>
          <w:rFonts w:cs="Arial"/>
          <w:color w:val="000000"/>
          <w:sz w:val="22"/>
          <w:lang w:val="cs-CZ"/>
        </w:rPr>
        <w:t>“</w:t>
      </w:r>
      <w:r w:rsidR="00C51B01">
        <w:rPr>
          <w:rFonts w:cs="Arial"/>
          <w:color w:val="000000"/>
          <w:sz w:val="22"/>
          <w:lang w:val="cs-CZ"/>
        </w:rPr>
        <w:t xml:space="preserve">, </w:t>
      </w:r>
      <w:r w:rsidR="005F4496">
        <w:rPr>
          <w:rFonts w:cs="Arial"/>
          <w:color w:val="000000"/>
          <w:sz w:val="22"/>
          <w:lang w:val="cs-CZ"/>
        </w:rPr>
        <w:t xml:space="preserve">jejíž část </w:t>
      </w:r>
      <w:r w:rsidR="00DE585E">
        <w:rPr>
          <w:rFonts w:cs="Arial"/>
          <w:color w:val="000000"/>
          <w:sz w:val="22"/>
          <w:lang w:val="cs-CZ"/>
        </w:rPr>
        <w:t xml:space="preserve">zateplení </w:t>
      </w:r>
      <w:r w:rsidR="005F4496">
        <w:rPr>
          <w:rFonts w:cs="Arial"/>
          <w:color w:val="000000"/>
          <w:sz w:val="22"/>
          <w:lang w:val="cs-CZ"/>
        </w:rPr>
        <w:t xml:space="preserve">budovy č. 10 </w:t>
      </w:r>
      <w:r w:rsidR="00C51B01">
        <w:rPr>
          <w:rFonts w:cs="Arial"/>
          <w:color w:val="000000"/>
          <w:sz w:val="22"/>
          <w:lang w:val="cs-CZ"/>
        </w:rPr>
        <w:t xml:space="preserve">je součástí projektu </w:t>
      </w:r>
      <w:r w:rsidR="002078C3">
        <w:rPr>
          <w:rFonts w:cs="Arial"/>
          <w:color w:val="000000"/>
          <w:sz w:val="22"/>
          <w:lang w:val="cs-CZ"/>
        </w:rPr>
        <w:t xml:space="preserve">zařazeného do </w:t>
      </w:r>
      <w:r w:rsidR="00C51B01" w:rsidRPr="00C51B01">
        <w:rPr>
          <w:rFonts w:cs="Arial"/>
          <w:color w:val="000000"/>
          <w:sz w:val="22"/>
          <w:lang w:val="cs-CZ"/>
        </w:rPr>
        <w:t>Operačního programu Životní prostředí (OPŽP 2014 – 2020</w:t>
      </w:r>
      <w:r w:rsidR="00C51B01">
        <w:rPr>
          <w:rFonts w:cs="Arial"/>
          <w:color w:val="000000"/>
          <w:sz w:val="22"/>
          <w:lang w:val="cs-CZ"/>
        </w:rPr>
        <w:t>, číslo výzvy: „19“)</w:t>
      </w:r>
      <w:r w:rsidR="00C51B01" w:rsidRPr="00C51B01">
        <w:rPr>
          <w:rFonts w:cs="Arial"/>
          <w:color w:val="000000"/>
          <w:sz w:val="22"/>
          <w:lang w:val="cs-CZ"/>
        </w:rPr>
        <w:t xml:space="preserve"> s názvem </w:t>
      </w:r>
      <w:r w:rsidR="00C51B01" w:rsidRPr="009E2030">
        <w:rPr>
          <w:rFonts w:cs="Arial"/>
          <w:b/>
          <w:color w:val="000000"/>
          <w:sz w:val="22"/>
          <w:lang w:val="cs-CZ"/>
        </w:rPr>
        <w:t>„Realizace úspor energie - areál NPK, a.s., budova kardiologie, propojovací krček a budova 10 v Pardubicích“</w:t>
      </w:r>
      <w:r w:rsidR="00C51B01" w:rsidRPr="00C51B01">
        <w:rPr>
          <w:rFonts w:cs="Arial"/>
          <w:color w:val="000000"/>
          <w:sz w:val="22"/>
          <w:lang w:val="cs-CZ"/>
        </w:rPr>
        <w:t xml:space="preserve"> s registračním číslem projektu CZ.05.5.18/0.0/0.0/15_019/0001601</w:t>
      </w:r>
      <w:r w:rsidR="00E737BA">
        <w:rPr>
          <w:rFonts w:cs="Arial"/>
          <w:color w:val="000000"/>
          <w:sz w:val="22"/>
          <w:lang w:val="cs-CZ"/>
        </w:rPr>
        <w:t>.</w:t>
      </w:r>
    </w:p>
    <w:p w:rsidR="005F4496" w:rsidRPr="002078C3" w:rsidRDefault="005F4496" w:rsidP="002078C3">
      <w:pPr>
        <w:pStyle w:val="Odstavec0"/>
        <w:tabs>
          <w:tab w:val="clear" w:pos="709"/>
          <w:tab w:val="left" w:pos="284"/>
        </w:tabs>
        <w:spacing w:before="0"/>
        <w:ind w:left="284" w:hanging="284"/>
        <w:rPr>
          <w:rFonts w:cs="Arial"/>
          <w:sz w:val="22"/>
          <w:lang w:val="cs-CZ"/>
        </w:rPr>
      </w:pPr>
      <w:r>
        <w:rPr>
          <w:rFonts w:cs="Arial"/>
          <w:sz w:val="22"/>
          <w:lang w:val="cs-CZ"/>
        </w:rPr>
        <w:t xml:space="preserve">2. </w:t>
      </w:r>
      <w:r w:rsidR="008D505D" w:rsidRPr="002078C3">
        <w:rPr>
          <w:rFonts w:cs="Arial"/>
          <w:sz w:val="22"/>
          <w:lang w:val="cs-CZ"/>
        </w:rPr>
        <w:t xml:space="preserve">Stavba bude provedena v rozsahu dle </w:t>
      </w:r>
      <w:r w:rsidR="00ED1CA3" w:rsidRPr="002078C3">
        <w:rPr>
          <w:rFonts w:cs="Arial"/>
          <w:sz w:val="22"/>
          <w:lang w:val="cs-CZ"/>
        </w:rPr>
        <w:t>projektov</w:t>
      </w:r>
      <w:r w:rsidR="002078C3" w:rsidRPr="002078C3">
        <w:rPr>
          <w:rFonts w:cs="Arial"/>
          <w:sz w:val="22"/>
          <w:lang w:val="cs-CZ"/>
        </w:rPr>
        <w:t>ých</w:t>
      </w:r>
      <w:r w:rsidR="00ED1CA3" w:rsidRPr="002078C3">
        <w:rPr>
          <w:rFonts w:cs="Arial"/>
          <w:sz w:val="22"/>
          <w:lang w:val="cs-CZ"/>
        </w:rPr>
        <w:t xml:space="preserve"> dokumentac</w:t>
      </w:r>
      <w:r w:rsidR="002078C3" w:rsidRPr="002078C3">
        <w:rPr>
          <w:rFonts w:cs="Arial"/>
          <w:sz w:val="22"/>
          <w:lang w:val="cs-CZ"/>
        </w:rPr>
        <w:t>í</w:t>
      </w:r>
      <w:r w:rsidR="00ED1CA3" w:rsidRPr="002078C3">
        <w:rPr>
          <w:rFonts w:cs="Arial"/>
          <w:sz w:val="22"/>
          <w:lang w:val="cs-CZ"/>
        </w:rPr>
        <w:t xml:space="preserve"> zpracovan</w:t>
      </w:r>
      <w:r w:rsidR="002078C3" w:rsidRPr="002078C3">
        <w:rPr>
          <w:rFonts w:cs="Arial"/>
          <w:sz w:val="22"/>
          <w:lang w:val="cs-CZ"/>
        </w:rPr>
        <w:t>ých</w:t>
      </w:r>
      <w:r w:rsidRPr="002078C3">
        <w:rPr>
          <w:rFonts w:cs="Arial"/>
          <w:sz w:val="22"/>
          <w:lang w:val="cs-CZ"/>
        </w:rPr>
        <w:t xml:space="preserve">: </w:t>
      </w:r>
    </w:p>
    <w:p w:rsidR="005F4496" w:rsidRPr="00320E09" w:rsidRDefault="005F4496" w:rsidP="002078C3">
      <w:pPr>
        <w:pStyle w:val="Odstavec0"/>
        <w:tabs>
          <w:tab w:val="clear" w:pos="709"/>
          <w:tab w:val="left" w:pos="284"/>
        </w:tabs>
        <w:spacing w:before="0"/>
        <w:ind w:left="284" w:firstLine="0"/>
        <w:rPr>
          <w:rFonts w:cs="Arial"/>
          <w:sz w:val="22"/>
          <w:lang w:val="cs-CZ"/>
        </w:rPr>
      </w:pPr>
      <w:r w:rsidRPr="002078C3">
        <w:rPr>
          <w:rFonts w:cs="Arial"/>
          <w:sz w:val="22"/>
          <w:lang w:val="cs-CZ"/>
        </w:rPr>
        <w:t xml:space="preserve">a) </w:t>
      </w:r>
      <w:r w:rsidR="002078C3" w:rsidRPr="00320E09">
        <w:rPr>
          <w:rFonts w:cs="Arial"/>
          <w:sz w:val="22"/>
          <w:lang w:val="cs-CZ"/>
        </w:rPr>
        <w:t xml:space="preserve">společností </w:t>
      </w:r>
      <w:r w:rsidR="00CD4AB4" w:rsidRPr="00320E09">
        <w:rPr>
          <w:rFonts w:cs="Arial"/>
          <w:sz w:val="22"/>
          <w:lang w:val="cs-CZ"/>
        </w:rPr>
        <w:t>PROJECTICON s.r.o.</w:t>
      </w:r>
      <w:r w:rsidR="007D60BC" w:rsidRPr="00320E09">
        <w:rPr>
          <w:rFonts w:cs="Arial"/>
          <w:sz w:val="22"/>
          <w:lang w:val="cs-CZ"/>
        </w:rPr>
        <w:t>, se sídlem</w:t>
      </w:r>
      <w:r w:rsidR="00454B96" w:rsidRPr="00320E09">
        <w:rPr>
          <w:rFonts w:cs="Arial"/>
          <w:sz w:val="22"/>
          <w:lang w:val="cs-CZ"/>
        </w:rPr>
        <w:t xml:space="preserve"> </w:t>
      </w:r>
      <w:r w:rsidR="00CD4AB4" w:rsidRPr="00320E09">
        <w:rPr>
          <w:rFonts w:cs="Arial"/>
          <w:sz w:val="22"/>
          <w:lang w:val="cs-CZ"/>
        </w:rPr>
        <w:t>Kupkovo náměstí 247</w:t>
      </w:r>
      <w:r w:rsidR="007406CB" w:rsidRPr="00320E09">
        <w:rPr>
          <w:rFonts w:cs="Arial"/>
          <w:sz w:val="22"/>
          <w:lang w:val="cs-CZ"/>
        </w:rPr>
        <w:t xml:space="preserve">, </w:t>
      </w:r>
      <w:r w:rsidR="00CD4AB4" w:rsidRPr="00320E09">
        <w:rPr>
          <w:rFonts w:cs="Arial"/>
          <w:sz w:val="22"/>
          <w:lang w:val="cs-CZ"/>
        </w:rPr>
        <w:t>517 73 Opočno</w:t>
      </w:r>
      <w:r w:rsidR="00E81D14" w:rsidRPr="00320E09">
        <w:rPr>
          <w:rFonts w:cs="Arial"/>
          <w:sz w:val="22"/>
          <w:lang w:val="cs-CZ"/>
        </w:rPr>
        <w:t>,</w:t>
      </w:r>
      <w:r w:rsidR="007406CB" w:rsidRPr="00320E09">
        <w:rPr>
          <w:rFonts w:cs="Arial"/>
          <w:sz w:val="22"/>
          <w:lang w:val="cs-CZ"/>
        </w:rPr>
        <w:t xml:space="preserve"> </w:t>
      </w:r>
      <w:r w:rsidR="00ED1CA3" w:rsidRPr="00320E09">
        <w:rPr>
          <w:rFonts w:cs="Arial"/>
          <w:sz w:val="22"/>
          <w:lang w:val="cs-CZ"/>
        </w:rPr>
        <w:t xml:space="preserve">IČ: </w:t>
      </w:r>
      <w:r w:rsidR="00CD4AB4" w:rsidRPr="00320E09">
        <w:rPr>
          <w:rFonts w:cs="Arial"/>
          <w:sz w:val="22"/>
          <w:lang w:val="cs-CZ"/>
        </w:rPr>
        <w:t>28809459</w:t>
      </w:r>
      <w:r w:rsidR="002078C3" w:rsidRPr="00320E09">
        <w:rPr>
          <w:rFonts w:cs="Arial"/>
          <w:sz w:val="22"/>
          <w:lang w:val="cs-CZ"/>
        </w:rPr>
        <w:t xml:space="preserve">, v části </w:t>
      </w:r>
      <w:r w:rsidR="002078C3" w:rsidRPr="00320E09">
        <w:rPr>
          <w:sz w:val="22"/>
          <w:lang w:val="cs-CZ"/>
        </w:rPr>
        <w:t>zateplení budovy č. 10</w:t>
      </w:r>
    </w:p>
    <w:p w:rsidR="005F4496" w:rsidRPr="00320E09" w:rsidRDefault="005F4496" w:rsidP="002078C3">
      <w:pPr>
        <w:pStyle w:val="Odstavec0"/>
        <w:tabs>
          <w:tab w:val="clear" w:pos="709"/>
          <w:tab w:val="left" w:pos="567"/>
        </w:tabs>
        <w:spacing w:before="0"/>
        <w:ind w:left="567" w:hanging="283"/>
        <w:rPr>
          <w:rFonts w:cs="Arial"/>
          <w:sz w:val="22"/>
          <w:lang w:val="cs-CZ"/>
        </w:rPr>
      </w:pPr>
      <w:r w:rsidRPr="00320E09">
        <w:rPr>
          <w:rFonts w:cs="Arial"/>
          <w:sz w:val="22"/>
          <w:lang w:val="cs-CZ"/>
        </w:rPr>
        <w:t xml:space="preserve">b) </w:t>
      </w:r>
      <w:r w:rsidR="002078C3" w:rsidRPr="00320E09">
        <w:rPr>
          <w:rFonts w:cs="Arial"/>
          <w:sz w:val="22"/>
          <w:lang w:val="cs-CZ"/>
        </w:rPr>
        <w:t xml:space="preserve">společností </w:t>
      </w:r>
      <w:r w:rsidRPr="00320E09">
        <w:rPr>
          <w:rFonts w:cs="Arial"/>
          <w:sz w:val="22"/>
          <w:lang w:val="cs-CZ"/>
        </w:rPr>
        <w:t xml:space="preserve">ABC ATELIER s.r.o., se sídlem K Rybníčku 660, 530 06 Pardubice – </w:t>
      </w:r>
      <w:proofErr w:type="spellStart"/>
      <w:r w:rsidRPr="00320E09">
        <w:rPr>
          <w:rFonts w:cs="Arial"/>
          <w:sz w:val="22"/>
          <w:lang w:val="cs-CZ"/>
        </w:rPr>
        <w:t>Svítkov</w:t>
      </w:r>
      <w:proofErr w:type="spellEnd"/>
      <w:r w:rsidRPr="00320E09">
        <w:rPr>
          <w:rFonts w:cs="Arial"/>
          <w:sz w:val="22"/>
          <w:lang w:val="cs-CZ"/>
        </w:rPr>
        <w:t>, IČ: 275 07</w:t>
      </w:r>
      <w:r w:rsidR="002078C3" w:rsidRPr="00320E09">
        <w:rPr>
          <w:rFonts w:cs="Arial"/>
          <w:sz w:val="22"/>
          <w:lang w:val="cs-CZ"/>
        </w:rPr>
        <w:t> </w:t>
      </w:r>
      <w:r w:rsidRPr="00320E09">
        <w:rPr>
          <w:rFonts w:cs="Arial"/>
          <w:sz w:val="22"/>
          <w:lang w:val="cs-CZ"/>
        </w:rPr>
        <w:t>254</w:t>
      </w:r>
      <w:r w:rsidR="002078C3" w:rsidRPr="00320E09">
        <w:rPr>
          <w:rFonts w:cs="Arial"/>
          <w:sz w:val="22"/>
          <w:lang w:val="cs-CZ"/>
        </w:rPr>
        <w:t xml:space="preserve">, v části </w:t>
      </w:r>
      <w:r w:rsidR="002078C3" w:rsidRPr="00320E09">
        <w:rPr>
          <w:sz w:val="22"/>
          <w:lang w:val="cs-CZ"/>
        </w:rPr>
        <w:t>rekonstrukce budovy č. 10</w:t>
      </w:r>
    </w:p>
    <w:p w:rsidR="005F4496" w:rsidRPr="002078C3" w:rsidRDefault="005F4496" w:rsidP="002078C3">
      <w:pPr>
        <w:pStyle w:val="Odstavec0"/>
        <w:tabs>
          <w:tab w:val="clear" w:pos="709"/>
          <w:tab w:val="left" w:pos="567"/>
        </w:tabs>
        <w:spacing w:before="0"/>
        <w:ind w:left="567" w:hanging="283"/>
        <w:rPr>
          <w:rFonts w:cs="Arial"/>
          <w:sz w:val="22"/>
          <w:lang w:val="cs-CZ"/>
        </w:rPr>
      </w:pPr>
      <w:r w:rsidRPr="00320E09">
        <w:rPr>
          <w:rFonts w:cs="Arial"/>
          <w:sz w:val="22"/>
          <w:lang w:val="cs-CZ"/>
        </w:rPr>
        <w:t>c) Ing. Ladislav</w:t>
      </w:r>
      <w:r w:rsidR="002078C3" w:rsidRPr="00320E09">
        <w:rPr>
          <w:rFonts w:cs="Arial"/>
          <w:sz w:val="22"/>
          <w:lang w:val="cs-CZ"/>
        </w:rPr>
        <w:t>em</w:t>
      </w:r>
      <w:r w:rsidRPr="00320E09">
        <w:rPr>
          <w:rFonts w:cs="Arial"/>
          <w:sz w:val="22"/>
          <w:lang w:val="cs-CZ"/>
        </w:rPr>
        <w:t xml:space="preserve"> Drábk</w:t>
      </w:r>
      <w:r w:rsidR="002078C3" w:rsidRPr="00320E09">
        <w:rPr>
          <w:rFonts w:cs="Arial"/>
          <w:sz w:val="22"/>
          <w:lang w:val="cs-CZ"/>
        </w:rPr>
        <w:t>em</w:t>
      </w:r>
      <w:r w:rsidR="005F78B5" w:rsidRPr="00320E09">
        <w:rPr>
          <w:rFonts w:cs="Arial"/>
          <w:sz w:val="22"/>
          <w:lang w:val="cs-CZ"/>
        </w:rPr>
        <w:t>, se sídlem Partyzánů 350, 530 09, Pardubice – Polabiny, IČ: 01381741</w:t>
      </w:r>
      <w:r w:rsidR="002078C3" w:rsidRPr="00320E09">
        <w:rPr>
          <w:rFonts w:cs="Arial"/>
          <w:sz w:val="22"/>
          <w:lang w:val="cs-CZ"/>
        </w:rPr>
        <w:t xml:space="preserve">, v části </w:t>
      </w:r>
      <w:r w:rsidR="002078C3" w:rsidRPr="00320E09">
        <w:rPr>
          <w:sz w:val="22"/>
          <w:lang w:val="cs-CZ"/>
        </w:rPr>
        <w:t>venkovní kanalizace budovy č. 10</w:t>
      </w:r>
    </w:p>
    <w:p w:rsidR="00F271E8" w:rsidRDefault="00F271E8" w:rsidP="005F78B5">
      <w:pPr>
        <w:pStyle w:val="Odstavec0"/>
        <w:tabs>
          <w:tab w:val="clear" w:pos="709"/>
          <w:tab w:val="left" w:pos="284"/>
        </w:tabs>
        <w:spacing w:before="0"/>
        <w:ind w:left="284" w:firstLine="0"/>
        <w:rPr>
          <w:rFonts w:cs="Arial"/>
          <w:sz w:val="22"/>
          <w:szCs w:val="24"/>
          <w:lang w:val="cs-CZ"/>
        </w:rPr>
      </w:pPr>
    </w:p>
    <w:p w:rsidR="008D505D" w:rsidRPr="007F2C7C" w:rsidRDefault="00FF6AEA" w:rsidP="005F78B5">
      <w:pPr>
        <w:pStyle w:val="Odstavec0"/>
        <w:tabs>
          <w:tab w:val="clear" w:pos="709"/>
          <w:tab w:val="left" w:pos="284"/>
        </w:tabs>
        <w:spacing w:before="0"/>
        <w:ind w:left="284" w:firstLine="0"/>
        <w:rPr>
          <w:rFonts w:cs="Arial"/>
          <w:sz w:val="22"/>
          <w:lang w:val="cs-CZ"/>
        </w:rPr>
      </w:pPr>
      <w:r w:rsidRPr="007F2C7C">
        <w:rPr>
          <w:rFonts w:cs="Arial"/>
          <w:sz w:val="22"/>
          <w:szCs w:val="24"/>
          <w:lang w:val="cs-CZ"/>
        </w:rPr>
        <w:t>Provedení díla</w:t>
      </w:r>
      <w:r w:rsidRPr="007F2C7C">
        <w:rPr>
          <w:rFonts w:cs="Arial"/>
          <w:sz w:val="22"/>
          <w:lang w:val="cs-CZ"/>
        </w:rPr>
        <w:t xml:space="preserve"> zahrnuje</w:t>
      </w:r>
      <w:r w:rsidR="008D505D" w:rsidRPr="007F2C7C">
        <w:rPr>
          <w:rFonts w:cs="Arial"/>
          <w:sz w:val="22"/>
          <w:lang w:val="cs-CZ"/>
        </w:rPr>
        <w:t xml:space="preserve"> zejména</w:t>
      </w:r>
      <w:r w:rsidRPr="007F2C7C">
        <w:rPr>
          <w:rFonts w:cs="Arial"/>
          <w:sz w:val="22"/>
          <w:lang w:val="cs-CZ"/>
        </w:rPr>
        <w:t xml:space="preserve"> tyto činnosti</w:t>
      </w:r>
      <w:r w:rsidR="008D505D" w:rsidRPr="007F2C7C">
        <w:rPr>
          <w:rFonts w:cs="Arial"/>
          <w:sz w:val="22"/>
          <w:lang w:val="cs-CZ"/>
        </w:rPr>
        <w:t>:</w:t>
      </w:r>
    </w:p>
    <w:p w:rsidR="008D505D" w:rsidRPr="007F2C7C" w:rsidRDefault="008D505D" w:rsidP="002078C3">
      <w:pPr>
        <w:pStyle w:val="Odstavec0"/>
        <w:tabs>
          <w:tab w:val="clear" w:pos="709"/>
          <w:tab w:val="left" w:pos="540"/>
        </w:tabs>
        <w:spacing w:before="0" w:after="60"/>
        <w:rPr>
          <w:rFonts w:cs="Arial"/>
          <w:sz w:val="22"/>
          <w:lang w:val="cs-CZ"/>
        </w:rPr>
      </w:pPr>
      <w:r w:rsidRPr="007F2C7C">
        <w:rPr>
          <w:rFonts w:cs="Arial"/>
          <w:sz w:val="22"/>
          <w:lang w:val="cs-CZ"/>
        </w:rPr>
        <w:tab/>
        <w:t>- vytýčení prostorové polohy stavby před jejím zahájením odborně způsobilými osobami a ověření výsledku vytýčení úředně oprávněnými zeměměřickými inženýry,</w:t>
      </w:r>
    </w:p>
    <w:p w:rsidR="009A1475" w:rsidRPr="007F2C7C" w:rsidRDefault="009A1475" w:rsidP="002078C3">
      <w:pPr>
        <w:pStyle w:val="Odstavec0"/>
        <w:tabs>
          <w:tab w:val="clear" w:pos="709"/>
          <w:tab w:val="left" w:pos="540"/>
        </w:tabs>
        <w:spacing w:before="0" w:after="60"/>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2078C3">
      <w:pPr>
        <w:pStyle w:val="Odstavec0"/>
        <w:tabs>
          <w:tab w:val="clear" w:pos="709"/>
          <w:tab w:val="left" w:pos="540"/>
        </w:tabs>
        <w:spacing w:before="0" w:after="60"/>
        <w:rPr>
          <w:rFonts w:cs="Arial"/>
          <w:sz w:val="22"/>
          <w:lang w:val="cs-CZ"/>
        </w:rPr>
      </w:pPr>
      <w:r w:rsidRPr="007F2C7C">
        <w:rPr>
          <w:rFonts w:cs="Arial"/>
          <w:sz w:val="22"/>
          <w:lang w:val="cs-CZ"/>
        </w:rPr>
        <w:tab/>
        <w:t>- řízení stavebních a technologických prací,</w:t>
      </w:r>
    </w:p>
    <w:p w:rsidR="008D505D" w:rsidRPr="007F2C7C" w:rsidRDefault="00097FA7" w:rsidP="002078C3">
      <w:pPr>
        <w:pStyle w:val="Odstavec0"/>
        <w:tabs>
          <w:tab w:val="clear" w:pos="709"/>
          <w:tab w:val="left" w:pos="540"/>
        </w:tabs>
        <w:spacing w:before="0" w:after="60"/>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2078C3">
      <w:pPr>
        <w:pStyle w:val="Odstavec0"/>
        <w:tabs>
          <w:tab w:val="clear" w:pos="709"/>
          <w:tab w:val="left" w:pos="540"/>
        </w:tabs>
        <w:spacing w:before="0" w:after="60"/>
        <w:rPr>
          <w:rFonts w:cs="Arial"/>
          <w:sz w:val="22"/>
          <w:lang w:val="cs-CZ"/>
        </w:rPr>
      </w:pPr>
      <w:r w:rsidRPr="007F2C7C">
        <w:rPr>
          <w:rFonts w:cs="Arial"/>
          <w:sz w:val="22"/>
          <w:lang w:val="cs-CZ"/>
        </w:rPr>
        <w:tab/>
        <w:t>- vedení deníku stavby,</w:t>
      </w:r>
    </w:p>
    <w:p w:rsidR="008D505D" w:rsidRPr="007F2C7C" w:rsidRDefault="008D505D" w:rsidP="002078C3">
      <w:pPr>
        <w:pStyle w:val="Odstavec0"/>
        <w:tabs>
          <w:tab w:val="clear" w:pos="709"/>
          <w:tab w:val="left" w:pos="540"/>
        </w:tabs>
        <w:spacing w:before="0" w:after="60"/>
        <w:rPr>
          <w:rFonts w:cs="Arial"/>
          <w:sz w:val="22"/>
          <w:lang w:val="cs-CZ"/>
        </w:rPr>
      </w:pPr>
      <w:r w:rsidRPr="007F2C7C">
        <w:rPr>
          <w:rFonts w:cs="Arial"/>
          <w:sz w:val="22"/>
          <w:lang w:val="cs-CZ"/>
        </w:rPr>
        <w:tab/>
        <w:t>- stavební práce,</w:t>
      </w:r>
    </w:p>
    <w:p w:rsidR="008D505D" w:rsidRPr="007F2C7C" w:rsidRDefault="008D505D" w:rsidP="002078C3">
      <w:pPr>
        <w:pStyle w:val="Odstavec0"/>
        <w:tabs>
          <w:tab w:val="clear" w:pos="709"/>
          <w:tab w:val="left" w:pos="540"/>
        </w:tabs>
        <w:spacing w:before="0" w:after="60"/>
        <w:rPr>
          <w:rFonts w:cs="Arial"/>
          <w:sz w:val="22"/>
          <w:lang w:val="cs-CZ"/>
        </w:rPr>
      </w:pPr>
      <w:r w:rsidRPr="007F2C7C">
        <w:rPr>
          <w:rFonts w:cs="Arial"/>
          <w:sz w:val="22"/>
          <w:lang w:val="cs-CZ"/>
        </w:rPr>
        <w:tab/>
        <w:t>- montážní práce,</w:t>
      </w:r>
    </w:p>
    <w:p w:rsidR="008D505D" w:rsidRPr="007F2C7C" w:rsidRDefault="008D505D" w:rsidP="002078C3">
      <w:pPr>
        <w:pStyle w:val="Odstavec0"/>
        <w:tabs>
          <w:tab w:val="clear" w:pos="709"/>
          <w:tab w:val="left" w:pos="540"/>
        </w:tabs>
        <w:spacing w:before="0" w:after="60"/>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2078C3">
      <w:pPr>
        <w:pStyle w:val="Odstavec0"/>
        <w:tabs>
          <w:tab w:val="clear" w:pos="709"/>
          <w:tab w:val="left" w:pos="540"/>
          <w:tab w:val="left" w:pos="900"/>
        </w:tabs>
        <w:spacing w:before="0" w:after="60"/>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2078C3">
      <w:pPr>
        <w:pStyle w:val="Odstavec0"/>
        <w:tabs>
          <w:tab w:val="clear" w:pos="709"/>
          <w:tab w:val="left" w:pos="540"/>
        </w:tabs>
        <w:spacing w:before="0" w:after="60"/>
        <w:ind w:left="540" w:hanging="540"/>
        <w:rPr>
          <w:rFonts w:cs="Arial"/>
          <w:sz w:val="22"/>
          <w:lang w:val="cs-CZ"/>
        </w:rPr>
      </w:pPr>
      <w:r w:rsidRPr="007F2C7C">
        <w:rPr>
          <w:rFonts w:cs="Arial"/>
          <w:sz w:val="22"/>
          <w:lang w:val="cs-CZ"/>
        </w:rPr>
        <w:tab/>
        <w:t>- činnost odpovědného geodeta,</w:t>
      </w:r>
    </w:p>
    <w:p w:rsidR="00D34AB7" w:rsidRPr="007F2C7C" w:rsidRDefault="00D34AB7" w:rsidP="002078C3">
      <w:pPr>
        <w:pStyle w:val="Odstavec0"/>
        <w:tabs>
          <w:tab w:val="clear" w:pos="709"/>
          <w:tab w:val="left" w:pos="540"/>
        </w:tabs>
        <w:spacing w:before="0" w:after="60"/>
        <w:ind w:left="540" w:hanging="540"/>
        <w:rPr>
          <w:rFonts w:cs="Arial"/>
          <w:sz w:val="22"/>
          <w:lang w:val="cs-CZ"/>
        </w:rPr>
      </w:pPr>
      <w:r w:rsidRPr="007F2C7C">
        <w:rPr>
          <w:rFonts w:cs="Arial"/>
          <w:sz w:val="22"/>
          <w:lang w:val="cs-CZ"/>
        </w:rPr>
        <w:tab/>
        <w:t>- součinnost při kolaudaci stavby,</w:t>
      </w:r>
    </w:p>
    <w:p w:rsidR="005A5E79" w:rsidRPr="007F2C7C" w:rsidRDefault="008D505D" w:rsidP="002078C3">
      <w:pPr>
        <w:pStyle w:val="Odstavec0"/>
        <w:tabs>
          <w:tab w:val="clear" w:pos="709"/>
          <w:tab w:val="left" w:pos="540"/>
        </w:tabs>
        <w:spacing w:before="0" w:after="60"/>
        <w:rPr>
          <w:rFonts w:cs="Arial"/>
          <w:sz w:val="22"/>
          <w:lang w:val="cs-CZ"/>
        </w:rPr>
      </w:pPr>
      <w:r w:rsidRPr="007F2C7C">
        <w:rPr>
          <w:rFonts w:cs="Arial"/>
          <w:sz w:val="22"/>
          <w:lang w:val="cs-CZ"/>
        </w:rPr>
        <w:tab/>
        <w:t>- odstraňování vad v záruční době,</w:t>
      </w:r>
    </w:p>
    <w:p w:rsidR="00B67A03" w:rsidRPr="007F2C7C" w:rsidRDefault="005A5E79" w:rsidP="002078C3">
      <w:pPr>
        <w:pStyle w:val="Odstavec0"/>
        <w:tabs>
          <w:tab w:val="clear" w:pos="709"/>
          <w:tab w:val="left" w:pos="540"/>
        </w:tabs>
        <w:spacing w:before="0" w:after="60"/>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B67A03" w:rsidP="002078C3">
      <w:pPr>
        <w:pStyle w:val="Odstavec0"/>
        <w:tabs>
          <w:tab w:val="clear" w:pos="709"/>
          <w:tab w:val="left" w:pos="567"/>
        </w:tabs>
        <w:spacing w:before="0" w:after="60"/>
        <w:ind w:left="567" w:hanging="567"/>
        <w:rPr>
          <w:rFonts w:cs="Arial"/>
          <w:sz w:val="22"/>
          <w:lang w:val="cs-CZ"/>
        </w:rPr>
      </w:pPr>
      <w:r w:rsidRPr="007F2C7C">
        <w:rPr>
          <w:rFonts w:cs="Arial"/>
          <w:sz w:val="22"/>
          <w:lang w:val="cs-CZ"/>
        </w:rPr>
        <w:tab/>
        <w:t>- 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Rozsah díla je t</w:t>
      </w:r>
      <w:r w:rsidR="00320E09">
        <w:rPr>
          <w:rFonts w:ascii="Arial" w:hAnsi="Arial" w:cs="Arial"/>
          <w:color w:val="000000"/>
          <w:sz w:val="22"/>
        </w:rPr>
        <w:t>edy dán projektovou dokumentací</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F271E8" w:rsidRPr="007F2C7C" w:rsidRDefault="00F271E8" w:rsidP="00C60EC6">
      <w:pPr>
        <w:tabs>
          <w:tab w:val="num" w:pos="360"/>
        </w:tabs>
        <w:autoSpaceDE w:val="0"/>
        <w:autoSpaceDN w:val="0"/>
        <w:adjustRightInd w:val="0"/>
        <w:ind w:left="357" w:hanging="357"/>
        <w:rPr>
          <w:rFonts w:ascii="Arial" w:hAnsi="Arial" w:cs="Arial"/>
          <w:b/>
        </w:rPr>
      </w:pPr>
    </w:p>
    <w:p w:rsidR="007F2C7C" w:rsidRPr="007F2C7C" w:rsidRDefault="007F2C7C"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887B9C">
      <w:pPr>
        <w:spacing w:after="12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F271E8" w:rsidRPr="007F2C7C" w:rsidRDefault="00F271E8" w:rsidP="000017F0">
      <w:pPr>
        <w:tabs>
          <w:tab w:val="num" w:pos="426"/>
          <w:tab w:val="num" w:pos="851"/>
        </w:tabs>
        <w:autoSpaceDE w:val="0"/>
        <w:autoSpaceDN w:val="0"/>
        <w:adjustRightInd w:val="0"/>
        <w:spacing w:after="60"/>
        <w:ind w:left="851"/>
        <w:jc w:val="both"/>
        <w:rPr>
          <w:rFonts w:ascii="Arial" w:hAnsi="Arial" w:cs="Arial"/>
          <w:color w:val="000000"/>
          <w:sz w:val="22"/>
        </w:rPr>
      </w:pP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7F2C7C">
        <w:rPr>
          <w:rFonts w:ascii="Arial" w:hAnsi="Arial" w:cs="Arial"/>
          <w:color w:val="000000"/>
          <w:sz w:val="22"/>
        </w:rPr>
        <w:t xml:space="preserve">stavebních prací, </w:t>
      </w:r>
      <w:r w:rsidRPr="007F2C7C">
        <w:rPr>
          <w:rFonts w:ascii="Arial" w:hAnsi="Arial" w:cs="Arial"/>
          <w:color w:val="000000"/>
          <w:sz w:val="22"/>
        </w:rPr>
        <w:t>dodávek a služeb.</w:t>
      </w:r>
      <w:r w:rsidR="005817B6" w:rsidRPr="007F2C7C">
        <w:rPr>
          <w:rFonts w:ascii="Arial" w:hAnsi="Arial" w:cs="Arial"/>
          <w:color w:val="000000"/>
          <w:sz w:val="22"/>
        </w:rPr>
        <w:t xml:space="preserve"> Zhotovitel nenese odpovědnost za případnou neúplnost soupisu prací nebo projektové dokumentace jako celku.</w:t>
      </w:r>
    </w:p>
    <w:p w:rsidR="00553E55" w:rsidRPr="00767938" w:rsidRDefault="00553E55" w:rsidP="00767938">
      <w:pPr>
        <w:pStyle w:val="Odstavecseseznamem"/>
        <w:numPr>
          <w:ilvl w:val="0"/>
          <w:numId w:val="2"/>
        </w:numPr>
        <w:tabs>
          <w:tab w:val="clear" w:pos="720"/>
          <w:tab w:val="num" w:pos="284"/>
        </w:tabs>
        <w:autoSpaceDE w:val="0"/>
        <w:autoSpaceDN w:val="0"/>
        <w:adjustRightInd w:val="0"/>
        <w:spacing w:before="120" w:after="120"/>
        <w:ind w:left="284" w:hanging="284"/>
        <w:jc w:val="both"/>
        <w:rPr>
          <w:rFonts w:ascii="Arial" w:hAnsi="Arial" w:cs="Arial"/>
          <w:color w:val="000000"/>
          <w:sz w:val="22"/>
        </w:rPr>
      </w:pPr>
      <w:r w:rsidRPr="00767938">
        <w:rPr>
          <w:rFonts w:ascii="Arial" w:hAnsi="Arial" w:cs="Arial"/>
          <w:color w:val="000000"/>
          <w:sz w:val="22"/>
        </w:rPr>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767938" w:rsidRDefault="005F49B8" w:rsidP="007435EC">
      <w:pPr>
        <w:pStyle w:val="Odstavecseseznamem"/>
        <w:tabs>
          <w:tab w:val="num" w:pos="284"/>
        </w:tabs>
        <w:autoSpaceDE w:val="0"/>
        <w:autoSpaceDN w:val="0"/>
        <w:adjustRightInd w:val="0"/>
        <w:spacing w:before="120" w:after="120"/>
        <w:ind w:left="284"/>
        <w:jc w:val="both"/>
        <w:rPr>
          <w:rFonts w:ascii="Arial" w:hAnsi="Arial" w:cs="Arial"/>
          <w:color w:val="000000"/>
          <w:sz w:val="22"/>
        </w:rPr>
      </w:pPr>
      <w:r>
        <w:rPr>
          <w:rFonts w:ascii="Arial" w:hAnsi="Arial" w:cs="Arial"/>
          <w:color w:val="000000"/>
          <w:sz w:val="22"/>
        </w:rPr>
        <w:t xml:space="preserve">Dílčí daňové doklady/faktury a konečné daňové doklady/faktury budou zhotovitelem </w:t>
      </w:r>
      <w:r w:rsidRPr="00320E09">
        <w:rPr>
          <w:rFonts w:ascii="Arial" w:hAnsi="Arial" w:cs="Arial"/>
          <w:color w:val="000000"/>
          <w:sz w:val="22"/>
        </w:rPr>
        <w:t xml:space="preserve">vystavovány </w:t>
      </w:r>
      <w:r w:rsidR="00A9716A" w:rsidRPr="00320E09">
        <w:rPr>
          <w:rFonts w:ascii="Arial" w:hAnsi="Arial" w:cs="Arial"/>
          <w:color w:val="000000"/>
          <w:sz w:val="22"/>
        </w:rPr>
        <w:t>v oddělených fakturačních řadách</w:t>
      </w:r>
      <w:r w:rsidR="00A9716A">
        <w:rPr>
          <w:rFonts w:ascii="Arial" w:hAnsi="Arial" w:cs="Arial"/>
          <w:color w:val="000000"/>
          <w:sz w:val="22"/>
        </w:rPr>
        <w:t xml:space="preserve"> </w:t>
      </w:r>
      <w:r>
        <w:rPr>
          <w:rFonts w:ascii="Arial" w:hAnsi="Arial" w:cs="Arial"/>
          <w:color w:val="000000"/>
          <w:sz w:val="22"/>
        </w:rPr>
        <w:t>dle oceněných rozpočtů následovně:</w:t>
      </w:r>
    </w:p>
    <w:p w:rsidR="005F49B8" w:rsidRDefault="005F49B8" w:rsidP="005F49B8">
      <w:pPr>
        <w:pStyle w:val="Odstavecseseznamem"/>
        <w:numPr>
          <w:ilvl w:val="0"/>
          <w:numId w:val="16"/>
        </w:numPr>
        <w:tabs>
          <w:tab w:val="num" w:pos="284"/>
        </w:tabs>
        <w:autoSpaceDE w:val="0"/>
        <w:autoSpaceDN w:val="0"/>
        <w:adjustRightInd w:val="0"/>
        <w:spacing w:before="120" w:after="120"/>
        <w:jc w:val="both"/>
        <w:rPr>
          <w:rFonts w:ascii="Arial" w:hAnsi="Arial" w:cs="Arial"/>
          <w:color w:val="000000"/>
          <w:sz w:val="22"/>
        </w:rPr>
      </w:pPr>
      <w:r w:rsidRPr="00F271E8">
        <w:rPr>
          <w:rFonts w:ascii="Arial" w:hAnsi="Arial" w:cs="Arial"/>
          <w:color w:val="000000"/>
          <w:sz w:val="22"/>
          <w:u w:val="single"/>
        </w:rPr>
        <w:t>Zateplení budovy č. 10</w:t>
      </w:r>
      <w:r>
        <w:rPr>
          <w:rFonts w:ascii="Arial" w:hAnsi="Arial" w:cs="Arial"/>
          <w:color w:val="000000"/>
          <w:sz w:val="22"/>
        </w:rPr>
        <w:t xml:space="preserve"> – název rozpočtu </w:t>
      </w:r>
      <w:r w:rsidRPr="00F271E8">
        <w:rPr>
          <w:rFonts w:ascii="Arial" w:hAnsi="Arial" w:cs="Arial"/>
          <w:i/>
          <w:color w:val="000000"/>
          <w:sz w:val="22"/>
        </w:rPr>
        <w:t xml:space="preserve">„Realizace úspor energie - areál NPK, a. s., část 3 </w:t>
      </w:r>
      <w:r w:rsidR="00A9716A">
        <w:rPr>
          <w:rFonts w:ascii="Arial" w:hAnsi="Arial" w:cs="Arial"/>
          <w:i/>
          <w:color w:val="000000"/>
          <w:sz w:val="22"/>
        </w:rPr>
        <w:t xml:space="preserve">- </w:t>
      </w:r>
      <w:r w:rsidRPr="00F271E8">
        <w:rPr>
          <w:rFonts w:ascii="Arial" w:hAnsi="Arial" w:cs="Arial"/>
          <w:i/>
          <w:color w:val="000000"/>
          <w:sz w:val="22"/>
        </w:rPr>
        <w:t>budova 10 v Pardubicích“</w:t>
      </w:r>
    </w:p>
    <w:p w:rsidR="005F49B8" w:rsidRPr="00F271E8" w:rsidRDefault="005F49B8" w:rsidP="005F49B8">
      <w:pPr>
        <w:pStyle w:val="Odstavecseseznamem"/>
        <w:numPr>
          <w:ilvl w:val="0"/>
          <w:numId w:val="16"/>
        </w:numPr>
        <w:tabs>
          <w:tab w:val="num" w:pos="284"/>
        </w:tabs>
        <w:autoSpaceDE w:val="0"/>
        <w:autoSpaceDN w:val="0"/>
        <w:adjustRightInd w:val="0"/>
        <w:spacing w:before="120" w:after="120"/>
        <w:jc w:val="both"/>
        <w:rPr>
          <w:rFonts w:ascii="Arial" w:hAnsi="Arial" w:cs="Arial"/>
          <w:i/>
          <w:color w:val="000000"/>
          <w:sz w:val="22"/>
        </w:rPr>
      </w:pPr>
      <w:r w:rsidRPr="00F271E8">
        <w:rPr>
          <w:rFonts w:ascii="Arial" w:hAnsi="Arial" w:cs="Arial"/>
          <w:color w:val="000000"/>
          <w:sz w:val="22"/>
          <w:u w:val="single"/>
        </w:rPr>
        <w:t>Rekonstrukce budovy č. 10 a venkovní kanalizace</w:t>
      </w:r>
      <w:r>
        <w:rPr>
          <w:rFonts w:ascii="Arial" w:hAnsi="Arial" w:cs="Arial"/>
          <w:color w:val="000000"/>
          <w:sz w:val="22"/>
        </w:rPr>
        <w:t xml:space="preserve"> - názvy rozpočtů </w:t>
      </w:r>
      <w:r w:rsidRPr="00F271E8">
        <w:rPr>
          <w:rFonts w:ascii="Arial" w:hAnsi="Arial" w:cs="Arial"/>
          <w:i/>
          <w:color w:val="000000"/>
          <w:sz w:val="22"/>
        </w:rPr>
        <w:t xml:space="preserve">„Pardubická nemocnice - Rekonstrukce budovy č. 10“ </w:t>
      </w:r>
      <w:r w:rsidRPr="00F271E8">
        <w:rPr>
          <w:rFonts w:ascii="Arial" w:hAnsi="Arial" w:cs="Arial"/>
          <w:color w:val="000000"/>
          <w:sz w:val="22"/>
        </w:rPr>
        <w:t>a</w:t>
      </w:r>
      <w:r w:rsidRPr="00F271E8">
        <w:rPr>
          <w:rFonts w:ascii="Arial" w:hAnsi="Arial" w:cs="Arial"/>
          <w:i/>
          <w:color w:val="000000"/>
          <w:sz w:val="22"/>
        </w:rPr>
        <w:t xml:space="preserve"> „Venkovní kanalizace pro budovu č. 10“</w:t>
      </w:r>
    </w:p>
    <w:p w:rsidR="005F49B8" w:rsidRPr="007E470D" w:rsidRDefault="00A9716A" w:rsidP="00A9716A">
      <w:pPr>
        <w:autoSpaceDE w:val="0"/>
        <w:autoSpaceDN w:val="0"/>
        <w:adjustRightInd w:val="0"/>
        <w:spacing w:before="120" w:after="120"/>
        <w:ind w:left="284"/>
        <w:jc w:val="both"/>
        <w:rPr>
          <w:rFonts w:ascii="Arial" w:hAnsi="Arial" w:cs="Arial"/>
          <w:color w:val="000000"/>
          <w:sz w:val="22"/>
        </w:rPr>
      </w:pPr>
      <w:r w:rsidRPr="00320E09">
        <w:rPr>
          <w:rFonts w:ascii="Arial" w:hAnsi="Arial" w:cs="Arial"/>
          <w:color w:val="000000"/>
          <w:sz w:val="22"/>
        </w:rPr>
        <w:t>Úhrady těchto faktur bude o</w:t>
      </w:r>
      <w:r w:rsidR="005F49B8" w:rsidRPr="00320E09">
        <w:rPr>
          <w:rFonts w:ascii="Arial" w:hAnsi="Arial" w:cs="Arial"/>
          <w:color w:val="000000"/>
          <w:sz w:val="22"/>
        </w:rPr>
        <w:t>bjednatel</w:t>
      </w:r>
      <w:r w:rsidRPr="00320E09">
        <w:rPr>
          <w:rFonts w:ascii="Arial" w:hAnsi="Arial" w:cs="Arial"/>
          <w:color w:val="000000"/>
          <w:sz w:val="22"/>
        </w:rPr>
        <w:t xml:space="preserve"> provádět pro fakturační řadu podle písm. a) prostřednictvím účtu vedeného u</w:t>
      </w:r>
      <w:r w:rsidR="005F49B8" w:rsidRPr="00320E09">
        <w:rPr>
          <w:rFonts w:ascii="Arial" w:hAnsi="Arial" w:cs="Arial"/>
          <w:color w:val="000000"/>
          <w:sz w:val="22"/>
        </w:rPr>
        <w:t xml:space="preserve"> ČSOB a.s. č</w:t>
      </w:r>
      <w:r w:rsidRPr="00320E09">
        <w:rPr>
          <w:rFonts w:ascii="Arial" w:hAnsi="Arial" w:cs="Arial"/>
          <w:color w:val="000000"/>
          <w:sz w:val="22"/>
        </w:rPr>
        <w:t>íslo</w:t>
      </w:r>
      <w:r w:rsidR="005F49B8" w:rsidRPr="00320E09">
        <w:rPr>
          <w:rFonts w:ascii="Arial" w:hAnsi="Arial" w:cs="Arial"/>
          <w:color w:val="000000"/>
          <w:sz w:val="22"/>
        </w:rPr>
        <w:t xml:space="preserve"> 222907724/0300</w:t>
      </w:r>
      <w:r w:rsidRPr="00320E09">
        <w:rPr>
          <w:rFonts w:ascii="Arial" w:hAnsi="Arial" w:cs="Arial"/>
          <w:color w:val="000000"/>
          <w:sz w:val="22"/>
        </w:rPr>
        <w:t xml:space="preserve"> a pro fakturační řadu podle písm. b) prostřednictvím účtu vedeného u</w:t>
      </w:r>
      <w:r w:rsidR="005F49B8" w:rsidRPr="00320E09">
        <w:rPr>
          <w:rFonts w:ascii="Arial" w:hAnsi="Arial" w:cs="Arial"/>
          <w:color w:val="000000"/>
          <w:sz w:val="22"/>
        </w:rPr>
        <w:t xml:space="preserve"> </w:t>
      </w:r>
      <w:r w:rsidRPr="00320E09">
        <w:rPr>
          <w:rFonts w:ascii="Arial" w:hAnsi="Arial" w:cs="Arial"/>
          <w:color w:val="000000"/>
          <w:sz w:val="22"/>
        </w:rPr>
        <w:t>Komerční banky</w:t>
      </w:r>
      <w:r w:rsidR="005F49B8" w:rsidRPr="00320E09">
        <w:rPr>
          <w:rFonts w:ascii="Arial" w:hAnsi="Arial" w:cs="Arial"/>
          <w:color w:val="000000"/>
          <w:sz w:val="22"/>
        </w:rPr>
        <w:t xml:space="preserve"> a.s.</w:t>
      </w:r>
      <w:r w:rsidR="007E470D" w:rsidRPr="00320E09">
        <w:rPr>
          <w:rFonts w:ascii="Arial" w:hAnsi="Arial" w:cs="Arial"/>
          <w:color w:val="000000"/>
          <w:sz w:val="22"/>
        </w:rPr>
        <w:t xml:space="preserve"> </w:t>
      </w:r>
      <w:r w:rsidRPr="00320E09">
        <w:rPr>
          <w:rFonts w:ascii="Arial" w:hAnsi="Arial" w:cs="Arial"/>
          <w:color w:val="000000"/>
          <w:sz w:val="22"/>
        </w:rPr>
        <w:t>číslo</w:t>
      </w:r>
      <w:r w:rsidR="007E470D" w:rsidRPr="00320E09">
        <w:rPr>
          <w:rFonts w:ascii="Arial" w:hAnsi="Arial" w:cs="Arial"/>
          <w:color w:val="000000"/>
          <w:sz w:val="22"/>
        </w:rPr>
        <w:t xml:space="preserve"> </w:t>
      </w:r>
      <w:r w:rsidR="005F49B8" w:rsidRPr="00320E09">
        <w:rPr>
          <w:rFonts w:ascii="Arial" w:hAnsi="Arial" w:cs="Arial"/>
          <w:color w:val="000000"/>
          <w:sz w:val="22"/>
        </w:rPr>
        <w:t>107-1752200237/0100</w:t>
      </w:r>
      <w:r w:rsidRPr="00320E09">
        <w:rPr>
          <w:rFonts w:ascii="Arial" w:hAnsi="Arial" w:cs="Arial"/>
          <w:color w:val="000000"/>
          <w:sz w:val="22"/>
        </w:rPr>
        <w:t>.</w:t>
      </w:r>
    </w:p>
    <w:p w:rsidR="00553E55" w:rsidRPr="00767938" w:rsidRDefault="00553E55" w:rsidP="00A9716A">
      <w:pPr>
        <w:pStyle w:val="Odstavecseseznamem"/>
        <w:numPr>
          <w:ilvl w:val="0"/>
          <w:numId w:val="2"/>
        </w:numPr>
        <w:tabs>
          <w:tab w:val="num" w:pos="284"/>
        </w:tabs>
        <w:autoSpaceDE w:val="0"/>
        <w:autoSpaceDN w:val="0"/>
        <w:adjustRightInd w:val="0"/>
        <w:spacing w:before="120" w:after="120"/>
        <w:ind w:left="284" w:hanging="284"/>
        <w:contextualSpacing w:val="0"/>
        <w:jc w:val="both"/>
        <w:rPr>
          <w:rFonts w:ascii="Arial" w:hAnsi="Arial" w:cs="Arial"/>
          <w:color w:val="000000"/>
          <w:sz w:val="22"/>
        </w:rPr>
      </w:pPr>
      <w:r w:rsidRPr="00767938">
        <w:rPr>
          <w:rFonts w:ascii="Arial" w:hAnsi="Arial" w:cs="Arial"/>
          <w:color w:val="000000"/>
          <w:sz w:val="22"/>
        </w:rPr>
        <w:t xml:space="preserve">Lhůta splatnosti daňových dokladů/faktur je 30 kalendářních dnů ode dne prokazatelného doručení daňového dokladu/faktury odsouhlaseného smluvními stranami objednateli. </w:t>
      </w:r>
    </w:p>
    <w:p w:rsidR="00553E55" w:rsidRPr="00767938" w:rsidRDefault="00553E55" w:rsidP="00A9716A">
      <w:pPr>
        <w:pStyle w:val="Odstavecseseznamem"/>
        <w:numPr>
          <w:ilvl w:val="0"/>
          <w:numId w:val="2"/>
        </w:numPr>
        <w:tabs>
          <w:tab w:val="clear" w:pos="720"/>
          <w:tab w:val="num" w:pos="284"/>
        </w:tabs>
        <w:autoSpaceDE w:val="0"/>
        <w:autoSpaceDN w:val="0"/>
        <w:adjustRightInd w:val="0"/>
        <w:spacing w:before="120" w:after="120"/>
        <w:ind w:left="284" w:hanging="284"/>
        <w:contextualSpacing w:val="0"/>
        <w:jc w:val="both"/>
        <w:rPr>
          <w:rFonts w:ascii="Arial" w:hAnsi="Arial" w:cs="Arial"/>
          <w:color w:val="000000"/>
          <w:sz w:val="22"/>
        </w:rPr>
      </w:pPr>
      <w:r w:rsidRPr="00767938">
        <w:rPr>
          <w:rFonts w:ascii="Arial" w:hAnsi="Arial" w:cs="Arial"/>
          <w:color w:val="000000"/>
          <w:sz w:val="22"/>
        </w:rPr>
        <w:t xml:space="preserve">Předmět díla uvedený v čl. I této smlouvy podléhá dle zákona č. 235/2004 Sb., o </w:t>
      </w:r>
      <w:r w:rsidR="00A9716A">
        <w:rPr>
          <w:rFonts w:ascii="Arial" w:hAnsi="Arial" w:cs="Arial"/>
          <w:color w:val="000000"/>
          <w:sz w:val="22"/>
        </w:rPr>
        <w:t>dani z </w:t>
      </w:r>
      <w:r w:rsidRPr="00767938">
        <w:rPr>
          <w:rFonts w:ascii="Arial" w:hAnsi="Arial" w:cs="Arial"/>
          <w:color w:val="000000"/>
          <w:sz w:val="22"/>
        </w:rPr>
        <w:t>přidané hodnoty, v platném znění, režimu přenesení daňové povinnosti.</w:t>
      </w:r>
    </w:p>
    <w:p w:rsidR="00553E55" w:rsidRPr="00767938" w:rsidRDefault="00553E55" w:rsidP="00A9716A">
      <w:pPr>
        <w:pStyle w:val="Odstavecseseznamem"/>
        <w:numPr>
          <w:ilvl w:val="0"/>
          <w:numId w:val="2"/>
        </w:numPr>
        <w:tabs>
          <w:tab w:val="clear" w:pos="720"/>
          <w:tab w:val="num" w:pos="284"/>
        </w:tabs>
        <w:autoSpaceDE w:val="0"/>
        <w:autoSpaceDN w:val="0"/>
        <w:adjustRightInd w:val="0"/>
        <w:spacing w:before="120" w:after="120"/>
        <w:ind w:left="284" w:hanging="284"/>
        <w:contextualSpacing w:val="0"/>
        <w:jc w:val="both"/>
        <w:rPr>
          <w:rFonts w:ascii="Arial" w:hAnsi="Arial" w:cs="Arial"/>
          <w:color w:val="000000"/>
          <w:sz w:val="22"/>
        </w:rPr>
      </w:pPr>
      <w:r w:rsidRPr="00767938">
        <w:rPr>
          <w:rFonts w:ascii="Arial" w:hAnsi="Arial" w:cs="Arial"/>
          <w:color w:val="000000"/>
          <w:sz w:val="22"/>
        </w:rPr>
        <w:t>Cena díla bude zhotovitelem (poskytovatelem plnění) fakturována bez DPH. Zhotovitel tedy vystaví daňový doklad/fakturu (dále jen faktura), kde neuvede výši DPH, nýbrž jen sazbu DPH pro daný druh plnění. Místo výpočtu daně uvede, že výši daně je povinen doplatit a přiznat plátce (příjemce plnění), pro kterého bylo plnění uskutečněno.</w:t>
      </w:r>
    </w:p>
    <w:p w:rsidR="00553E55" w:rsidRPr="00767938" w:rsidRDefault="00553E55" w:rsidP="00A9716A">
      <w:pPr>
        <w:pStyle w:val="Odstavecseseznamem"/>
        <w:numPr>
          <w:ilvl w:val="0"/>
          <w:numId w:val="2"/>
        </w:numPr>
        <w:tabs>
          <w:tab w:val="clear" w:pos="720"/>
          <w:tab w:val="num" w:pos="284"/>
        </w:tabs>
        <w:autoSpaceDE w:val="0"/>
        <w:autoSpaceDN w:val="0"/>
        <w:adjustRightInd w:val="0"/>
        <w:spacing w:before="120" w:after="120"/>
        <w:ind w:left="284" w:hanging="284"/>
        <w:contextualSpacing w:val="0"/>
        <w:jc w:val="both"/>
        <w:rPr>
          <w:rFonts w:ascii="Arial" w:hAnsi="Arial" w:cs="Arial"/>
          <w:color w:val="000000"/>
          <w:sz w:val="22"/>
        </w:rPr>
      </w:pPr>
      <w:r w:rsidRPr="00767938">
        <w:rPr>
          <w:rFonts w:ascii="Arial" w:hAnsi="Arial" w:cs="Arial"/>
          <w:color w:val="000000"/>
          <w:sz w:val="22"/>
        </w:rPr>
        <w:t>Zhotovitel je povinen fakturu vystavit a odeslat objednateli do 5 dnů od data uskutečnění zdanitelného plnění uvedeného na faktuře.</w:t>
      </w:r>
    </w:p>
    <w:p w:rsidR="00553E55" w:rsidRPr="00767938" w:rsidRDefault="00553E55" w:rsidP="00A9716A">
      <w:pPr>
        <w:pStyle w:val="Odstavecseseznamem"/>
        <w:numPr>
          <w:ilvl w:val="0"/>
          <w:numId w:val="2"/>
        </w:numPr>
        <w:tabs>
          <w:tab w:val="clear" w:pos="720"/>
          <w:tab w:val="num" w:pos="284"/>
        </w:tabs>
        <w:autoSpaceDE w:val="0"/>
        <w:autoSpaceDN w:val="0"/>
        <w:adjustRightInd w:val="0"/>
        <w:spacing w:before="120" w:after="120"/>
        <w:ind w:left="284" w:hanging="284"/>
        <w:contextualSpacing w:val="0"/>
        <w:jc w:val="both"/>
        <w:rPr>
          <w:rFonts w:ascii="Arial" w:hAnsi="Arial" w:cs="Arial"/>
          <w:color w:val="000000"/>
          <w:sz w:val="22"/>
        </w:rPr>
      </w:pPr>
      <w:r w:rsidRPr="00767938">
        <w:rPr>
          <w:rFonts w:ascii="Arial" w:hAnsi="Arial" w:cs="Arial"/>
          <w:color w:val="000000"/>
          <w:sz w:val="22"/>
        </w:rPr>
        <w:t>Nedílnou součástí faktury bude soupis provedených prací s uvedením jednotkové ceny, provedeného množství a celkové ceny za příslušnou položku.</w:t>
      </w:r>
    </w:p>
    <w:p w:rsidR="00464A0A" w:rsidRPr="00767938" w:rsidRDefault="00553E55" w:rsidP="00A9716A">
      <w:pPr>
        <w:pStyle w:val="Odstavecseseznamem"/>
        <w:numPr>
          <w:ilvl w:val="0"/>
          <w:numId w:val="2"/>
        </w:numPr>
        <w:tabs>
          <w:tab w:val="clear" w:pos="720"/>
          <w:tab w:val="num" w:pos="284"/>
        </w:tabs>
        <w:autoSpaceDE w:val="0"/>
        <w:autoSpaceDN w:val="0"/>
        <w:adjustRightInd w:val="0"/>
        <w:spacing w:before="120" w:after="120"/>
        <w:ind w:left="284" w:hanging="284"/>
        <w:contextualSpacing w:val="0"/>
        <w:jc w:val="both"/>
        <w:rPr>
          <w:rFonts w:ascii="Arial" w:hAnsi="Arial" w:cs="Arial"/>
          <w:color w:val="000000"/>
          <w:sz w:val="22"/>
        </w:rPr>
      </w:pPr>
      <w:r w:rsidRPr="00767938">
        <w:rPr>
          <w:rFonts w:ascii="Arial" w:hAnsi="Arial" w:cs="Arial"/>
          <w:color w:val="000000"/>
          <w:sz w:val="22"/>
        </w:rPr>
        <w:t>Faktura bude zhotovitelem zaslána ve čtyřech vyhotoveních na adresu objednatele.</w:t>
      </w:r>
    </w:p>
    <w:p w:rsidR="00AC186B" w:rsidRPr="00767938" w:rsidRDefault="00AC186B" w:rsidP="00A9716A">
      <w:pPr>
        <w:pStyle w:val="Odstavecseseznamem"/>
        <w:numPr>
          <w:ilvl w:val="0"/>
          <w:numId w:val="2"/>
        </w:numPr>
        <w:tabs>
          <w:tab w:val="clear" w:pos="720"/>
          <w:tab w:val="num" w:pos="284"/>
          <w:tab w:val="num" w:pos="426"/>
        </w:tabs>
        <w:autoSpaceDE w:val="0"/>
        <w:autoSpaceDN w:val="0"/>
        <w:adjustRightInd w:val="0"/>
        <w:spacing w:before="120" w:after="120"/>
        <w:ind w:left="284" w:hanging="284"/>
        <w:contextualSpacing w:val="0"/>
        <w:jc w:val="both"/>
        <w:rPr>
          <w:rFonts w:ascii="Arial" w:hAnsi="Arial" w:cs="Arial"/>
          <w:sz w:val="22"/>
        </w:rPr>
      </w:pPr>
      <w:r w:rsidRPr="00767938">
        <w:rPr>
          <w:rFonts w:ascii="Arial" w:hAnsi="Arial" w:cs="Arial"/>
          <w:color w:val="000000"/>
          <w:sz w:val="22"/>
        </w:rPr>
        <w:t xml:space="preserve">Zhotovitel bere na vědomí, že </w:t>
      </w:r>
      <w:r w:rsidR="00B973B2" w:rsidRPr="00767938">
        <w:rPr>
          <w:rFonts w:ascii="Arial" w:hAnsi="Arial" w:cs="Arial"/>
          <w:color w:val="000000"/>
          <w:sz w:val="22"/>
        </w:rPr>
        <w:t xml:space="preserve">objednatel uplatní </w:t>
      </w:r>
      <w:r w:rsidR="00AB5B89" w:rsidRPr="00767938">
        <w:rPr>
          <w:rFonts w:ascii="Arial" w:hAnsi="Arial" w:cs="Arial"/>
          <w:color w:val="000000"/>
          <w:sz w:val="22"/>
        </w:rPr>
        <w:t xml:space="preserve">část </w:t>
      </w:r>
      <w:r w:rsidR="00B973B2" w:rsidRPr="00767938">
        <w:rPr>
          <w:rFonts w:ascii="Arial" w:hAnsi="Arial" w:cs="Arial"/>
          <w:color w:val="000000"/>
          <w:sz w:val="22"/>
        </w:rPr>
        <w:t>předmět</w:t>
      </w:r>
      <w:r w:rsidR="00AB5B89" w:rsidRPr="00767938">
        <w:rPr>
          <w:rFonts w:ascii="Arial" w:hAnsi="Arial" w:cs="Arial"/>
          <w:color w:val="000000"/>
          <w:sz w:val="22"/>
        </w:rPr>
        <w:t>u</w:t>
      </w:r>
      <w:r w:rsidR="00B973B2" w:rsidRPr="00767938">
        <w:rPr>
          <w:rFonts w:ascii="Arial" w:hAnsi="Arial" w:cs="Arial"/>
          <w:color w:val="000000"/>
          <w:sz w:val="22"/>
        </w:rPr>
        <w:t xml:space="preserve"> díla</w:t>
      </w:r>
      <w:r w:rsidR="00AB5B89" w:rsidRPr="00767938">
        <w:rPr>
          <w:rFonts w:ascii="Arial" w:hAnsi="Arial" w:cs="Arial"/>
          <w:color w:val="000000"/>
          <w:sz w:val="22"/>
        </w:rPr>
        <w:t xml:space="preserve"> „zateplení</w:t>
      </w:r>
      <w:r w:rsidR="00944F3F" w:rsidRPr="00767938">
        <w:rPr>
          <w:rFonts w:ascii="Arial" w:hAnsi="Arial" w:cs="Arial"/>
          <w:color w:val="000000"/>
          <w:sz w:val="22"/>
        </w:rPr>
        <w:t xml:space="preserve"> budovy č. 10</w:t>
      </w:r>
      <w:r w:rsidR="00AB5B89" w:rsidRPr="00767938">
        <w:rPr>
          <w:rFonts w:ascii="Arial" w:hAnsi="Arial" w:cs="Arial"/>
          <w:color w:val="000000"/>
          <w:sz w:val="22"/>
        </w:rPr>
        <w:t>“</w:t>
      </w:r>
      <w:r w:rsidR="00B973B2" w:rsidRPr="00767938">
        <w:rPr>
          <w:rFonts w:ascii="Arial" w:hAnsi="Arial" w:cs="Arial"/>
          <w:color w:val="000000"/>
          <w:sz w:val="22"/>
        </w:rPr>
        <w:t xml:space="preserve"> k</w:t>
      </w:r>
      <w:r w:rsidRPr="00767938">
        <w:rPr>
          <w:rFonts w:ascii="Arial" w:hAnsi="Arial" w:cs="Arial"/>
          <w:color w:val="000000"/>
          <w:sz w:val="22"/>
        </w:rPr>
        <w:t xml:space="preserve"> financování </w:t>
      </w:r>
      <w:r w:rsidR="00B973B2" w:rsidRPr="00767938">
        <w:rPr>
          <w:rFonts w:ascii="Arial" w:hAnsi="Arial" w:cs="Arial"/>
          <w:color w:val="000000"/>
          <w:sz w:val="22"/>
        </w:rPr>
        <w:t>z dotačních prostředků</w:t>
      </w:r>
      <w:r w:rsidR="007F2C7C" w:rsidRPr="00767938">
        <w:rPr>
          <w:rFonts w:ascii="Arial" w:hAnsi="Arial" w:cs="Arial"/>
          <w:i/>
          <w:sz w:val="22"/>
        </w:rPr>
        <w:t xml:space="preserve"> </w:t>
      </w:r>
      <w:r w:rsidR="00E90E81" w:rsidRPr="00767938">
        <w:rPr>
          <w:rFonts w:ascii="Arial" w:hAnsi="Arial" w:cs="Arial"/>
          <w:b/>
          <w:sz w:val="22"/>
        </w:rPr>
        <w:t>O</w:t>
      </w:r>
      <w:r w:rsidR="003F2180" w:rsidRPr="00767938">
        <w:rPr>
          <w:rFonts w:ascii="Arial" w:hAnsi="Arial" w:cs="Arial"/>
          <w:b/>
          <w:sz w:val="22"/>
        </w:rPr>
        <w:t>peračního programu</w:t>
      </w:r>
      <w:r w:rsidR="00E90E81" w:rsidRPr="00767938">
        <w:rPr>
          <w:rFonts w:ascii="Arial" w:hAnsi="Arial" w:cs="Arial"/>
          <w:b/>
          <w:sz w:val="22"/>
        </w:rPr>
        <w:t xml:space="preserve"> životní prostředí</w:t>
      </w:r>
      <w:r w:rsidR="003F2180" w:rsidRPr="00767938">
        <w:rPr>
          <w:rFonts w:ascii="Arial" w:hAnsi="Arial" w:cs="Arial"/>
          <w:sz w:val="22"/>
        </w:rPr>
        <w:t>.</w:t>
      </w:r>
    </w:p>
    <w:p w:rsidR="007F2C7C" w:rsidRPr="00F271E8" w:rsidRDefault="007F2C7C" w:rsidP="00887B9C">
      <w:pPr>
        <w:tabs>
          <w:tab w:val="num" w:pos="284"/>
        </w:tabs>
        <w:autoSpaceDE w:val="0"/>
        <w:autoSpaceDN w:val="0"/>
        <w:adjustRightInd w:val="0"/>
        <w:spacing w:before="120" w:after="120"/>
        <w:ind w:left="284" w:hanging="426"/>
        <w:jc w:val="both"/>
        <w:rPr>
          <w:rFonts w:ascii="Arial" w:hAnsi="Arial" w:cs="Arial"/>
          <w:sz w:val="22"/>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7F2C7C" w:rsidRDefault="008D505D" w:rsidP="00887B9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8D505D" w:rsidRPr="007F2C7C" w:rsidRDefault="007F2C7C" w:rsidP="00A30AF6">
      <w:pPr>
        <w:pStyle w:val="Textvbloku"/>
        <w:numPr>
          <w:ilvl w:val="0"/>
          <w:numId w:val="7"/>
        </w:numPr>
        <w:tabs>
          <w:tab w:val="clear" w:pos="720"/>
          <w:tab w:val="num" w:pos="284"/>
        </w:tabs>
        <w:spacing w:after="120"/>
        <w:ind w:left="284" w:hanging="426"/>
        <w:rPr>
          <w:sz w:val="22"/>
        </w:rPr>
      </w:pPr>
      <w:r>
        <w:rPr>
          <w:sz w:val="22"/>
        </w:rPr>
        <w:t xml:space="preserve">Staveniště bude zhotoviteli předáno </w:t>
      </w:r>
      <w:r w:rsidR="0005138F">
        <w:rPr>
          <w:sz w:val="22"/>
        </w:rPr>
        <w:t xml:space="preserve">do </w:t>
      </w:r>
      <w:r w:rsidR="009E2030" w:rsidRPr="00D9656E">
        <w:rPr>
          <w:b/>
          <w:sz w:val="22"/>
        </w:rPr>
        <w:t>09</w:t>
      </w:r>
      <w:r w:rsidR="00834E74" w:rsidRPr="007D60BC">
        <w:rPr>
          <w:b/>
          <w:sz w:val="22"/>
        </w:rPr>
        <w:t xml:space="preserve">. </w:t>
      </w:r>
      <w:r w:rsidR="0005138F" w:rsidRPr="007D60BC">
        <w:rPr>
          <w:b/>
          <w:sz w:val="22"/>
        </w:rPr>
        <w:t>0</w:t>
      </w:r>
      <w:r w:rsidR="00D9656E">
        <w:rPr>
          <w:b/>
          <w:sz w:val="22"/>
        </w:rPr>
        <w:t>5. 2018</w:t>
      </w:r>
      <w:r w:rsidR="00834E74" w:rsidRPr="0005138F">
        <w:rPr>
          <w:b/>
          <w:sz w:val="22"/>
        </w:rPr>
        <w:t>.</w:t>
      </w:r>
    </w:p>
    <w:p w:rsidR="000831A2" w:rsidRPr="007F2C7C" w:rsidRDefault="000831A2" w:rsidP="00A30AF6">
      <w:pPr>
        <w:numPr>
          <w:ilvl w:val="0"/>
          <w:numId w:val="7"/>
        </w:numPr>
        <w:tabs>
          <w:tab w:val="clear" w:pos="720"/>
          <w:tab w:val="num" w:pos="284"/>
        </w:tabs>
        <w:spacing w:after="120"/>
        <w:ind w:left="284" w:right="-24" w:hanging="426"/>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320E09">
        <w:rPr>
          <w:rFonts w:ascii="Arial" w:hAnsi="Arial" w:cs="Arial"/>
          <w:b/>
          <w:sz w:val="22"/>
        </w:rPr>
        <w:t>5</w:t>
      </w:r>
      <w:r w:rsidR="00610CBD" w:rsidRPr="007F2C7C">
        <w:rPr>
          <w:rFonts w:ascii="Arial" w:hAnsi="Arial" w:cs="Arial"/>
          <w:sz w:val="22"/>
        </w:rPr>
        <w:t xml:space="preserve"> </w:t>
      </w:r>
      <w:r w:rsidRPr="007F2C7C">
        <w:rPr>
          <w:rFonts w:ascii="Arial" w:hAnsi="Arial" w:cs="Arial"/>
          <w:sz w:val="22"/>
        </w:rPr>
        <w:t>dní od předání a převzetí staveniště.</w:t>
      </w:r>
    </w:p>
    <w:p w:rsidR="00D9656E" w:rsidRPr="00D9656E" w:rsidRDefault="00477938" w:rsidP="00D9656E">
      <w:pPr>
        <w:pStyle w:val="Textvbloku"/>
        <w:numPr>
          <w:ilvl w:val="0"/>
          <w:numId w:val="7"/>
        </w:numPr>
        <w:tabs>
          <w:tab w:val="clear" w:pos="720"/>
          <w:tab w:val="num" w:pos="284"/>
          <w:tab w:val="num" w:pos="426"/>
        </w:tabs>
        <w:spacing w:after="120"/>
        <w:ind w:left="284" w:right="0" w:hanging="426"/>
        <w:rPr>
          <w:bCs/>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 smlouvy objednateli nejpozději do</w:t>
      </w:r>
      <w:r w:rsidR="00656A8B">
        <w:rPr>
          <w:sz w:val="22"/>
        </w:rPr>
        <w:t xml:space="preserve"> </w:t>
      </w:r>
      <w:r w:rsidR="0005138F" w:rsidRPr="007D60BC">
        <w:rPr>
          <w:b/>
          <w:sz w:val="22"/>
        </w:rPr>
        <w:t>3</w:t>
      </w:r>
      <w:r w:rsidR="00D9656E">
        <w:rPr>
          <w:b/>
          <w:sz w:val="22"/>
        </w:rPr>
        <w:t>1</w:t>
      </w:r>
      <w:r w:rsidR="00D4426D" w:rsidRPr="007D60BC">
        <w:rPr>
          <w:b/>
          <w:sz w:val="22"/>
        </w:rPr>
        <w:t xml:space="preserve">. </w:t>
      </w:r>
      <w:r w:rsidR="0005138F" w:rsidRPr="007D60BC">
        <w:rPr>
          <w:b/>
          <w:sz w:val="22"/>
        </w:rPr>
        <w:t>1</w:t>
      </w:r>
      <w:r w:rsidR="00D9656E">
        <w:rPr>
          <w:b/>
          <w:sz w:val="22"/>
        </w:rPr>
        <w:t>2</w:t>
      </w:r>
      <w:r w:rsidR="00D4426D" w:rsidRPr="007D60BC">
        <w:rPr>
          <w:b/>
          <w:sz w:val="22"/>
        </w:rPr>
        <w:t>. 201</w:t>
      </w:r>
      <w:r w:rsidR="00D9656E">
        <w:rPr>
          <w:b/>
          <w:sz w:val="22"/>
        </w:rPr>
        <w:t>8</w:t>
      </w:r>
      <w:r w:rsidRPr="007F2C7C">
        <w:rPr>
          <w:sz w:val="22"/>
        </w:rPr>
        <w:t xml:space="preserve">, </w:t>
      </w:r>
      <w:r w:rsidR="00D9656E" w:rsidRPr="00AC2DD3">
        <w:rPr>
          <w:b/>
          <w:sz w:val="22"/>
        </w:rPr>
        <w:t>není-li pro konkrétní část díla uvedeno jinak</w:t>
      </w:r>
      <w:r w:rsidR="00D9656E" w:rsidRPr="00D9656E">
        <w:rPr>
          <w:sz w:val="22"/>
        </w:rPr>
        <w:t xml:space="preserve"> v příloze č. 4 této smlouvy.</w:t>
      </w:r>
      <w:r w:rsidR="00D9656E">
        <w:rPr>
          <w:sz w:val="22"/>
        </w:rPr>
        <w:t xml:space="preserve"> Dále je zhotovitel</w:t>
      </w:r>
      <w:r w:rsidR="00D9656E" w:rsidRPr="00D9656E">
        <w:rPr>
          <w:sz w:val="22"/>
        </w:rPr>
        <w:t xml:space="preserve"> srozuměn s tím, že pozdější předání a převzetí může mít ve vztahu k poskytnuté dotaci vliv na </w:t>
      </w:r>
      <w:r w:rsidR="00AC2DD3">
        <w:rPr>
          <w:sz w:val="22"/>
        </w:rPr>
        <w:t>uznatelnost nákladů spojených s </w:t>
      </w:r>
      <w:r w:rsidR="00D9656E" w:rsidRPr="00D9656E">
        <w:rPr>
          <w:sz w:val="22"/>
        </w:rPr>
        <w:t>prováděním stavby a tím i vznikem škody objednateli.</w:t>
      </w:r>
    </w:p>
    <w:p w:rsidR="005C4D8C" w:rsidRPr="007F2C7C" w:rsidRDefault="005C4D8C" w:rsidP="00D9656E">
      <w:pPr>
        <w:pStyle w:val="Textvbloku"/>
        <w:numPr>
          <w:ilvl w:val="0"/>
          <w:numId w:val="7"/>
        </w:numPr>
        <w:tabs>
          <w:tab w:val="clear" w:pos="720"/>
          <w:tab w:val="num" w:pos="284"/>
        </w:tabs>
        <w:spacing w:after="120"/>
        <w:ind w:left="284" w:right="0" w:hanging="426"/>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D4426D" w:rsidRDefault="00375D60" w:rsidP="00D9656E">
      <w:pPr>
        <w:pStyle w:val="Textvbloku"/>
        <w:numPr>
          <w:ilvl w:val="0"/>
          <w:numId w:val="7"/>
        </w:numPr>
        <w:tabs>
          <w:tab w:val="clear" w:pos="720"/>
          <w:tab w:val="num" w:pos="284"/>
        </w:tabs>
        <w:spacing w:after="120"/>
        <w:ind w:left="284" w:right="0" w:hanging="426"/>
        <w:rPr>
          <w:sz w:val="22"/>
        </w:rPr>
      </w:pPr>
      <w:r w:rsidRPr="007F2C7C">
        <w:rPr>
          <w:sz w:val="22"/>
        </w:rPr>
        <w:t xml:space="preserve">Místem plnění je </w:t>
      </w:r>
      <w:r w:rsidR="00A30AF6" w:rsidRPr="00A30AF6">
        <w:rPr>
          <w:b/>
          <w:sz w:val="22"/>
        </w:rPr>
        <w:t>Nemocnice Pardubického kraje, a.s., Pardubická nemocnice, Kyjevská 44, 532 03 Pardubice</w:t>
      </w:r>
      <w:r w:rsidR="000831A2" w:rsidRPr="007F2C7C">
        <w:rPr>
          <w:sz w:val="22"/>
        </w:rPr>
        <w:t>.</w:t>
      </w:r>
    </w:p>
    <w:p w:rsidR="00B67A03" w:rsidRPr="007F2C7C" w:rsidRDefault="002A2871" w:rsidP="00D9656E">
      <w:pPr>
        <w:numPr>
          <w:ilvl w:val="0"/>
          <w:numId w:val="7"/>
        </w:numPr>
        <w:tabs>
          <w:tab w:val="clear" w:pos="720"/>
          <w:tab w:val="num" w:pos="284"/>
        </w:tabs>
        <w:spacing w:after="120"/>
        <w:ind w:left="284" w:right="-24" w:hanging="426"/>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121697">
        <w:rPr>
          <w:rFonts w:ascii="Arial" w:hAnsi="Arial" w:cs="Arial"/>
          <w:sz w:val="22"/>
        </w:rPr>
        <w:t xml:space="preserve">nejméně </w:t>
      </w:r>
      <w:r w:rsidR="00681986">
        <w:rPr>
          <w:rFonts w:ascii="Arial" w:hAnsi="Arial" w:cs="Arial"/>
          <w:b/>
          <w:sz w:val="22"/>
        </w:rPr>
        <w:t>5</w:t>
      </w:r>
      <w:r w:rsidR="00121697" w:rsidRPr="00121697">
        <w:rPr>
          <w:rFonts w:ascii="Arial" w:hAnsi="Arial" w:cs="Arial"/>
          <w:b/>
          <w:sz w:val="22"/>
        </w:rPr>
        <w:t xml:space="preserve"> mil.</w:t>
      </w:r>
      <w:r w:rsidRPr="00121697">
        <w:rPr>
          <w:rFonts w:ascii="Arial" w:hAnsi="Arial" w:cs="Arial"/>
          <w:b/>
          <w:sz w:val="22"/>
        </w:rPr>
        <w:t xml:space="preserve"> Kč</w:t>
      </w:r>
      <w:r w:rsidRPr="00121697">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B67A03" w:rsidP="00D9656E">
      <w:pPr>
        <w:numPr>
          <w:ilvl w:val="0"/>
          <w:numId w:val="7"/>
        </w:numPr>
        <w:tabs>
          <w:tab w:val="clear" w:pos="720"/>
          <w:tab w:val="num" w:pos="284"/>
        </w:tabs>
        <w:spacing w:after="120"/>
        <w:ind w:left="284" w:right="-24" w:hanging="426"/>
        <w:jc w:val="both"/>
        <w:rPr>
          <w:rFonts w:ascii="Arial" w:hAnsi="Arial" w:cs="Arial"/>
          <w:sz w:val="22"/>
        </w:rPr>
      </w:pPr>
      <w:r w:rsidRPr="007F2C7C">
        <w:rPr>
          <w:rFonts w:ascii="Arial" w:hAnsi="Arial" w:cs="Arial"/>
          <w:color w:val="000000"/>
          <w:sz w:val="22"/>
        </w:rPr>
        <w:t>Zhotovitel se zavazuje zaplatit objednateli smluvní pokutu ve výši 1% ze smluvní ceny díla za</w:t>
      </w:r>
      <w:r w:rsidR="00477938" w:rsidRPr="007F2C7C">
        <w:rPr>
          <w:rFonts w:ascii="Arial" w:hAnsi="Arial" w:cs="Arial"/>
          <w:color w:val="000000"/>
          <w:sz w:val="22"/>
        </w:rPr>
        <w:t xml:space="preserve"> případ</w:t>
      </w:r>
      <w:r w:rsidRPr="007F2C7C">
        <w:rPr>
          <w:rFonts w:ascii="Arial" w:hAnsi="Arial" w:cs="Arial"/>
          <w:color w:val="000000"/>
          <w:sz w:val="22"/>
        </w:rPr>
        <w:t xml:space="preserve">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w:t>
      </w:r>
      <w:r w:rsidR="00477938" w:rsidRPr="007F2C7C">
        <w:rPr>
          <w:rFonts w:ascii="Arial" w:hAnsi="Arial" w:cs="Arial"/>
          <w:color w:val="000000"/>
          <w:sz w:val="22"/>
        </w:rPr>
        <w:t xml:space="preserve"> a dále rovněž v případě nesplnění povinnosti předložit objednateli platnou a účinnou pojistnou smlouvu </w:t>
      </w:r>
      <w:r w:rsidR="00AC2DD3" w:rsidRPr="00320E09">
        <w:rPr>
          <w:rFonts w:ascii="Arial" w:hAnsi="Arial" w:cs="Arial"/>
          <w:color w:val="000000"/>
          <w:sz w:val="22"/>
        </w:rPr>
        <w:t>ani v dodatečné lhůtě 7</w:t>
      </w:r>
      <w:r w:rsidR="00477938" w:rsidRPr="00320E09">
        <w:rPr>
          <w:rFonts w:ascii="Arial" w:hAnsi="Arial" w:cs="Arial"/>
          <w:color w:val="000000"/>
          <w:sz w:val="22"/>
        </w:rPr>
        <w:t xml:space="preserve"> dnů</w:t>
      </w:r>
      <w:r w:rsidR="00477938" w:rsidRPr="007F2C7C">
        <w:rPr>
          <w:rFonts w:ascii="Arial" w:hAnsi="Arial" w:cs="Arial"/>
          <w:color w:val="000000"/>
          <w:sz w:val="22"/>
        </w:rPr>
        <w:t xml:space="preserve"> od požádání dle předchozího bodu.</w:t>
      </w:r>
      <w:r w:rsidR="00AB1E28" w:rsidRPr="007F2C7C">
        <w:rPr>
          <w:rFonts w:ascii="Arial" w:hAnsi="Arial" w:cs="Arial"/>
          <w:color w:val="000000"/>
          <w:sz w:val="22"/>
        </w:rPr>
        <w:t xml:space="preserve"> </w:t>
      </w:r>
      <w:r w:rsidR="00390B40" w:rsidRPr="007F2C7C">
        <w:rPr>
          <w:rFonts w:ascii="Arial" w:hAnsi="Arial" w:cs="Arial"/>
          <w:color w:val="000000"/>
          <w:sz w:val="22"/>
        </w:rPr>
        <w:t xml:space="preserve">Smluvní strany se </w:t>
      </w:r>
      <w:r w:rsidR="00C56661" w:rsidRPr="007F2C7C">
        <w:rPr>
          <w:rFonts w:ascii="Arial" w:hAnsi="Arial" w:cs="Arial"/>
          <w:color w:val="000000"/>
          <w:sz w:val="22"/>
        </w:rPr>
        <w:t xml:space="preserve">dále </w:t>
      </w:r>
      <w:r w:rsidR="00390B40" w:rsidRPr="007F2C7C">
        <w:rPr>
          <w:rFonts w:ascii="Arial" w:hAnsi="Arial" w:cs="Arial"/>
          <w:color w:val="000000"/>
          <w:sz w:val="22"/>
        </w:rPr>
        <w:t xml:space="preserve">dohodly, že objednatel je oprávněn odstoupit od smlouvy v případě, že zhotovitel neprokáže objednateli, že má po celou dobu realizace díla uzavřenou platnou a účinnou pojistnou smlouvu dle předchozího </w:t>
      </w:r>
      <w:r w:rsidR="00390B40" w:rsidRPr="007F2C7C">
        <w:rPr>
          <w:rFonts w:ascii="Arial" w:hAnsi="Arial" w:cs="Arial"/>
          <w:sz w:val="22"/>
        </w:rPr>
        <w:t>bodu.</w:t>
      </w:r>
    </w:p>
    <w:p w:rsidR="002274A8" w:rsidRPr="007F2C7C" w:rsidRDefault="002274A8" w:rsidP="00D9656E">
      <w:pPr>
        <w:numPr>
          <w:ilvl w:val="0"/>
          <w:numId w:val="7"/>
        </w:numPr>
        <w:tabs>
          <w:tab w:val="clear" w:pos="720"/>
          <w:tab w:val="num" w:pos="284"/>
        </w:tabs>
        <w:spacing w:after="120"/>
        <w:ind w:left="284" w:right="-24" w:hanging="426"/>
        <w:jc w:val="both"/>
        <w:rPr>
          <w:rFonts w:ascii="Arial" w:hAnsi="Arial" w:cs="Arial"/>
          <w:sz w:val="22"/>
        </w:rPr>
      </w:pPr>
      <w:r>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EB0FF5" w:rsidRPr="007F2C7C" w:rsidRDefault="00EB0FF5" w:rsidP="00B34298">
      <w:pPr>
        <w:tabs>
          <w:tab w:val="num" w:pos="720"/>
        </w:tabs>
        <w:spacing w:after="120"/>
        <w:ind w:left="284" w:right="-24"/>
        <w:jc w:val="both"/>
        <w:rPr>
          <w:rFonts w:ascii="Arial" w:hAnsi="Arial" w:cs="Arial"/>
          <w:sz w:val="22"/>
        </w:rPr>
      </w:pPr>
    </w:p>
    <w:p w:rsidR="008D505D" w:rsidRPr="007F2C7C" w:rsidRDefault="008D505D" w:rsidP="00EF0AF4">
      <w:pPr>
        <w:pStyle w:val="Textvbloku"/>
        <w:spacing w:before="240"/>
        <w:ind w:left="357" w:right="-23" w:hanging="357"/>
        <w:jc w:val="center"/>
        <w:rPr>
          <w:b/>
        </w:rPr>
      </w:pPr>
      <w:r w:rsidRPr="007F2C7C">
        <w:rPr>
          <w:b/>
        </w:rPr>
        <w:t>Článek IV.</w:t>
      </w:r>
    </w:p>
    <w:p w:rsidR="003D485D" w:rsidRPr="007F2C7C" w:rsidRDefault="003D485D" w:rsidP="00EF0AF4">
      <w:pPr>
        <w:spacing w:after="12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EF0AF4">
      <w:pPr>
        <w:numPr>
          <w:ilvl w:val="0"/>
          <w:numId w:val="9"/>
        </w:numPr>
        <w:spacing w:before="80" w:after="8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EF0AF4">
      <w:pPr>
        <w:numPr>
          <w:ilvl w:val="0"/>
          <w:numId w:val="9"/>
        </w:numPr>
        <w:spacing w:after="8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AC2DD3" w:rsidP="00EF0AF4">
      <w:pPr>
        <w:numPr>
          <w:ilvl w:val="0"/>
          <w:numId w:val="9"/>
        </w:numPr>
        <w:spacing w:after="80"/>
        <w:ind w:left="284" w:right="-23" w:hanging="284"/>
        <w:jc w:val="both"/>
        <w:rPr>
          <w:rFonts w:ascii="Arial" w:hAnsi="Arial" w:cs="Arial"/>
          <w:sz w:val="22"/>
        </w:rPr>
      </w:pPr>
      <w:r w:rsidRPr="00320E09">
        <w:rPr>
          <w:rFonts w:ascii="Arial" w:hAnsi="Arial" w:cs="Arial"/>
          <w:sz w:val="22"/>
        </w:rPr>
        <w:t>Bankovní záruka musí být vystavena na částku ve výši 5% smluvní ceny díla uvedené v čl. II této smlouvy s platností nejméně o 30 dnů přesahující sjednanou dobu realizace</w:t>
      </w:r>
      <w:r w:rsidR="003D485D" w:rsidRPr="00320E09">
        <w:rPr>
          <w:rFonts w:ascii="Arial" w:hAnsi="Arial" w:cs="Arial"/>
          <w:sz w:val="22"/>
        </w:rPr>
        <w:t>.</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B34298">
      <w:pPr>
        <w:spacing w:after="8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B34298">
      <w:pPr>
        <w:spacing w:after="8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B34298">
      <w:pPr>
        <w:spacing w:after="8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proofErr w:type="spellStart"/>
      <w:r w:rsidR="00901EB2" w:rsidRPr="007F2C7C">
        <w:rPr>
          <w:rFonts w:ascii="Arial" w:hAnsi="Arial" w:cs="Arial"/>
          <w:sz w:val="22"/>
        </w:rPr>
        <w:t>ust</w:t>
      </w:r>
      <w:proofErr w:type="spellEnd"/>
      <w:r w:rsidR="00901EB2" w:rsidRPr="007F2C7C">
        <w:rPr>
          <w:rFonts w:ascii="Arial" w:hAnsi="Arial" w:cs="Arial"/>
          <w:sz w:val="22"/>
        </w:rPr>
        <w:t xml:space="preserve">. </w:t>
      </w:r>
      <w:proofErr w:type="gramStart"/>
      <w:r w:rsidR="00882461" w:rsidRPr="007F2C7C">
        <w:rPr>
          <w:rFonts w:ascii="Arial" w:hAnsi="Arial" w:cs="Arial"/>
          <w:sz w:val="22"/>
        </w:rPr>
        <w:t>bodu</w:t>
      </w:r>
      <w:proofErr w:type="gramEnd"/>
      <w:r w:rsidR="00882461" w:rsidRPr="007F2C7C">
        <w:rPr>
          <w:rFonts w:ascii="Arial" w:hAnsi="Arial" w:cs="Arial"/>
          <w:sz w:val="22"/>
        </w:rPr>
        <w:t xml:space="preserve">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6F227D" w:rsidRPr="007F2C7C" w:rsidRDefault="006F227D" w:rsidP="00EF0AF4">
      <w:pPr>
        <w:numPr>
          <w:ilvl w:val="0"/>
          <w:numId w:val="9"/>
        </w:numPr>
        <w:spacing w:after="80"/>
        <w:ind w:left="284" w:right="-23" w:hanging="284"/>
        <w:jc w:val="both"/>
        <w:rPr>
          <w:rFonts w:ascii="Arial" w:hAnsi="Arial" w:cs="Arial"/>
          <w:sz w:val="22"/>
        </w:rPr>
      </w:pPr>
      <w:r w:rsidRPr="007F2C7C">
        <w:rPr>
          <w:rFonts w:ascii="Arial" w:hAnsi="Arial" w:cs="Arial"/>
          <w:sz w:val="22"/>
        </w:rPr>
        <w:t>Nepředloží-li zhotovitel nové záruční listiny (bankovní záruku</w:t>
      </w:r>
      <w:r w:rsidR="00067117" w:rsidRPr="007F2C7C">
        <w:rPr>
          <w:rFonts w:ascii="Arial" w:hAnsi="Arial" w:cs="Arial"/>
          <w:sz w:val="22"/>
        </w:rPr>
        <w:t>, resp. bankovní záruku platnou po celou dobu záruční doby</w:t>
      </w:r>
      <w:r w:rsidRPr="007F2C7C">
        <w:rPr>
          <w:rFonts w:ascii="Arial" w:hAnsi="Arial" w:cs="Arial"/>
          <w:sz w:val="22"/>
        </w:rPr>
        <w:t xml:space="preserve">) dle bodu </w:t>
      </w:r>
      <w:r w:rsidR="00985D49" w:rsidRPr="007F2C7C">
        <w:rPr>
          <w:rFonts w:ascii="Arial" w:hAnsi="Arial" w:cs="Arial"/>
          <w:sz w:val="22"/>
        </w:rPr>
        <w:t xml:space="preserve">5., </w:t>
      </w:r>
      <w:r w:rsidRPr="007F2C7C">
        <w:rPr>
          <w:rFonts w:ascii="Arial" w:hAnsi="Arial" w:cs="Arial"/>
          <w:sz w:val="22"/>
        </w:rPr>
        <w:t>7</w:t>
      </w:r>
      <w:r w:rsidR="00985D49" w:rsidRPr="007F2C7C">
        <w:rPr>
          <w:rFonts w:ascii="Arial" w:hAnsi="Arial" w:cs="Arial"/>
          <w:sz w:val="22"/>
        </w:rPr>
        <w:t>.</w:t>
      </w:r>
      <w:r w:rsidRPr="007F2C7C">
        <w:rPr>
          <w:rFonts w:ascii="Arial" w:hAnsi="Arial" w:cs="Arial"/>
          <w:sz w:val="22"/>
        </w:rPr>
        <w:t xml:space="preserve"> a 8</w:t>
      </w:r>
      <w:r w:rsidR="00985D49" w:rsidRPr="007F2C7C">
        <w:rPr>
          <w:rFonts w:ascii="Arial" w:hAnsi="Arial" w:cs="Arial"/>
          <w:sz w:val="22"/>
        </w:rPr>
        <w:t>.</w:t>
      </w:r>
      <w:r w:rsidRPr="007F2C7C">
        <w:rPr>
          <w:rFonts w:ascii="Arial" w:hAnsi="Arial" w:cs="Arial"/>
          <w:sz w:val="22"/>
        </w:rPr>
        <w:t xml:space="preserve"> tohoto článku nebo předá záruční listiny odporující ujednáním této smlouvy, bude taková skutečnost považována za podstatné porušení smlouvy. Zhotovitel je v takovém případě povinen zaplatit objednateli smluvní pokutu ve výši sjednané hodnoty bankovní záruky.</w:t>
      </w:r>
    </w:p>
    <w:p w:rsidR="009C3362" w:rsidRPr="007F2C7C" w:rsidRDefault="00794F23"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7F2C7C" w:rsidRDefault="00AC2DD3" w:rsidP="00EF0AF4">
      <w:pPr>
        <w:numPr>
          <w:ilvl w:val="0"/>
          <w:numId w:val="9"/>
        </w:numPr>
        <w:spacing w:after="80"/>
        <w:ind w:left="284" w:right="-23" w:hanging="426"/>
        <w:jc w:val="both"/>
        <w:rPr>
          <w:rFonts w:ascii="Arial" w:hAnsi="Arial" w:cs="Arial"/>
          <w:sz w:val="22"/>
        </w:rPr>
      </w:pPr>
      <w:r w:rsidRPr="00320E09">
        <w:rPr>
          <w:rFonts w:ascii="Arial" w:hAnsi="Arial" w:cs="Arial"/>
          <w:sz w:val="22"/>
        </w:rPr>
        <w:t>Bankovní záruka platná po celou dobu záruční doby musí být vystavena na částku ve výši 5% smluvní ceny díla uvedené v čl. II této smlouvy s platností nejméně o 15 dnů přesahující trvání záruční doby.</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F271E8" w:rsidRDefault="00F271E8" w:rsidP="00393D46">
      <w:pPr>
        <w:spacing w:before="240"/>
        <w:ind w:right="-23"/>
        <w:jc w:val="center"/>
        <w:rPr>
          <w:rFonts w:ascii="Arial" w:hAnsi="Arial" w:cs="Arial"/>
          <w:b/>
        </w:rPr>
      </w:pPr>
    </w:p>
    <w:p w:rsidR="003D485D" w:rsidRPr="007F2C7C" w:rsidRDefault="003D485D" w:rsidP="00393D46">
      <w:pPr>
        <w:spacing w:before="240"/>
        <w:ind w:right="-23"/>
        <w:jc w:val="center"/>
        <w:rPr>
          <w:rFonts w:ascii="Arial" w:hAnsi="Arial" w:cs="Arial"/>
          <w:b/>
        </w:rPr>
      </w:pPr>
      <w:r w:rsidRPr="007F2C7C">
        <w:rPr>
          <w:rFonts w:ascii="Arial" w:hAnsi="Arial" w:cs="Arial"/>
          <w:b/>
        </w:rPr>
        <w:t>Článek V.</w:t>
      </w:r>
    </w:p>
    <w:p w:rsidR="008D505D" w:rsidRPr="007F2C7C" w:rsidRDefault="008D505D" w:rsidP="00EF0AF4">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0A36AC">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0A36AC">
      <w:pPr>
        <w:spacing w:after="120"/>
        <w:ind w:left="1418" w:right="-23" w:hanging="1418"/>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r w:rsidR="000A36AC">
        <w:rPr>
          <w:rFonts w:ascii="Arial" w:hAnsi="Arial" w:cs="Arial"/>
          <w:sz w:val="22"/>
        </w:rPr>
        <w:t xml:space="preserve"> </w:t>
      </w:r>
      <w:r w:rsidR="000A36AC" w:rsidRPr="00320E09">
        <w:rPr>
          <w:rFonts w:ascii="Arial" w:hAnsi="Arial" w:cs="Arial"/>
          <w:sz w:val="22"/>
        </w:rPr>
        <w:t xml:space="preserve">dle usnesení Rady </w:t>
      </w:r>
      <w:proofErr w:type="spellStart"/>
      <w:r w:rsidR="000A36AC" w:rsidRPr="00320E09">
        <w:rPr>
          <w:rFonts w:ascii="Arial" w:hAnsi="Arial" w:cs="Arial"/>
          <w:sz w:val="22"/>
        </w:rPr>
        <w:t>Pk</w:t>
      </w:r>
      <w:proofErr w:type="spellEnd"/>
      <w:r w:rsidR="000A36AC" w:rsidRPr="00320E09">
        <w:rPr>
          <w:rFonts w:ascii="Arial" w:hAnsi="Arial" w:cs="Arial"/>
          <w:sz w:val="22"/>
        </w:rPr>
        <w:t xml:space="preserve"> R/280/17</w:t>
      </w:r>
    </w:p>
    <w:p w:rsidR="008D505D" w:rsidRPr="007F2C7C" w:rsidRDefault="00EF0AF4" w:rsidP="000A36AC">
      <w:pPr>
        <w:spacing w:after="12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Default="00EF0AF4" w:rsidP="000A36AC">
      <w:pPr>
        <w:spacing w:after="12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7D60BC">
        <w:rPr>
          <w:rFonts w:ascii="Arial" w:hAnsi="Arial" w:cs="Arial"/>
          <w:sz w:val="22"/>
        </w:rPr>
        <w:t>Harmonogram realizace díla</w:t>
      </w:r>
    </w:p>
    <w:p w:rsidR="00F271E8" w:rsidRPr="003F5A1A" w:rsidRDefault="000A36AC" w:rsidP="000A36AC">
      <w:pPr>
        <w:pStyle w:val="Textvbloku"/>
        <w:spacing w:after="120"/>
        <w:rPr>
          <w:sz w:val="22"/>
        </w:rPr>
      </w:pPr>
      <w:r>
        <w:rPr>
          <w:sz w:val="22"/>
        </w:rPr>
        <w:t>Příloha č. 4 –</w:t>
      </w:r>
      <w:r>
        <w:rPr>
          <w:sz w:val="22"/>
        </w:rPr>
        <w:tab/>
      </w:r>
      <w:r w:rsidR="00F271E8">
        <w:rPr>
          <w:sz w:val="22"/>
        </w:rPr>
        <w:t>Specifické</w:t>
      </w:r>
      <w:r w:rsidR="00F271E8" w:rsidRPr="003F5A1A">
        <w:rPr>
          <w:sz w:val="22"/>
        </w:rPr>
        <w:t xml:space="preserve"> podmínky a termíny při realizaci stavby</w:t>
      </w:r>
    </w:p>
    <w:p w:rsidR="007D60BC" w:rsidRPr="00EA7523" w:rsidRDefault="000A36AC" w:rsidP="000A36AC">
      <w:pPr>
        <w:spacing w:after="120"/>
        <w:ind w:left="1418" w:right="-113" w:hanging="1418"/>
        <w:jc w:val="both"/>
        <w:rPr>
          <w:rFonts w:ascii="Arial" w:hAnsi="Arial" w:cs="Arial"/>
          <w:sz w:val="22"/>
          <w:szCs w:val="22"/>
        </w:rPr>
      </w:pPr>
      <w:r>
        <w:rPr>
          <w:rFonts w:ascii="Arial" w:hAnsi="Arial" w:cs="Arial"/>
          <w:sz w:val="22"/>
          <w:szCs w:val="22"/>
        </w:rPr>
        <w:t>Příloha </w:t>
      </w:r>
      <w:r w:rsidR="00C57EAC" w:rsidRPr="00EB2981">
        <w:rPr>
          <w:rFonts w:ascii="Arial" w:hAnsi="Arial" w:cs="Arial"/>
          <w:sz w:val="22"/>
          <w:szCs w:val="22"/>
        </w:rPr>
        <w:t>č.</w:t>
      </w:r>
      <w:r>
        <w:rPr>
          <w:rFonts w:ascii="Arial" w:hAnsi="Arial" w:cs="Arial"/>
          <w:sz w:val="22"/>
          <w:szCs w:val="22"/>
        </w:rPr>
        <w:t> </w:t>
      </w:r>
      <w:r w:rsidR="00F271E8">
        <w:rPr>
          <w:rFonts w:ascii="Arial" w:hAnsi="Arial" w:cs="Arial"/>
          <w:sz w:val="22"/>
          <w:szCs w:val="22"/>
        </w:rPr>
        <w:t>5</w:t>
      </w:r>
      <w:r>
        <w:rPr>
          <w:rFonts w:ascii="Arial" w:hAnsi="Arial" w:cs="Arial"/>
          <w:sz w:val="22"/>
          <w:szCs w:val="22"/>
        </w:rPr>
        <w:t> </w:t>
      </w:r>
      <w:r w:rsidR="00C57EAC" w:rsidRPr="00EB2981">
        <w:rPr>
          <w:rFonts w:ascii="Arial" w:hAnsi="Arial" w:cs="Arial"/>
          <w:sz w:val="22"/>
          <w:szCs w:val="22"/>
        </w:rPr>
        <w:t>-</w:t>
      </w:r>
      <w:r>
        <w:rPr>
          <w:rFonts w:ascii="Arial" w:hAnsi="Arial" w:cs="Arial"/>
          <w:sz w:val="22"/>
          <w:szCs w:val="22"/>
        </w:rPr>
        <w:tab/>
      </w:r>
      <w:r w:rsidR="007D60BC" w:rsidRPr="00842C2C">
        <w:rPr>
          <w:rFonts w:ascii="Arial" w:hAnsi="Arial" w:cs="Arial"/>
          <w:sz w:val="22"/>
        </w:rPr>
        <w:t>Povinnosti zhotovitele stavby vyplývající z finanční spoluúčasti evropských fondů na přípravě a realizaci projektů v rámci Operačního programu životní prostředí</w:t>
      </w:r>
    </w:p>
    <w:p w:rsidR="007D60BC" w:rsidRPr="007F2C7C" w:rsidRDefault="001E02AA" w:rsidP="000A36AC">
      <w:pPr>
        <w:spacing w:after="120"/>
        <w:ind w:left="1418" w:right="-23" w:hanging="1418"/>
        <w:jc w:val="both"/>
        <w:rPr>
          <w:rFonts w:ascii="Arial" w:hAnsi="Arial" w:cs="Arial"/>
          <w:sz w:val="22"/>
        </w:rPr>
      </w:pPr>
      <w:r w:rsidRPr="007F2C7C">
        <w:rPr>
          <w:rFonts w:ascii="Arial" w:hAnsi="Arial" w:cs="Arial"/>
          <w:sz w:val="22"/>
        </w:rPr>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00F271E8">
        <w:rPr>
          <w:rFonts w:ascii="Arial" w:hAnsi="Arial" w:cs="Arial"/>
          <w:sz w:val="22"/>
        </w:rPr>
        <w:t>6</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7D60BC" w:rsidRPr="00EB2981">
        <w:rPr>
          <w:rFonts w:ascii="Arial" w:hAnsi="Arial" w:cs="Arial"/>
          <w:sz w:val="22"/>
          <w:szCs w:val="22"/>
        </w:rPr>
        <w:t>Čestné prohlášení příjemce k uplatnění přenesení daňové povinnosti na DPH ve stavebnictví - § 92e zákona o DPH</w:t>
      </w:r>
    </w:p>
    <w:p w:rsidR="009409F6" w:rsidRDefault="009409F6" w:rsidP="00EF0AF4">
      <w:pPr>
        <w:spacing w:before="240"/>
        <w:ind w:right="-23"/>
        <w:jc w:val="center"/>
        <w:rPr>
          <w:rFonts w:ascii="Arial" w:hAnsi="Arial" w:cs="Arial"/>
          <w:b/>
        </w:rPr>
      </w:pPr>
    </w:p>
    <w:p w:rsidR="008D505D" w:rsidRPr="007F2C7C" w:rsidRDefault="008D505D" w:rsidP="00EF0AF4">
      <w:pPr>
        <w:spacing w:before="240"/>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7F2C7C" w:rsidRDefault="008D505D" w:rsidP="00EF0AF4">
      <w:pPr>
        <w:spacing w:after="120"/>
        <w:ind w:right="-23"/>
        <w:jc w:val="center"/>
        <w:rPr>
          <w:rFonts w:ascii="Arial" w:hAnsi="Arial" w:cs="Arial"/>
          <w:b/>
          <w:u w:val="single"/>
        </w:rPr>
      </w:pPr>
      <w:r w:rsidRPr="007F2C7C">
        <w:rPr>
          <w:rFonts w:ascii="Arial" w:hAnsi="Arial" w:cs="Arial"/>
          <w:b/>
          <w:u w:val="single"/>
        </w:rPr>
        <w:t>Závěrečná ustanovení</w:t>
      </w:r>
    </w:p>
    <w:p w:rsidR="005221AF" w:rsidRPr="007F2C7C" w:rsidRDefault="000A36AC" w:rsidP="00EF0AF4">
      <w:pPr>
        <w:numPr>
          <w:ilvl w:val="0"/>
          <w:numId w:val="11"/>
        </w:numPr>
        <w:spacing w:after="100"/>
        <w:ind w:left="284" w:hanging="284"/>
        <w:jc w:val="both"/>
        <w:rPr>
          <w:rFonts w:ascii="Arial" w:hAnsi="Arial" w:cs="Arial"/>
          <w:b/>
          <w:u w:val="single"/>
        </w:rPr>
      </w:pPr>
      <w:r w:rsidRPr="00320E09">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EF0AF4">
      <w:pPr>
        <w:numPr>
          <w:ilvl w:val="0"/>
          <w:numId w:val="11"/>
        </w:numPr>
        <w:spacing w:after="10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Pr="00320E09" w:rsidRDefault="000A36AC" w:rsidP="00EF0AF4">
      <w:pPr>
        <w:numPr>
          <w:ilvl w:val="0"/>
          <w:numId w:val="11"/>
        </w:numPr>
        <w:spacing w:after="100"/>
        <w:ind w:left="284" w:hanging="284"/>
        <w:jc w:val="both"/>
        <w:rPr>
          <w:rFonts w:ascii="Arial" w:hAnsi="Arial" w:cs="Arial"/>
          <w:sz w:val="22"/>
        </w:rPr>
      </w:pPr>
      <w:r w:rsidRPr="00320E09">
        <w:rPr>
          <w:rFonts w:ascii="Arial" w:hAnsi="Arial" w:cs="Arial"/>
          <w:sz w:val="22"/>
        </w:rPr>
        <w:t>Tato smlouva nabývá platnosti okamžikem jejího podepsání poslední ze smluvních stran a účinnosti dnem jejího uveřejnění v registru smluv. Smluvní strany berou na vědomí, že nebude-li smlouva zveřejněna ani devadesátý den od jejího uzavření, je následujícím dnem zrušena od počátku.</w:t>
      </w:r>
    </w:p>
    <w:p w:rsidR="00D01F51" w:rsidRPr="00D01F51" w:rsidRDefault="00D01F51" w:rsidP="00D01F51">
      <w:pPr>
        <w:numPr>
          <w:ilvl w:val="0"/>
          <w:numId w:val="11"/>
        </w:numPr>
        <w:spacing w:after="100"/>
        <w:ind w:left="284" w:hanging="284"/>
        <w:jc w:val="both"/>
        <w:rPr>
          <w:rFonts w:ascii="Arial" w:hAnsi="Arial" w:cs="Arial"/>
          <w:sz w:val="22"/>
        </w:rPr>
      </w:pPr>
      <w:r w:rsidRPr="00D01F51">
        <w:rPr>
          <w:rFonts w:ascii="Arial" w:hAnsi="Arial" w:cs="Arial"/>
          <w:sz w:val="22"/>
        </w:rPr>
        <w:t>S ohledem na povinnosti plynoucí ze zákona č. 340/2015 Sb., o registru smluv ujednávají smluvní strany následující:</w:t>
      </w:r>
    </w:p>
    <w:p w:rsidR="00D01F51" w:rsidRPr="00D01F51" w:rsidRDefault="00D01F51" w:rsidP="00D01F51">
      <w:pPr>
        <w:spacing w:after="100"/>
        <w:ind w:left="284"/>
        <w:jc w:val="both"/>
        <w:rPr>
          <w:rFonts w:ascii="Arial" w:hAnsi="Arial" w:cs="Arial"/>
          <w:sz w:val="22"/>
        </w:rPr>
      </w:pPr>
      <w:r w:rsidRPr="00D01F51">
        <w:rPr>
          <w:rFonts w:ascii="Arial" w:hAnsi="Arial" w:cs="Arial"/>
          <w:sz w:val="22"/>
        </w:rPr>
        <w:t>a)</w:t>
      </w:r>
      <w:r w:rsidRPr="00D01F51">
        <w:rPr>
          <w:rFonts w:ascii="Arial" w:hAnsi="Arial" w:cs="Arial"/>
          <w:sz w:val="22"/>
        </w:rPr>
        <w:tab/>
        <w:t>Objednatel odešle tuto smlouvu ke zveřejnění v registru smluv vedeném Ministerstvem vnitra ČR bezprostředně po jejím uzavření.</w:t>
      </w:r>
    </w:p>
    <w:p w:rsidR="00D01F51" w:rsidRPr="00D01F51" w:rsidRDefault="00D01F51" w:rsidP="00D01F51">
      <w:pPr>
        <w:spacing w:after="100"/>
        <w:ind w:left="284"/>
        <w:jc w:val="both"/>
        <w:rPr>
          <w:rFonts w:ascii="Arial" w:hAnsi="Arial" w:cs="Arial"/>
          <w:sz w:val="22"/>
        </w:rPr>
      </w:pPr>
      <w:r w:rsidRPr="00D01F51">
        <w:rPr>
          <w:rFonts w:ascii="Arial" w:hAnsi="Arial" w:cs="Arial"/>
          <w:sz w:val="22"/>
        </w:rPr>
        <w:t>b)</w:t>
      </w:r>
      <w:r w:rsidRPr="00D01F51">
        <w:rPr>
          <w:rFonts w:ascii="Arial" w:hAnsi="Arial" w:cs="Arial"/>
          <w:sz w:val="22"/>
        </w:rPr>
        <w:tab/>
        <w:t xml:space="preserve">Smluvní strany prohlašují, že žádná část smlouvy nenaplňuje znaky obchodního tajemství ve smyslu </w:t>
      </w:r>
      <w:proofErr w:type="spellStart"/>
      <w:r w:rsidRPr="00D01F51">
        <w:rPr>
          <w:rFonts w:ascii="Arial" w:hAnsi="Arial" w:cs="Arial"/>
          <w:sz w:val="22"/>
        </w:rPr>
        <w:t>ust</w:t>
      </w:r>
      <w:proofErr w:type="spellEnd"/>
      <w:r w:rsidRPr="00D01F51">
        <w:rPr>
          <w:rFonts w:ascii="Arial" w:hAnsi="Arial" w:cs="Arial"/>
          <w:sz w:val="22"/>
        </w:rPr>
        <w:t>. § 504 občanského zákoníku.</w:t>
      </w:r>
    </w:p>
    <w:p w:rsidR="00D01F51" w:rsidRPr="00D01F51" w:rsidRDefault="00D01F51" w:rsidP="00D01F51">
      <w:pPr>
        <w:spacing w:after="100"/>
        <w:ind w:left="284"/>
        <w:jc w:val="both"/>
        <w:rPr>
          <w:rFonts w:ascii="Arial" w:hAnsi="Arial" w:cs="Arial"/>
          <w:sz w:val="22"/>
        </w:rPr>
      </w:pPr>
      <w:r w:rsidRPr="00D01F51">
        <w:rPr>
          <w:rFonts w:ascii="Arial" w:hAnsi="Arial" w:cs="Arial"/>
          <w:sz w:val="22"/>
        </w:rPr>
        <w:t>c)</w:t>
      </w:r>
      <w:r w:rsidRPr="00D01F51">
        <w:rPr>
          <w:rFonts w:ascii="Arial" w:hAnsi="Arial" w:cs="Arial"/>
          <w:sz w:val="22"/>
        </w:rPr>
        <w:tab/>
      </w:r>
      <w:r w:rsidR="000A36AC" w:rsidRPr="00320E09">
        <w:rPr>
          <w:rFonts w:ascii="Arial" w:hAnsi="Arial" w:cs="Arial"/>
          <w:sz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 a že s tímto uspořádáním seznámil všechny osoby, které za svoji stranu uvedl v této smlouvě, a má jejich souhlas se zpracováním osobních údajů.</w:t>
      </w:r>
    </w:p>
    <w:p w:rsidR="008D505D" w:rsidRPr="00320E09" w:rsidRDefault="000A36AC" w:rsidP="00EF0AF4">
      <w:pPr>
        <w:numPr>
          <w:ilvl w:val="0"/>
          <w:numId w:val="11"/>
        </w:numPr>
        <w:autoSpaceDE w:val="0"/>
        <w:autoSpaceDN w:val="0"/>
        <w:adjustRightInd w:val="0"/>
        <w:spacing w:after="100"/>
        <w:ind w:left="284" w:hanging="284"/>
        <w:jc w:val="both"/>
        <w:rPr>
          <w:rFonts w:ascii="Arial" w:hAnsi="Arial" w:cs="Arial"/>
          <w:sz w:val="22"/>
        </w:rPr>
      </w:pPr>
      <w:r w:rsidRPr="00320E09">
        <w:rPr>
          <w:rFonts w:ascii="Arial" w:hAnsi="Arial" w:cs="Arial"/>
          <w:sz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126A02" w:rsidRPr="007F2C7C" w:rsidRDefault="000A36AC" w:rsidP="00EF0AF4">
      <w:pPr>
        <w:numPr>
          <w:ilvl w:val="0"/>
          <w:numId w:val="11"/>
        </w:numPr>
        <w:autoSpaceDE w:val="0"/>
        <w:autoSpaceDN w:val="0"/>
        <w:adjustRightInd w:val="0"/>
        <w:spacing w:after="100"/>
        <w:ind w:left="284" w:hanging="284"/>
        <w:jc w:val="both"/>
        <w:rPr>
          <w:rFonts w:ascii="Arial" w:hAnsi="Arial" w:cs="Arial"/>
          <w:sz w:val="22"/>
        </w:rPr>
      </w:pPr>
      <w:r w:rsidRPr="00320E09">
        <w:rPr>
          <w:rFonts w:ascii="Arial" w:hAnsi="Arial" w:cs="Arial"/>
          <w:sz w:val="22"/>
        </w:rPr>
        <w:t>P</w:t>
      </w:r>
      <w:r w:rsidR="00126A02" w:rsidRPr="00320E09">
        <w:rPr>
          <w:rFonts w:ascii="Arial" w:hAnsi="Arial" w:cs="Arial"/>
          <w:sz w:val="22"/>
        </w:rPr>
        <w:t xml:space="preserve">říloha č. 5 </w:t>
      </w:r>
      <w:r w:rsidRPr="00320E09">
        <w:rPr>
          <w:rFonts w:ascii="Arial" w:hAnsi="Arial" w:cs="Arial"/>
          <w:sz w:val="22"/>
        </w:rPr>
        <w:t xml:space="preserve">této smlouvy je </w:t>
      </w:r>
      <w:r w:rsidR="00126A02" w:rsidRPr="00320E09">
        <w:rPr>
          <w:rFonts w:ascii="Arial" w:hAnsi="Arial" w:cs="Arial"/>
          <w:sz w:val="22"/>
        </w:rPr>
        <w:t xml:space="preserve">závazná pouze ve vztahu k části plnění </w:t>
      </w:r>
      <w:r w:rsidRPr="00320E09">
        <w:rPr>
          <w:rFonts w:ascii="Arial" w:hAnsi="Arial" w:cs="Arial"/>
          <w:sz w:val="22"/>
        </w:rPr>
        <w:t>„</w:t>
      </w:r>
      <w:r w:rsidRPr="00320E09">
        <w:rPr>
          <w:rFonts w:ascii="Arial" w:hAnsi="Arial" w:cs="Arial"/>
          <w:color w:val="000000"/>
          <w:sz w:val="22"/>
        </w:rPr>
        <w:t>Zateplení budovy č. </w:t>
      </w:r>
      <w:r w:rsidR="00126A02" w:rsidRPr="00320E09">
        <w:rPr>
          <w:rFonts w:ascii="Arial" w:hAnsi="Arial" w:cs="Arial"/>
          <w:color w:val="000000"/>
          <w:sz w:val="22"/>
        </w:rPr>
        <w:t>10</w:t>
      </w:r>
      <w:r w:rsidRPr="00320E09">
        <w:rPr>
          <w:rFonts w:ascii="Arial" w:hAnsi="Arial" w:cs="Arial"/>
          <w:color w:val="000000"/>
          <w:sz w:val="22"/>
        </w:rPr>
        <w:t>“</w:t>
      </w:r>
      <w:r w:rsidR="00983B2F" w:rsidRPr="00320E09">
        <w:rPr>
          <w:rFonts w:ascii="Arial" w:hAnsi="Arial" w:cs="Arial"/>
          <w:color w:val="000000"/>
          <w:sz w:val="22"/>
        </w:rPr>
        <w:t xml:space="preserve"> (tj. fakturační řada „a)“ dle čl. II bodu 2. této smlouvy</w:t>
      </w:r>
      <w:r w:rsidR="00983B2F" w:rsidRPr="00847F7B">
        <w:rPr>
          <w:rFonts w:ascii="Arial" w:hAnsi="Arial" w:cs="Arial"/>
          <w:color w:val="000000"/>
          <w:sz w:val="22"/>
        </w:rPr>
        <w:t>)</w:t>
      </w:r>
      <w:r w:rsidR="00126A02" w:rsidRPr="00847F7B">
        <w:rPr>
          <w:rFonts w:ascii="Arial" w:hAnsi="Arial" w:cs="Arial"/>
          <w:sz w:val="22"/>
        </w:rPr>
        <w:t>.</w:t>
      </w:r>
      <w:r w:rsidR="00B33A22" w:rsidRPr="00847F7B">
        <w:rPr>
          <w:rFonts w:ascii="Arial" w:hAnsi="Arial" w:cs="Arial"/>
          <w:sz w:val="22"/>
        </w:rPr>
        <w:t xml:space="preserve"> Povinnosti stanovené touto přílohou se uplatní i v případech, kdy je uvedená část plnění dotčena byť jen okrajově nebo kdy nelze s jistotou vyloučit, že se uvedené části plnění</w:t>
      </w:r>
      <w:r w:rsidR="00591F98" w:rsidRPr="00847F7B">
        <w:rPr>
          <w:rFonts w:ascii="Arial" w:hAnsi="Arial" w:cs="Arial"/>
          <w:sz w:val="22"/>
        </w:rPr>
        <w:t xml:space="preserve"> týkají.</w:t>
      </w:r>
    </w:p>
    <w:p w:rsidR="008D505D" w:rsidRPr="007F2C7C" w:rsidRDefault="008D505D" w:rsidP="00EF0AF4">
      <w:pPr>
        <w:numPr>
          <w:ilvl w:val="0"/>
          <w:numId w:val="11"/>
        </w:numPr>
        <w:autoSpaceDE w:val="0"/>
        <w:autoSpaceDN w:val="0"/>
        <w:adjustRightInd w:val="0"/>
        <w:spacing w:after="10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EF0AF4">
      <w:pPr>
        <w:numPr>
          <w:ilvl w:val="0"/>
          <w:numId w:val="11"/>
        </w:numPr>
        <w:autoSpaceDE w:val="0"/>
        <w:autoSpaceDN w:val="0"/>
        <w:adjustRightInd w:val="0"/>
        <w:spacing w:after="10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EF0AF4">
      <w:pPr>
        <w:numPr>
          <w:ilvl w:val="0"/>
          <w:numId w:val="11"/>
        </w:numPr>
        <w:autoSpaceDE w:val="0"/>
        <w:autoSpaceDN w:val="0"/>
        <w:adjustRightInd w:val="0"/>
        <w:spacing w:after="10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983B2F">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7F2C7C">
        <w:rPr>
          <w:rFonts w:ascii="Arial" w:hAnsi="Arial" w:cs="Arial"/>
          <w:b/>
          <w:color w:val="C00000"/>
          <w:sz w:val="22"/>
        </w:rPr>
        <w:t>doplní objednatel</w:t>
      </w:r>
      <w:r w:rsidR="008D505D" w:rsidRPr="007F2C7C">
        <w:rPr>
          <w:rFonts w:ascii="Arial" w:hAnsi="Arial" w:cs="Arial"/>
          <w:sz w:val="22"/>
        </w:rPr>
        <w:t>) a schválen usnesením číslo (</w:t>
      </w:r>
      <w:r w:rsidR="008D505D" w:rsidRPr="007F2C7C">
        <w:rPr>
          <w:rFonts w:ascii="Arial" w:hAnsi="Arial" w:cs="Arial"/>
          <w:b/>
          <w:color w:val="C00000"/>
          <w:sz w:val="22"/>
        </w:rPr>
        <w:t>doplní objednatel</w:t>
      </w:r>
      <w:r w:rsidR="008D505D" w:rsidRPr="007F2C7C">
        <w:rPr>
          <w:rFonts w:ascii="Arial" w:hAnsi="Arial" w:cs="Arial"/>
          <w:sz w:val="22"/>
        </w:rPr>
        <w:t>).</w:t>
      </w:r>
    </w:p>
    <w:p w:rsidR="00A907E5" w:rsidRDefault="00A907E5" w:rsidP="008D505D">
      <w:pPr>
        <w:ind w:left="360" w:right="-24" w:hanging="360"/>
        <w:jc w:val="both"/>
        <w:rPr>
          <w:rFonts w:ascii="Arial" w:hAnsi="Arial" w:cs="Arial"/>
          <w:sz w:val="22"/>
        </w:rPr>
      </w:pPr>
    </w:p>
    <w:p w:rsidR="00983B2F" w:rsidRPr="007F2C7C" w:rsidRDefault="00983B2F" w:rsidP="008D505D">
      <w:pPr>
        <w:ind w:left="360" w:right="-24" w:hanging="36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983B2F" w:rsidRPr="00983B2F" w:rsidRDefault="00983B2F" w:rsidP="006E4319">
      <w:pPr>
        <w:ind w:right="-766"/>
        <w:jc w:val="both"/>
        <w:rPr>
          <w:rFonts w:ascii="Arial" w:hAnsi="Arial" w:cs="Arial"/>
        </w:rPr>
      </w:pPr>
    </w:p>
    <w:p w:rsidR="00983B2F" w:rsidRPr="00983B2F" w:rsidRDefault="00983B2F" w:rsidP="006E4319">
      <w:pPr>
        <w:ind w:right="-766"/>
        <w:jc w:val="both"/>
        <w:rPr>
          <w:rFonts w:ascii="Arial" w:hAnsi="Arial" w:cs="Arial"/>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Default="00EF0AF4" w:rsidP="00DE0C6E">
            <w:pPr>
              <w:ind w:right="-766"/>
              <w:jc w:val="center"/>
              <w:rPr>
                <w:rFonts w:ascii="Arial" w:hAnsi="Arial" w:cs="Arial"/>
                <w:sz w:val="22"/>
              </w:rPr>
            </w:pPr>
          </w:p>
          <w:p w:rsidR="009409F6" w:rsidRPr="007F2C7C" w:rsidRDefault="009409F6"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p w:rsidR="00EF0AF4" w:rsidRDefault="00EF0AF4" w:rsidP="00DE0C6E">
            <w:pPr>
              <w:ind w:right="-766"/>
              <w:jc w:val="center"/>
              <w:rPr>
                <w:rFonts w:ascii="Arial" w:hAnsi="Arial" w:cs="Arial"/>
                <w:sz w:val="22"/>
              </w:rPr>
            </w:pPr>
          </w:p>
          <w:p w:rsidR="0061539E" w:rsidRDefault="0061539E" w:rsidP="00DE0C6E">
            <w:pPr>
              <w:ind w:right="-766"/>
              <w:jc w:val="center"/>
              <w:rPr>
                <w:rFonts w:ascii="Arial" w:hAnsi="Arial" w:cs="Arial"/>
                <w:sz w:val="22"/>
              </w:rPr>
            </w:pPr>
          </w:p>
          <w:p w:rsidR="0061539E" w:rsidRPr="007F2C7C" w:rsidRDefault="0061539E"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DE0C6E">
            <w:pPr>
              <w:ind w:right="-766"/>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DE0C6E">
            <w:pPr>
              <w:ind w:right="-766"/>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DE0C6E">
            <w:pPr>
              <w:ind w:right="-766"/>
              <w:jc w:val="both"/>
              <w:rPr>
                <w:rFonts w:ascii="Arial" w:hAnsi="Arial" w:cs="Arial"/>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DE0C6E">
            <w:pPr>
              <w:ind w:right="-766"/>
              <w:jc w:val="both"/>
              <w:rPr>
                <w:rFonts w:ascii="Arial" w:hAnsi="Arial" w:cs="Arial"/>
                <w:sz w:val="22"/>
              </w:rPr>
            </w:pPr>
          </w:p>
        </w:tc>
      </w:tr>
    </w:tbl>
    <w:p w:rsidR="00C618AA" w:rsidRPr="00BB6957" w:rsidRDefault="00C618AA" w:rsidP="00EF0AF4">
      <w:pPr>
        <w:ind w:right="-766"/>
        <w:jc w:val="both"/>
        <w:rPr>
          <w:rFonts w:ascii="Arial" w:hAnsi="Arial"/>
        </w:rPr>
      </w:pPr>
    </w:p>
    <w:sectPr w:rsidR="00C618AA" w:rsidRPr="00BB6957" w:rsidSect="009409F6">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0BC" w:rsidRDefault="007D60BC">
      <w:r>
        <w:separator/>
      </w:r>
    </w:p>
  </w:endnote>
  <w:endnote w:type="continuationSeparator" w:id="0">
    <w:p w:rsidR="007D60BC" w:rsidRDefault="007D6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0BC" w:rsidRDefault="007D60BC" w:rsidP="00E734D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D60BC" w:rsidRDefault="007D60B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0BC" w:rsidRPr="00DA462C" w:rsidRDefault="007D60BC"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8326DA">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8326DA">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0BC" w:rsidRPr="00CC2D32" w:rsidRDefault="007D60BC">
    <w:pPr>
      <w:pStyle w:val="Zpat"/>
      <w:pBdr>
        <w:top w:val="single" w:sz="4" w:space="1" w:color="auto"/>
      </w:pBdr>
      <w:rPr>
        <w:rFonts w:ascii="Arial" w:hAnsi="Arial" w:cs="Arial"/>
      </w:rPr>
    </w:pPr>
    <w:r>
      <w:tab/>
    </w:r>
    <w:proofErr w:type="gramStart"/>
    <w:r w:rsidRPr="00CC2D32">
      <w:rPr>
        <w:rFonts w:ascii="Arial" w:hAnsi="Arial" w:cs="Arial"/>
      </w:rPr>
      <w:t>Strana 1 ( celkem</w:t>
    </w:r>
    <w:proofErr w:type="gramEnd"/>
    <w:r w:rsidRPr="00CC2D32">
      <w:rPr>
        <w:rFonts w:ascii="Arial" w:hAnsi="Arial" w:cs="Arial"/>
      </w:rPr>
      <w:t xml:space="preserve"> 5 )</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0BC" w:rsidRDefault="007D60BC">
      <w:r>
        <w:separator/>
      </w:r>
    </w:p>
  </w:footnote>
  <w:footnote w:type="continuationSeparator" w:id="0">
    <w:p w:rsidR="007D60BC" w:rsidRDefault="007D60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9F6" w:rsidRDefault="009409F6">
    <w:pPr>
      <w:pStyle w:val="Zhlav"/>
    </w:pPr>
    <w:r>
      <w:rPr>
        <w:rFonts w:ascii="Arial" w:hAnsi="Arial"/>
      </w:rPr>
      <w:t>Krajský úřad Pardubického kraje</w:t>
    </w:r>
  </w:p>
  <w:p w:rsidR="007D60BC" w:rsidRPr="009409F6" w:rsidRDefault="007D60BC">
    <w:pPr>
      <w:pStyle w:val="Zhlav"/>
      <w:pBdr>
        <w:bottom w:val="single" w:sz="6" w:space="1" w:color="auto"/>
      </w:pBdr>
      <w:rPr>
        <w:rFonts w:ascii="Arial" w:hAnsi="Arial"/>
        <w:sz w:val="2"/>
        <w:szCs w:val="2"/>
      </w:rPr>
    </w:pPr>
  </w:p>
  <w:p w:rsidR="00F40F8C" w:rsidRDefault="00F40F8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9F6" w:rsidRDefault="009409F6">
    <w:pPr>
      <w:pStyle w:val="Zhlav"/>
      <w:pBdr>
        <w:bottom w:val="single" w:sz="6" w:space="1" w:color="auto"/>
      </w:pBdr>
      <w:rPr>
        <w:rFonts w:ascii="Arial" w:hAnsi="Arial"/>
      </w:rPr>
    </w:pPr>
    <w:r>
      <w:rPr>
        <w:noProof/>
      </w:rPr>
      <w:drawing>
        <wp:inline distT="0" distB="0" distL="0" distR="0">
          <wp:extent cx="2419350" cy="752475"/>
          <wp:effectExtent l="0" t="0" r="0" b="0"/>
          <wp:docPr id="4" name="Obrázek 4"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752475"/>
                  </a:xfrm>
                  <a:prstGeom prst="rect">
                    <a:avLst/>
                  </a:prstGeom>
                  <a:noFill/>
                  <a:ln>
                    <a:noFill/>
                  </a:ln>
                </pic:spPr>
              </pic:pic>
            </a:graphicData>
          </a:graphic>
        </wp:inline>
      </w:drawing>
    </w:r>
  </w:p>
  <w:p w:rsidR="007D60BC" w:rsidRPr="006E0A1E" w:rsidRDefault="007D60BC" w:rsidP="008326DA">
    <w:pPr>
      <w:pStyle w:val="Zhlav"/>
      <w:pBdr>
        <w:bottom w:val="single" w:sz="6" w:space="1" w:color="auto"/>
      </w:pBdr>
      <w:tabs>
        <w:tab w:val="clear" w:pos="4536"/>
        <w:tab w:val="center" w:pos="7371"/>
      </w:tabs>
      <w:rPr>
        <w:rFonts w:ascii="Arial" w:hAnsi="Arial"/>
      </w:rPr>
    </w:pPr>
    <w:r>
      <w:rPr>
        <w:rFonts w:ascii="Arial" w:hAnsi="Arial"/>
      </w:rPr>
      <w:t xml:space="preserve">Krajský úřad Pardubického kraje </w:t>
    </w:r>
    <w:r>
      <w:rPr>
        <w:rFonts w:ascii="Arial" w:hAnsi="Arial"/>
      </w:rPr>
      <w:tab/>
    </w:r>
    <w:r w:rsidR="008326DA">
      <w:rPr>
        <w:rFonts w:ascii="Arial" w:hAnsi="Arial"/>
      </w:rPr>
      <w:t xml:space="preserve">                      </w:t>
    </w:r>
    <w:r w:rsidR="00223DD4">
      <w:rPr>
        <w:rFonts w:ascii="Arial" w:hAnsi="Arial"/>
      </w:rPr>
      <w:t xml:space="preserve">Příloha </w:t>
    </w:r>
    <w:r w:rsidR="008326DA">
      <w:rPr>
        <w:rFonts w:ascii="Arial" w:hAnsi="Arial"/>
      </w:rPr>
      <w:t xml:space="preserve">ZD </w:t>
    </w:r>
    <w:r w:rsidR="00223DD4">
      <w:rPr>
        <w:rFonts w:ascii="Arial" w:hAnsi="Arial"/>
      </w:rPr>
      <w:t xml:space="preserve">č. </w:t>
    </w:r>
    <w:r w:rsidR="008326DA">
      <w:rPr>
        <w:rFonts w:ascii="Arial" w:hAnsi="Arial"/>
      </w:rPr>
      <w:t>1</w:t>
    </w:r>
  </w:p>
  <w:p w:rsidR="007D60BC" w:rsidRDefault="007D60B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61E5CDF"/>
    <w:multiLevelType w:val="hybridMultilevel"/>
    <w:tmpl w:val="CC9C1C36"/>
    <w:lvl w:ilvl="0" w:tplc="B0926AD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nsid w:val="0C2B6D26"/>
    <w:multiLevelType w:val="hybridMultilevel"/>
    <w:tmpl w:val="48E01096"/>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27E7470"/>
    <w:multiLevelType w:val="hybridMultilevel"/>
    <w:tmpl w:val="77580C5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36C61340"/>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1">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39F1B09"/>
    <w:multiLevelType w:val="hybridMultilevel"/>
    <w:tmpl w:val="C600A0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C90756C"/>
    <w:multiLevelType w:val="hybridMultilevel"/>
    <w:tmpl w:val="A60217A8"/>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num>
  <w:num w:numId="4">
    <w:abstractNumId w:val="10"/>
  </w:num>
  <w:num w:numId="5">
    <w:abstractNumId w:val="4"/>
  </w:num>
  <w:num w:numId="6">
    <w:abstractNumId w:val="13"/>
  </w:num>
  <w:num w:numId="7">
    <w:abstractNumId w:val="15"/>
  </w:num>
  <w:num w:numId="8">
    <w:abstractNumId w:val="7"/>
  </w:num>
  <w:num w:numId="9">
    <w:abstractNumId w:val="9"/>
  </w:num>
  <w:num w:numId="10">
    <w:abstractNumId w:val="0"/>
  </w:num>
  <w:num w:numId="11">
    <w:abstractNumId w:val="3"/>
  </w:num>
  <w:num w:numId="12">
    <w:abstractNumId w:val="11"/>
  </w:num>
  <w:num w:numId="13">
    <w:abstractNumId w:val="8"/>
  </w:num>
  <w:num w:numId="14">
    <w:abstractNumId w:val="14"/>
  </w:num>
  <w:num w:numId="15">
    <w:abstractNumId w:val="12"/>
  </w:num>
  <w:num w:numId="16">
    <w:abstractNumId w:val="1"/>
  </w:num>
  <w:num w:numId="17">
    <w:abstractNumId w:val="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32020"/>
    <w:rsid w:val="0003379E"/>
    <w:rsid w:val="000364B2"/>
    <w:rsid w:val="00041FD8"/>
    <w:rsid w:val="000477B9"/>
    <w:rsid w:val="0005138F"/>
    <w:rsid w:val="00053646"/>
    <w:rsid w:val="00062483"/>
    <w:rsid w:val="00067117"/>
    <w:rsid w:val="00070C58"/>
    <w:rsid w:val="00075475"/>
    <w:rsid w:val="000831A2"/>
    <w:rsid w:val="00084B87"/>
    <w:rsid w:val="00087937"/>
    <w:rsid w:val="00097FA7"/>
    <w:rsid w:val="000A36AC"/>
    <w:rsid w:val="000A424C"/>
    <w:rsid w:val="000C1CF1"/>
    <w:rsid w:val="000D01F8"/>
    <w:rsid w:val="000D1213"/>
    <w:rsid w:val="000E07C4"/>
    <w:rsid w:val="000E32C2"/>
    <w:rsid w:val="000E4E6A"/>
    <w:rsid w:val="000F1AAD"/>
    <w:rsid w:val="000F1D22"/>
    <w:rsid w:val="0010048D"/>
    <w:rsid w:val="00100619"/>
    <w:rsid w:val="00106721"/>
    <w:rsid w:val="00110064"/>
    <w:rsid w:val="00115DD7"/>
    <w:rsid w:val="001214EB"/>
    <w:rsid w:val="00121697"/>
    <w:rsid w:val="001238C4"/>
    <w:rsid w:val="00126A02"/>
    <w:rsid w:val="00136F45"/>
    <w:rsid w:val="00146C2A"/>
    <w:rsid w:val="001470B5"/>
    <w:rsid w:val="001656D7"/>
    <w:rsid w:val="001660DB"/>
    <w:rsid w:val="00172347"/>
    <w:rsid w:val="00177C42"/>
    <w:rsid w:val="001842AA"/>
    <w:rsid w:val="00195FD1"/>
    <w:rsid w:val="001A35EA"/>
    <w:rsid w:val="001A7F8A"/>
    <w:rsid w:val="001C4FD1"/>
    <w:rsid w:val="001E02AA"/>
    <w:rsid w:val="001E36A5"/>
    <w:rsid w:val="001F6A8C"/>
    <w:rsid w:val="0020367F"/>
    <w:rsid w:val="002078C3"/>
    <w:rsid w:val="00210070"/>
    <w:rsid w:val="0021019E"/>
    <w:rsid w:val="0021676D"/>
    <w:rsid w:val="00220951"/>
    <w:rsid w:val="00221DFD"/>
    <w:rsid w:val="00222B08"/>
    <w:rsid w:val="00223047"/>
    <w:rsid w:val="00223DD4"/>
    <w:rsid w:val="002242DF"/>
    <w:rsid w:val="002261B7"/>
    <w:rsid w:val="0022692F"/>
    <w:rsid w:val="002274A8"/>
    <w:rsid w:val="00234D05"/>
    <w:rsid w:val="0023617F"/>
    <w:rsid w:val="00267394"/>
    <w:rsid w:val="00267C7B"/>
    <w:rsid w:val="0027413E"/>
    <w:rsid w:val="00283871"/>
    <w:rsid w:val="00283972"/>
    <w:rsid w:val="00285BEE"/>
    <w:rsid w:val="002966D0"/>
    <w:rsid w:val="002A2871"/>
    <w:rsid w:val="002A5D6B"/>
    <w:rsid w:val="002B09C5"/>
    <w:rsid w:val="002B3AE4"/>
    <w:rsid w:val="002B6EB3"/>
    <w:rsid w:val="002C779D"/>
    <w:rsid w:val="002D0F43"/>
    <w:rsid w:val="002D3067"/>
    <w:rsid w:val="002D6311"/>
    <w:rsid w:val="002E4D20"/>
    <w:rsid w:val="002E6EB1"/>
    <w:rsid w:val="002F7AE4"/>
    <w:rsid w:val="00304CB1"/>
    <w:rsid w:val="00310B5E"/>
    <w:rsid w:val="00312CFF"/>
    <w:rsid w:val="0031506D"/>
    <w:rsid w:val="00320E09"/>
    <w:rsid w:val="0032244F"/>
    <w:rsid w:val="00326EEA"/>
    <w:rsid w:val="00332129"/>
    <w:rsid w:val="0033683F"/>
    <w:rsid w:val="00351528"/>
    <w:rsid w:val="00351897"/>
    <w:rsid w:val="0035577C"/>
    <w:rsid w:val="0035723E"/>
    <w:rsid w:val="00375D60"/>
    <w:rsid w:val="00390B40"/>
    <w:rsid w:val="003922A6"/>
    <w:rsid w:val="00393D46"/>
    <w:rsid w:val="00395532"/>
    <w:rsid w:val="003A7ECE"/>
    <w:rsid w:val="003B4981"/>
    <w:rsid w:val="003C0B15"/>
    <w:rsid w:val="003C1E95"/>
    <w:rsid w:val="003C4005"/>
    <w:rsid w:val="003C5A7F"/>
    <w:rsid w:val="003C76D9"/>
    <w:rsid w:val="003D3CDA"/>
    <w:rsid w:val="003D485D"/>
    <w:rsid w:val="003D4D70"/>
    <w:rsid w:val="003E7006"/>
    <w:rsid w:val="003F2180"/>
    <w:rsid w:val="003F6906"/>
    <w:rsid w:val="00402507"/>
    <w:rsid w:val="004077A1"/>
    <w:rsid w:val="00407CF8"/>
    <w:rsid w:val="00416F3F"/>
    <w:rsid w:val="0042597D"/>
    <w:rsid w:val="00434357"/>
    <w:rsid w:val="00437C75"/>
    <w:rsid w:val="00450A12"/>
    <w:rsid w:val="00454B96"/>
    <w:rsid w:val="004558E2"/>
    <w:rsid w:val="004577DE"/>
    <w:rsid w:val="00461557"/>
    <w:rsid w:val="00462F53"/>
    <w:rsid w:val="0046443D"/>
    <w:rsid w:val="00464A0A"/>
    <w:rsid w:val="00470952"/>
    <w:rsid w:val="00471488"/>
    <w:rsid w:val="004742CE"/>
    <w:rsid w:val="00474D79"/>
    <w:rsid w:val="00475EDA"/>
    <w:rsid w:val="00477938"/>
    <w:rsid w:val="004915F5"/>
    <w:rsid w:val="004B0463"/>
    <w:rsid w:val="004B1DFF"/>
    <w:rsid w:val="004B4940"/>
    <w:rsid w:val="004D5F97"/>
    <w:rsid w:val="004D74DC"/>
    <w:rsid w:val="004E7D40"/>
    <w:rsid w:val="004F47BA"/>
    <w:rsid w:val="004F5E50"/>
    <w:rsid w:val="005009DD"/>
    <w:rsid w:val="00500F51"/>
    <w:rsid w:val="00503EEE"/>
    <w:rsid w:val="00507466"/>
    <w:rsid w:val="005103B5"/>
    <w:rsid w:val="005128D7"/>
    <w:rsid w:val="00516132"/>
    <w:rsid w:val="005217A8"/>
    <w:rsid w:val="005221AF"/>
    <w:rsid w:val="005268C4"/>
    <w:rsid w:val="005535EC"/>
    <w:rsid w:val="00553E55"/>
    <w:rsid w:val="00566D7B"/>
    <w:rsid w:val="00573402"/>
    <w:rsid w:val="00575556"/>
    <w:rsid w:val="00576545"/>
    <w:rsid w:val="005817B6"/>
    <w:rsid w:val="00591F98"/>
    <w:rsid w:val="00594887"/>
    <w:rsid w:val="005A5E79"/>
    <w:rsid w:val="005C4D8C"/>
    <w:rsid w:val="005E53C7"/>
    <w:rsid w:val="005F2939"/>
    <w:rsid w:val="005F4496"/>
    <w:rsid w:val="005F49B8"/>
    <w:rsid w:val="005F637B"/>
    <w:rsid w:val="005F78B5"/>
    <w:rsid w:val="0060380F"/>
    <w:rsid w:val="00610CBD"/>
    <w:rsid w:val="00611F34"/>
    <w:rsid w:val="00613ADD"/>
    <w:rsid w:val="0061493C"/>
    <w:rsid w:val="0061539E"/>
    <w:rsid w:val="0062336A"/>
    <w:rsid w:val="00626371"/>
    <w:rsid w:val="00626A69"/>
    <w:rsid w:val="00631C5B"/>
    <w:rsid w:val="00636E37"/>
    <w:rsid w:val="00643CBC"/>
    <w:rsid w:val="006546D2"/>
    <w:rsid w:val="00656A8B"/>
    <w:rsid w:val="00667165"/>
    <w:rsid w:val="006741C3"/>
    <w:rsid w:val="00680A63"/>
    <w:rsid w:val="0068188F"/>
    <w:rsid w:val="00681986"/>
    <w:rsid w:val="006953CC"/>
    <w:rsid w:val="006A1CE1"/>
    <w:rsid w:val="006A585E"/>
    <w:rsid w:val="006A7078"/>
    <w:rsid w:val="006B0EA4"/>
    <w:rsid w:val="006B3603"/>
    <w:rsid w:val="006B6A66"/>
    <w:rsid w:val="006C3F87"/>
    <w:rsid w:val="006C4523"/>
    <w:rsid w:val="006C4F35"/>
    <w:rsid w:val="006D20A3"/>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435EC"/>
    <w:rsid w:val="00755C13"/>
    <w:rsid w:val="007600A6"/>
    <w:rsid w:val="00762012"/>
    <w:rsid w:val="007655A3"/>
    <w:rsid w:val="00765C90"/>
    <w:rsid w:val="00767938"/>
    <w:rsid w:val="007814DA"/>
    <w:rsid w:val="00783076"/>
    <w:rsid w:val="00784460"/>
    <w:rsid w:val="0078781E"/>
    <w:rsid w:val="00794F23"/>
    <w:rsid w:val="007A2A27"/>
    <w:rsid w:val="007A6796"/>
    <w:rsid w:val="007C65A2"/>
    <w:rsid w:val="007D4AE4"/>
    <w:rsid w:val="007D60BC"/>
    <w:rsid w:val="007E1EF9"/>
    <w:rsid w:val="007E470D"/>
    <w:rsid w:val="007E7EB4"/>
    <w:rsid w:val="007F2C7C"/>
    <w:rsid w:val="008010F8"/>
    <w:rsid w:val="00802226"/>
    <w:rsid w:val="00806A5F"/>
    <w:rsid w:val="008104D1"/>
    <w:rsid w:val="008122D1"/>
    <w:rsid w:val="00814113"/>
    <w:rsid w:val="00817C02"/>
    <w:rsid w:val="00830B52"/>
    <w:rsid w:val="008326DA"/>
    <w:rsid w:val="0083430F"/>
    <w:rsid w:val="00834E74"/>
    <w:rsid w:val="00842C2C"/>
    <w:rsid w:val="008456E6"/>
    <w:rsid w:val="00847F7B"/>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97C8F"/>
    <w:rsid w:val="008A2E87"/>
    <w:rsid w:val="008A3DC7"/>
    <w:rsid w:val="008A402F"/>
    <w:rsid w:val="008B0B3F"/>
    <w:rsid w:val="008B1ADD"/>
    <w:rsid w:val="008C41F4"/>
    <w:rsid w:val="008C4EAC"/>
    <w:rsid w:val="008D0B5E"/>
    <w:rsid w:val="008D1773"/>
    <w:rsid w:val="008D505D"/>
    <w:rsid w:val="008E278D"/>
    <w:rsid w:val="008F14F8"/>
    <w:rsid w:val="00901EB2"/>
    <w:rsid w:val="00922054"/>
    <w:rsid w:val="00923C22"/>
    <w:rsid w:val="00927360"/>
    <w:rsid w:val="009409F6"/>
    <w:rsid w:val="00942A26"/>
    <w:rsid w:val="00944F3F"/>
    <w:rsid w:val="009465E2"/>
    <w:rsid w:val="00947E8A"/>
    <w:rsid w:val="009523EE"/>
    <w:rsid w:val="00953964"/>
    <w:rsid w:val="009550A2"/>
    <w:rsid w:val="00962E8B"/>
    <w:rsid w:val="00982D20"/>
    <w:rsid w:val="00983B2F"/>
    <w:rsid w:val="00985D49"/>
    <w:rsid w:val="00990C20"/>
    <w:rsid w:val="0099295B"/>
    <w:rsid w:val="00994B57"/>
    <w:rsid w:val="009A1475"/>
    <w:rsid w:val="009B0733"/>
    <w:rsid w:val="009B1A68"/>
    <w:rsid w:val="009B28AF"/>
    <w:rsid w:val="009B769E"/>
    <w:rsid w:val="009C3362"/>
    <w:rsid w:val="009C7FA4"/>
    <w:rsid w:val="009E2030"/>
    <w:rsid w:val="009E4C7E"/>
    <w:rsid w:val="009E5AB4"/>
    <w:rsid w:val="009E7C64"/>
    <w:rsid w:val="009F1F09"/>
    <w:rsid w:val="009F3D71"/>
    <w:rsid w:val="009F504C"/>
    <w:rsid w:val="009F63D3"/>
    <w:rsid w:val="00A03E38"/>
    <w:rsid w:val="00A179DC"/>
    <w:rsid w:val="00A258FB"/>
    <w:rsid w:val="00A27C8F"/>
    <w:rsid w:val="00A30AF6"/>
    <w:rsid w:val="00A351B7"/>
    <w:rsid w:val="00A36D5A"/>
    <w:rsid w:val="00A71C92"/>
    <w:rsid w:val="00A7242C"/>
    <w:rsid w:val="00A7548A"/>
    <w:rsid w:val="00A75ECF"/>
    <w:rsid w:val="00A76F25"/>
    <w:rsid w:val="00A80706"/>
    <w:rsid w:val="00A837F8"/>
    <w:rsid w:val="00A848A3"/>
    <w:rsid w:val="00A8723B"/>
    <w:rsid w:val="00A907E5"/>
    <w:rsid w:val="00A9716A"/>
    <w:rsid w:val="00AA472A"/>
    <w:rsid w:val="00AA6D9E"/>
    <w:rsid w:val="00AA75EC"/>
    <w:rsid w:val="00AB1E28"/>
    <w:rsid w:val="00AB5B89"/>
    <w:rsid w:val="00AC0CD6"/>
    <w:rsid w:val="00AC186B"/>
    <w:rsid w:val="00AC2DD3"/>
    <w:rsid w:val="00AC7E4D"/>
    <w:rsid w:val="00AD1A76"/>
    <w:rsid w:val="00AD44E8"/>
    <w:rsid w:val="00B02CA6"/>
    <w:rsid w:val="00B06FE7"/>
    <w:rsid w:val="00B20581"/>
    <w:rsid w:val="00B2138D"/>
    <w:rsid w:val="00B33A22"/>
    <w:rsid w:val="00B34298"/>
    <w:rsid w:val="00B35040"/>
    <w:rsid w:val="00B36690"/>
    <w:rsid w:val="00B4731E"/>
    <w:rsid w:val="00B50375"/>
    <w:rsid w:val="00B53104"/>
    <w:rsid w:val="00B5328E"/>
    <w:rsid w:val="00B603D7"/>
    <w:rsid w:val="00B65312"/>
    <w:rsid w:val="00B67A03"/>
    <w:rsid w:val="00B77B2B"/>
    <w:rsid w:val="00B878F3"/>
    <w:rsid w:val="00B9001B"/>
    <w:rsid w:val="00B906B9"/>
    <w:rsid w:val="00B93B39"/>
    <w:rsid w:val="00B93D14"/>
    <w:rsid w:val="00B96465"/>
    <w:rsid w:val="00B973B2"/>
    <w:rsid w:val="00BB04D2"/>
    <w:rsid w:val="00BB4341"/>
    <w:rsid w:val="00BB6957"/>
    <w:rsid w:val="00BC5807"/>
    <w:rsid w:val="00BE272D"/>
    <w:rsid w:val="00BF08E3"/>
    <w:rsid w:val="00BF0EEB"/>
    <w:rsid w:val="00BF3B2D"/>
    <w:rsid w:val="00C000F7"/>
    <w:rsid w:val="00C010AC"/>
    <w:rsid w:val="00C031CF"/>
    <w:rsid w:val="00C13693"/>
    <w:rsid w:val="00C150FF"/>
    <w:rsid w:val="00C30B44"/>
    <w:rsid w:val="00C360B9"/>
    <w:rsid w:val="00C40518"/>
    <w:rsid w:val="00C431B8"/>
    <w:rsid w:val="00C43D64"/>
    <w:rsid w:val="00C51B01"/>
    <w:rsid w:val="00C543A5"/>
    <w:rsid w:val="00C56661"/>
    <w:rsid w:val="00C57EAC"/>
    <w:rsid w:val="00C60EC6"/>
    <w:rsid w:val="00C618AA"/>
    <w:rsid w:val="00C65B1D"/>
    <w:rsid w:val="00C73781"/>
    <w:rsid w:val="00C836CA"/>
    <w:rsid w:val="00C85ECA"/>
    <w:rsid w:val="00C86E5C"/>
    <w:rsid w:val="00C93B39"/>
    <w:rsid w:val="00C96271"/>
    <w:rsid w:val="00C96BEE"/>
    <w:rsid w:val="00CB0303"/>
    <w:rsid w:val="00CB669B"/>
    <w:rsid w:val="00CC2D32"/>
    <w:rsid w:val="00CC5FE3"/>
    <w:rsid w:val="00CD4AB4"/>
    <w:rsid w:val="00CD6EBE"/>
    <w:rsid w:val="00CE03C5"/>
    <w:rsid w:val="00CE1678"/>
    <w:rsid w:val="00CE52FC"/>
    <w:rsid w:val="00CE57A8"/>
    <w:rsid w:val="00D01F51"/>
    <w:rsid w:val="00D054BC"/>
    <w:rsid w:val="00D23592"/>
    <w:rsid w:val="00D34AB7"/>
    <w:rsid w:val="00D34D9B"/>
    <w:rsid w:val="00D4426D"/>
    <w:rsid w:val="00D530A9"/>
    <w:rsid w:val="00D64F44"/>
    <w:rsid w:val="00D651AD"/>
    <w:rsid w:val="00D76A68"/>
    <w:rsid w:val="00D8019C"/>
    <w:rsid w:val="00D833FB"/>
    <w:rsid w:val="00D9656E"/>
    <w:rsid w:val="00DA0E31"/>
    <w:rsid w:val="00DA1043"/>
    <w:rsid w:val="00DA462C"/>
    <w:rsid w:val="00DB1990"/>
    <w:rsid w:val="00DC0826"/>
    <w:rsid w:val="00DC587D"/>
    <w:rsid w:val="00DE0C6E"/>
    <w:rsid w:val="00DE4201"/>
    <w:rsid w:val="00DE585E"/>
    <w:rsid w:val="00DE7A6E"/>
    <w:rsid w:val="00DF21E4"/>
    <w:rsid w:val="00E01528"/>
    <w:rsid w:val="00E04024"/>
    <w:rsid w:val="00E1587E"/>
    <w:rsid w:val="00E21B42"/>
    <w:rsid w:val="00E2251D"/>
    <w:rsid w:val="00E24B87"/>
    <w:rsid w:val="00E3648E"/>
    <w:rsid w:val="00E63454"/>
    <w:rsid w:val="00E6408A"/>
    <w:rsid w:val="00E721FA"/>
    <w:rsid w:val="00E734DE"/>
    <w:rsid w:val="00E737BA"/>
    <w:rsid w:val="00E81D14"/>
    <w:rsid w:val="00E839C4"/>
    <w:rsid w:val="00E90E81"/>
    <w:rsid w:val="00E94F82"/>
    <w:rsid w:val="00EB0FF5"/>
    <w:rsid w:val="00EC7159"/>
    <w:rsid w:val="00ED1CA3"/>
    <w:rsid w:val="00ED6BB2"/>
    <w:rsid w:val="00EF0AF4"/>
    <w:rsid w:val="00EF4C19"/>
    <w:rsid w:val="00EF6F53"/>
    <w:rsid w:val="00EF7968"/>
    <w:rsid w:val="00F20FE7"/>
    <w:rsid w:val="00F233C6"/>
    <w:rsid w:val="00F271A6"/>
    <w:rsid w:val="00F271E8"/>
    <w:rsid w:val="00F2787E"/>
    <w:rsid w:val="00F40F8C"/>
    <w:rsid w:val="00F42DB7"/>
    <w:rsid w:val="00F43165"/>
    <w:rsid w:val="00F509C4"/>
    <w:rsid w:val="00F52858"/>
    <w:rsid w:val="00F64A22"/>
    <w:rsid w:val="00F6641B"/>
    <w:rsid w:val="00F667E6"/>
    <w:rsid w:val="00F76889"/>
    <w:rsid w:val="00F76E12"/>
    <w:rsid w:val="00F815D1"/>
    <w:rsid w:val="00F851B7"/>
    <w:rsid w:val="00F85D8B"/>
    <w:rsid w:val="00F90F09"/>
    <w:rsid w:val="00F96ED2"/>
    <w:rsid w:val="00FA427E"/>
    <w:rsid w:val="00FA51FF"/>
    <w:rsid w:val="00FA5725"/>
    <w:rsid w:val="00FA7420"/>
    <w:rsid w:val="00FA7939"/>
    <w:rsid w:val="00FB013C"/>
    <w:rsid w:val="00FB2B3C"/>
    <w:rsid w:val="00FC074B"/>
    <w:rsid w:val="00FC6114"/>
    <w:rsid w:val="00FE2676"/>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character" w:customStyle="1" w:styleId="ZhlavChar">
    <w:name w:val="Záhlaví Char"/>
    <w:basedOn w:val="Standardnpsmoodstavce"/>
    <w:link w:val="Zhlav"/>
    <w:uiPriority w:val="99"/>
    <w:rsid w:val="009409F6"/>
    <w:rPr>
      <w:sz w:val="24"/>
      <w:szCs w:val="24"/>
    </w:rPr>
  </w:style>
  <w:style w:type="paragraph" w:styleId="Odstavecseseznamem">
    <w:name w:val="List Paragraph"/>
    <w:basedOn w:val="Normln"/>
    <w:uiPriority w:val="34"/>
    <w:qFormat/>
    <w:rsid w:val="007679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68A0B9-F9A0-40C6-9AC6-0265FD68B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7</Pages>
  <Words>2790</Words>
  <Characters>16290</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19042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admin</cp:lastModifiedBy>
  <cp:revision>28</cp:revision>
  <cp:lastPrinted>2013-04-25T07:05:00Z</cp:lastPrinted>
  <dcterms:created xsi:type="dcterms:W3CDTF">2018-01-15T10:04:00Z</dcterms:created>
  <dcterms:modified xsi:type="dcterms:W3CDTF">2018-01-23T11:50:00Z</dcterms:modified>
</cp:coreProperties>
</file>