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F832C0">
        <w:rPr>
          <w:rFonts w:asciiTheme="minorHAnsi" w:hAnsiTheme="minorHAnsi" w:cs="Arial"/>
          <w:b/>
          <w:color w:val="FF0000"/>
          <w:sz w:val="28"/>
          <w:szCs w:val="28"/>
        </w:rPr>
        <w:t>4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805E3">
        <w:rPr>
          <w:rFonts w:asciiTheme="minorHAnsi" w:hAnsiTheme="minorHAnsi" w:cs="Arial"/>
          <w:b/>
        </w:rPr>
        <w:t>Gymnázium Pardubice Mozartova – interaktivní učebny matematiky</w:t>
      </w:r>
    </w:p>
    <w:p w:rsidR="00624BBA" w:rsidRDefault="00624BBA" w:rsidP="006C6663">
      <w:pPr>
        <w:ind w:right="-24"/>
        <w:jc w:val="both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2442FB" w:rsidRDefault="00A10E9F" w:rsidP="006C6663">
      <w:pPr>
        <w:ind w:right="-24"/>
        <w:jc w:val="both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>výzvy</w:t>
      </w:r>
      <w:r w:rsidR="002442FB">
        <w:rPr>
          <w:rFonts w:asciiTheme="minorHAnsi" w:hAnsiTheme="minorHAnsi" w:cs="Arial"/>
          <w:b/>
        </w:rPr>
        <w:t xml:space="preserve"> ŘO IROP</w:t>
      </w:r>
      <w:r w:rsidRPr="00A10E9F">
        <w:rPr>
          <w:rFonts w:asciiTheme="minorHAnsi" w:hAnsiTheme="minorHAnsi" w:cs="Arial"/>
          <w:b/>
        </w:rPr>
        <w:t xml:space="preserve">: </w:t>
      </w:r>
      <w:r w:rsidR="00410C2A">
        <w:rPr>
          <w:rFonts w:asciiTheme="minorHAnsi" w:hAnsiTheme="minorHAnsi" w:cs="Arial"/>
          <w:b/>
        </w:rPr>
        <w:t xml:space="preserve">výzva č. </w:t>
      </w:r>
      <w:r w:rsidR="008E69EA">
        <w:rPr>
          <w:rFonts w:asciiTheme="minorHAnsi" w:hAnsiTheme="minorHAnsi" w:cs="Arial"/>
          <w:b/>
        </w:rPr>
        <w:t>66</w:t>
      </w:r>
      <w:r w:rsidR="00FF5F79">
        <w:rPr>
          <w:rFonts w:asciiTheme="minorHAnsi" w:hAnsiTheme="minorHAnsi" w:cs="Arial"/>
          <w:b/>
        </w:rPr>
        <w:t>,</w:t>
      </w:r>
      <w:r w:rsidR="006C6663">
        <w:rPr>
          <w:rFonts w:asciiTheme="minorHAnsi" w:hAnsiTheme="minorHAnsi" w:cs="Arial"/>
          <w:b/>
        </w:rPr>
        <w:t xml:space="preserve"> </w:t>
      </w:r>
      <w:r w:rsidR="008E69EA">
        <w:rPr>
          <w:rFonts w:asciiTheme="minorHAnsi" w:hAnsiTheme="minorHAnsi" w:cs="Arial"/>
          <w:b/>
        </w:rPr>
        <w:t>Infrastruktura pro základní školy, střední školy, vyšší odborné školy, zájmové, neformální a celoživotní vzdělávání</w:t>
      </w:r>
    </w:p>
    <w:p w:rsidR="00A10E9F" w:rsidRPr="001F6F5E" w:rsidRDefault="002442F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Číslo výzvy</w:t>
      </w:r>
      <w:r w:rsidR="00410C2A">
        <w:rPr>
          <w:rFonts w:asciiTheme="minorHAnsi" w:hAnsiTheme="minorHAnsi" w:cs="Arial"/>
          <w:b/>
        </w:rPr>
        <w:t xml:space="preserve"> nositele ITI: výzva č. </w:t>
      </w:r>
      <w:r w:rsidR="008E69EA">
        <w:rPr>
          <w:rFonts w:asciiTheme="minorHAnsi" w:hAnsiTheme="minorHAnsi" w:cs="Arial"/>
          <w:b/>
        </w:rPr>
        <w:t>8</w:t>
      </w:r>
      <w:r>
        <w:rPr>
          <w:rFonts w:asciiTheme="minorHAnsi" w:hAnsiTheme="minorHAnsi" w:cs="Arial"/>
          <w:b/>
        </w:rPr>
        <w:t xml:space="preserve"> </w:t>
      </w:r>
    </w:p>
    <w:p w:rsidR="00624BBA" w:rsidRPr="001F6F5E" w:rsidRDefault="00A57ABF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B80D7B" w:rsidP="00B80D7B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0D7B">
        <w:rPr>
          <w:rFonts w:asciiTheme="minorHAnsi" w:hAnsiTheme="minorHAnsi"/>
        </w:rPr>
        <w:t>Dodavatel je povinen uchovávat veškerou dokumentaci související s realizací projektu včetně účetních dokladů minimálně do konce roku 2028. 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>Ministerstvem pro místní rozvoj ČR</w:t>
      </w:r>
      <w:r w:rsidR="00FC7FA7" w:rsidRPr="005D0A69">
        <w:rPr>
          <w:rFonts w:asciiTheme="minorHAnsi" w:hAnsiTheme="minorHAnsi"/>
        </w:rPr>
        <w:t xml:space="preserve">, </w:t>
      </w:r>
      <w:r w:rsidR="00B264D3" w:rsidRPr="005D0A69">
        <w:rPr>
          <w:rFonts w:asciiTheme="minorHAnsi" w:hAnsiTheme="minorHAnsi"/>
        </w:rPr>
        <w:t xml:space="preserve">Centrem pro regionální rozvoj ČR,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>až do</w:t>
      </w:r>
      <w:r w:rsidR="00045919">
        <w:rPr>
          <w:rFonts w:asciiTheme="minorHAnsi" w:hAnsiTheme="minorHAnsi"/>
        </w:rPr>
        <w:t xml:space="preserve"> konce</w:t>
      </w:r>
      <w:r w:rsidR="001779EA" w:rsidRPr="005D0A69">
        <w:rPr>
          <w:rFonts w:asciiTheme="minorHAnsi" w:hAnsiTheme="minorHAnsi"/>
        </w:rPr>
        <w:t xml:space="preserve"> roku 2028</w:t>
      </w:r>
      <w:r w:rsidRPr="005D0A69">
        <w:rPr>
          <w:rFonts w:asciiTheme="minorHAnsi" w:hAnsiTheme="minorHAnsi"/>
        </w:rPr>
        <w:t>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F30D23" w:rsidRDefault="004960BF" w:rsidP="00263CFE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lastRenderedPageBreak/>
        <w:t>Další povinnosti zhotovitele vyplývají také z</w:t>
      </w:r>
      <w:r w:rsidR="00FC7FA7" w:rsidRPr="005D0A69">
        <w:rPr>
          <w:rFonts w:asciiTheme="minorHAnsi" w:hAnsiTheme="minorHAnsi"/>
        </w:rPr>
        <w:t> </w:t>
      </w:r>
      <w:r w:rsidR="00815A99" w:rsidRPr="005D0A69">
        <w:rPr>
          <w:rFonts w:asciiTheme="minorHAnsi" w:hAnsiTheme="minorHAnsi"/>
        </w:rPr>
        <w:t>o</w:t>
      </w:r>
      <w:r w:rsidR="00FC7FA7" w:rsidRPr="005D0A69">
        <w:rPr>
          <w:rFonts w:asciiTheme="minorHAnsi" w:hAnsiTheme="minorHAnsi"/>
        </w:rPr>
        <w:t>becných pravidel pro žadatele a příjemce</w:t>
      </w:r>
      <w:r w:rsidR="00B264D3" w:rsidRPr="005D0A69">
        <w:rPr>
          <w:rFonts w:asciiTheme="minorHAnsi" w:hAnsiTheme="minorHAnsi"/>
        </w:rPr>
        <w:t xml:space="preserve"> a ze</w:t>
      </w:r>
      <w:r w:rsidR="001B03CB" w:rsidRPr="005D0A69">
        <w:rPr>
          <w:rFonts w:asciiTheme="minorHAnsi" w:hAnsiTheme="minorHAnsi"/>
        </w:rPr>
        <w:t xml:space="preserve"> </w:t>
      </w:r>
      <w:r w:rsidR="00815A99" w:rsidRPr="005D0A69">
        <w:rPr>
          <w:rFonts w:asciiTheme="minorHAnsi" w:hAnsiTheme="minorHAnsi"/>
        </w:rPr>
        <w:t>s</w:t>
      </w:r>
      <w:r w:rsidR="001B03CB" w:rsidRPr="005D0A69">
        <w:rPr>
          <w:rFonts w:asciiTheme="minorHAnsi" w:hAnsiTheme="minorHAnsi"/>
        </w:rPr>
        <w:t xml:space="preserve">pecifických pravidel pro žadatele a příjemce, včetně příloh a </w:t>
      </w:r>
      <w:r w:rsidR="00F30D23" w:rsidRPr="005D0A69">
        <w:rPr>
          <w:rFonts w:asciiTheme="minorHAnsi" w:hAnsiTheme="minorHAnsi"/>
        </w:rPr>
        <w:t xml:space="preserve">dalších dokumentů dostupných na </w:t>
      </w:r>
      <w:hyperlink r:id="rId9" w:history="1">
        <w:r w:rsidR="005D0A69" w:rsidRPr="005D0A69">
          <w:rPr>
            <w:rStyle w:val="Hypertextovodkaz"/>
            <w:rFonts w:asciiTheme="minorHAnsi" w:hAnsiTheme="minorHAnsi"/>
          </w:rPr>
          <w:t>http://dotaceeu.cz/cs/Microsites/IROP/Dokumenty</w:t>
        </w:r>
      </w:hyperlink>
      <w:r w:rsidR="005510B9">
        <w:rPr>
          <w:rFonts w:asciiTheme="minorHAnsi" w:hAnsiTheme="minorHAnsi"/>
        </w:rPr>
        <w:t xml:space="preserve"> pro výzvu č. 66</w:t>
      </w:r>
      <w:r w:rsidR="00F30D23" w:rsidRPr="005D0A69">
        <w:rPr>
          <w:rFonts w:asciiTheme="minorHAnsi" w:hAnsiTheme="minorHAnsi"/>
        </w:rPr>
        <w:t xml:space="preserve">, </w:t>
      </w:r>
      <w:hyperlink r:id="rId10" w:history="1">
        <w:r w:rsidR="005510B9" w:rsidRPr="005E58C5">
          <w:rPr>
            <w:rStyle w:val="Hypertextovodkaz"/>
            <w:rFonts w:asciiTheme="minorHAnsi" w:hAnsiTheme="minorHAnsi"/>
          </w:rPr>
          <w:t>http://dotaceeu.cz/cs/Microsites/IROP/Vyzvy/Vyzva-c-66-Infrastruktura-pro-vzdelavani-integrovane-projekty-ITI</w:t>
        </w:r>
      </w:hyperlink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Pro</w:t>
      </w:r>
      <w:r w:rsidRPr="00D5059E">
        <w:rPr>
          <w:rFonts w:asciiTheme="minorHAnsi" w:hAnsiTheme="minorHAnsi"/>
        </w:rPr>
        <w:t xml:space="preserve"> potřebu průběžného sledování nákladů zhotovitel vyhotoví a s každou fakturou objednateli předá elektronický přehled čerpání položek rozpočtu za fakturované období a to ve formátu</w:t>
      </w:r>
      <w:r w:rsidR="009B59FC">
        <w:rPr>
          <w:rFonts w:asciiTheme="minorHAnsi" w:hAnsiTheme="minorHAnsi"/>
        </w:rPr>
        <w:t xml:space="preserve"> 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C73D94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73D94">
        <w:rPr>
          <w:rFonts w:asciiTheme="minorHAnsi" w:hAnsiTheme="minorHAnsi"/>
        </w:rPr>
        <w:t>Publicita</w:t>
      </w:r>
    </w:p>
    <w:p w:rsidR="00A15259" w:rsidRPr="00C73D94" w:rsidRDefault="009804EF" w:rsidP="00F80388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C73D94">
        <w:rPr>
          <w:rFonts w:asciiTheme="minorHAnsi" w:hAnsiTheme="minorHAnsi" w:cs="Arial"/>
        </w:rPr>
        <w:t>Zhotovitel vystaví na viditelném</w:t>
      </w:r>
      <w:r w:rsidRPr="00C73D94">
        <w:rPr>
          <w:rFonts w:asciiTheme="minorHAnsi" w:hAnsiTheme="minorHAnsi"/>
        </w:rPr>
        <w:t xml:space="preserve"> místě</w:t>
      </w:r>
      <w:r w:rsidR="00C73D94" w:rsidRPr="00C73D94">
        <w:rPr>
          <w:rFonts w:asciiTheme="minorHAnsi" w:hAnsiTheme="minorHAnsi"/>
        </w:rPr>
        <w:t xml:space="preserve"> plakát ve velikosti minimálně A3 (297 x 420 mm), který bude instalován minimálně po celou dob</w:t>
      </w:r>
      <w:r w:rsidRPr="00C73D94">
        <w:rPr>
          <w:rFonts w:asciiTheme="minorHAnsi" w:hAnsiTheme="minorHAnsi"/>
        </w:rPr>
        <w:t>u realizace projektu.</w:t>
      </w:r>
      <w:r w:rsidR="00494FE5" w:rsidRPr="00C73D94">
        <w:rPr>
          <w:rFonts w:asciiTheme="minorHAnsi" w:hAnsiTheme="minorHAnsi"/>
        </w:rPr>
        <w:t xml:space="preserve"> Na </w:t>
      </w:r>
      <w:r w:rsidR="00BB5166">
        <w:rPr>
          <w:rFonts w:asciiTheme="minorHAnsi" w:hAnsiTheme="minorHAnsi"/>
        </w:rPr>
        <w:t>plakátu</w:t>
      </w:r>
      <w:r w:rsidR="00494FE5" w:rsidRPr="00C73D94">
        <w:rPr>
          <w:rFonts w:asciiTheme="minorHAnsi" w:hAnsiTheme="minorHAnsi"/>
        </w:rPr>
        <w:t xml:space="preserve"> musí být uveden název projektu</w:t>
      </w:r>
      <w:r w:rsidR="00603439">
        <w:rPr>
          <w:rFonts w:asciiTheme="minorHAnsi" w:hAnsiTheme="minorHAnsi"/>
        </w:rPr>
        <w:t>,</w:t>
      </w:r>
      <w:r w:rsidR="00494FE5" w:rsidRPr="00C73D94">
        <w:rPr>
          <w:rFonts w:asciiTheme="minorHAnsi" w:hAnsiTheme="minorHAnsi"/>
        </w:rPr>
        <w:t xml:space="preserve"> hlavní cíl projektu</w:t>
      </w:r>
      <w:r w:rsidR="00603439">
        <w:rPr>
          <w:rFonts w:asciiTheme="minorHAnsi" w:hAnsiTheme="minorHAnsi"/>
        </w:rPr>
        <w:t xml:space="preserve"> a logo EU nesoucí informaci o fondu a operačním programu</w:t>
      </w:r>
      <w:r w:rsidR="00494FE5" w:rsidRPr="00C73D94">
        <w:rPr>
          <w:rFonts w:asciiTheme="minorHAnsi" w:hAnsiTheme="minorHAnsi"/>
        </w:rPr>
        <w:t>.</w:t>
      </w:r>
    </w:p>
    <w:p w:rsidR="005C7CD6" w:rsidRPr="00A15259" w:rsidRDefault="00C73D94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Plakát</w:t>
      </w:r>
      <w:r w:rsidR="009804EF"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</w:t>
      </w:r>
      <w:r>
        <w:rPr>
          <w:rFonts w:asciiTheme="minorHAnsi" w:hAnsiTheme="minorHAnsi"/>
        </w:rPr>
        <w:t>plakátu</w:t>
      </w:r>
      <w:r w:rsidR="009804EF">
        <w:rPr>
          <w:rFonts w:asciiTheme="minorHAnsi" w:hAnsiTheme="minorHAnsi"/>
        </w:rPr>
        <w:t>.</w:t>
      </w:r>
    </w:p>
    <w:p w:rsidR="003317D4" w:rsidRPr="00B553E1" w:rsidRDefault="00C73D9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Plakát bude jednostranně potištěn plnobarevným tiskem, bude použit papír minimálně 120 g/m</w:t>
      </w:r>
      <w:r>
        <w:rPr>
          <w:rFonts w:asciiTheme="minorHAnsi" w:hAnsiTheme="minorHAnsi" w:cs="Arial"/>
          <w:vertAlign w:val="superscript"/>
        </w:rPr>
        <w:t>2</w:t>
      </w:r>
      <w:r>
        <w:rPr>
          <w:rFonts w:asciiTheme="minorHAnsi" w:hAnsiTheme="minorHAnsi" w:cs="Arial"/>
        </w:rPr>
        <w:t xml:space="preserve"> </w:t>
      </w:r>
      <w:r w:rsidR="00AF33BF">
        <w:rPr>
          <w:rFonts w:asciiTheme="minorHAnsi" w:hAnsiTheme="minorHAnsi" w:cs="Arial"/>
        </w:rPr>
        <w:t xml:space="preserve">a bude vložen do </w:t>
      </w:r>
      <w:proofErr w:type="spellStart"/>
      <w:r w:rsidR="00AF33BF">
        <w:rPr>
          <w:rFonts w:asciiTheme="minorHAnsi" w:hAnsiTheme="minorHAnsi" w:cs="Arial"/>
        </w:rPr>
        <w:t>euroclipu</w:t>
      </w:r>
      <w:proofErr w:type="spellEnd"/>
      <w:r w:rsidR="00AF33BF">
        <w:rPr>
          <w:rFonts w:asciiTheme="minorHAnsi" w:hAnsiTheme="minorHAnsi" w:cs="Arial"/>
        </w:rPr>
        <w:t xml:space="preserve"> případně </w:t>
      </w:r>
      <w:proofErr w:type="spellStart"/>
      <w:r w:rsidR="00AF33BF">
        <w:rPr>
          <w:rFonts w:asciiTheme="minorHAnsi" w:hAnsiTheme="minorHAnsi" w:cs="Arial"/>
        </w:rPr>
        <w:t>zalaminován</w:t>
      </w:r>
      <w:proofErr w:type="spellEnd"/>
      <w:r w:rsidR="00AF33BF">
        <w:rPr>
          <w:rFonts w:asciiTheme="minorHAnsi" w:hAnsiTheme="minorHAnsi" w:cs="Arial"/>
        </w:rPr>
        <w:t xml:space="preserve"> dle požadavku objednatele na umístění.</w:t>
      </w:r>
      <w:r>
        <w:rPr>
          <w:rFonts w:asciiTheme="minorHAnsi" w:hAnsiTheme="minorHAnsi" w:cs="Arial"/>
        </w:rPr>
        <w:t xml:space="preserve">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C73D94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</w:rPr>
        <w:t xml:space="preserve">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="00C73D94">
        <w:rPr>
          <w:rFonts w:asciiTheme="minorHAnsi" w:hAnsiTheme="minorHAnsi" w:cs="Arial"/>
        </w:rPr>
        <w:t>plakátu</w:t>
      </w:r>
      <w:r>
        <w:rPr>
          <w:rFonts w:asciiTheme="minorHAnsi" w:hAnsiTheme="minorHAnsi" w:cs="Arial"/>
        </w:rPr>
        <w:t xml:space="preserve"> musí být konzultováno a odsouhlaseno projektovým manažerem.</w:t>
      </w:r>
    </w:p>
    <w:p w:rsidR="005A4855" w:rsidRDefault="005A4855" w:rsidP="00C73D94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sectPr w:rsidR="005A4855" w:rsidSect="00F30D2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F832C0" w:rsidRDefault="00F1379D" w:rsidP="00ED2CFA">
    <w:pPr>
      <w:pStyle w:val="Zpat"/>
      <w:pBdr>
        <w:top w:val="single" w:sz="4" w:space="0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F832C0">
      <w:rPr>
        <w:rFonts w:ascii="Arial" w:hAnsi="Arial" w:cs="Arial"/>
      </w:rPr>
      <w:t xml:space="preserve">Strana </w:t>
    </w:r>
    <w:r w:rsidR="00F04584" w:rsidRPr="00F832C0">
      <w:rPr>
        <w:rFonts w:ascii="Arial" w:hAnsi="Arial" w:cs="Arial"/>
      </w:rPr>
      <w:fldChar w:fldCharType="begin"/>
    </w:r>
    <w:r w:rsidRPr="00F832C0">
      <w:rPr>
        <w:rFonts w:ascii="Arial" w:hAnsi="Arial" w:cs="Arial"/>
      </w:rPr>
      <w:instrText xml:space="preserve"> PAGE </w:instrText>
    </w:r>
    <w:r w:rsidR="00F04584" w:rsidRPr="00F832C0">
      <w:rPr>
        <w:rFonts w:ascii="Arial" w:hAnsi="Arial" w:cs="Arial"/>
      </w:rPr>
      <w:fldChar w:fldCharType="separate"/>
    </w:r>
    <w:r w:rsidR="00D50729">
      <w:rPr>
        <w:rFonts w:ascii="Arial" w:hAnsi="Arial" w:cs="Arial"/>
        <w:noProof/>
      </w:rPr>
      <w:t>2</w:t>
    </w:r>
    <w:r w:rsidR="00F04584" w:rsidRPr="00F832C0">
      <w:rPr>
        <w:rFonts w:ascii="Arial" w:hAnsi="Arial" w:cs="Arial"/>
      </w:rPr>
      <w:fldChar w:fldCharType="end"/>
    </w:r>
    <w:r w:rsidRPr="00F832C0">
      <w:rPr>
        <w:rFonts w:ascii="Arial" w:hAnsi="Arial" w:cs="Arial"/>
      </w:rPr>
      <w:t xml:space="preserve"> (celkem </w:t>
    </w:r>
    <w:r w:rsidR="00F04584" w:rsidRPr="00F832C0">
      <w:rPr>
        <w:rFonts w:ascii="Arial" w:hAnsi="Arial" w:cs="Arial"/>
      </w:rPr>
      <w:fldChar w:fldCharType="begin"/>
    </w:r>
    <w:r w:rsidR="008C7F3A" w:rsidRPr="00F832C0">
      <w:rPr>
        <w:rFonts w:ascii="Arial" w:hAnsi="Arial" w:cs="Arial"/>
      </w:rPr>
      <w:instrText xml:space="preserve"> NUMPAGES </w:instrText>
    </w:r>
    <w:r w:rsidR="00F04584" w:rsidRPr="00F832C0">
      <w:rPr>
        <w:rFonts w:ascii="Arial" w:hAnsi="Arial" w:cs="Arial"/>
      </w:rPr>
      <w:fldChar w:fldCharType="separate"/>
    </w:r>
    <w:r w:rsidR="00D50729">
      <w:rPr>
        <w:rFonts w:ascii="Arial" w:hAnsi="Arial" w:cs="Arial"/>
        <w:noProof/>
      </w:rPr>
      <w:t>2</w:t>
    </w:r>
    <w:r w:rsidR="00F04584" w:rsidRPr="00F832C0">
      <w:rPr>
        <w:rFonts w:ascii="Arial" w:hAnsi="Arial" w:cs="Arial"/>
        <w:noProof/>
      </w:rPr>
      <w:fldChar w:fldCharType="end"/>
    </w:r>
    <w:r w:rsidR="002A2466" w:rsidRPr="00F832C0">
      <w:rPr>
        <w:rFonts w:ascii="Arial" w:hAnsi="Arial" w:cs="Arial"/>
      </w:rPr>
      <w:t>)</w:t>
    </w:r>
  </w:p>
  <w:p w:rsidR="00C617A9" w:rsidRDefault="00C617A9" w:rsidP="00ED2CFA">
    <w:pPr>
      <w:pStyle w:val="Zpat"/>
      <w:pBdr>
        <w:top w:val="single" w:sz="4" w:space="0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54" w:rsidRPr="00C617A9" w:rsidRDefault="000E1954" w:rsidP="000E1954">
    <w:pPr>
      <w:pStyle w:val="Zpat"/>
      <w:pBdr>
        <w:top w:val="single" w:sz="4" w:space="1" w:color="auto"/>
      </w:pBdr>
      <w:tabs>
        <w:tab w:val="clear" w:pos="4819"/>
      </w:tabs>
      <w:jc w:val="right"/>
      <w:rPr>
        <w:rStyle w:val="slostrnky"/>
        <w:sz w:val="16"/>
        <w:szCs w:val="16"/>
      </w:rPr>
    </w:pPr>
    <w:r w:rsidRPr="00F832C0">
      <w:rPr>
        <w:rFonts w:ascii="Arial" w:hAnsi="Arial" w:cs="Arial"/>
      </w:rPr>
      <w:t xml:space="preserve">Strana </w:t>
    </w:r>
    <w:r w:rsidR="00F04584" w:rsidRPr="00F832C0">
      <w:rPr>
        <w:rFonts w:ascii="Arial" w:hAnsi="Arial" w:cs="Arial"/>
      </w:rPr>
      <w:fldChar w:fldCharType="begin"/>
    </w:r>
    <w:r w:rsidRPr="00F832C0">
      <w:rPr>
        <w:rFonts w:ascii="Arial" w:hAnsi="Arial" w:cs="Arial"/>
      </w:rPr>
      <w:instrText xml:space="preserve"> PAGE </w:instrText>
    </w:r>
    <w:r w:rsidR="00F04584" w:rsidRPr="00F832C0">
      <w:rPr>
        <w:rFonts w:ascii="Arial" w:hAnsi="Arial" w:cs="Arial"/>
      </w:rPr>
      <w:fldChar w:fldCharType="separate"/>
    </w:r>
    <w:r w:rsidR="00D50729">
      <w:rPr>
        <w:rFonts w:ascii="Arial" w:hAnsi="Arial" w:cs="Arial"/>
        <w:noProof/>
      </w:rPr>
      <w:t>1</w:t>
    </w:r>
    <w:r w:rsidR="00F04584" w:rsidRPr="00F832C0">
      <w:rPr>
        <w:rFonts w:ascii="Arial" w:hAnsi="Arial" w:cs="Arial"/>
      </w:rPr>
      <w:fldChar w:fldCharType="end"/>
    </w:r>
    <w:r w:rsidRPr="00F832C0">
      <w:rPr>
        <w:rFonts w:ascii="Arial" w:hAnsi="Arial" w:cs="Arial"/>
      </w:rPr>
      <w:t xml:space="preserve"> (celkem </w:t>
    </w:r>
    <w:r w:rsidR="00F04584" w:rsidRPr="00F832C0">
      <w:rPr>
        <w:rFonts w:ascii="Arial" w:hAnsi="Arial" w:cs="Arial"/>
      </w:rPr>
      <w:fldChar w:fldCharType="begin"/>
    </w:r>
    <w:r w:rsidRPr="00F832C0">
      <w:rPr>
        <w:rFonts w:ascii="Arial" w:hAnsi="Arial" w:cs="Arial"/>
      </w:rPr>
      <w:instrText xml:space="preserve"> NUMPAGES </w:instrText>
    </w:r>
    <w:r w:rsidR="00F04584" w:rsidRPr="00F832C0">
      <w:rPr>
        <w:rFonts w:ascii="Arial" w:hAnsi="Arial" w:cs="Arial"/>
      </w:rPr>
      <w:fldChar w:fldCharType="separate"/>
    </w:r>
    <w:r w:rsidR="00D50729">
      <w:rPr>
        <w:rFonts w:ascii="Arial" w:hAnsi="Arial" w:cs="Arial"/>
        <w:noProof/>
      </w:rPr>
      <w:t>2</w:t>
    </w:r>
    <w:r w:rsidR="00F04584" w:rsidRPr="00F832C0">
      <w:rPr>
        <w:rFonts w:ascii="Arial" w:hAnsi="Arial" w:cs="Arial"/>
        <w:noProof/>
      </w:rPr>
      <w:fldChar w:fldCharType="end"/>
    </w:r>
    <w:r w:rsidRPr="00F832C0">
      <w:rPr>
        <w:rFonts w:ascii="Arial" w:hAnsi="Arial" w:cs="Arial"/>
      </w:rPr>
      <w:t>)</w:t>
    </w:r>
  </w:p>
  <w:p w:rsidR="00C617A9" w:rsidRPr="000E1954" w:rsidRDefault="00C617A9" w:rsidP="000E19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704B1D" w:rsidRDefault="00F1379D" w:rsidP="00ED2CFA">
    <w:pPr>
      <w:pStyle w:val="Zhlav"/>
      <w:pBdr>
        <w:bottom w:val="single" w:sz="6" w:space="1" w:color="auto"/>
      </w:pBdr>
      <w:rPr>
        <w:rFonts w:ascii="Arial" w:hAnsi="Arial"/>
        <w:sz w:val="22"/>
        <w:szCs w:val="22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704B1D"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45919"/>
    <w:rsid w:val="0005090C"/>
    <w:rsid w:val="00063239"/>
    <w:rsid w:val="000918DD"/>
    <w:rsid w:val="000B2879"/>
    <w:rsid w:val="000D0369"/>
    <w:rsid w:val="000D1764"/>
    <w:rsid w:val="000D5AEA"/>
    <w:rsid w:val="000E1954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05E3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22E35"/>
    <w:rsid w:val="00233542"/>
    <w:rsid w:val="0024174D"/>
    <w:rsid w:val="002442FB"/>
    <w:rsid w:val="00263CFE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10B9"/>
    <w:rsid w:val="00553A6A"/>
    <w:rsid w:val="00553F74"/>
    <w:rsid w:val="00555B5D"/>
    <w:rsid w:val="00571FD0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46BA"/>
    <w:rsid w:val="00603439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04B1D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E41EC"/>
    <w:rsid w:val="008E69EA"/>
    <w:rsid w:val="008F2F7C"/>
    <w:rsid w:val="00900795"/>
    <w:rsid w:val="00901A8D"/>
    <w:rsid w:val="009310F1"/>
    <w:rsid w:val="009349AD"/>
    <w:rsid w:val="00937F45"/>
    <w:rsid w:val="00950EC4"/>
    <w:rsid w:val="00952265"/>
    <w:rsid w:val="009804EF"/>
    <w:rsid w:val="009837C4"/>
    <w:rsid w:val="009A10D4"/>
    <w:rsid w:val="009A13E4"/>
    <w:rsid w:val="009B1BDD"/>
    <w:rsid w:val="009B59FC"/>
    <w:rsid w:val="009C61D3"/>
    <w:rsid w:val="009D69F2"/>
    <w:rsid w:val="009E72CD"/>
    <w:rsid w:val="00A10E9F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573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F0B"/>
    <w:rsid w:val="00B80D7B"/>
    <w:rsid w:val="00B87103"/>
    <w:rsid w:val="00B96021"/>
    <w:rsid w:val="00BA5FD3"/>
    <w:rsid w:val="00BB5166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50729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854AF"/>
    <w:rsid w:val="00E9440B"/>
    <w:rsid w:val="00EB0C8F"/>
    <w:rsid w:val="00EC0005"/>
    <w:rsid w:val="00EC33B5"/>
    <w:rsid w:val="00ED2CFA"/>
    <w:rsid w:val="00F04584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832C0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eu.cz/cs/Microsites/IROP/Vyzvy/Vyzva-c-66-Infrastruktura-pro-vzdelavani-integrovane-projekty-I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Dokumen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BBF4B-C887-4955-BA68-998BDDEB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4507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10</cp:revision>
  <cp:lastPrinted>2016-01-22T06:46:00Z</cp:lastPrinted>
  <dcterms:created xsi:type="dcterms:W3CDTF">2017-04-06T06:16:00Z</dcterms:created>
  <dcterms:modified xsi:type="dcterms:W3CDTF">2017-05-31T13:26:00Z</dcterms:modified>
</cp:coreProperties>
</file>