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54B1CC" w14:textId="77777777" w:rsidR="00CE6888" w:rsidRPr="00BC3A4C" w:rsidRDefault="002D386D">
      <w:pPr>
        <w:pStyle w:val="Zkladntext2"/>
        <w:spacing w:after="0" w:line="240" w:lineRule="auto"/>
        <w:ind w:left="6379" w:hanging="6379"/>
        <w:jc w:val="left"/>
        <w:rPr>
          <w:rFonts w:cs="Calibri"/>
          <w:b/>
          <w:sz w:val="28"/>
          <w:szCs w:val="28"/>
        </w:rPr>
      </w:pPr>
      <w:r w:rsidRPr="00BC3A4C">
        <w:rPr>
          <w:rFonts w:cs="Calibri"/>
          <w:b/>
          <w:sz w:val="28"/>
          <w:szCs w:val="28"/>
        </w:rPr>
        <w:t xml:space="preserve">Příloha č. 1 zadávací dokumentace </w:t>
      </w:r>
      <w:r w:rsidRPr="00BC3A4C">
        <w:rPr>
          <w:rFonts w:cs="Calibri"/>
          <w:sz w:val="28"/>
          <w:szCs w:val="28"/>
        </w:rPr>
        <w:t xml:space="preserve">– </w:t>
      </w:r>
      <w:r w:rsidRPr="00BC3A4C">
        <w:rPr>
          <w:rFonts w:cs="Calibri"/>
          <w:b/>
          <w:sz w:val="28"/>
          <w:szCs w:val="28"/>
        </w:rPr>
        <w:t>Krycí list nabídky</w:t>
      </w:r>
    </w:p>
    <w:p w14:paraId="6C359F52" w14:textId="5D7C7ACC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0B7FB9FB" w14:textId="77777777" w:rsidR="00686487" w:rsidRDefault="00686487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402"/>
        <w:gridCol w:w="1108"/>
        <w:gridCol w:w="5271"/>
      </w:tblGrid>
      <w:tr w:rsidR="00765163" w14:paraId="2FDDD327" w14:textId="77777777" w:rsidTr="00895F9C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277A6D09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Název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773FF8" w14:textId="0067C534" w:rsidR="00765163" w:rsidRPr="00765163" w:rsidRDefault="002D7A20" w:rsidP="00765163">
            <w:pPr>
              <w:pStyle w:val="Default0"/>
              <w:rPr>
                <w:b/>
                <w:bCs/>
                <w:sz w:val="22"/>
                <w:szCs w:val="22"/>
              </w:rPr>
            </w:pPr>
            <w:r w:rsidRPr="00C27F55">
              <w:rPr>
                <w:rFonts w:cs="Arial"/>
                <w:b/>
              </w:rPr>
              <w:t xml:space="preserve">Léčivý přípravek ATC skupiny </w:t>
            </w:r>
            <w:r>
              <w:rPr>
                <w:rFonts w:cs="Arial"/>
                <w:b/>
              </w:rPr>
              <w:t>M03AB01</w:t>
            </w:r>
            <w:r w:rsidRPr="00C27F55">
              <w:rPr>
                <w:rFonts w:cs="Arial"/>
                <w:b/>
              </w:rPr>
              <w:t xml:space="preserve"> s účinnou látkou </w:t>
            </w:r>
            <w:r>
              <w:rPr>
                <w:rFonts w:cs="Arial"/>
                <w:b/>
              </w:rPr>
              <w:t>SUXAMETHONIUM</w:t>
            </w:r>
          </w:p>
        </w:tc>
      </w:tr>
      <w:tr w:rsidR="00765163" w14:paraId="32A91F5D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9E200A9" w14:textId="444B7B5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04522" w14:textId="367254E3" w:rsidR="00765163" w:rsidRPr="00A4454D" w:rsidRDefault="00765163" w:rsidP="00765163">
            <w:pPr>
              <w:pStyle w:val="Default0"/>
              <w:rPr>
                <w:rFonts w:cs="Arial"/>
                <w:color w:val="auto"/>
                <w:sz w:val="22"/>
                <w:szCs w:val="22"/>
              </w:rPr>
            </w:pPr>
            <w:r w:rsidRPr="00A4454D">
              <w:rPr>
                <w:rFonts w:cs="Arial"/>
                <w:color w:val="auto"/>
                <w:sz w:val="22"/>
                <w:szCs w:val="22"/>
              </w:rPr>
              <w:t>Otevřené řízení</w:t>
            </w:r>
          </w:p>
        </w:tc>
      </w:tr>
      <w:tr w:rsidR="00765163" w14:paraId="4637C0D0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11E63" w14:textId="66D23B89" w:rsidR="00765163" w:rsidRPr="00A4454D" w:rsidRDefault="00765163" w:rsidP="00765163">
            <w:pPr>
              <w:spacing w:after="0" w:line="240" w:lineRule="auto"/>
            </w:pPr>
            <w:r w:rsidRPr="00A4454D">
              <w:t>Veřejná zakázka malého rozsahu</w:t>
            </w:r>
          </w:p>
        </w:tc>
      </w:tr>
      <w:tr w:rsidR="00765163" w14:paraId="167856E8" w14:textId="77777777" w:rsidTr="000419C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8EBB" w14:textId="77777777" w:rsidR="00765163" w:rsidRPr="00A4454D" w:rsidRDefault="00765163" w:rsidP="00765163">
            <w:pPr>
              <w:pStyle w:val="Default0"/>
              <w:rPr>
                <w:rFonts w:asciiTheme="minorHAnsi" w:hAnsiTheme="minorHAnsi"/>
                <w:bCs/>
                <w:color w:val="auto"/>
                <w:sz w:val="22"/>
                <w:szCs w:val="22"/>
              </w:rPr>
            </w:pPr>
            <w:r w:rsidRPr="00A4454D">
              <w:rPr>
                <w:rFonts w:asciiTheme="minorHAnsi" w:hAnsiTheme="minorHAnsi"/>
                <w:bCs/>
                <w:color w:val="auto"/>
                <w:sz w:val="22"/>
                <w:szCs w:val="22"/>
              </w:rPr>
              <w:t>Dodávky</w:t>
            </w:r>
          </w:p>
        </w:tc>
      </w:tr>
      <w:tr w:rsidR="00765163" w14:paraId="70F48351" w14:textId="77777777" w:rsidTr="000419C6">
        <w:tc>
          <w:tcPr>
            <w:tcW w:w="340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C3C862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theme="minorHAnsi"/>
              </w:rPr>
              <w:t>Název</w:t>
            </w:r>
            <w:r w:rsidRPr="00A4454D"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EB24ED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 w:rsidRPr="00A4454D">
              <w:rPr>
                <w:rFonts w:cs="Calibri"/>
                <w:bCs/>
              </w:rPr>
              <w:t>Nemocnice Pardubického kraje, a.s.</w:t>
            </w:r>
          </w:p>
        </w:tc>
      </w:tr>
      <w:tr w:rsidR="00765163" w14:paraId="5B15AB35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C308E5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38EE2B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 w:rsidRPr="00A4454D">
              <w:rPr>
                <w:rFonts w:cs="Calibri"/>
                <w:bCs/>
              </w:rPr>
              <w:t>Kyjevská 44, 532 03 Pardubice</w:t>
            </w:r>
          </w:p>
        </w:tc>
      </w:tr>
      <w:tr w:rsidR="00765163" w14:paraId="0713DD72" w14:textId="77777777" w:rsidTr="000419C6">
        <w:tc>
          <w:tcPr>
            <w:tcW w:w="340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6B6F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726AF" w14:textId="77777777" w:rsidR="00765163" w:rsidRPr="00A4454D" w:rsidRDefault="00765163" w:rsidP="00765163">
            <w:pPr>
              <w:spacing w:after="0" w:line="240" w:lineRule="auto"/>
              <w:rPr>
                <w:rFonts w:asciiTheme="minorHAnsi" w:hAnsiTheme="minorHAnsi" w:cs="Calibri"/>
              </w:rPr>
            </w:pPr>
            <w:r w:rsidRPr="00A4454D">
              <w:rPr>
                <w:rFonts w:cs="Calibri"/>
              </w:rPr>
              <w:t>27520536</w:t>
            </w:r>
          </w:p>
        </w:tc>
      </w:tr>
      <w:tr w:rsidR="00765163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765163" w14:paraId="273081F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465C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FC3C2C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EE461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49E33C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25B025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7678F57E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26AE057" w14:textId="02F9CF7B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DIČ: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D35E3" w14:textId="1950CD9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100CE1"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61BB3B3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F6828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F3769D9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35240" w14:textId="77777777" w:rsidR="00765163" w:rsidRDefault="00765163" w:rsidP="00765163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08AA4378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9FE893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765163" w14:paraId="5A2820C7" w14:textId="77777777" w:rsidTr="000419C6">
        <w:trPr>
          <w:trHeight w:val="2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765163" w:rsidRDefault="00765163" w:rsidP="00765163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Informace o skutečnosti, 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687A4A" w14:textId="77777777" w:rsidR="00765163" w:rsidRDefault="00765163" w:rsidP="00765163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5A9116B6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0B212B12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0DBD32A4" w:rsidR="00CE6888" w:rsidRPr="00D0122B" w:rsidRDefault="00D0122B">
      <w:pPr>
        <w:spacing w:after="0" w:line="240" w:lineRule="auto"/>
        <w:jc w:val="both"/>
        <w:rPr>
          <w:rFonts w:cs="Calibri"/>
        </w:rPr>
      </w:pPr>
      <w:r w:rsidRPr="00D0122B">
        <w:rPr>
          <w:rFonts w:cs="Calibri"/>
        </w:rPr>
        <w:t>V ……………………… dne ………………</w:t>
      </w:r>
      <w:r w:rsidR="00073E38">
        <w:rPr>
          <w:rFonts w:cs="Calibri"/>
        </w:rPr>
        <w:t>..</w:t>
      </w:r>
      <w:r w:rsidR="00A776E3">
        <w:rPr>
          <w:rFonts w:cs="Calibri"/>
        </w:rPr>
        <w:t>.</w:t>
      </w:r>
      <w:r w:rsidRPr="00D0122B">
        <w:rPr>
          <w:rFonts w:cs="Calibri"/>
        </w:rPr>
        <w:t>..</w:t>
      </w:r>
    </w:p>
    <w:p w14:paraId="0CDA9788" w14:textId="6CB724D3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490C9316" w14:textId="02738425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24A1280E" w14:textId="127E1B0C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0AE0561B" w14:textId="77777777" w:rsidR="00D0122B" w:rsidRDefault="00D0122B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687D4E65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</w:t>
      </w:r>
    </w:p>
    <w:p w14:paraId="7B8548A8" w14:textId="5F9144B1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D0122B">
        <w:rPr>
          <w:i/>
          <w:lang w:eastAsia="x-none"/>
        </w:rPr>
        <w:t xml:space="preserve">                                                                    </w:t>
      </w:r>
      <w:r>
        <w:rPr>
          <w:i/>
          <w:lang w:eastAsia="x-none"/>
        </w:rPr>
        <w:t xml:space="preserve">  </w:t>
      </w:r>
      <w:r w:rsidR="00D0122B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>
      <w:headerReference w:type="default" r:id="rId8"/>
      <w:footerReference w:type="default" r:id="rId9"/>
      <w:pgSz w:w="11906" w:h="16838"/>
      <w:pgMar w:top="1361" w:right="1021" w:bottom="851" w:left="1021" w:header="425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430F8" w14:textId="77777777" w:rsidR="00AA0B58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AA0B58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2EE880" w14:textId="77777777" w:rsidR="00AA0B58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AA0B58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411176" w14:textId="77777777" w:rsidR="00CE6888" w:rsidRDefault="002D386D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778810BD">
          <wp:simplePos x="0" y="0"/>
          <wp:positionH relativeFrom="margin">
            <wp:posOffset>3980815</wp:posOffset>
          </wp:positionH>
          <wp:positionV relativeFrom="paragraph">
            <wp:posOffset>-43815</wp:posOffset>
          </wp:positionV>
          <wp:extent cx="2152015" cy="575945"/>
          <wp:effectExtent l="0" t="0" r="0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52015" cy="5759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3547A992" w14:textId="77777777" w:rsidR="00CE6888" w:rsidRDefault="002D386D">
    <w:pPr>
      <w:pStyle w:val="Zpat"/>
      <w:tabs>
        <w:tab w:val="clear" w:pos="4536"/>
        <w:tab w:val="clear" w:pos="9072"/>
        <w:tab w:val="left" w:pos="7485"/>
      </w:tabs>
      <w:spacing w:after="0" w:line="240" w:lineRule="auto"/>
      <w:rPr>
        <w:sz w:val="14"/>
      </w:rPr>
    </w:pPr>
    <w:r>
      <w:rPr>
        <w:sz w:val="14"/>
      </w:rPr>
      <w:tab/>
    </w:r>
  </w:p>
  <w:p w14:paraId="19410761" w14:textId="77777777" w:rsidR="00CE6888" w:rsidRDefault="00CE6888">
    <w:pPr>
      <w:pStyle w:val="Zpat"/>
      <w:jc w:val="center"/>
      <w:rPr>
        <w:b/>
        <w:sz w:val="16"/>
        <w:szCs w:val="16"/>
      </w:rPr>
    </w:pPr>
  </w:p>
  <w:p w14:paraId="6EC4D6B2" w14:textId="77777777" w:rsidR="00CE6888" w:rsidRDefault="00CE6888">
    <w:pPr>
      <w:pStyle w:val="Zpat"/>
      <w:spacing w:after="0" w:line="240" w:lineRule="auto"/>
      <w:rPr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4838555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10ED2"/>
    <w:rsid w:val="000419C6"/>
    <w:rsid w:val="00043CEC"/>
    <w:rsid w:val="00073E38"/>
    <w:rsid w:val="000864E0"/>
    <w:rsid w:val="000D187A"/>
    <w:rsid w:val="00100CE1"/>
    <w:rsid w:val="00214268"/>
    <w:rsid w:val="00240E1F"/>
    <w:rsid w:val="00245B31"/>
    <w:rsid w:val="002628F4"/>
    <w:rsid w:val="00267D1D"/>
    <w:rsid w:val="00285197"/>
    <w:rsid w:val="002A6CB2"/>
    <w:rsid w:val="002C3862"/>
    <w:rsid w:val="002D386D"/>
    <w:rsid w:val="002D7A20"/>
    <w:rsid w:val="002E0364"/>
    <w:rsid w:val="002E7E26"/>
    <w:rsid w:val="00375D24"/>
    <w:rsid w:val="00483370"/>
    <w:rsid w:val="004B3C31"/>
    <w:rsid w:val="004F79AE"/>
    <w:rsid w:val="005738D5"/>
    <w:rsid w:val="005B4CAC"/>
    <w:rsid w:val="00660CD5"/>
    <w:rsid w:val="00686487"/>
    <w:rsid w:val="00697087"/>
    <w:rsid w:val="007316E3"/>
    <w:rsid w:val="00742156"/>
    <w:rsid w:val="00765163"/>
    <w:rsid w:val="008B2332"/>
    <w:rsid w:val="008D0E01"/>
    <w:rsid w:val="008E0295"/>
    <w:rsid w:val="009B7B2B"/>
    <w:rsid w:val="00A165EC"/>
    <w:rsid w:val="00A4454D"/>
    <w:rsid w:val="00A776E3"/>
    <w:rsid w:val="00AA0B58"/>
    <w:rsid w:val="00AB2621"/>
    <w:rsid w:val="00B23333"/>
    <w:rsid w:val="00B837BF"/>
    <w:rsid w:val="00BC3A4C"/>
    <w:rsid w:val="00BD3DC7"/>
    <w:rsid w:val="00BF60BC"/>
    <w:rsid w:val="00C12172"/>
    <w:rsid w:val="00C6494F"/>
    <w:rsid w:val="00C92780"/>
    <w:rsid w:val="00CE6888"/>
    <w:rsid w:val="00D0122B"/>
    <w:rsid w:val="00D1045D"/>
    <w:rsid w:val="00DF48AE"/>
    <w:rsid w:val="00E5593F"/>
    <w:rsid w:val="00E93117"/>
    <w:rsid w:val="00EB38A9"/>
    <w:rsid w:val="00F2375B"/>
    <w:rsid w:val="00FD0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988</Characters>
  <Application>Microsoft Office Word</Application>
  <DocSecurity>0</DocSecurity>
  <Lines>8</Lines>
  <Paragraphs>2</Paragraphs>
  <ScaleCrop>false</ScaleCrop>
  <Company>NPÚ</Company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Pětioká Nevečeřalová Renata (PKN-ZAK)</cp:lastModifiedBy>
  <cp:revision>3</cp:revision>
  <cp:lastPrinted>2018-10-15T06:15:00Z</cp:lastPrinted>
  <dcterms:created xsi:type="dcterms:W3CDTF">2025-08-13T07:19:00Z</dcterms:created>
  <dcterms:modified xsi:type="dcterms:W3CDTF">2025-08-13T07:25:00Z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