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7F9AC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704CBB73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6C721998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44AFB02" w14:textId="0B1CE0A5" w:rsidR="00732993" w:rsidRDefault="00F82D13" w:rsidP="00F82D13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F82D13">
        <w:rPr>
          <w:rFonts w:asciiTheme="minorHAnsi" w:hAnsiTheme="minorHAnsi"/>
          <w:b/>
          <w:bCs/>
        </w:rPr>
        <w:t>Videoendoskopické vybavení 1 pro Svitavskou a Orlickoústeckou nemocnici</w:t>
      </w:r>
    </w:p>
    <w:p w14:paraId="46583E3E" w14:textId="77777777" w:rsidR="000268BC" w:rsidRDefault="000268BC" w:rsidP="00F82D13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2589AC7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1ADE2A29" w:rsidR="00064719" w:rsidRDefault="00685CB6">
    <w:pPr>
      <w:pStyle w:val="Zhlav"/>
    </w:pPr>
    <w:r w:rsidRPr="00685CB6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5408" behindDoc="0" locked="0" layoutInCell="1" allowOverlap="1" wp14:anchorId="58042CE0" wp14:editId="7749B166">
          <wp:simplePos x="0" y="0"/>
          <wp:positionH relativeFrom="column">
            <wp:posOffset>66675</wp:posOffset>
          </wp:positionH>
          <wp:positionV relativeFrom="paragraph">
            <wp:posOffset>-230505</wp:posOffset>
          </wp:positionV>
          <wp:extent cx="2216150" cy="744220"/>
          <wp:effectExtent l="0" t="0" r="0" b="0"/>
          <wp:wrapSquare wrapText="bothSides"/>
          <wp:docPr id="26862255" name="Obrázek 2686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21AAE"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268BC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056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6"/>
    <w:rsid w:val="006870E1"/>
    <w:rsid w:val="006877B9"/>
    <w:rsid w:val="00687DE4"/>
    <w:rsid w:val="00687FA6"/>
    <w:rsid w:val="00692C2E"/>
    <w:rsid w:val="00696756"/>
    <w:rsid w:val="00697062"/>
    <w:rsid w:val="006A2802"/>
    <w:rsid w:val="006A53E1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2993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1A9C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2D13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2025-04-21T23:11:00Z</dcterms:modified>
</cp:coreProperties>
</file>