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3B30F448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63111">
        <w:rPr>
          <w:rFonts w:ascii="Arial" w:eastAsia="Arial" w:hAnsi="Arial" w:cs="Arial"/>
          <w:b/>
          <w:bCs/>
          <w:sz w:val="22"/>
          <w:szCs w:val="22"/>
        </w:rPr>
        <w:t>Dodávky</w:t>
      </w:r>
      <w:r w:rsidR="00214623" w:rsidRPr="00214623">
        <w:rPr>
          <w:rFonts w:ascii="Arial" w:eastAsia="Arial" w:hAnsi="Arial" w:cs="Arial"/>
          <w:b/>
          <w:bCs/>
          <w:sz w:val="22"/>
          <w:szCs w:val="22"/>
        </w:rPr>
        <w:t xml:space="preserve"> potravin pro stravovací provoz Pardubické nemocnice – </w:t>
      </w:r>
      <w:r w:rsidR="00E63111">
        <w:rPr>
          <w:rFonts w:ascii="Arial" w:eastAsia="Arial" w:hAnsi="Arial" w:cs="Arial"/>
          <w:b/>
          <w:bCs/>
          <w:sz w:val="22"/>
          <w:szCs w:val="22"/>
        </w:rPr>
        <w:t>m</w:t>
      </w:r>
      <w:r w:rsidR="00214623" w:rsidRPr="00214623">
        <w:rPr>
          <w:rFonts w:ascii="Arial" w:eastAsia="Arial" w:hAnsi="Arial" w:cs="Arial"/>
          <w:b/>
          <w:bCs/>
          <w:sz w:val="22"/>
          <w:szCs w:val="22"/>
        </w:rPr>
        <w:t>aso a zvěřina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7354C"/>
    <w:rsid w:val="00437C6A"/>
    <w:rsid w:val="00461741"/>
    <w:rsid w:val="00503D5A"/>
    <w:rsid w:val="00533623"/>
    <w:rsid w:val="007016F9"/>
    <w:rsid w:val="00846D93"/>
    <w:rsid w:val="008E591C"/>
    <w:rsid w:val="00903695"/>
    <w:rsid w:val="00A60C7D"/>
    <w:rsid w:val="00B87A28"/>
    <w:rsid w:val="00C5674B"/>
    <w:rsid w:val="00C56F82"/>
    <w:rsid w:val="00E63111"/>
    <w:rsid w:val="00EE308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1708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11</cp:revision>
  <dcterms:created xsi:type="dcterms:W3CDTF">2023-01-22T12:59:00Z</dcterms:created>
  <dcterms:modified xsi:type="dcterms:W3CDTF">2025-01-16T13:24:00Z</dcterms:modified>
</cp:coreProperties>
</file>