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DC9197D" w14:textId="360ED471" w:rsidR="00105534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650928" w:rsidRPr="007A6615">
        <w:rPr>
          <w:rFonts w:ascii="Calibri" w:hAnsi="Calibri" w:cs="Calibri"/>
          <w:b/>
          <w:bCs/>
          <w:sz w:val="22"/>
          <w:szCs w:val="22"/>
        </w:rPr>
        <w:t xml:space="preserve">Léčivý přípravek ATC skupiny </w:t>
      </w:r>
      <w:r w:rsidR="00650928">
        <w:rPr>
          <w:rFonts w:ascii="Calibri" w:hAnsi="Calibri" w:cs="Calibri"/>
          <w:b/>
          <w:bCs/>
          <w:sz w:val="22"/>
          <w:szCs w:val="22"/>
        </w:rPr>
        <w:t>J01CF04</w:t>
      </w:r>
      <w:r w:rsidR="00650928" w:rsidRPr="007A6615">
        <w:rPr>
          <w:rFonts w:ascii="Calibri" w:hAnsi="Calibri" w:cs="Calibri"/>
          <w:b/>
          <w:bCs/>
          <w:sz w:val="22"/>
          <w:szCs w:val="22"/>
        </w:rPr>
        <w:t xml:space="preserve"> s účinnou látkou </w:t>
      </w:r>
      <w:r w:rsidR="00650928">
        <w:rPr>
          <w:rFonts w:ascii="Calibri" w:hAnsi="Calibri" w:cs="Calibri"/>
          <w:b/>
          <w:bCs/>
          <w:sz w:val="22"/>
          <w:szCs w:val="22"/>
        </w:rPr>
        <w:t>OXACILIN</w:t>
      </w:r>
    </w:p>
    <w:p w14:paraId="1EF31E29" w14:textId="272B28C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1441D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1441DD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1441DD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1441DD" w:rsidRDefault="001441D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1441DD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1441DD" w:rsidRDefault="001441DD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1441DD" w:rsidRDefault="001441DD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105534"/>
    <w:rsid w:val="001441DD"/>
    <w:rsid w:val="001F230F"/>
    <w:rsid w:val="00237BCA"/>
    <w:rsid w:val="00243024"/>
    <w:rsid w:val="00297A5B"/>
    <w:rsid w:val="0037354C"/>
    <w:rsid w:val="003B6DE4"/>
    <w:rsid w:val="00461741"/>
    <w:rsid w:val="00533623"/>
    <w:rsid w:val="00633769"/>
    <w:rsid w:val="00650928"/>
    <w:rsid w:val="00683EEB"/>
    <w:rsid w:val="007103F8"/>
    <w:rsid w:val="0077530A"/>
    <w:rsid w:val="00866FD0"/>
    <w:rsid w:val="009B6B5C"/>
    <w:rsid w:val="00BF6D94"/>
    <w:rsid w:val="00C5674B"/>
    <w:rsid w:val="00C56F82"/>
    <w:rsid w:val="00DC2DF2"/>
    <w:rsid w:val="00F4296D"/>
    <w:rsid w:val="00F87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287</Words>
  <Characters>1696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Pětioká Nevečeřalová Renata (PKN-ZAK)</cp:lastModifiedBy>
  <cp:revision>3</cp:revision>
  <dcterms:created xsi:type="dcterms:W3CDTF">2024-10-05T17:54:00Z</dcterms:created>
  <dcterms:modified xsi:type="dcterms:W3CDTF">2024-10-05T18:02:00Z</dcterms:modified>
</cp:coreProperties>
</file>