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9B49" w14:textId="2E5CB198"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w:t>
      </w:r>
      <w:r w:rsidR="004B2A0B">
        <w:rPr>
          <w:rFonts w:ascii="Calibri" w:eastAsia="Calibri" w:hAnsi="Calibri" w:cs="Arial"/>
          <w:b/>
          <w:sz w:val="28"/>
          <w:szCs w:val="28"/>
          <w:lang w:eastAsia="en-US"/>
        </w:rPr>
        <w:t>2</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15A30E1B" w:rsidR="008E6418" w:rsidRPr="002D6355" w:rsidRDefault="00DB248B" w:rsidP="008449BE">
      <w:pPr>
        <w:pStyle w:val="Nadpis8"/>
        <w:shd w:val="clear" w:color="auto" w:fill="FFD966"/>
        <w:rPr>
          <w:b w:val="0"/>
          <w:bCs/>
        </w:rPr>
      </w:pPr>
      <w:r w:rsidRPr="00DB248B">
        <w:t>Endoskopické vybavení pro porodnicko-gynekologickou kliniku Pardubické nemocnice</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22948711"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w:t>
      </w:r>
      <w:r w:rsidR="004B2A0B">
        <w:rPr>
          <w:rFonts w:ascii="Calibri" w:hAnsi="Calibri" w:cs="Arial"/>
          <w:b/>
          <w:sz w:val="24"/>
        </w:rPr>
        <w:t>2</w:t>
      </w:r>
      <w:r w:rsidRPr="00262172">
        <w:rPr>
          <w:rFonts w:ascii="Calibri" w:hAnsi="Calibri" w:cs="Arial"/>
          <w:b/>
          <w:sz w:val="24"/>
        </w:rPr>
        <w:t xml:space="preserve"> veřejné zakázky: </w:t>
      </w:r>
    </w:p>
    <w:p w14:paraId="658B2BAA" w14:textId="1E7C725B" w:rsidR="00AC589E" w:rsidRPr="00DB248B" w:rsidRDefault="004B2A0B" w:rsidP="00AC589E">
      <w:pPr>
        <w:shd w:val="clear" w:color="auto" w:fill="C5E0B3" w:themeFill="accent6" w:themeFillTint="66"/>
        <w:jc w:val="both"/>
        <w:outlineLvl w:val="0"/>
        <w:rPr>
          <w:rFonts w:ascii="Calibri" w:hAnsi="Calibri" w:cs="Arial"/>
          <w:b/>
          <w:sz w:val="28"/>
          <w:szCs w:val="28"/>
        </w:rPr>
      </w:pPr>
      <w:proofErr w:type="spellStart"/>
      <w:r w:rsidRPr="00DB248B">
        <w:rPr>
          <w:rFonts w:ascii="Calibri" w:hAnsi="Calibri"/>
          <w:b/>
          <w:bCs/>
          <w:sz w:val="28"/>
          <w:szCs w:val="28"/>
          <w:lang w:eastAsia="zh-CN"/>
        </w:rPr>
        <w:t>Hystero-resektoskop</w:t>
      </w:r>
      <w:proofErr w:type="spellEnd"/>
      <w:r w:rsidR="00DB248B" w:rsidRPr="00DB248B">
        <w:rPr>
          <w:rFonts w:ascii="Calibri" w:hAnsi="Calibri"/>
          <w:b/>
          <w:bCs/>
          <w:sz w:val="28"/>
          <w:szCs w:val="28"/>
          <w:lang w:eastAsia="zh-CN"/>
        </w:rPr>
        <w:t xml:space="preserve"> bipolární</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DB248B">
      <w:pPr>
        <w:pStyle w:val="Nadpis2"/>
        <w:rPr>
          <w:sz w:val="28"/>
          <w:szCs w:val="28"/>
        </w:rPr>
      </w:pPr>
      <w:r>
        <w:rPr>
          <w:sz w:val="28"/>
          <w:szCs w:val="28"/>
        </w:rPr>
        <w:t>Technické parametry</w:t>
      </w:r>
    </w:p>
    <w:p w14:paraId="20060CBD"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4B2A0B" w:rsidRPr="004B2A0B" w14:paraId="1D73B101" w14:textId="77777777" w:rsidTr="002952AA">
        <w:trPr>
          <w:trHeight w:val="387"/>
        </w:trPr>
        <w:tc>
          <w:tcPr>
            <w:tcW w:w="4561" w:type="dxa"/>
            <w:shd w:val="clear" w:color="auto" w:fill="BDD6EE" w:themeFill="accent1" w:themeFillTint="66"/>
            <w:vAlign w:val="center"/>
          </w:tcPr>
          <w:p w14:paraId="59FD9D37" w14:textId="77777777" w:rsidR="004B2A0B" w:rsidRPr="004B2A0B" w:rsidRDefault="004B2A0B" w:rsidP="004B2A0B">
            <w:pPr>
              <w:rPr>
                <w:rFonts w:cs="Arial"/>
                <w:b/>
                <w:sz w:val="28"/>
                <w:szCs w:val="28"/>
              </w:rPr>
            </w:pPr>
            <w:r w:rsidRPr="004B2A0B">
              <w:rPr>
                <w:rFonts w:cs="Arial"/>
                <w:b/>
                <w:sz w:val="28"/>
                <w:szCs w:val="28"/>
              </w:rPr>
              <w:t>Položka ve</w:t>
            </w:r>
            <w:r w:rsidRPr="004B2A0B">
              <w:rPr>
                <w:rFonts w:cs="Arial"/>
                <w:b/>
                <w:bCs/>
                <w:sz w:val="28"/>
                <w:szCs w:val="28"/>
              </w:rPr>
              <w:t xml:space="preserve">řejné </w:t>
            </w:r>
            <w:r w:rsidRPr="004B2A0B">
              <w:rPr>
                <w:rFonts w:cs="Arial"/>
                <w:b/>
                <w:sz w:val="28"/>
                <w:szCs w:val="28"/>
              </w:rPr>
              <w:t>zakázky</w:t>
            </w:r>
          </w:p>
        </w:tc>
        <w:tc>
          <w:tcPr>
            <w:tcW w:w="5072" w:type="dxa"/>
            <w:gridSpan w:val="2"/>
            <w:shd w:val="clear" w:color="auto" w:fill="BDD6EE" w:themeFill="accent1" w:themeFillTint="66"/>
            <w:vAlign w:val="center"/>
          </w:tcPr>
          <w:p w14:paraId="71852F47" w14:textId="77777777" w:rsidR="004B2A0B" w:rsidRPr="004B2A0B" w:rsidRDefault="004B2A0B" w:rsidP="004B2A0B">
            <w:pPr>
              <w:rPr>
                <w:rFonts w:cs="Arial"/>
                <w:b/>
                <w:bCs/>
                <w:sz w:val="28"/>
                <w:szCs w:val="28"/>
              </w:rPr>
            </w:pPr>
            <w:proofErr w:type="spellStart"/>
            <w:r w:rsidRPr="004B2A0B">
              <w:rPr>
                <w:rFonts w:cs="Arial"/>
                <w:b/>
                <w:bCs/>
                <w:sz w:val="28"/>
                <w:szCs w:val="28"/>
              </w:rPr>
              <w:t>Hystero-resektoskop</w:t>
            </w:r>
            <w:proofErr w:type="spellEnd"/>
            <w:r w:rsidRPr="004B2A0B">
              <w:rPr>
                <w:rFonts w:cs="Arial"/>
                <w:b/>
                <w:bCs/>
                <w:sz w:val="28"/>
                <w:szCs w:val="28"/>
              </w:rPr>
              <w:t xml:space="preserve"> bipolární - 1 ks</w:t>
            </w:r>
          </w:p>
        </w:tc>
      </w:tr>
      <w:tr w:rsidR="004B2A0B" w:rsidRPr="004B2A0B" w14:paraId="72DC1061" w14:textId="77777777" w:rsidTr="002952AA">
        <w:tc>
          <w:tcPr>
            <w:tcW w:w="4561" w:type="dxa"/>
            <w:shd w:val="clear" w:color="auto" w:fill="F7CAAC" w:themeFill="accent2" w:themeFillTint="66"/>
          </w:tcPr>
          <w:p w14:paraId="7A5A30BA" w14:textId="77777777" w:rsidR="004B2A0B" w:rsidRPr="004B2A0B" w:rsidRDefault="004B2A0B" w:rsidP="004B2A0B">
            <w:pPr>
              <w:keepNext/>
              <w:outlineLvl w:val="5"/>
              <w:rPr>
                <w:rFonts w:cs="Arial"/>
                <w:b/>
                <w:sz w:val="22"/>
              </w:rPr>
            </w:pPr>
            <w:r w:rsidRPr="004B2A0B">
              <w:rPr>
                <w:rFonts w:cs="Arial"/>
                <w:b/>
                <w:sz w:val="22"/>
              </w:rPr>
              <w:t>Závazné charakteristiky a požadavky</w:t>
            </w:r>
          </w:p>
        </w:tc>
        <w:tc>
          <w:tcPr>
            <w:tcW w:w="1353" w:type="dxa"/>
            <w:shd w:val="clear" w:color="auto" w:fill="F7CAAC" w:themeFill="accent2" w:themeFillTint="66"/>
          </w:tcPr>
          <w:p w14:paraId="710C46B4" w14:textId="77777777" w:rsidR="004B2A0B" w:rsidRPr="004B2A0B" w:rsidRDefault="004B2A0B" w:rsidP="004B2A0B">
            <w:pPr>
              <w:rPr>
                <w:rFonts w:cs="Arial"/>
                <w:b/>
                <w:sz w:val="22"/>
              </w:rPr>
            </w:pPr>
            <w:r w:rsidRPr="004B2A0B">
              <w:rPr>
                <w:rFonts w:cs="Arial"/>
                <w:b/>
                <w:sz w:val="22"/>
              </w:rPr>
              <w:t>Splnění požadavku ANO/NE</w:t>
            </w:r>
          </w:p>
        </w:tc>
        <w:tc>
          <w:tcPr>
            <w:tcW w:w="3719" w:type="dxa"/>
            <w:shd w:val="clear" w:color="auto" w:fill="F7CAAC" w:themeFill="accent2" w:themeFillTint="66"/>
          </w:tcPr>
          <w:p w14:paraId="7F016065" w14:textId="77777777" w:rsidR="004B2A0B" w:rsidRPr="004B2A0B" w:rsidRDefault="004B2A0B" w:rsidP="004B2A0B">
            <w:pPr>
              <w:rPr>
                <w:rFonts w:cs="Arial"/>
                <w:b/>
                <w:sz w:val="22"/>
              </w:rPr>
            </w:pPr>
            <w:r w:rsidRPr="004B2A0B">
              <w:rPr>
                <w:rFonts w:cs="Arial"/>
                <w:b/>
                <w:sz w:val="22"/>
              </w:rPr>
              <w:t>Popis specifikace nabízeného plnění, ze kterého bude vyplývat splnění požadavků stanovených zadavatelem, možno uvést odkaz na stránku v nabídce.</w:t>
            </w:r>
          </w:p>
        </w:tc>
      </w:tr>
      <w:tr w:rsidR="004B2A0B" w:rsidRPr="004B2A0B" w14:paraId="4CE9D70A" w14:textId="77777777" w:rsidTr="00DB248B">
        <w:trPr>
          <w:trHeight w:val="683"/>
        </w:trPr>
        <w:tc>
          <w:tcPr>
            <w:tcW w:w="4561" w:type="dxa"/>
            <w:shd w:val="clear" w:color="auto" w:fill="auto"/>
            <w:vAlign w:val="center"/>
          </w:tcPr>
          <w:p w14:paraId="7F6D45A8" w14:textId="77777777" w:rsidR="004B2A0B" w:rsidRPr="004B2A0B" w:rsidRDefault="004B2A0B" w:rsidP="004B2A0B">
            <w:pPr>
              <w:autoSpaceDE w:val="0"/>
              <w:autoSpaceDN w:val="0"/>
              <w:adjustRightInd w:val="0"/>
              <w:ind w:right="-993"/>
              <w:rPr>
                <w:rFonts w:cs="Arial"/>
                <w:b/>
                <w:bCs/>
                <w:szCs w:val="20"/>
              </w:rPr>
            </w:pPr>
            <w:r w:rsidRPr="004B2A0B">
              <w:rPr>
                <w:rFonts w:cs="Arial"/>
                <w:b/>
                <w:bCs/>
                <w:szCs w:val="20"/>
              </w:rPr>
              <w:t xml:space="preserve">Bipolární </w:t>
            </w:r>
            <w:proofErr w:type="spellStart"/>
            <w:r w:rsidRPr="004B2A0B">
              <w:rPr>
                <w:rFonts w:cs="Arial"/>
                <w:b/>
                <w:bCs/>
                <w:szCs w:val="20"/>
              </w:rPr>
              <w:t>hystero-resektoskop</w:t>
            </w:r>
            <w:proofErr w:type="spellEnd"/>
          </w:p>
        </w:tc>
        <w:tc>
          <w:tcPr>
            <w:tcW w:w="1353" w:type="dxa"/>
            <w:shd w:val="clear" w:color="auto" w:fill="auto"/>
            <w:vAlign w:val="center"/>
          </w:tcPr>
          <w:p w14:paraId="1E1637F1"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556CE068"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42EAAED0" w14:textId="77777777" w:rsidTr="00DB248B">
        <w:trPr>
          <w:trHeight w:val="683"/>
        </w:trPr>
        <w:tc>
          <w:tcPr>
            <w:tcW w:w="4561" w:type="dxa"/>
            <w:shd w:val="clear" w:color="auto" w:fill="auto"/>
            <w:vAlign w:val="center"/>
          </w:tcPr>
          <w:p w14:paraId="41EB6BA1" w14:textId="77777777" w:rsidR="004B2A0B" w:rsidRPr="004B2A0B" w:rsidRDefault="004B2A0B" w:rsidP="004B2A0B">
            <w:pPr>
              <w:numPr>
                <w:ilvl w:val="0"/>
                <w:numId w:val="19"/>
              </w:numPr>
              <w:autoSpaceDE w:val="0"/>
              <w:autoSpaceDN w:val="0"/>
              <w:adjustRightInd w:val="0"/>
              <w:ind w:right="-993"/>
              <w:contextualSpacing/>
            </w:pPr>
            <w:r w:rsidRPr="004B2A0B">
              <w:t xml:space="preserve">zpětná kompatibilita se stávající   elektrochirurgickou jednotkou </w:t>
            </w:r>
            <w:proofErr w:type="spellStart"/>
            <w:r w:rsidRPr="004B2A0B">
              <w:t>Olympus</w:t>
            </w:r>
            <w:proofErr w:type="spellEnd"/>
          </w:p>
          <w:p w14:paraId="7F8CE6E3" w14:textId="77777777" w:rsidR="004B2A0B" w:rsidRPr="004B2A0B" w:rsidRDefault="004B2A0B" w:rsidP="004B2A0B">
            <w:pPr>
              <w:autoSpaceDE w:val="0"/>
              <w:autoSpaceDN w:val="0"/>
              <w:adjustRightInd w:val="0"/>
              <w:ind w:left="720" w:right="-993"/>
              <w:contextualSpacing/>
            </w:pPr>
            <w:r w:rsidRPr="004B2A0B">
              <w:t>ESG-400 a ESG-410</w:t>
            </w:r>
          </w:p>
        </w:tc>
        <w:tc>
          <w:tcPr>
            <w:tcW w:w="1353" w:type="dxa"/>
            <w:shd w:val="clear" w:color="auto" w:fill="auto"/>
            <w:vAlign w:val="center"/>
          </w:tcPr>
          <w:p w14:paraId="5B8285C7"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3953121D"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400A7349" w14:textId="77777777" w:rsidTr="00DB248B">
        <w:trPr>
          <w:trHeight w:val="696"/>
        </w:trPr>
        <w:tc>
          <w:tcPr>
            <w:tcW w:w="4561" w:type="dxa"/>
            <w:shd w:val="clear" w:color="auto" w:fill="auto"/>
            <w:vAlign w:val="center"/>
          </w:tcPr>
          <w:p w14:paraId="404137F5" w14:textId="77777777" w:rsidR="004B2A0B" w:rsidRPr="004B2A0B" w:rsidRDefault="004B2A0B" w:rsidP="004B2A0B">
            <w:pPr>
              <w:rPr>
                <w:rFonts w:cs="Arial"/>
                <w:b/>
                <w:bCs/>
                <w:szCs w:val="20"/>
              </w:rPr>
            </w:pPr>
            <w:r w:rsidRPr="004B2A0B">
              <w:rPr>
                <w:b/>
                <w:bCs/>
              </w:rPr>
              <w:t>Dvouplášťový rotační systém, 1 ks</w:t>
            </w:r>
          </w:p>
        </w:tc>
        <w:tc>
          <w:tcPr>
            <w:tcW w:w="1353" w:type="dxa"/>
            <w:shd w:val="clear" w:color="auto" w:fill="auto"/>
            <w:vAlign w:val="center"/>
          </w:tcPr>
          <w:p w14:paraId="210C760A"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761934C5"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7CEC2389" w14:textId="77777777" w:rsidTr="00DB248B">
        <w:trPr>
          <w:trHeight w:val="548"/>
        </w:trPr>
        <w:tc>
          <w:tcPr>
            <w:tcW w:w="4561" w:type="dxa"/>
            <w:shd w:val="clear" w:color="auto" w:fill="auto"/>
            <w:vAlign w:val="center"/>
          </w:tcPr>
          <w:p w14:paraId="6BF58BF6" w14:textId="77777777" w:rsidR="004B2A0B" w:rsidRPr="004B2A0B" w:rsidRDefault="004B2A0B" w:rsidP="004B2A0B">
            <w:pPr>
              <w:numPr>
                <w:ilvl w:val="0"/>
                <w:numId w:val="18"/>
              </w:numPr>
              <w:contextualSpacing/>
              <w:rPr>
                <w:rFonts w:cs="Arial"/>
                <w:szCs w:val="20"/>
              </w:rPr>
            </w:pPr>
            <w:r w:rsidRPr="004B2A0B">
              <w:t xml:space="preserve">vnější plášť o max. průměru 8,5 mm </w:t>
            </w:r>
          </w:p>
        </w:tc>
        <w:tc>
          <w:tcPr>
            <w:tcW w:w="1353" w:type="dxa"/>
            <w:shd w:val="clear" w:color="auto" w:fill="auto"/>
            <w:vAlign w:val="center"/>
          </w:tcPr>
          <w:p w14:paraId="46075168"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21CAD222"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499ACB31" w14:textId="77777777" w:rsidTr="00DB248B">
        <w:trPr>
          <w:trHeight w:val="603"/>
        </w:trPr>
        <w:tc>
          <w:tcPr>
            <w:tcW w:w="4561" w:type="dxa"/>
            <w:shd w:val="clear" w:color="auto" w:fill="auto"/>
            <w:vAlign w:val="center"/>
          </w:tcPr>
          <w:p w14:paraId="0A1C4006" w14:textId="77777777" w:rsidR="004B2A0B" w:rsidRPr="004B2A0B" w:rsidRDefault="004B2A0B" w:rsidP="004B2A0B">
            <w:pPr>
              <w:numPr>
                <w:ilvl w:val="0"/>
                <w:numId w:val="14"/>
              </w:numPr>
              <w:contextualSpacing/>
            </w:pPr>
            <w:r w:rsidRPr="004B2A0B">
              <w:t>vnitřní resekční plášť o max. průměru 8 mm</w:t>
            </w:r>
          </w:p>
        </w:tc>
        <w:tc>
          <w:tcPr>
            <w:tcW w:w="1353" w:type="dxa"/>
            <w:shd w:val="clear" w:color="auto" w:fill="auto"/>
            <w:vAlign w:val="center"/>
          </w:tcPr>
          <w:p w14:paraId="78D0E664"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01237DB9"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4135AD42" w14:textId="77777777" w:rsidTr="00DB248B">
        <w:trPr>
          <w:trHeight w:val="603"/>
        </w:trPr>
        <w:tc>
          <w:tcPr>
            <w:tcW w:w="4561" w:type="dxa"/>
            <w:shd w:val="clear" w:color="auto" w:fill="auto"/>
            <w:vAlign w:val="center"/>
          </w:tcPr>
          <w:p w14:paraId="5271FE5A" w14:textId="77777777" w:rsidR="004B2A0B" w:rsidRPr="004B2A0B" w:rsidRDefault="004B2A0B" w:rsidP="004B2A0B">
            <w:pPr>
              <w:numPr>
                <w:ilvl w:val="0"/>
                <w:numId w:val="14"/>
              </w:numPr>
              <w:contextualSpacing/>
            </w:pPr>
            <w:r w:rsidRPr="004B2A0B">
              <w:t xml:space="preserve">připojení hadic pro kontinuální proplach, konektory s kohoutem, včetně </w:t>
            </w:r>
            <w:proofErr w:type="spellStart"/>
            <w:r w:rsidRPr="004B2A0B">
              <w:t>obturátoru</w:t>
            </w:r>
            <w:proofErr w:type="spellEnd"/>
            <w:r w:rsidRPr="004B2A0B">
              <w:t xml:space="preserve">, </w:t>
            </w:r>
            <w:proofErr w:type="spellStart"/>
            <w:r w:rsidRPr="004B2A0B">
              <w:t>autoklávovatelný</w:t>
            </w:r>
            <w:proofErr w:type="spellEnd"/>
          </w:p>
        </w:tc>
        <w:tc>
          <w:tcPr>
            <w:tcW w:w="1353" w:type="dxa"/>
            <w:shd w:val="clear" w:color="auto" w:fill="auto"/>
            <w:vAlign w:val="center"/>
          </w:tcPr>
          <w:p w14:paraId="7A37A90B"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445D0FD8"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1AC7D2CA" w14:textId="77777777" w:rsidTr="00DB248B">
        <w:trPr>
          <w:trHeight w:val="603"/>
        </w:trPr>
        <w:tc>
          <w:tcPr>
            <w:tcW w:w="4561" w:type="dxa"/>
            <w:shd w:val="clear" w:color="auto" w:fill="auto"/>
            <w:vAlign w:val="center"/>
          </w:tcPr>
          <w:p w14:paraId="43448402" w14:textId="77777777" w:rsidR="004B2A0B" w:rsidRPr="004B2A0B" w:rsidRDefault="004B2A0B" w:rsidP="004B2A0B">
            <w:pPr>
              <w:numPr>
                <w:ilvl w:val="0"/>
                <w:numId w:val="14"/>
              </w:numPr>
              <w:contextualSpacing/>
              <w:rPr>
                <w:rFonts w:cs="Arial"/>
                <w:szCs w:val="20"/>
              </w:rPr>
            </w:pPr>
            <w:r w:rsidRPr="004B2A0B">
              <w:t>nástroj musí umožňovat jednoduché sestavování/rozkládání pomocí automatických zámků, řešení bez použití manuálního uzamykání</w:t>
            </w:r>
          </w:p>
        </w:tc>
        <w:tc>
          <w:tcPr>
            <w:tcW w:w="1353" w:type="dxa"/>
            <w:shd w:val="clear" w:color="auto" w:fill="auto"/>
            <w:vAlign w:val="center"/>
          </w:tcPr>
          <w:p w14:paraId="3689220F"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45EC716A"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523F5FB9" w14:textId="77777777" w:rsidTr="00DB248B">
        <w:trPr>
          <w:trHeight w:val="538"/>
        </w:trPr>
        <w:tc>
          <w:tcPr>
            <w:tcW w:w="4561" w:type="dxa"/>
            <w:shd w:val="clear" w:color="auto" w:fill="auto"/>
            <w:vAlign w:val="center"/>
          </w:tcPr>
          <w:p w14:paraId="7EEE5CB5" w14:textId="77777777" w:rsidR="004B2A0B" w:rsidRPr="004B2A0B" w:rsidRDefault="004B2A0B" w:rsidP="004B2A0B">
            <w:pPr>
              <w:numPr>
                <w:ilvl w:val="0"/>
                <w:numId w:val="14"/>
              </w:numPr>
              <w:contextualSpacing/>
              <w:rPr>
                <w:rFonts w:cs="Arial"/>
                <w:szCs w:val="20"/>
              </w:rPr>
            </w:pPr>
            <w:r w:rsidRPr="004B2A0B">
              <w:lastRenderedPageBreak/>
              <w:t xml:space="preserve">keramická ochrana distálního konce </w:t>
            </w:r>
            <w:proofErr w:type="spellStart"/>
            <w:r w:rsidRPr="004B2A0B">
              <w:t>endoresektoskopu</w:t>
            </w:r>
            <w:proofErr w:type="spellEnd"/>
            <w:r w:rsidRPr="004B2A0B">
              <w:t xml:space="preserve"> pro ochranu proti termálnímu poškození tkáně</w:t>
            </w:r>
          </w:p>
        </w:tc>
        <w:tc>
          <w:tcPr>
            <w:tcW w:w="1353" w:type="dxa"/>
            <w:shd w:val="clear" w:color="auto" w:fill="auto"/>
            <w:vAlign w:val="center"/>
          </w:tcPr>
          <w:p w14:paraId="196776FB"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314C2BF7"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64A3DAD4" w14:textId="77777777" w:rsidTr="00DB248B">
        <w:trPr>
          <w:trHeight w:val="538"/>
        </w:trPr>
        <w:tc>
          <w:tcPr>
            <w:tcW w:w="4561" w:type="dxa"/>
            <w:shd w:val="clear" w:color="auto" w:fill="auto"/>
            <w:vAlign w:val="center"/>
          </w:tcPr>
          <w:p w14:paraId="64481080" w14:textId="77777777" w:rsidR="004B2A0B" w:rsidRPr="004B2A0B" w:rsidRDefault="004B2A0B" w:rsidP="004B2A0B">
            <w:pPr>
              <w:numPr>
                <w:ilvl w:val="0"/>
                <w:numId w:val="18"/>
              </w:numPr>
              <w:contextualSpacing/>
              <w:rPr>
                <w:rFonts w:cs="Arial"/>
                <w:szCs w:val="20"/>
              </w:rPr>
            </w:pPr>
            <w:r w:rsidRPr="004B2A0B">
              <w:t>ochrana proti pulsování operačního pole</w:t>
            </w:r>
          </w:p>
        </w:tc>
        <w:tc>
          <w:tcPr>
            <w:tcW w:w="1353" w:type="dxa"/>
            <w:shd w:val="clear" w:color="auto" w:fill="auto"/>
            <w:vAlign w:val="center"/>
          </w:tcPr>
          <w:p w14:paraId="3BADE59A"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194E1C64"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121FB415" w14:textId="77777777" w:rsidTr="00DB248B">
        <w:trPr>
          <w:trHeight w:val="538"/>
        </w:trPr>
        <w:tc>
          <w:tcPr>
            <w:tcW w:w="4561" w:type="dxa"/>
            <w:shd w:val="clear" w:color="auto" w:fill="auto"/>
            <w:vAlign w:val="center"/>
          </w:tcPr>
          <w:p w14:paraId="7D0EE130" w14:textId="77777777" w:rsidR="004B2A0B" w:rsidRPr="004B2A0B" w:rsidRDefault="004B2A0B" w:rsidP="004B2A0B">
            <w:pPr>
              <w:numPr>
                <w:ilvl w:val="0"/>
                <w:numId w:val="18"/>
              </w:numPr>
              <w:contextualSpacing/>
              <w:rPr>
                <w:rFonts w:cs="Arial"/>
                <w:szCs w:val="20"/>
              </w:rPr>
            </w:pPr>
            <w:r w:rsidRPr="004B2A0B">
              <w:t xml:space="preserve">možnost single </w:t>
            </w:r>
            <w:proofErr w:type="spellStart"/>
            <w:r w:rsidRPr="004B2A0B">
              <w:t>flow</w:t>
            </w:r>
            <w:proofErr w:type="spellEnd"/>
            <w:r w:rsidRPr="004B2A0B">
              <w:t xml:space="preserve"> resekce pomocí vnitřního pláště a dodatečného </w:t>
            </w:r>
            <w:proofErr w:type="spellStart"/>
            <w:r w:rsidRPr="004B2A0B">
              <w:t>dvojventilu</w:t>
            </w:r>
            <w:proofErr w:type="spellEnd"/>
          </w:p>
        </w:tc>
        <w:tc>
          <w:tcPr>
            <w:tcW w:w="1353" w:type="dxa"/>
            <w:shd w:val="clear" w:color="auto" w:fill="auto"/>
            <w:vAlign w:val="center"/>
          </w:tcPr>
          <w:p w14:paraId="3EE1D70A"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790363FC"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210CC604" w14:textId="77777777" w:rsidTr="00DB248B">
        <w:tc>
          <w:tcPr>
            <w:tcW w:w="4561" w:type="dxa"/>
            <w:shd w:val="clear" w:color="auto" w:fill="auto"/>
            <w:vAlign w:val="center"/>
          </w:tcPr>
          <w:p w14:paraId="654C5514" w14:textId="77777777" w:rsidR="004B2A0B" w:rsidRPr="004B2A0B" w:rsidRDefault="004B2A0B" w:rsidP="004B2A0B">
            <w:pPr>
              <w:numPr>
                <w:ilvl w:val="0"/>
                <w:numId w:val="18"/>
              </w:numPr>
              <w:contextualSpacing/>
              <w:rPr>
                <w:rFonts w:cs="Arial"/>
                <w:szCs w:val="20"/>
              </w:rPr>
            </w:pPr>
            <w:r w:rsidRPr="004B2A0B">
              <w:t>možnost připojení resekčních kliček různých velikostí (malá, střední, velká)</w:t>
            </w:r>
          </w:p>
        </w:tc>
        <w:tc>
          <w:tcPr>
            <w:tcW w:w="1353" w:type="dxa"/>
            <w:shd w:val="clear" w:color="auto" w:fill="auto"/>
            <w:vAlign w:val="center"/>
          </w:tcPr>
          <w:p w14:paraId="3C68DD19"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1DF6D316"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6424C401" w14:textId="77777777" w:rsidTr="00DB248B">
        <w:tc>
          <w:tcPr>
            <w:tcW w:w="4561" w:type="dxa"/>
            <w:shd w:val="clear" w:color="auto" w:fill="auto"/>
            <w:vAlign w:val="center"/>
          </w:tcPr>
          <w:p w14:paraId="021544D3" w14:textId="77777777" w:rsidR="004B2A0B" w:rsidRPr="004B2A0B" w:rsidRDefault="004B2A0B" w:rsidP="004B2A0B">
            <w:pPr>
              <w:numPr>
                <w:ilvl w:val="0"/>
                <w:numId w:val="18"/>
              </w:numPr>
              <w:contextualSpacing/>
              <w:rPr>
                <w:rFonts w:cs="Arial"/>
                <w:szCs w:val="20"/>
              </w:rPr>
            </w:pPr>
            <w:r w:rsidRPr="004B2A0B">
              <w:t xml:space="preserve">možnost připojení </w:t>
            </w:r>
            <w:proofErr w:type="spellStart"/>
            <w:r w:rsidRPr="004B2A0B">
              <w:t>vaporizační</w:t>
            </w:r>
            <w:proofErr w:type="spellEnd"/>
            <w:r w:rsidRPr="004B2A0B">
              <w:t xml:space="preserve"> elektrody ve tvaru hříbku</w:t>
            </w:r>
          </w:p>
        </w:tc>
        <w:tc>
          <w:tcPr>
            <w:tcW w:w="1353" w:type="dxa"/>
            <w:shd w:val="clear" w:color="auto" w:fill="auto"/>
            <w:vAlign w:val="center"/>
          </w:tcPr>
          <w:p w14:paraId="04FDFD11"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1EE22150"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758D891B" w14:textId="77777777" w:rsidTr="00DB248B">
        <w:tc>
          <w:tcPr>
            <w:tcW w:w="4561" w:type="dxa"/>
            <w:shd w:val="clear" w:color="auto" w:fill="auto"/>
            <w:vAlign w:val="center"/>
          </w:tcPr>
          <w:p w14:paraId="71805608" w14:textId="77777777" w:rsidR="004B2A0B" w:rsidRPr="004B2A0B" w:rsidRDefault="004B2A0B" w:rsidP="004B2A0B">
            <w:pPr>
              <w:numPr>
                <w:ilvl w:val="0"/>
                <w:numId w:val="18"/>
              </w:numPr>
              <w:contextualSpacing/>
              <w:rPr>
                <w:rFonts w:cs="Arial"/>
                <w:szCs w:val="20"/>
              </w:rPr>
            </w:pPr>
            <w:r w:rsidRPr="004B2A0B">
              <w:t xml:space="preserve">možnost připojení </w:t>
            </w:r>
            <w:proofErr w:type="spellStart"/>
            <w:r w:rsidRPr="004B2A0B">
              <w:t>vaporizační</w:t>
            </w:r>
            <w:proofErr w:type="spellEnd"/>
            <w:r w:rsidRPr="004B2A0B">
              <w:t xml:space="preserve"> oválné elektrody</w:t>
            </w:r>
          </w:p>
        </w:tc>
        <w:tc>
          <w:tcPr>
            <w:tcW w:w="1353" w:type="dxa"/>
            <w:shd w:val="clear" w:color="auto" w:fill="auto"/>
            <w:vAlign w:val="center"/>
          </w:tcPr>
          <w:p w14:paraId="63715635"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0E051F46"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7586C66B" w14:textId="77777777" w:rsidTr="00DB248B">
        <w:tc>
          <w:tcPr>
            <w:tcW w:w="4561" w:type="dxa"/>
            <w:shd w:val="clear" w:color="auto" w:fill="auto"/>
            <w:vAlign w:val="center"/>
          </w:tcPr>
          <w:p w14:paraId="51D1D85A" w14:textId="77777777" w:rsidR="004B2A0B" w:rsidRPr="004B2A0B" w:rsidRDefault="004B2A0B" w:rsidP="004B2A0B">
            <w:pPr>
              <w:numPr>
                <w:ilvl w:val="0"/>
                <w:numId w:val="18"/>
              </w:numPr>
              <w:contextualSpacing/>
              <w:rPr>
                <w:rFonts w:cs="Arial"/>
                <w:szCs w:val="20"/>
              </w:rPr>
            </w:pPr>
            <w:r w:rsidRPr="004B2A0B">
              <w:t>možnost připojení páskové resekční elektrody pro větší koagulační efekt</w:t>
            </w:r>
          </w:p>
        </w:tc>
        <w:tc>
          <w:tcPr>
            <w:tcW w:w="1353" w:type="dxa"/>
            <w:shd w:val="clear" w:color="auto" w:fill="auto"/>
            <w:vAlign w:val="center"/>
          </w:tcPr>
          <w:p w14:paraId="7A65E529"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32154863"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5FC8060D" w14:textId="77777777" w:rsidTr="00DB248B">
        <w:tc>
          <w:tcPr>
            <w:tcW w:w="4561" w:type="dxa"/>
            <w:shd w:val="clear" w:color="auto" w:fill="auto"/>
            <w:vAlign w:val="center"/>
          </w:tcPr>
          <w:p w14:paraId="4E76E983" w14:textId="77777777" w:rsidR="004B2A0B" w:rsidRPr="004B2A0B" w:rsidRDefault="004B2A0B" w:rsidP="004B2A0B">
            <w:pPr>
              <w:numPr>
                <w:ilvl w:val="0"/>
                <w:numId w:val="18"/>
              </w:numPr>
              <w:contextualSpacing/>
              <w:rPr>
                <w:rFonts w:cs="Arial"/>
                <w:szCs w:val="20"/>
              </w:rPr>
            </w:pPr>
            <w:r w:rsidRPr="004B2A0B">
              <w:t>možnost připojení jehlové incizní elektrody (kolmé a šikmé)</w:t>
            </w:r>
          </w:p>
        </w:tc>
        <w:tc>
          <w:tcPr>
            <w:tcW w:w="1353" w:type="dxa"/>
            <w:shd w:val="clear" w:color="auto" w:fill="auto"/>
            <w:vAlign w:val="center"/>
          </w:tcPr>
          <w:p w14:paraId="42E91D22"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040F7354"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78858C57" w14:textId="77777777" w:rsidTr="00DB248B">
        <w:tc>
          <w:tcPr>
            <w:tcW w:w="4561" w:type="dxa"/>
            <w:shd w:val="clear" w:color="auto" w:fill="auto"/>
            <w:vAlign w:val="center"/>
          </w:tcPr>
          <w:p w14:paraId="179D04D4" w14:textId="77777777" w:rsidR="004B2A0B" w:rsidRPr="004B2A0B" w:rsidRDefault="004B2A0B" w:rsidP="004B2A0B">
            <w:pPr>
              <w:numPr>
                <w:ilvl w:val="0"/>
                <w:numId w:val="18"/>
              </w:numPr>
              <w:contextualSpacing/>
              <w:rPr>
                <w:rFonts w:cs="Arial"/>
                <w:szCs w:val="20"/>
              </w:rPr>
            </w:pPr>
            <w:r w:rsidRPr="004B2A0B">
              <w:t>možnost připojení kuličkové koagulační elektrody</w:t>
            </w:r>
          </w:p>
        </w:tc>
        <w:tc>
          <w:tcPr>
            <w:tcW w:w="1353" w:type="dxa"/>
            <w:shd w:val="clear" w:color="auto" w:fill="auto"/>
            <w:vAlign w:val="center"/>
          </w:tcPr>
          <w:p w14:paraId="7DCF0643"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0A3042F6"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2855385B" w14:textId="77777777" w:rsidTr="00DB248B">
        <w:tc>
          <w:tcPr>
            <w:tcW w:w="4561" w:type="dxa"/>
            <w:shd w:val="clear" w:color="auto" w:fill="auto"/>
            <w:vAlign w:val="center"/>
          </w:tcPr>
          <w:p w14:paraId="3665CF8E" w14:textId="77777777" w:rsidR="004B2A0B" w:rsidRPr="004B2A0B" w:rsidRDefault="004B2A0B" w:rsidP="004B2A0B">
            <w:pPr>
              <w:rPr>
                <w:rFonts w:cs="Arial"/>
                <w:b/>
                <w:bCs/>
                <w:szCs w:val="20"/>
              </w:rPr>
            </w:pPr>
            <w:r w:rsidRPr="004B2A0B">
              <w:rPr>
                <w:b/>
                <w:bCs/>
              </w:rPr>
              <w:t>HD rigidní optika, 1 ks</w:t>
            </w:r>
          </w:p>
        </w:tc>
        <w:tc>
          <w:tcPr>
            <w:tcW w:w="1353" w:type="dxa"/>
            <w:shd w:val="clear" w:color="auto" w:fill="auto"/>
            <w:vAlign w:val="center"/>
          </w:tcPr>
          <w:p w14:paraId="7AD84E6D"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5745B59D"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3EF27946" w14:textId="77777777" w:rsidTr="00DB248B">
        <w:tc>
          <w:tcPr>
            <w:tcW w:w="4561" w:type="dxa"/>
            <w:shd w:val="clear" w:color="auto" w:fill="auto"/>
            <w:vAlign w:val="center"/>
          </w:tcPr>
          <w:p w14:paraId="685FB93F" w14:textId="6F474851" w:rsidR="004B2A0B" w:rsidRPr="004B2A0B" w:rsidRDefault="004B2A0B" w:rsidP="004B2A0B">
            <w:pPr>
              <w:numPr>
                <w:ilvl w:val="0"/>
                <w:numId w:val="18"/>
              </w:numPr>
              <w:contextualSpacing/>
              <w:rPr>
                <w:rFonts w:cs="Arial"/>
                <w:szCs w:val="20"/>
              </w:rPr>
            </w:pPr>
            <w:r w:rsidRPr="004B2A0B">
              <w:t>úhel pohledu 12° (bez možnosti tolerance +/-10</w:t>
            </w:r>
            <w:r w:rsidR="006F06DD">
              <w:t xml:space="preserve"> </w:t>
            </w:r>
            <w:r w:rsidRPr="004B2A0B">
              <w:t>%)</w:t>
            </w:r>
          </w:p>
        </w:tc>
        <w:tc>
          <w:tcPr>
            <w:tcW w:w="1353" w:type="dxa"/>
            <w:shd w:val="clear" w:color="auto" w:fill="auto"/>
            <w:vAlign w:val="center"/>
          </w:tcPr>
          <w:p w14:paraId="3B529CF3"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6B5BE1CE"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17396D98" w14:textId="77777777" w:rsidTr="00DB248B">
        <w:tc>
          <w:tcPr>
            <w:tcW w:w="4561" w:type="dxa"/>
            <w:shd w:val="clear" w:color="auto" w:fill="auto"/>
            <w:vAlign w:val="center"/>
          </w:tcPr>
          <w:p w14:paraId="77233962" w14:textId="1CAE4D47" w:rsidR="004B2A0B" w:rsidRPr="004B2A0B" w:rsidRDefault="004B2A0B" w:rsidP="004B2A0B">
            <w:pPr>
              <w:numPr>
                <w:ilvl w:val="0"/>
                <w:numId w:val="18"/>
              </w:numPr>
              <w:contextualSpacing/>
              <w:rPr>
                <w:rFonts w:cs="Arial"/>
                <w:szCs w:val="20"/>
              </w:rPr>
            </w:pPr>
            <w:r w:rsidRPr="004B2A0B">
              <w:t>průměr optiky 4 mm (bez možnosti tolerance +/-10</w:t>
            </w:r>
            <w:r w:rsidR="006F06DD">
              <w:t xml:space="preserve"> </w:t>
            </w:r>
            <w:r w:rsidRPr="004B2A0B">
              <w:t>%)</w:t>
            </w:r>
          </w:p>
        </w:tc>
        <w:tc>
          <w:tcPr>
            <w:tcW w:w="1353" w:type="dxa"/>
            <w:shd w:val="clear" w:color="auto" w:fill="auto"/>
            <w:vAlign w:val="center"/>
          </w:tcPr>
          <w:p w14:paraId="1D5D6555"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230523C1"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613D0741" w14:textId="77777777" w:rsidTr="00DB248B">
        <w:tc>
          <w:tcPr>
            <w:tcW w:w="4561" w:type="dxa"/>
            <w:shd w:val="clear" w:color="auto" w:fill="auto"/>
            <w:vAlign w:val="center"/>
          </w:tcPr>
          <w:p w14:paraId="112E28D4" w14:textId="77777777" w:rsidR="004B2A0B" w:rsidRPr="004B2A0B" w:rsidRDefault="004B2A0B" w:rsidP="004B2A0B">
            <w:pPr>
              <w:numPr>
                <w:ilvl w:val="0"/>
                <w:numId w:val="18"/>
              </w:numPr>
              <w:contextualSpacing/>
              <w:rPr>
                <w:rFonts w:cs="Arial"/>
                <w:szCs w:val="20"/>
              </w:rPr>
            </w:pPr>
            <w:r w:rsidRPr="004B2A0B">
              <w:t>pracovní délka optiky 280 mm</w:t>
            </w:r>
          </w:p>
        </w:tc>
        <w:tc>
          <w:tcPr>
            <w:tcW w:w="1353" w:type="dxa"/>
            <w:shd w:val="clear" w:color="auto" w:fill="auto"/>
            <w:vAlign w:val="center"/>
          </w:tcPr>
          <w:p w14:paraId="32E100DE"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7CEB12CC"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0BAE958C" w14:textId="77777777" w:rsidTr="00DB248B">
        <w:tc>
          <w:tcPr>
            <w:tcW w:w="4561" w:type="dxa"/>
            <w:shd w:val="clear" w:color="auto" w:fill="auto"/>
            <w:vAlign w:val="center"/>
          </w:tcPr>
          <w:p w14:paraId="7D4C3F39" w14:textId="77777777" w:rsidR="004B2A0B" w:rsidRPr="004B2A0B" w:rsidRDefault="004B2A0B" w:rsidP="004B2A0B">
            <w:pPr>
              <w:numPr>
                <w:ilvl w:val="0"/>
                <w:numId w:val="18"/>
              </w:numPr>
              <w:contextualSpacing/>
              <w:rPr>
                <w:rFonts w:cs="Arial"/>
                <w:szCs w:val="20"/>
              </w:rPr>
            </w:pPr>
            <w:r w:rsidRPr="004B2A0B">
              <w:t xml:space="preserve">kompatibilita se stávající endoskopickou kamerou výrobce </w:t>
            </w:r>
            <w:proofErr w:type="spellStart"/>
            <w:r w:rsidRPr="004B2A0B">
              <w:t>Olympus</w:t>
            </w:r>
            <w:proofErr w:type="spellEnd"/>
            <w:r w:rsidRPr="004B2A0B">
              <w:t xml:space="preserve"> </w:t>
            </w:r>
          </w:p>
        </w:tc>
        <w:tc>
          <w:tcPr>
            <w:tcW w:w="1353" w:type="dxa"/>
            <w:shd w:val="clear" w:color="auto" w:fill="auto"/>
            <w:vAlign w:val="center"/>
          </w:tcPr>
          <w:p w14:paraId="71225C26"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4E36141E"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1CC18C94" w14:textId="77777777" w:rsidTr="00DB248B">
        <w:tc>
          <w:tcPr>
            <w:tcW w:w="4561" w:type="dxa"/>
            <w:shd w:val="clear" w:color="auto" w:fill="auto"/>
            <w:vAlign w:val="center"/>
          </w:tcPr>
          <w:p w14:paraId="43ABDCBF" w14:textId="77777777" w:rsidR="004B2A0B" w:rsidRPr="004B2A0B" w:rsidRDefault="004B2A0B" w:rsidP="004B2A0B">
            <w:pPr>
              <w:numPr>
                <w:ilvl w:val="0"/>
                <w:numId w:val="18"/>
              </w:numPr>
              <w:contextualSpacing/>
              <w:rPr>
                <w:rFonts w:cs="Arial"/>
                <w:szCs w:val="20"/>
              </w:rPr>
            </w:pPr>
            <w:r w:rsidRPr="004B2A0B">
              <w:t xml:space="preserve">kompatibilita se stávajícím bipolárním </w:t>
            </w:r>
            <w:proofErr w:type="spellStart"/>
            <w:r w:rsidRPr="004B2A0B">
              <w:t>resektoskopem</w:t>
            </w:r>
            <w:proofErr w:type="spellEnd"/>
            <w:r w:rsidRPr="004B2A0B">
              <w:t xml:space="preserve"> </w:t>
            </w:r>
            <w:proofErr w:type="spellStart"/>
            <w:r w:rsidRPr="004B2A0B">
              <w:t>TURis</w:t>
            </w:r>
            <w:proofErr w:type="spellEnd"/>
            <w:r w:rsidRPr="004B2A0B">
              <w:t xml:space="preserve"> výrobce </w:t>
            </w:r>
            <w:proofErr w:type="spellStart"/>
            <w:r w:rsidRPr="004B2A0B">
              <w:t>Olympus</w:t>
            </w:r>
            <w:proofErr w:type="spellEnd"/>
          </w:p>
        </w:tc>
        <w:tc>
          <w:tcPr>
            <w:tcW w:w="1353" w:type="dxa"/>
            <w:shd w:val="clear" w:color="auto" w:fill="auto"/>
            <w:vAlign w:val="center"/>
          </w:tcPr>
          <w:p w14:paraId="334070C4"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4A32DFD3"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58F9A2B2" w14:textId="77777777" w:rsidTr="00DB248B">
        <w:tc>
          <w:tcPr>
            <w:tcW w:w="4561" w:type="dxa"/>
            <w:shd w:val="clear" w:color="auto" w:fill="auto"/>
            <w:vAlign w:val="center"/>
          </w:tcPr>
          <w:p w14:paraId="483AC4F5" w14:textId="77777777" w:rsidR="004B2A0B" w:rsidRPr="004B2A0B" w:rsidRDefault="004B2A0B" w:rsidP="004B2A0B">
            <w:pPr>
              <w:numPr>
                <w:ilvl w:val="0"/>
                <w:numId w:val="18"/>
              </w:numPr>
              <w:contextualSpacing/>
              <w:rPr>
                <w:rFonts w:cs="Arial"/>
                <w:szCs w:val="20"/>
              </w:rPr>
            </w:pPr>
            <w:r w:rsidRPr="004B2A0B">
              <w:t>ochranný tubus optiky pro bezpečnější sterilizaci</w:t>
            </w:r>
          </w:p>
        </w:tc>
        <w:tc>
          <w:tcPr>
            <w:tcW w:w="1353" w:type="dxa"/>
            <w:shd w:val="clear" w:color="auto" w:fill="auto"/>
            <w:vAlign w:val="center"/>
          </w:tcPr>
          <w:p w14:paraId="11A2D7E1"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2F40834B"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27794872" w14:textId="77777777" w:rsidTr="00DB248B">
        <w:tc>
          <w:tcPr>
            <w:tcW w:w="4561" w:type="dxa"/>
            <w:shd w:val="clear" w:color="auto" w:fill="auto"/>
            <w:vAlign w:val="center"/>
          </w:tcPr>
          <w:p w14:paraId="7BE36751" w14:textId="77777777" w:rsidR="004B2A0B" w:rsidRPr="004B2A0B" w:rsidRDefault="004B2A0B" w:rsidP="004B2A0B">
            <w:pPr>
              <w:rPr>
                <w:rFonts w:cs="Arial"/>
                <w:b/>
                <w:bCs/>
                <w:szCs w:val="20"/>
              </w:rPr>
            </w:pPr>
            <w:r w:rsidRPr="004B2A0B">
              <w:rPr>
                <w:b/>
                <w:bCs/>
              </w:rPr>
              <w:t>HD rigidní optika, 1 ks</w:t>
            </w:r>
          </w:p>
        </w:tc>
        <w:tc>
          <w:tcPr>
            <w:tcW w:w="1353" w:type="dxa"/>
            <w:shd w:val="clear" w:color="auto" w:fill="auto"/>
            <w:vAlign w:val="center"/>
          </w:tcPr>
          <w:p w14:paraId="5DFF9AC4"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31E13349"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0EDD61A4" w14:textId="77777777" w:rsidTr="00DB248B">
        <w:tc>
          <w:tcPr>
            <w:tcW w:w="4561" w:type="dxa"/>
            <w:shd w:val="clear" w:color="auto" w:fill="auto"/>
            <w:vAlign w:val="center"/>
          </w:tcPr>
          <w:p w14:paraId="72DCF77B" w14:textId="65D76E63" w:rsidR="004B2A0B" w:rsidRPr="004B2A0B" w:rsidRDefault="004B2A0B" w:rsidP="004B2A0B">
            <w:pPr>
              <w:numPr>
                <w:ilvl w:val="0"/>
                <w:numId w:val="18"/>
              </w:numPr>
              <w:contextualSpacing/>
              <w:rPr>
                <w:rFonts w:cs="Arial"/>
                <w:szCs w:val="20"/>
              </w:rPr>
            </w:pPr>
            <w:r w:rsidRPr="004B2A0B">
              <w:t>úhel pohledu 30° (bez možnosti tolerance +/-10</w:t>
            </w:r>
            <w:r w:rsidR="006F06DD">
              <w:t xml:space="preserve"> </w:t>
            </w:r>
            <w:r w:rsidRPr="004B2A0B">
              <w:t>%)</w:t>
            </w:r>
          </w:p>
        </w:tc>
        <w:tc>
          <w:tcPr>
            <w:tcW w:w="1353" w:type="dxa"/>
            <w:shd w:val="clear" w:color="auto" w:fill="auto"/>
            <w:vAlign w:val="center"/>
          </w:tcPr>
          <w:p w14:paraId="220F211F"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39766A6B"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4896433B" w14:textId="77777777" w:rsidTr="00DB248B">
        <w:tc>
          <w:tcPr>
            <w:tcW w:w="4561" w:type="dxa"/>
            <w:shd w:val="clear" w:color="auto" w:fill="auto"/>
            <w:vAlign w:val="center"/>
          </w:tcPr>
          <w:p w14:paraId="5DF79117" w14:textId="14B2C4C1" w:rsidR="004B2A0B" w:rsidRPr="004B2A0B" w:rsidRDefault="004B2A0B" w:rsidP="004B2A0B">
            <w:pPr>
              <w:numPr>
                <w:ilvl w:val="0"/>
                <w:numId w:val="18"/>
              </w:numPr>
              <w:contextualSpacing/>
              <w:rPr>
                <w:rFonts w:cs="Arial"/>
                <w:szCs w:val="20"/>
              </w:rPr>
            </w:pPr>
            <w:r w:rsidRPr="004B2A0B">
              <w:t>průměr optiky 4 mm (bez možnosti tolerance +/-10</w:t>
            </w:r>
            <w:r w:rsidR="006F06DD">
              <w:t xml:space="preserve"> </w:t>
            </w:r>
            <w:r w:rsidRPr="004B2A0B">
              <w:t>%)</w:t>
            </w:r>
          </w:p>
        </w:tc>
        <w:tc>
          <w:tcPr>
            <w:tcW w:w="1353" w:type="dxa"/>
            <w:shd w:val="clear" w:color="auto" w:fill="auto"/>
            <w:vAlign w:val="center"/>
          </w:tcPr>
          <w:p w14:paraId="7D860840"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19F78AD8"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4146B48B" w14:textId="77777777" w:rsidTr="00DB248B">
        <w:tc>
          <w:tcPr>
            <w:tcW w:w="4561" w:type="dxa"/>
            <w:shd w:val="clear" w:color="auto" w:fill="auto"/>
            <w:vAlign w:val="center"/>
          </w:tcPr>
          <w:p w14:paraId="479E0234" w14:textId="77777777" w:rsidR="004B2A0B" w:rsidRPr="004B2A0B" w:rsidRDefault="004B2A0B" w:rsidP="004B2A0B">
            <w:pPr>
              <w:numPr>
                <w:ilvl w:val="0"/>
                <w:numId w:val="18"/>
              </w:numPr>
              <w:contextualSpacing/>
              <w:rPr>
                <w:rFonts w:cs="Arial"/>
                <w:szCs w:val="20"/>
              </w:rPr>
            </w:pPr>
            <w:r w:rsidRPr="004B2A0B">
              <w:t>pracovní délka optiky 283 mm</w:t>
            </w:r>
          </w:p>
        </w:tc>
        <w:tc>
          <w:tcPr>
            <w:tcW w:w="1353" w:type="dxa"/>
            <w:shd w:val="clear" w:color="auto" w:fill="auto"/>
            <w:vAlign w:val="center"/>
          </w:tcPr>
          <w:p w14:paraId="13C76194"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62F738B0"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177EBE61" w14:textId="77777777" w:rsidTr="00DB248B">
        <w:tc>
          <w:tcPr>
            <w:tcW w:w="4561" w:type="dxa"/>
            <w:shd w:val="clear" w:color="auto" w:fill="auto"/>
            <w:vAlign w:val="center"/>
          </w:tcPr>
          <w:p w14:paraId="508914F5" w14:textId="77777777" w:rsidR="004B2A0B" w:rsidRPr="004B2A0B" w:rsidRDefault="004B2A0B" w:rsidP="004B2A0B">
            <w:pPr>
              <w:numPr>
                <w:ilvl w:val="0"/>
                <w:numId w:val="18"/>
              </w:numPr>
              <w:contextualSpacing/>
              <w:rPr>
                <w:rFonts w:cs="Arial"/>
                <w:szCs w:val="20"/>
              </w:rPr>
            </w:pPr>
            <w:r w:rsidRPr="004B2A0B">
              <w:t xml:space="preserve">kompatibilita se stávající endoskopickou </w:t>
            </w:r>
            <w:proofErr w:type="spellStart"/>
            <w:r w:rsidRPr="004B2A0B">
              <w:t>kamerouvýrobce</w:t>
            </w:r>
            <w:proofErr w:type="spellEnd"/>
            <w:r w:rsidRPr="004B2A0B">
              <w:t xml:space="preserve"> </w:t>
            </w:r>
            <w:proofErr w:type="spellStart"/>
            <w:r w:rsidRPr="004B2A0B">
              <w:t>Olympus</w:t>
            </w:r>
            <w:proofErr w:type="spellEnd"/>
            <w:r w:rsidRPr="004B2A0B">
              <w:t xml:space="preserve"> </w:t>
            </w:r>
          </w:p>
        </w:tc>
        <w:tc>
          <w:tcPr>
            <w:tcW w:w="1353" w:type="dxa"/>
            <w:shd w:val="clear" w:color="auto" w:fill="auto"/>
            <w:vAlign w:val="center"/>
          </w:tcPr>
          <w:p w14:paraId="35F5DA63"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33C7EA92"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75FEBCA3" w14:textId="77777777" w:rsidTr="00DB248B">
        <w:tc>
          <w:tcPr>
            <w:tcW w:w="4561" w:type="dxa"/>
            <w:shd w:val="clear" w:color="auto" w:fill="auto"/>
            <w:vAlign w:val="center"/>
          </w:tcPr>
          <w:p w14:paraId="745A52D2" w14:textId="77777777" w:rsidR="004B2A0B" w:rsidRPr="004B2A0B" w:rsidRDefault="004B2A0B" w:rsidP="004B2A0B">
            <w:pPr>
              <w:numPr>
                <w:ilvl w:val="0"/>
                <w:numId w:val="18"/>
              </w:numPr>
              <w:contextualSpacing/>
              <w:rPr>
                <w:rFonts w:cs="Arial"/>
                <w:szCs w:val="20"/>
              </w:rPr>
            </w:pPr>
            <w:r w:rsidRPr="004B2A0B">
              <w:t xml:space="preserve">kompatibilita se stávajícím bipolárním </w:t>
            </w:r>
            <w:proofErr w:type="spellStart"/>
            <w:r w:rsidRPr="004B2A0B">
              <w:t>resektoskopem</w:t>
            </w:r>
            <w:proofErr w:type="spellEnd"/>
            <w:r w:rsidRPr="004B2A0B">
              <w:t xml:space="preserve"> </w:t>
            </w:r>
            <w:proofErr w:type="spellStart"/>
            <w:r w:rsidRPr="004B2A0B">
              <w:t>TURis</w:t>
            </w:r>
            <w:proofErr w:type="spellEnd"/>
            <w:r w:rsidRPr="004B2A0B">
              <w:t xml:space="preserve"> výrobce </w:t>
            </w:r>
            <w:proofErr w:type="spellStart"/>
            <w:r w:rsidRPr="004B2A0B">
              <w:t>Olympus</w:t>
            </w:r>
            <w:proofErr w:type="spellEnd"/>
          </w:p>
        </w:tc>
        <w:tc>
          <w:tcPr>
            <w:tcW w:w="1353" w:type="dxa"/>
            <w:shd w:val="clear" w:color="auto" w:fill="auto"/>
            <w:vAlign w:val="center"/>
          </w:tcPr>
          <w:p w14:paraId="48283C59"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4A9FF820"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2B4506D5" w14:textId="77777777" w:rsidTr="00DB248B">
        <w:tc>
          <w:tcPr>
            <w:tcW w:w="4561" w:type="dxa"/>
            <w:shd w:val="clear" w:color="auto" w:fill="auto"/>
            <w:vAlign w:val="center"/>
          </w:tcPr>
          <w:p w14:paraId="4897B153" w14:textId="77777777" w:rsidR="004B2A0B" w:rsidRPr="004B2A0B" w:rsidRDefault="004B2A0B" w:rsidP="004B2A0B">
            <w:pPr>
              <w:numPr>
                <w:ilvl w:val="0"/>
                <w:numId w:val="18"/>
              </w:numPr>
              <w:contextualSpacing/>
              <w:rPr>
                <w:rFonts w:cs="Arial"/>
                <w:szCs w:val="20"/>
              </w:rPr>
            </w:pPr>
            <w:r w:rsidRPr="004B2A0B">
              <w:t>ochranný tubus optiky pro bezpečnější sterilizaci</w:t>
            </w:r>
          </w:p>
        </w:tc>
        <w:tc>
          <w:tcPr>
            <w:tcW w:w="1353" w:type="dxa"/>
            <w:shd w:val="clear" w:color="auto" w:fill="auto"/>
            <w:vAlign w:val="center"/>
          </w:tcPr>
          <w:p w14:paraId="7E7A9D95"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40FC5491"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56D3E361" w14:textId="77777777" w:rsidTr="00DB248B">
        <w:tc>
          <w:tcPr>
            <w:tcW w:w="4561" w:type="dxa"/>
            <w:shd w:val="clear" w:color="auto" w:fill="auto"/>
            <w:vAlign w:val="center"/>
          </w:tcPr>
          <w:p w14:paraId="1223F026" w14:textId="77777777" w:rsidR="004B2A0B" w:rsidRPr="004B2A0B" w:rsidRDefault="004B2A0B" w:rsidP="004B2A0B">
            <w:pPr>
              <w:rPr>
                <w:rFonts w:cs="Arial"/>
                <w:szCs w:val="20"/>
              </w:rPr>
            </w:pPr>
            <w:r w:rsidRPr="004B2A0B">
              <w:t>Pasivní pracovní element, 1 ks</w:t>
            </w:r>
          </w:p>
        </w:tc>
        <w:tc>
          <w:tcPr>
            <w:tcW w:w="1353" w:type="dxa"/>
            <w:shd w:val="clear" w:color="auto" w:fill="auto"/>
            <w:vAlign w:val="center"/>
          </w:tcPr>
          <w:p w14:paraId="07C0A252"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041FE654"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7D6EB726" w14:textId="77777777" w:rsidTr="00DB248B">
        <w:tc>
          <w:tcPr>
            <w:tcW w:w="4561" w:type="dxa"/>
            <w:shd w:val="clear" w:color="auto" w:fill="auto"/>
            <w:vAlign w:val="center"/>
          </w:tcPr>
          <w:p w14:paraId="19C6E94A" w14:textId="0EBF6974" w:rsidR="004B2A0B" w:rsidRPr="004B2A0B" w:rsidRDefault="004B2A0B" w:rsidP="004B2A0B">
            <w:pPr>
              <w:rPr>
                <w:rFonts w:cs="Arial"/>
                <w:szCs w:val="20"/>
              </w:rPr>
            </w:pPr>
            <w:r w:rsidRPr="004B2A0B">
              <w:t xml:space="preserve">Světlovodný kabel, </w:t>
            </w:r>
            <w:r w:rsidR="006F06DD">
              <w:t xml:space="preserve">1 ks, </w:t>
            </w:r>
            <w:r w:rsidRPr="004B2A0B">
              <w:t xml:space="preserve">průměr min. 2,8 mm, délka min. 3 m, připojení do zdroje světla na pracovišti CLV-S 400 výrobce </w:t>
            </w:r>
            <w:proofErr w:type="spellStart"/>
            <w:r w:rsidRPr="004B2A0B">
              <w:t>Olympus</w:t>
            </w:r>
            <w:proofErr w:type="spellEnd"/>
          </w:p>
        </w:tc>
        <w:tc>
          <w:tcPr>
            <w:tcW w:w="1353" w:type="dxa"/>
            <w:shd w:val="clear" w:color="auto" w:fill="auto"/>
            <w:vAlign w:val="center"/>
          </w:tcPr>
          <w:p w14:paraId="7EF088AE"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6CB88261"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098D16AF" w14:textId="77777777" w:rsidTr="00DB248B">
        <w:tc>
          <w:tcPr>
            <w:tcW w:w="4561" w:type="dxa"/>
            <w:shd w:val="clear" w:color="auto" w:fill="auto"/>
            <w:vAlign w:val="center"/>
          </w:tcPr>
          <w:p w14:paraId="1B752D02" w14:textId="77777777" w:rsidR="004B2A0B" w:rsidRPr="004B2A0B" w:rsidRDefault="004B2A0B" w:rsidP="004B2A0B">
            <w:pPr>
              <w:rPr>
                <w:rFonts w:cs="Arial"/>
                <w:szCs w:val="20"/>
              </w:rPr>
            </w:pPr>
            <w:r w:rsidRPr="004B2A0B">
              <w:t xml:space="preserve">Bipolární VF-kabel s čipem pro automatické nastavení </w:t>
            </w:r>
            <w:proofErr w:type="spellStart"/>
            <w:r w:rsidRPr="004B2A0B">
              <w:t>elektrokoagulační</w:t>
            </w:r>
            <w:proofErr w:type="spellEnd"/>
            <w:r w:rsidRPr="004B2A0B">
              <w:t xml:space="preserve"> jednotky na vhodné parametry resekce, bez omezení počtu použití, minimální délka 4 m, 1 ks</w:t>
            </w:r>
          </w:p>
        </w:tc>
        <w:tc>
          <w:tcPr>
            <w:tcW w:w="1353" w:type="dxa"/>
            <w:shd w:val="clear" w:color="auto" w:fill="auto"/>
            <w:vAlign w:val="center"/>
          </w:tcPr>
          <w:p w14:paraId="794C7778"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05903D52"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1EC6EB77" w14:textId="77777777" w:rsidTr="00DB248B">
        <w:tc>
          <w:tcPr>
            <w:tcW w:w="4561" w:type="dxa"/>
            <w:shd w:val="clear" w:color="auto" w:fill="auto"/>
            <w:vAlign w:val="center"/>
          </w:tcPr>
          <w:p w14:paraId="04ABEB47" w14:textId="77777777" w:rsidR="004B2A0B" w:rsidRPr="004B2A0B" w:rsidRDefault="004B2A0B" w:rsidP="004B2A0B">
            <w:pPr>
              <w:rPr>
                <w:rFonts w:cs="Arial"/>
                <w:szCs w:val="20"/>
              </w:rPr>
            </w:pPr>
            <w:r w:rsidRPr="004B2A0B">
              <w:lastRenderedPageBreak/>
              <w:t>Sterilizační kontejner plastový s víkem a vnitřním pořadačem, 1 ks</w:t>
            </w:r>
          </w:p>
        </w:tc>
        <w:tc>
          <w:tcPr>
            <w:tcW w:w="1353" w:type="dxa"/>
            <w:shd w:val="clear" w:color="auto" w:fill="auto"/>
            <w:vAlign w:val="center"/>
          </w:tcPr>
          <w:p w14:paraId="526DC301"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57DEF0C0"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r w:rsidR="004B2A0B" w:rsidRPr="004B2A0B" w14:paraId="46427F3E" w14:textId="77777777" w:rsidTr="00DB248B">
        <w:tc>
          <w:tcPr>
            <w:tcW w:w="4561" w:type="dxa"/>
            <w:shd w:val="clear" w:color="auto" w:fill="auto"/>
            <w:vAlign w:val="center"/>
          </w:tcPr>
          <w:p w14:paraId="5043F56B" w14:textId="2CD3D2CE" w:rsidR="004B2A0B" w:rsidRPr="004B2A0B" w:rsidRDefault="004B2A0B" w:rsidP="004B2A0B">
            <w:pPr>
              <w:rPr>
                <w:rFonts w:cs="Arial"/>
                <w:szCs w:val="20"/>
              </w:rPr>
            </w:pPr>
            <w:proofErr w:type="spellStart"/>
            <w:r w:rsidRPr="004B2A0B">
              <w:t>Resektoskop</w:t>
            </w:r>
            <w:proofErr w:type="spellEnd"/>
            <w:r w:rsidRPr="004B2A0B">
              <w:t xml:space="preserve"> vč</w:t>
            </w:r>
            <w:r w:rsidR="006F06DD">
              <w:t>etně</w:t>
            </w:r>
            <w:r w:rsidRPr="004B2A0B">
              <w:t xml:space="preserve"> teleskopů a příslušenství musí být </w:t>
            </w:r>
            <w:proofErr w:type="spellStart"/>
            <w:r w:rsidRPr="004B2A0B">
              <w:t>resterilizovatelný</w:t>
            </w:r>
            <w:proofErr w:type="spellEnd"/>
            <w:r w:rsidRPr="004B2A0B">
              <w:t xml:space="preserve"> v parním sterilizátoru na 134°C</w:t>
            </w:r>
          </w:p>
        </w:tc>
        <w:tc>
          <w:tcPr>
            <w:tcW w:w="1353" w:type="dxa"/>
            <w:shd w:val="clear" w:color="auto" w:fill="auto"/>
            <w:vAlign w:val="center"/>
          </w:tcPr>
          <w:p w14:paraId="5A2AE4C2"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c>
          <w:tcPr>
            <w:tcW w:w="3719" w:type="dxa"/>
            <w:shd w:val="clear" w:color="auto" w:fill="auto"/>
            <w:vAlign w:val="center"/>
          </w:tcPr>
          <w:p w14:paraId="3A96CCFB" w14:textId="77777777" w:rsidR="004B2A0B" w:rsidRPr="004B2A0B" w:rsidRDefault="004B2A0B" w:rsidP="004B2A0B">
            <w:pPr>
              <w:jc w:val="center"/>
              <w:rPr>
                <w:rFonts w:cs="Arial"/>
                <w:color w:val="FF0000"/>
                <w:szCs w:val="20"/>
              </w:rPr>
            </w:pPr>
            <w:r w:rsidRPr="004B2A0B">
              <w:rPr>
                <w:rFonts w:cs="Arial"/>
                <w:color w:val="FF0000"/>
                <w:szCs w:val="20"/>
              </w:rPr>
              <w:t>(doplní dodavatel)</w:t>
            </w:r>
          </w:p>
        </w:tc>
      </w:tr>
    </w:tbl>
    <w:p w14:paraId="54DE7FF1"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sectPr w:rsidR="00DE3B19"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2936A95"/>
    <w:multiLevelType w:val="hybridMultilevel"/>
    <w:tmpl w:val="0C7C304A"/>
    <w:lvl w:ilvl="0" w:tplc="AD701D2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6" w15:restartNumberingAfterBreak="0">
    <w:nsid w:val="1A4743B7"/>
    <w:multiLevelType w:val="hybridMultilevel"/>
    <w:tmpl w:val="0008ADF6"/>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3"/>
  </w:num>
  <w:num w:numId="2" w16cid:durableId="983967553">
    <w:abstractNumId w:val="14"/>
  </w:num>
  <w:num w:numId="3" w16cid:durableId="202253826">
    <w:abstractNumId w:val="7"/>
  </w:num>
  <w:num w:numId="4" w16cid:durableId="1003703451">
    <w:abstractNumId w:val="8"/>
  </w:num>
  <w:num w:numId="5" w16cid:durableId="440733902">
    <w:abstractNumId w:val="16"/>
  </w:num>
  <w:num w:numId="6" w16cid:durableId="427196210">
    <w:abstractNumId w:val="5"/>
  </w:num>
  <w:num w:numId="7" w16cid:durableId="1428383018">
    <w:abstractNumId w:val="0"/>
  </w:num>
  <w:num w:numId="8" w16cid:durableId="1874802272">
    <w:abstractNumId w:val="18"/>
  </w:num>
  <w:num w:numId="9" w16cid:durableId="742918293">
    <w:abstractNumId w:val="17"/>
  </w:num>
  <w:num w:numId="10" w16cid:durableId="30694078">
    <w:abstractNumId w:val="15"/>
  </w:num>
  <w:num w:numId="11" w16cid:durableId="1276597597">
    <w:abstractNumId w:val="11"/>
  </w:num>
  <w:num w:numId="12" w16cid:durableId="1514686251">
    <w:abstractNumId w:val="10"/>
  </w:num>
  <w:num w:numId="13" w16cid:durableId="1224104312">
    <w:abstractNumId w:val="9"/>
  </w:num>
  <w:num w:numId="14" w16cid:durableId="1342925447">
    <w:abstractNumId w:val="2"/>
  </w:num>
  <w:num w:numId="15" w16cid:durableId="706418890">
    <w:abstractNumId w:val="12"/>
  </w:num>
  <w:num w:numId="16" w16cid:durableId="1860970484">
    <w:abstractNumId w:val="3"/>
  </w:num>
  <w:num w:numId="17" w16cid:durableId="1894349168">
    <w:abstractNumId w:val="4"/>
  </w:num>
  <w:num w:numId="18" w16cid:durableId="1515028465">
    <w:abstractNumId w:val="6"/>
  </w:num>
  <w:num w:numId="19" w16cid:durableId="9596509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31022"/>
    <w:rsid w:val="00141F0B"/>
    <w:rsid w:val="001727BC"/>
    <w:rsid w:val="001927AC"/>
    <w:rsid w:val="00195118"/>
    <w:rsid w:val="001A6FFF"/>
    <w:rsid w:val="001B13B8"/>
    <w:rsid w:val="001B2C63"/>
    <w:rsid w:val="001B74A2"/>
    <w:rsid w:val="001B7696"/>
    <w:rsid w:val="001F3320"/>
    <w:rsid w:val="001F4453"/>
    <w:rsid w:val="00240005"/>
    <w:rsid w:val="00241AEE"/>
    <w:rsid w:val="00284EFD"/>
    <w:rsid w:val="002A1AFE"/>
    <w:rsid w:val="002B0C31"/>
    <w:rsid w:val="002B704B"/>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36827"/>
    <w:rsid w:val="00460911"/>
    <w:rsid w:val="00462610"/>
    <w:rsid w:val="00473AB1"/>
    <w:rsid w:val="004A1A23"/>
    <w:rsid w:val="004B2A0B"/>
    <w:rsid w:val="004D3E61"/>
    <w:rsid w:val="005434A4"/>
    <w:rsid w:val="0055649A"/>
    <w:rsid w:val="005942D1"/>
    <w:rsid w:val="005E6E9E"/>
    <w:rsid w:val="005F2849"/>
    <w:rsid w:val="00642A61"/>
    <w:rsid w:val="00652493"/>
    <w:rsid w:val="00683F6B"/>
    <w:rsid w:val="006A2728"/>
    <w:rsid w:val="006A5BF6"/>
    <w:rsid w:val="006F06DD"/>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E374E"/>
    <w:rsid w:val="007F2081"/>
    <w:rsid w:val="007F56A3"/>
    <w:rsid w:val="0082179A"/>
    <w:rsid w:val="008449BE"/>
    <w:rsid w:val="00865138"/>
    <w:rsid w:val="008939CC"/>
    <w:rsid w:val="008A14A5"/>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7401"/>
    <w:rsid w:val="00B2490D"/>
    <w:rsid w:val="00B73B1A"/>
    <w:rsid w:val="00BA197F"/>
    <w:rsid w:val="00BA3702"/>
    <w:rsid w:val="00BA616F"/>
    <w:rsid w:val="00BC6AE7"/>
    <w:rsid w:val="00BF0D41"/>
    <w:rsid w:val="00BF54A8"/>
    <w:rsid w:val="00BF7AC4"/>
    <w:rsid w:val="00C35ABF"/>
    <w:rsid w:val="00C46A61"/>
    <w:rsid w:val="00C74136"/>
    <w:rsid w:val="00C83A5B"/>
    <w:rsid w:val="00CC0654"/>
    <w:rsid w:val="00CC2F5B"/>
    <w:rsid w:val="00CC693A"/>
    <w:rsid w:val="00CF14E6"/>
    <w:rsid w:val="00CF30CB"/>
    <w:rsid w:val="00CF6819"/>
    <w:rsid w:val="00D00F63"/>
    <w:rsid w:val="00D5775E"/>
    <w:rsid w:val="00D83D6B"/>
    <w:rsid w:val="00D87C68"/>
    <w:rsid w:val="00DB248B"/>
    <w:rsid w:val="00DE3B19"/>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707</Words>
  <Characters>4174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20</cp:revision>
  <dcterms:created xsi:type="dcterms:W3CDTF">2024-03-13T09:55:00Z</dcterms:created>
  <dcterms:modified xsi:type="dcterms:W3CDTF">2024-08-16T05:50:00Z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