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A7BA3" w14:textId="2AB180EC" w:rsidR="0005090C" w:rsidRPr="003605DC" w:rsidRDefault="00654566">
      <w:pPr>
        <w:rPr>
          <w:rFonts w:asciiTheme="minorHAnsi" w:hAnsiTheme="minorHAnsi"/>
          <w:b/>
        </w:rPr>
      </w:pPr>
      <w:r w:rsidRPr="003605DC">
        <w:rPr>
          <w:rFonts w:asciiTheme="minorHAnsi" w:hAnsiTheme="minorHAnsi"/>
          <w:b/>
        </w:rPr>
        <w:t xml:space="preserve">Příloha č. </w:t>
      </w:r>
      <w:r w:rsidR="00760D57">
        <w:rPr>
          <w:rFonts w:asciiTheme="minorHAnsi" w:hAnsiTheme="minorHAnsi"/>
          <w:b/>
        </w:rPr>
        <w:t>…</w:t>
      </w:r>
      <w:r w:rsidRPr="003605DC">
        <w:rPr>
          <w:rFonts w:asciiTheme="minorHAnsi" w:hAnsiTheme="minorHAnsi"/>
          <w:b/>
        </w:rPr>
        <w:t xml:space="preserve"> zadávací dokumentace – Závazný návrh smlouvy</w:t>
      </w:r>
      <w:r w:rsidR="00062AEF" w:rsidRPr="003605DC">
        <w:rPr>
          <w:rFonts w:asciiTheme="minorHAnsi" w:hAnsiTheme="minorHAnsi"/>
          <w:b/>
        </w:rPr>
        <w:t xml:space="preserve"> o dílo</w:t>
      </w:r>
    </w:p>
    <w:p w14:paraId="56353B74" w14:textId="77777777" w:rsidR="00241DB6" w:rsidRPr="00AB3299" w:rsidRDefault="00241DB6">
      <w:pPr>
        <w:rPr>
          <w:rFonts w:asciiTheme="minorHAnsi" w:hAnsiTheme="minorHAnsi"/>
          <w:b/>
          <w:sz w:val="14"/>
          <w:u w:val="single"/>
        </w:rPr>
      </w:pPr>
    </w:p>
    <w:p w14:paraId="5336C461" w14:textId="67A68B6D" w:rsidR="00432C06" w:rsidRPr="00EF5B8D" w:rsidRDefault="00654566" w:rsidP="00023066">
      <w:pPr>
        <w:jc w:val="center"/>
        <w:rPr>
          <w:rFonts w:asciiTheme="minorHAnsi" w:hAnsiTheme="minorHAnsi" w:cstheme="minorHAnsi"/>
          <w:b/>
          <w:sz w:val="28"/>
          <w:szCs w:val="20"/>
        </w:rPr>
      </w:pPr>
      <w:r w:rsidRPr="00EF5B8D">
        <w:rPr>
          <w:rFonts w:asciiTheme="minorHAnsi" w:hAnsiTheme="minorHAnsi" w:cstheme="minorHAnsi"/>
          <w:b/>
          <w:sz w:val="28"/>
          <w:szCs w:val="20"/>
        </w:rPr>
        <w:t xml:space="preserve">SMLOUVA </w:t>
      </w:r>
      <w:r w:rsidR="00B446AD" w:rsidRPr="00EF5B8D">
        <w:rPr>
          <w:rFonts w:asciiTheme="minorHAnsi" w:hAnsiTheme="minorHAnsi" w:cstheme="minorHAnsi"/>
          <w:b/>
          <w:sz w:val="28"/>
          <w:szCs w:val="20"/>
        </w:rPr>
        <w:t xml:space="preserve">O </w:t>
      </w:r>
      <w:r w:rsidR="00710CAA" w:rsidRPr="00EF5B8D">
        <w:rPr>
          <w:rFonts w:asciiTheme="minorHAnsi" w:hAnsiTheme="minorHAnsi" w:cstheme="minorHAnsi"/>
          <w:b/>
          <w:sz w:val="28"/>
          <w:szCs w:val="20"/>
        </w:rPr>
        <w:t>DÍLO</w:t>
      </w:r>
      <w:r w:rsidR="00B446AD" w:rsidRPr="00EF5B8D">
        <w:rPr>
          <w:rFonts w:asciiTheme="minorHAnsi" w:hAnsiTheme="minorHAnsi" w:cstheme="minorHAnsi"/>
          <w:b/>
          <w:sz w:val="28"/>
          <w:szCs w:val="20"/>
        </w:rPr>
        <w:t xml:space="preserve"> </w:t>
      </w:r>
    </w:p>
    <w:p w14:paraId="6A65F7FB" w14:textId="0E4D24AC" w:rsidR="007D1E40" w:rsidRPr="00EF5B8D" w:rsidRDefault="007D1E40" w:rsidP="007D1E40">
      <w:pPr>
        <w:jc w:val="center"/>
        <w:rPr>
          <w:rFonts w:asciiTheme="minorHAnsi" w:hAnsiTheme="minorHAnsi"/>
          <w:sz w:val="22"/>
          <w:szCs w:val="22"/>
        </w:rPr>
      </w:pPr>
      <w:r w:rsidRPr="00EF5B8D">
        <w:rPr>
          <w:rFonts w:asciiTheme="minorHAnsi" w:hAnsiTheme="minorHAnsi"/>
          <w:sz w:val="22"/>
          <w:szCs w:val="22"/>
        </w:rPr>
        <w:t xml:space="preserve">uzavřená dle ustanovení § 2586 a násl. zákona č. 89/2012 Sb., občanský zákoník, </w:t>
      </w:r>
      <w:r w:rsidR="00205A06">
        <w:rPr>
          <w:rFonts w:asciiTheme="minorHAnsi" w:hAnsiTheme="minorHAnsi"/>
          <w:sz w:val="22"/>
          <w:szCs w:val="22"/>
        </w:rPr>
        <w:t>ve znění pozdějších předpisů</w:t>
      </w:r>
      <w:r w:rsidRPr="00EF5B8D">
        <w:rPr>
          <w:rFonts w:asciiTheme="minorHAnsi" w:hAnsiTheme="minorHAnsi"/>
          <w:sz w:val="22"/>
          <w:szCs w:val="22"/>
        </w:rPr>
        <w:t xml:space="preserve"> (dále jen „OZ“) a dle zákona č. 134/2016 Sb., o zadávání veřejných zakázek, </w:t>
      </w:r>
      <w:r w:rsidR="00205A06">
        <w:rPr>
          <w:rFonts w:asciiTheme="minorHAnsi" w:hAnsiTheme="minorHAnsi"/>
          <w:sz w:val="22"/>
          <w:szCs w:val="22"/>
        </w:rPr>
        <w:t>ve znění pozdějších předpisů</w:t>
      </w:r>
      <w:r w:rsidRPr="00EF5B8D">
        <w:rPr>
          <w:rFonts w:asciiTheme="minorHAnsi" w:hAnsiTheme="minorHAnsi"/>
          <w:sz w:val="22"/>
          <w:szCs w:val="22"/>
        </w:rPr>
        <w:t xml:space="preserve"> (dále jen „ZZVZ“)</w:t>
      </w:r>
    </w:p>
    <w:p w14:paraId="7718A503" w14:textId="77777777" w:rsidR="009031F0" w:rsidRPr="00EF5B8D" w:rsidRDefault="009031F0" w:rsidP="00654566">
      <w:pPr>
        <w:pStyle w:val="Zkladntext2"/>
        <w:framePr w:w="0" w:hRule="auto" w:hSpace="0" w:wrap="auto" w:vAnchor="margin" w:hAnchor="text" w:xAlign="left" w:yAlign="inline"/>
        <w:rPr>
          <w:rFonts w:asciiTheme="minorHAnsi" w:hAnsiTheme="minorHAnsi" w:cs="Times New Roman"/>
          <w:bCs/>
        </w:rPr>
      </w:pPr>
    </w:p>
    <w:p w14:paraId="3A9E14B5" w14:textId="743B3E71" w:rsidR="009031F0" w:rsidRPr="00B878BD" w:rsidRDefault="00710CAA" w:rsidP="007C5C74">
      <w:pPr>
        <w:pStyle w:val="Zkladntext2"/>
        <w:framePr w:w="0" w:hRule="auto" w:hSpace="0" w:wrap="auto" w:vAnchor="margin" w:hAnchor="text" w:xAlign="left" w:yAlign="inline"/>
        <w:rPr>
          <w:rFonts w:asciiTheme="minorHAnsi" w:hAnsiTheme="minorHAnsi" w:cs="Times New Roman"/>
          <w:b w:val="0"/>
          <w:bCs/>
          <w:sz w:val="22"/>
          <w:szCs w:val="22"/>
        </w:rPr>
      </w:pPr>
      <w:r w:rsidRPr="00B878BD">
        <w:rPr>
          <w:rFonts w:asciiTheme="minorHAnsi" w:hAnsiTheme="minorHAnsi"/>
          <w:b w:val="0"/>
          <w:bCs/>
          <w:sz w:val="22"/>
          <w:szCs w:val="22"/>
        </w:rPr>
        <w:t>na zhotovení projektové dokumentace</w:t>
      </w:r>
    </w:p>
    <w:p w14:paraId="79081495" w14:textId="77777777" w:rsidR="00205A06" w:rsidRDefault="00205A06" w:rsidP="009C5B36">
      <w:pPr>
        <w:pStyle w:val="Zkladntext2"/>
        <w:framePr w:w="0" w:hRule="auto" w:hSpace="0" w:wrap="auto" w:vAnchor="margin" w:hAnchor="text" w:xAlign="left" w:yAlign="inline"/>
        <w:jc w:val="left"/>
        <w:rPr>
          <w:rFonts w:asciiTheme="minorHAnsi" w:hAnsiTheme="minorHAnsi" w:cs="Times New Roman"/>
          <w:bCs/>
          <w:sz w:val="22"/>
          <w:szCs w:val="22"/>
        </w:rPr>
      </w:pPr>
    </w:p>
    <w:p w14:paraId="5D8D2CA8" w14:textId="4AA2E7B2" w:rsidR="00241DB6" w:rsidRDefault="000E48B5" w:rsidP="009C5B36">
      <w:pPr>
        <w:pStyle w:val="Zkladntext2"/>
        <w:framePr w:w="0" w:hRule="auto" w:hSpace="0" w:wrap="auto" w:vAnchor="margin" w:hAnchor="text" w:xAlign="left" w:yAlign="inline"/>
        <w:jc w:val="left"/>
        <w:rPr>
          <w:rFonts w:asciiTheme="minorHAnsi" w:hAnsiTheme="minorHAnsi" w:cs="Times New Roman"/>
          <w:bCs/>
          <w:sz w:val="22"/>
          <w:szCs w:val="22"/>
        </w:rPr>
      </w:pPr>
      <w:r w:rsidRPr="00EF5B8D">
        <w:rPr>
          <w:rFonts w:asciiTheme="minorHAnsi" w:hAnsiTheme="minorHAnsi" w:cs="Times New Roman"/>
          <w:bCs/>
          <w:sz w:val="22"/>
          <w:szCs w:val="22"/>
        </w:rPr>
        <w:t>Smluvní strany</w:t>
      </w:r>
    </w:p>
    <w:p w14:paraId="216B2C41" w14:textId="77777777" w:rsidR="00205A06" w:rsidRPr="00EF5B8D" w:rsidRDefault="00205A06" w:rsidP="009C5B36">
      <w:pPr>
        <w:pStyle w:val="Zkladntext2"/>
        <w:framePr w:w="0" w:hRule="auto" w:hSpace="0" w:wrap="auto" w:vAnchor="margin" w:hAnchor="text" w:xAlign="left" w:yAlign="inline"/>
        <w:jc w:val="left"/>
        <w:rPr>
          <w:rFonts w:asciiTheme="minorHAnsi" w:hAnsiTheme="minorHAnsi" w:cs="Times New Roman"/>
          <w:b w:val="0"/>
          <w:bCs/>
          <w:sz w:val="22"/>
          <w:szCs w:val="22"/>
        </w:rPr>
      </w:pPr>
    </w:p>
    <w:p w14:paraId="7833B1B9" w14:textId="77777777" w:rsidR="00EF7AE0" w:rsidRPr="0053682E" w:rsidRDefault="00EF7AE0" w:rsidP="008442BC">
      <w:pPr>
        <w:pStyle w:val="Odstavecseseznamem"/>
        <w:numPr>
          <w:ilvl w:val="0"/>
          <w:numId w:val="6"/>
        </w:numPr>
        <w:ind w:left="360"/>
        <w:rPr>
          <w:rFonts w:asciiTheme="minorHAnsi" w:hAnsiTheme="minorHAnsi"/>
          <w:bCs/>
          <w:sz w:val="24"/>
        </w:rPr>
      </w:pPr>
      <w:r w:rsidRPr="0053682E">
        <w:rPr>
          <w:rFonts w:asciiTheme="minorHAnsi" w:hAnsiTheme="minorHAnsi"/>
          <w:b/>
          <w:sz w:val="24"/>
        </w:rPr>
        <w:t>Nemocnice Pardubického kraje, a.s.</w:t>
      </w:r>
    </w:p>
    <w:p w14:paraId="723606A2" w14:textId="77777777" w:rsidR="00EF7AE0" w:rsidRPr="0096739F" w:rsidRDefault="00EF7AE0" w:rsidP="00EF7AE0">
      <w:pPr>
        <w:pStyle w:val="Odstavec11"/>
        <w:numPr>
          <w:ilvl w:val="0"/>
          <w:numId w:val="0"/>
        </w:numPr>
        <w:spacing w:before="0" w:after="0"/>
        <w:ind w:left="426"/>
        <w:rPr>
          <w:rFonts w:asciiTheme="minorHAnsi" w:hAnsiTheme="minorHAnsi"/>
          <w:bCs/>
          <w:sz w:val="22"/>
          <w:szCs w:val="22"/>
        </w:rPr>
      </w:pPr>
      <w:r w:rsidRPr="0096739F">
        <w:rPr>
          <w:rFonts w:asciiTheme="minorHAnsi" w:hAnsiTheme="minorHAnsi"/>
          <w:sz w:val="22"/>
          <w:szCs w:val="22"/>
        </w:rPr>
        <w:t>Sídlo:</w:t>
      </w:r>
      <w:r w:rsidRPr="0096739F">
        <w:rPr>
          <w:rFonts w:asciiTheme="minorHAnsi" w:hAnsiTheme="minorHAnsi"/>
          <w:sz w:val="22"/>
          <w:szCs w:val="22"/>
        </w:rPr>
        <w:tab/>
      </w:r>
      <w:r w:rsidRPr="0096739F">
        <w:rPr>
          <w:rFonts w:asciiTheme="minorHAnsi" w:hAnsiTheme="minorHAnsi"/>
          <w:sz w:val="22"/>
          <w:szCs w:val="22"/>
        </w:rPr>
        <w:tab/>
        <w:t>Kyjevská 44, 532 03 Pardubice</w:t>
      </w:r>
    </w:p>
    <w:p w14:paraId="1DA95B95" w14:textId="2CFCFB9E" w:rsidR="00EF7AE0"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Zastoupená:</w:t>
      </w:r>
      <w:r w:rsidRPr="0096739F">
        <w:rPr>
          <w:rFonts w:asciiTheme="minorHAnsi" w:hAnsiTheme="minorHAnsi"/>
          <w:sz w:val="22"/>
          <w:szCs w:val="22"/>
        </w:rPr>
        <w:tab/>
        <w:t xml:space="preserve">MUDr. Tomášem Gottvaldem, </w:t>
      </w:r>
      <w:r w:rsidR="00205A06">
        <w:rPr>
          <w:rFonts w:asciiTheme="minorHAnsi" w:hAnsiTheme="minorHAnsi"/>
          <w:sz w:val="22"/>
          <w:szCs w:val="22"/>
        </w:rPr>
        <w:t xml:space="preserve">MHA, </w:t>
      </w:r>
      <w:r w:rsidRPr="0096739F">
        <w:rPr>
          <w:rFonts w:asciiTheme="minorHAnsi" w:hAnsiTheme="minorHAnsi"/>
          <w:sz w:val="22"/>
          <w:szCs w:val="22"/>
        </w:rPr>
        <w:t xml:space="preserve">předsedou představenstva </w:t>
      </w:r>
    </w:p>
    <w:p w14:paraId="38AAF105" w14:textId="3B9C4C51" w:rsidR="00C75A10" w:rsidRPr="0096739F" w:rsidRDefault="00C75A10" w:rsidP="00EF7AE0">
      <w:pPr>
        <w:pStyle w:val="Odstavec11"/>
        <w:numPr>
          <w:ilvl w:val="0"/>
          <w:numId w:val="0"/>
        </w:numPr>
        <w:spacing w:before="0" w:after="0"/>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C75A10">
        <w:rPr>
          <w:rFonts w:asciiTheme="minorHAnsi" w:hAnsiTheme="minorHAnsi"/>
          <w:sz w:val="22"/>
          <w:szCs w:val="22"/>
        </w:rPr>
        <w:t>Ing. Hynk</w:t>
      </w:r>
      <w:r>
        <w:rPr>
          <w:rFonts w:asciiTheme="minorHAnsi" w:hAnsiTheme="minorHAnsi"/>
          <w:sz w:val="22"/>
          <w:szCs w:val="22"/>
        </w:rPr>
        <w:t>em</w:t>
      </w:r>
      <w:r w:rsidRPr="00C75A10">
        <w:rPr>
          <w:rFonts w:asciiTheme="minorHAnsi" w:hAnsiTheme="minorHAnsi"/>
          <w:sz w:val="22"/>
          <w:szCs w:val="22"/>
        </w:rPr>
        <w:t xml:space="preserve"> Rais</w:t>
      </w:r>
      <w:r>
        <w:rPr>
          <w:rFonts w:asciiTheme="minorHAnsi" w:hAnsiTheme="minorHAnsi"/>
          <w:sz w:val="22"/>
          <w:szCs w:val="22"/>
        </w:rPr>
        <w:t>em</w:t>
      </w:r>
      <w:r w:rsidRPr="00C75A10">
        <w:rPr>
          <w:rFonts w:asciiTheme="minorHAnsi" w:hAnsiTheme="minorHAnsi"/>
          <w:sz w:val="22"/>
          <w:szCs w:val="22"/>
        </w:rPr>
        <w:t>, MHA, místopředsed</w:t>
      </w:r>
      <w:r>
        <w:rPr>
          <w:rFonts w:asciiTheme="minorHAnsi" w:hAnsiTheme="minorHAnsi"/>
          <w:sz w:val="22"/>
          <w:szCs w:val="22"/>
        </w:rPr>
        <w:t>ou</w:t>
      </w:r>
      <w:r w:rsidRPr="00C75A10">
        <w:rPr>
          <w:rFonts w:asciiTheme="minorHAnsi" w:hAnsiTheme="minorHAnsi"/>
          <w:sz w:val="22"/>
          <w:szCs w:val="22"/>
        </w:rPr>
        <w:t xml:space="preserve"> představenstva</w:t>
      </w:r>
    </w:p>
    <w:p w14:paraId="613D07E9" w14:textId="77777777" w:rsidR="00EF7AE0" w:rsidRPr="0096739F" w:rsidRDefault="00EF7AE0" w:rsidP="00EF7AE0">
      <w:pPr>
        <w:tabs>
          <w:tab w:val="left" w:pos="284"/>
          <w:tab w:val="left" w:pos="1134"/>
        </w:tabs>
        <w:ind w:left="426"/>
        <w:rPr>
          <w:rFonts w:asciiTheme="minorHAnsi" w:hAnsiTheme="minorHAnsi"/>
          <w:sz w:val="22"/>
          <w:szCs w:val="22"/>
        </w:rPr>
      </w:pPr>
      <w:r w:rsidRPr="0096739F">
        <w:rPr>
          <w:rFonts w:asciiTheme="minorHAnsi" w:hAnsiTheme="minorHAnsi"/>
          <w:sz w:val="22"/>
          <w:szCs w:val="22"/>
        </w:rPr>
        <w:t>bankovní spojení:</w:t>
      </w:r>
      <w:r w:rsidRPr="0096739F">
        <w:rPr>
          <w:rFonts w:asciiTheme="minorHAnsi" w:hAnsiTheme="minorHAnsi"/>
          <w:sz w:val="22"/>
          <w:szCs w:val="22"/>
        </w:rPr>
        <w:tab/>
        <w:t xml:space="preserve">Československá obchodní banka, a.s. </w:t>
      </w:r>
    </w:p>
    <w:p w14:paraId="7D6559D2"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číslo účtu:</w:t>
      </w:r>
      <w:r w:rsidRPr="0096739F">
        <w:rPr>
          <w:rFonts w:asciiTheme="minorHAnsi" w:hAnsiTheme="minorHAnsi"/>
          <w:sz w:val="22"/>
          <w:szCs w:val="22"/>
        </w:rPr>
        <w:tab/>
      </w:r>
      <w:r w:rsidRPr="0096739F">
        <w:rPr>
          <w:rFonts w:asciiTheme="minorHAnsi" w:hAnsiTheme="minorHAnsi"/>
          <w:sz w:val="22"/>
          <w:szCs w:val="22"/>
        </w:rPr>
        <w:tab/>
        <w:t>280123725/0300</w:t>
      </w:r>
    </w:p>
    <w:p w14:paraId="3433C7DF" w14:textId="77777777" w:rsidR="00EF7AE0" w:rsidRPr="0096739F"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IČ:</w:t>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bCs/>
          <w:sz w:val="22"/>
          <w:szCs w:val="22"/>
        </w:rPr>
        <w:t>27520536</w:t>
      </w:r>
    </w:p>
    <w:p w14:paraId="41879625" w14:textId="77777777" w:rsidR="00EF7AE0" w:rsidRPr="0096739F" w:rsidRDefault="00EF7AE0" w:rsidP="00EF7AE0">
      <w:pPr>
        <w:ind w:firstLine="426"/>
        <w:rPr>
          <w:rFonts w:asciiTheme="minorHAnsi" w:hAnsiTheme="minorHAnsi"/>
          <w:sz w:val="22"/>
          <w:szCs w:val="22"/>
        </w:rPr>
      </w:pPr>
      <w:r w:rsidRPr="0096739F">
        <w:rPr>
          <w:rFonts w:asciiTheme="minorHAnsi" w:hAnsiTheme="minorHAnsi"/>
          <w:sz w:val="22"/>
          <w:szCs w:val="22"/>
        </w:rPr>
        <w:t>DIČ:</w:t>
      </w:r>
      <w:r w:rsidRPr="0096739F">
        <w:rPr>
          <w:rFonts w:asciiTheme="minorHAnsi" w:hAnsiTheme="minorHAnsi"/>
          <w:sz w:val="22"/>
          <w:szCs w:val="22"/>
        </w:rPr>
        <w:tab/>
      </w:r>
      <w:r w:rsidRPr="0096739F">
        <w:rPr>
          <w:rFonts w:asciiTheme="minorHAnsi" w:hAnsiTheme="minorHAnsi"/>
          <w:sz w:val="22"/>
          <w:szCs w:val="22"/>
        </w:rPr>
        <w:tab/>
        <w:t>CZ27520536</w:t>
      </w:r>
    </w:p>
    <w:p w14:paraId="0997E502" w14:textId="77777777" w:rsidR="00EF7AE0" w:rsidRPr="0096739F" w:rsidRDefault="00EF7AE0" w:rsidP="00EF7AE0">
      <w:pPr>
        <w:pStyle w:val="Bezmezer"/>
        <w:ind w:left="426"/>
        <w:jc w:val="both"/>
        <w:rPr>
          <w:rFonts w:asciiTheme="minorHAnsi" w:hAnsiTheme="minorHAnsi"/>
        </w:rPr>
      </w:pPr>
      <w:r w:rsidRPr="0096739F">
        <w:rPr>
          <w:rFonts w:asciiTheme="minorHAnsi" w:hAnsiTheme="minorHAnsi"/>
        </w:rPr>
        <w:t>zapsaná v obchodním rejstříku vedeném u Krajského soudu v Hradci Králové, oddíl B, vložka 2629</w:t>
      </w:r>
    </w:p>
    <w:p w14:paraId="23392FDB"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Datová schránka:</w:t>
      </w:r>
      <w:r>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63EDABE3" w14:textId="77777777" w:rsidR="00EF7AE0" w:rsidRDefault="00EF7AE0" w:rsidP="00EF7AE0">
      <w:pPr>
        <w:ind w:left="426"/>
        <w:rPr>
          <w:rFonts w:asciiTheme="minorHAnsi" w:hAnsiTheme="minorHAnsi"/>
          <w:sz w:val="22"/>
          <w:szCs w:val="22"/>
        </w:rPr>
      </w:pPr>
    </w:p>
    <w:p w14:paraId="2FE820AC" w14:textId="29317EB9" w:rsidR="00EF7AE0" w:rsidRDefault="00EF7AE0" w:rsidP="00EF7AE0">
      <w:pPr>
        <w:ind w:left="426"/>
        <w:rPr>
          <w:rFonts w:asciiTheme="minorHAnsi" w:hAnsiTheme="minorHAnsi"/>
          <w:sz w:val="22"/>
          <w:szCs w:val="22"/>
        </w:rPr>
      </w:pPr>
      <w:r w:rsidRPr="00F777B2">
        <w:rPr>
          <w:rFonts w:asciiTheme="minorHAnsi" w:hAnsiTheme="minorHAnsi"/>
          <w:sz w:val="22"/>
          <w:szCs w:val="22"/>
        </w:rPr>
        <w:t>Kontaktní osob</w:t>
      </w:r>
      <w:r>
        <w:rPr>
          <w:rFonts w:asciiTheme="minorHAnsi" w:hAnsiTheme="minorHAnsi"/>
          <w:sz w:val="22"/>
          <w:szCs w:val="22"/>
        </w:rPr>
        <w:t>y</w:t>
      </w:r>
      <w:r w:rsidRPr="00F777B2">
        <w:rPr>
          <w:rFonts w:asciiTheme="minorHAnsi" w:hAnsiTheme="minorHAnsi"/>
          <w:sz w:val="22"/>
          <w:szCs w:val="22"/>
        </w:rPr>
        <w:t xml:space="preserve"> </w:t>
      </w:r>
      <w:r>
        <w:rPr>
          <w:rFonts w:asciiTheme="minorHAnsi" w:hAnsiTheme="minorHAnsi"/>
          <w:sz w:val="22"/>
          <w:szCs w:val="22"/>
        </w:rPr>
        <w:t xml:space="preserve">objednatele </w:t>
      </w:r>
      <w:r w:rsidRPr="00F777B2">
        <w:rPr>
          <w:rFonts w:asciiTheme="minorHAnsi" w:hAnsiTheme="minorHAnsi"/>
          <w:sz w:val="22"/>
          <w:szCs w:val="22"/>
        </w:rPr>
        <w:t xml:space="preserve">ve věcech technických: </w:t>
      </w:r>
    </w:p>
    <w:p w14:paraId="773A2DF7" w14:textId="4C2A094B" w:rsidR="00EF7AE0" w:rsidRPr="008442BC" w:rsidRDefault="00EF7AE0" w:rsidP="00EF7AE0">
      <w:pPr>
        <w:ind w:left="426"/>
        <w:rPr>
          <w:rFonts w:asciiTheme="minorHAnsi" w:hAnsiTheme="minorHAnsi"/>
          <w:sz w:val="22"/>
          <w:szCs w:val="22"/>
          <w:highlight w:val="yellow"/>
        </w:rPr>
      </w:pPr>
      <w:r w:rsidRPr="008442BC">
        <w:rPr>
          <w:rFonts w:asciiTheme="minorHAnsi" w:hAnsiTheme="minorHAnsi"/>
          <w:sz w:val="22"/>
          <w:szCs w:val="22"/>
          <w:highlight w:val="yellow"/>
        </w:rPr>
        <w:t xml:space="preserve">Jméno:  </w:t>
      </w:r>
      <w:r w:rsidR="008442BC" w:rsidRPr="008442BC">
        <w:rPr>
          <w:rFonts w:asciiTheme="minorHAnsi" w:hAnsiTheme="minorHAnsi"/>
          <w:sz w:val="22"/>
          <w:szCs w:val="22"/>
          <w:highlight w:val="yellow"/>
        </w:rPr>
        <w:tab/>
        <w:t xml:space="preserve">Ing. Zdeněk Chadima </w:t>
      </w:r>
      <w:r w:rsidRPr="008442BC">
        <w:rPr>
          <w:rFonts w:asciiTheme="minorHAnsi" w:hAnsiTheme="minorHAnsi"/>
          <w:sz w:val="22"/>
          <w:szCs w:val="22"/>
          <w:highlight w:val="yellow"/>
        </w:rPr>
        <w:t xml:space="preserve"> </w:t>
      </w:r>
    </w:p>
    <w:p w14:paraId="0E024183" w14:textId="17951E20" w:rsidR="00EF7AE0" w:rsidRPr="008442BC" w:rsidRDefault="00EF7AE0" w:rsidP="00EF7AE0">
      <w:pPr>
        <w:ind w:left="426"/>
        <w:rPr>
          <w:rFonts w:asciiTheme="minorHAnsi" w:hAnsiTheme="minorHAnsi"/>
          <w:sz w:val="22"/>
          <w:szCs w:val="22"/>
          <w:highlight w:val="yellow"/>
        </w:rPr>
      </w:pPr>
      <w:r w:rsidRPr="008442BC">
        <w:rPr>
          <w:rFonts w:asciiTheme="minorHAnsi" w:hAnsiTheme="minorHAnsi"/>
          <w:sz w:val="22"/>
          <w:szCs w:val="22"/>
          <w:highlight w:val="yellow"/>
        </w:rPr>
        <w:t xml:space="preserve">E-mail:    </w:t>
      </w:r>
      <w:r w:rsidR="008442BC" w:rsidRPr="008442BC">
        <w:rPr>
          <w:rFonts w:asciiTheme="minorHAnsi" w:hAnsiTheme="minorHAnsi"/>
          <w:sz w:val="22"/>
          <w:szCs w:val="22"/>
          <w:highlight w:val="yellow"/>
        </w:rPr>
        <w:tab/>
        <w:t>zdenek.chadima@nempk.cz</w:t>
      </w:r>
    </w:p>
    <w:p w14:paraId="0797FDE8" w14:textId="3F6B7361" w:rsidR="00EF7AE0" w:rsidRPr="008442BC" w:rsidRDefault="00EF7AE0" w:rsidP="00EF7AE0">
      <w:pPr>
        <w:ind w:left="426"/>
        <w:rPr>
          <w:rFonts w:asciiTheme="minorHAnsi" w:hAnsiTheme="minorHAnsi"/>
          <w:sz w:val="22"/>
          <w:szCs w:val="22"/>
          <w:highlight w:val="yellow"/>
        </w:rPr>
      </w:pPr>
      <w:r w:rsidRPr="008442BC">
        <w:rPr>
          <w:rFonts w:asciiTheme="minorHAnsi" w:hAnsiTheme="minorHAnsi"/>
          <w:sz w:val="22"/>
          <w:szCs w:val="22"/>
          <w:highlight w:val="yellow"/>
        </w:rPr>
        <w:t xml:space="preserve">Telefon:  </w:t>
      </w:r>
      <w:r w:rsidR="008442BC" w:rsidRPr="008442BC">
        <w:rPr>
          <w:rFonts w:asciiTheme="minorHAnsi" w:hAnsiTheme="minorHAnsi"/>
          <w:sz w:val="22"/>
          <w:szCs w:val="22"/>
          <w:highlight w:val="yellow"/>
        </w:rPr>
        <w:tab/>
        <w:t>+420 601 201 926</w:t>
      </w:r>
    </w:p>
    <w:p w14:paraId="18FAC360" w14:textId="77777777" w:rsidR="00EF7AE0" w:rsidRPr="00C75A10" w:rsidRDefault="00EF7AE0" w:rsidP="003D261E">
      <w:pPr>
        <w:rPr>
          <w:rFonts w:asciiTheme="minorHAnsi" w:hAnsiTheme="minorHAnsi"/>
          <w:sz w:val="22"/>
          <w:szCs w:val="22"/>
          <w:highlight w:val="yellow"/>
        </w:rPr>
      </w:pPr>
      <w:r w:rsidRPr="00C75A10">
        <w:rPr>
          <w:rFonts w:asciiTheme="minorHAnsi" w:hAnsiTheme="minorHAnsi"/>
          <w:sz w:val="22"/>
          <w:szCs w:val="22"/>
          <w:highlight w:val="yellow"/>
        </w:rPr>
        <w:t xml:space="preserve">         </w:t>
      </w:r>
    </w:p>
    <w:p w14:paraId="2984B577" w14:textId="1168F495" w:rsidR="00EF7AE0" w:rsidRPr="008442BC" w:rsidRDefault="00EF7AE0" w:rsidP="003D261E">
      <w:pPr>
        <w:rPr>
          <w:rFonts w:asciiTheme="minorHAnsi" w:hAnsiTheme="minorHAnsi"/>
          <w:sz w:val="22"/>
          <w:szCs w:val="22"/>
          <w:highlight w:val="yellow"/>
        </w:rPr>
      </w:pPr>
      <w:r w:rsidRPr="008442BC">
        <w:rPr>
          <w:rFonts w:asciiTheme="minorHAnsi" w:hAnsiTheme="minorHAnsi"/>
          <w:sz w:val="22"/>
          <w:szCs w:val="22"/>
          <w:highlight w:val="yellow"/>
        </w:rPr>
        <w:t xml:space="preserve">         Jméno:</w:t>
      </w:r>
      <w:r w:rsidR="008442BC" w:rsidRPr="008442BC">
        <w:rPr>
          <w:rFonts w:asciiTheme="minorHAnsi" w:hAnsiTheme="minorHAnsi"/>
          <w:sz w:val="22"/>
          <w:szCs w:val="22"/>
          <w:highlight w:val="yellow"/>
        </w:rPr>
        <w:tab/>
        <w:t>Ing. Miloslava Chovančáková, MBA</w:t>
      </w:r>
      <w:r w:rsidRPr="008442BC">
        <w:rPr>
          <w:rFonts w:asciiTheme="minorHAnsi" w:hAnsiTheme="minorHAnsi"/>
          <w:sz w:val="22"/>
          <w:szCs w:val="22"/>
          <w:highlight w:val="yellow"/>
        </w:rPr>
        <w:t xml:space="preserve">   </w:t>
      </w:r>
    </w:p>
    <w:p w14:paraId="6332516C" w14:textId="2F4A9320" w:rsidR="00EF7AE0" w:rsidRPr="008442BC" w:rsidRDefault="00EF7AE0" w:rsidP="00EF7AE0">
      <w:pPr>
        <w:ind w:left="426"/>
        <w:rPr>
          <w:rFonts w:asciiTheme="minorHAnsi" w:hAnsiTheme="minorHAnsi"/>
          <w:sz w:val="22"/>
          <w:szCs w:val="22"/>
          <w:highlight w:val="yellow"/>
        </w:rPr>
      </w:pPr>
      <w:r w:rsidRPr="008442BC">
        <w:rPr>
          <w:rFonts w:asciiTheme="minorHAnsi" w:hAnsiTheme="minorHAnsi"/>
          <w:sz w:val="22"/>
          <w:szCs w:val="22"/>
          <w:highlight w:val="yellow"/>
        </w:rPr>
        <w:t xml:space="preserve">E-mail:   </w:t>
      </w:r>
      <w:r w:rsidR="008442BC" w:rsidRPr="008442BC">
        <w:rPr>
          <w:rFonts w:asciiTheme="minorHAnsi" w:hAnsiTheme="minorHAnsi"/>
          <w:sz w:val="22"/>
          <w:szCs w:val="22"/>
          <w:highlight w:val="yellow"/>
        </w:rPr>
        <w:tab/>
        <w:t>m.chovancakova@nempk.cz</w:t>
      </w:r>
    </w:p>
    <w:p w14:paraId="6AD754EC" w14:textId="097BF52E" w:rsidR="00EF7AE0" w:rsidRDefault="00EF7AE0" w:rsidP="003D261E">
      <w:pPr>
        <w:ind w:firstLine="426"/>
        <w:rPr>
          <w:rFonts w:asciiTheme="minorHAnsi" w:hAnsiTheme="minorHAnsi"/>
          <w:sz w:val="22"/>
          <w:szCs w:val="22"/>
        </w:rPr>
      </w:pPr>
      <w:r w:rsidRPr="008442BC">
        <w:rPr>
          <w:rFonts w:asciiTheme="minorHAnsi" w:hAnsiTheme="minorHAnsi"/>
          <w:sz w:val="22"/>
          <w:szCs w:val="22"/>
          <w:highlight w:val="yellow"/>
        </w:rPr>
        <w:t xml:space="preserve">Telefon: </w:t>
      </w:r>
      <w:r w:rsidR="008442BC" w:rsidRPr="008442BC">
        <w:rPr>
          <w:rFonts w:asciiTheme="minorHAnsi" w:hAnsiTheme="minorHAnsi"/>
          <w:sz w:val="22"/>
          <w:szCs w:val="22"/>
          <w:highlight w:val="yellow"/>
        </w:rPr>
        <w:tab/>
        <w:t>+420 602 434 941</w:t>
      </w:r>
    </w:p>
    <w:p w14:paraId="6974FD8D" w14:textId="77777777" w:rsidR="00EF7AE0" w:rsidRDefault="00EF7AE0" w:rsidP="00EF7AE0">
      <w:pPr>
        <w:rPr>
          <w:rFonts w:asciiTheme="minorHAnsi" w:hAnsiTheme="minorHAnsi"/>
          <w:sz w:val="22"/>
          <w:szCs w:val="22"/>
        </w:rPr>
      </w:pPr>
    </w:p>
    <w:p w14:paraId="78FC83F1" w14:textId="77777777" w:rsidR="00EF7AE0" w:rsidRPr="0096739F" w:rsidRDefault="00EF7AE0" w:rsidP="00C75A10">
      <w:pPr>
        <w:ind w:firstLine="426"/>
        <w:rPr>
          <w:rFonts w:asciiTheme="minorHAnsi" w:hAnsiTheme="minorHAnsi"/>
          <w:sz w:val="22"/>
          <w:szCs w:val="22"/>
        </w:rPr>
      </w:pPr>
      <w:r w:rsidRPr="0096739F">
        <w:rPr>
          <w:rFonts w:asciiTheme="minorHAnsi" w:hAnsiTheme="minorHAnsi"/>
          <w:sz w:val="22"/>
          <w:szCs w:val="22"/>
        </w:rPr>
        <w:t>dále jen „objednatel“ na straně jedné</w:t>
      </w:r>
    </w:p>
    <w:p w14:paraId="0A5EBE0C" w14:textId="77777777" w:rsidR="00EF7AE0" w:rsidRPr="00AB3299" w:rsidRDefault="00EF7AE0" w:rsidP="00EF7AE0">
      <w:pPr>
        <w:tabs>
          <w:tab w:val="left" w:pos="284"/>
        </w:tabs>
        <w:rPr>
          <w:rFonts w:asciiTheme="minorHAnsi" w:hAnsiTheme="minorHAnsi"/>
          <w:sz w:val="12"/>
          <w:szCs w:val="22"/>
        </w:rPr>
      </w:pPr>
    </w:p>
    <w:p w14:paraId="6FAD91D2" w14:textId="77777777" w:rsidR="00EF7AE0" w:rsidRPr="0096739F" w:rsidRDefault="00EF7AE0" w:rsidP="00C75A10">
      <w:pPr>
        <w:ind w:firstLine="360"/>
        <w:rPr>
          <w:rFonts w:asciiTheme="minorHAnsi" w:hAnsiTheme="minorHAnsi"/>
          <w:sz w:val="22"/>
          <w:szCs w:val="22"/>
        </w:rPr>
      </w:pPr>
      <w:r w:rsidRPr="0096739F">
        <w:rPr>
          <w:rFonts w:asciiTheme="minorHAnsi" w:hAnsiTheme="minorHAnsi"/>
          <w:sz w:val="22"/>
          <w:szCs w:val="22"/>
        </w:rPr>
        <w:t>a</w:t>
      </w:r>
    </w:p>
    <w:p w14:paraId="70C01FB8" w14:textId="77777777" w:rsidR="00EF7AE0" w:rsidRPr="00AB3299" w:rsidRDefault="00EF7AE0" w:rsidP="00EF7AE0">
      <w:pPr>
        <w:pStyle w:val="Odstavecseseznamem"/>
        <w:ind w:left="360"/>
        <w:rPr>
          <w:rFonts w:asciiTheme="minorHAnsi" w:hAnsiTheme="minorHAnsi"/>
          <w:bCs/>
          <w:sz w:val="10"/>
          <w:szCs w:val="22"/>
        </w:rPr>
      </w:pPr>
    </w:p>
    <w:p w14:paraId="158DCE8E" w14:textId="77777777" w:rsidR="00EF7AE0" w:rsidRPr="00554819" w:rsidRDefault="00EF7AE0" w:rsidP="008442BC">
      <w:pPr>
        <w:pStyle w:val="Odstavecseseznamem"/>
        <w:numPr>
          <w:ilvl w:val="0"/>
          <w:numId w:val="6"/>
        </w:numPr>
        <w:ind w:left="360"/>
        <w:rPr>
          <w:rFonts w:asciiTheme="minorHAnsi" w:hAnsiTheme="minorHAnsi"/>
          <w:b/>
          <w:bCs/>
          <w:sz w:val="24"/>
        </w:rPr>
      </w:pPr>
      <w:r w:rsidRPr="00554819">
        <w:rPr>
          <w:rFonts w:asciiTheme="minorHAnsi" w:hAnsiTheme="minorHAnsi"/>
          <w:b/>
          <w:color w:val="FF0000"/>
          <w:sz w:val="24"/>
        </w:rPr>
        <w:t>(doplní dodavatel - obchodní firma / jméno a příjmení)</w:t>
      </w:r>
    </w:p>
    <w:p w14:paraId="7C39E909"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bCs/>
          <w:sz w:val="22"/>
          <w:szCs w:val="22"/>
        </w:rPr>
      </w:pPr>
      <w:r w:rsidRPr="00550F75">
        <w:rPr>
          <w:rFonts w:asciiTheme="minorHAnsi" w:hAnsiTheme="minorHAnsi"/>
          <w:sz w:val="22"/>
          <w:szCs w:val="22"/>
        </w:rPr>
        <w:t xml:space="preserve">Sídlo:  </w:t>
      </w:r>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54ADFB19"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3186DF99"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1E3CD18B"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1E3F769F"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IČ: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3B6834A" w14:textId="77777777" w:rsidR="00EF7AE0" w:rsidRPr="00550F75" w:rsidRDefault="00EF7AE0" w:rsidP="00EF7AE0">
      <w:pPr>
        <w:ind w:firstLine="426"/>
        <w:rPr>
          <w:rFonts w:asciiTheme="minorHAnsi" w:hAnsiTheme="minorHAnsi"/>
          <w:sz w:val="22"/>
          <w:szCs w:val="22"/>
        </w:rPr>
      </w:pPr>
      <w:r w:rsidRPr="00550F75">
        <w:rPr>
          <w:rFonts w:asciiTheme="minorHAnsi" w:hAnsiTheme="minorHAnsi"/>
          <w:sz w:val="22"/>
          <w:szCs w:val="22"/>
        </w:rPr>
        <w:t xml:space="preserve">DIČ: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BD752FA" w14:textId="77777777" w:rsidR="00EF7AE0" w:rsidRPr="00550F75" w:rsidRDefault="00EF7AE0" w:rsidP="00EF7AE0">
      <w:pPr>
        <w:pStyle w:val="Bezmezer"/>
        <w:ind w:left="426"/>
        <w:jc w:val="both"/>
        <w:rPr>
          <w:rFonts w:asciiTheme="minorHAnsi" w:hAnsiTheme="minorHAnsi"/>
        </w:rPr>
      </w:pPr>
      <w:r w:rsidRPr="00550F75">
        <w:rPr>
          <w:rFonts w:asciiTheme="minorHAnsi" w:hAnsiTheme="minorHAnsi"/>
        </w:rPr>
        <w:t xml:space="preserve">zapsaná v obchodním rejstříku vedeném u Krajského soudu v  </w:t>
      </w:r>
      <w:r>
        <w:rPr>
          <w:rFonts w:asciiTheme="minorHAnsi" w:hAnsiTheme="minorHAnsi"/>
          <w:color w:val="FF0000"/>
        </w:rPr>
        <w:t>(doplní zhotovitel)</w:t>
      </w:r>
    </w:p>
    <w:p w14:paraId="5E96F0EC" w14:textId="77777777" w:rsidR="00EF7AE0" w:rsidRPr="00550F75" w:rsidRDefault="00EF7AE0" w:rsidP="00EF7AE0">
      <w:pPr>
        <w:rPr>
          <w:rFonts w:asciiTheme="minorHAnsi" w:hAnsiTheme="minorHAnsi"/>
          <w:sz w:val="22"/>
          <w:szCs w:val="22"/>
        </w:rPr>
      </w:pPr>
      <w:r w:rsidRPr="00550F75">
        <w:rPr>
          <w:rFonts w:asciiTheme="minorHAnsi" w:hAnsiTheme="minorHAnsi"/>
          <w:sz w:val="22"/>
          <w:szCs w:val="22"/>
        </w:rPr>
        <w:t xml:space="preserve">         Datová schránka:  </w:t>
      </w:r>
      <w:r>
        <w:rPr>
          <w:rFonts w:asciiTheme="minorHAnsi" w:hAnsiTheme="minorHAnsi"/>
          <w:color w:val="FF0000"/>
          <w:sz w:val="22"/>
          <w:szCs w:val="22"/>
        </w:rPr>
        <w:t>(doplní zhotovitel)</w:t>
      </w:r>
    </w:p>
    <w:p w14:paraId="5FA57F19"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Adresa pro doručování:  </w:t>
      </w:r>
      <w:r>
        <w:rPr>
          <w:rFonts w:asciiTheme="minorHAnsi" w:hAnsiTheme="minorHAnsi"/>
          <w:color w:val="FF0000"/>
          <w:sz w:val="22"/>
          <w:szCs w:val="22"/>
        </w:rPr>
        <w:t>(doplní zhotovitel)</w:t>
      </w:r>
    </w:p>
    <w:p w14:paraId="50CE1CBD" w14:textId="77777777" w:rsidR="00205A06" w:rsidRDefault="00EF7AE0" w:rsidP="00EF7AE0">
      <w:pPr>
        <w:pStyle w:val="Odstavecseseznamem"/>
        <w:ind w:left="360"/>
        <w:rPr>
          <w:rFonts w:asciiTheme="minorHAnsi" w:hAnsiTheme="minorHAnsi"/>
          <w:sz w:val="22"/>
          <w:szCs w:val="22"/>
        </w:rPr>
      </w:pPr>
      <w:r w:rsidRPr="00B878BD">
        <w:rPr>
          <w:rFonts w:asciiTheme="minorHAnsi" w:hAnsiTheme="minorHAnsi"/>
          <w:sz w:val="22"/>
          <w:szCs w:val="22"/>
        </w:rPr>
        <w:t xml:space="preserve">  </w:t>
      </w:r>
    </w:p>
    <w:p w14:paraId="6B09DB77" w14:textId="0E31617E" w:rsidR="00EF7AE0" w:rsidRPr="00B878BD" w:rsidRDefault="00EF7AE0" w:rsidP="00EF7AE0">
      <w:pPr>
        <w:pStyle w:val="Odstavecseseznamem"/>
        <w:ind w:left="360"/>
        <w:rPr>
          <w:rFonts w:asciiTheme="minorHAnsi" w:hAnsiTheme="minorHAnsi"/>
          <w:bCs/>
          <w:sz w:val="22"/>
          <w:szCs w:val="22"/>
        </w:rPr>
      </w:pPr>
      <w:r w:rsidRPr="00B878BD">
        <w:rPr>
          <w:rFonts w:asciiTheme="minorHAnsi" w:hAnsiTheme="minorHAnsi"/>
          <w:sz w:val="22"/>
          <w:szCs w:val="22"/>
        </w:rPr>
        <w:t>Kontaktní osoba objednatele ve věcech technických:</w:t>
      </w:r>
    </w:p>
    <w:p w14:paraId="743547F5" w14:textId="77777777" w:rsidR="00EF7AE0" w:rsidRPr="00205A06" w:rsidRDefault="00EF7AE0" w:rsidP="00EF7AE0">
      <w:pPr>
        <w:ind w:left="426"/>
        <w:rPr>
          <w:rFonts w:asciiTheme="minorHAnsi" w:hAnsiTheme="minorHAnsi"/>
          <w:sz w:val="22"/>
          <w:szCs w:val="22"/>
        </w:rPr>
      </w:pPr>
      <w:r w:rsidRPr="00B878BD">
        <w:rPr>
          <w:rFonts w:asciiTheme="minorHAnsi" w:hAnsiTheme="minorHAnsi"/>
          <w:bCs/>
          <w:sz w:val="22"/>
          <w:szCs w:val="22"/>
        </w:rPr>
        <w:t xml:space="preserve"> </w:t>
      </w:r>
      <w:r w:rsidRPr="00205A06">
        <w:rPr>
          <w:rFonts w:asciiTheme="minorHAnsi" w:hAnsiTheme="minorHAnsi"/>
          <w:sz w:val="22"/>
          <w:szCs w:val="22"/>
        </w:rPr>
        <w:t xml:space="preserve">Jméno:  </w:t>
      </w:r>
      <w:r w:rsidRPr="00205A06">
        <w:rPr>
          <w:rFonts w:asciiTheme="minorHAnsi" w:hAnsiTheme="minorHAnsi"/>
          <w:color w:val="FF0000"/>
          <w:sz w:val="22"/>
          <w:szCs w:val="22"/>
        </w:rPr>
        <w:t>(doplní zhotovitel)</w:t>
      </w:r>
    </w:p>
    <w:p w14:paraId="3B167937" w14:textId="77777777" w:rsidR="00EF7AE0" w:rsidRPr="00205A06" w:rsidRDefault="00EF7AE0" w:rsidP="00EF7AE0">
      <w:pPr>
        <w:ind w:left="426"/>
        <w:rPr>
          <w:rFonts w:asciiTheme="minorHAnsi" w:hAnsiTheme="minorHAnsi"/>
          <w:sz w:val="22"/>
          <w:szCs w:val="22"/>
        </w:rPr>
      </w:pPr>
      <w:r w:rsidRPr="00205A06">
        <w:rPr>
          <w:rFonts w:asciiTheme="minorHAnsi" w:hAnsiTheme="minorHAnsi"/>
          <w:sz w:val="22"/>
          <w:szCs w:val="22"/>
        </w:rPr>
        <w:t xml:space="preserve"> E-mail:   </w:t>
      </w:r>
      <w:r w:rsidRPr="00205A06">
        <w:rPr>
          <w:rFonts w:asciiTheme="minorHAnsi" w:hAnsiTheme="minorHAnsi"/>
          <w:color w:val="FF0000"/>
          <w:sz w:val="22"/>
          <w:szCs w:val="22"/>
        </w:rPr>
        <w:t>(doplní zhotovitel)</w:t>
      </w:r>
    </w:p>
    <w:p w14:paraId="68350C85" w14:textId="77777777" w:rsidR="00EF7AE0" w:rsidRPr="008A793C" w:rsidRDefault="00EF7AE0" w:rsidP="00EF7AE0">
      <w:pPr>
        <w:ind w:left="426"/>
        <w:rPr>
          <w:rFonts w:asciiTheme="minorHAnsi" w:hAnsiTheme="minorHAnsi"/>
          <w:sz w:val="22"/>
          <w:szCs w:val="22"/>
        </w:rPr>
      </w:pPr>
      <w:r w:rsidRPr="00205A06">
        <w:rPr>
          <w:rFonts w:asciiTheme="minorHAnsi" w:hAnsiTheme="minorHAnsi"/>
          <w:sz w:val="22"/>
          <w:szCs w:val="22"/>
        </w:rPr>
        <w:t xml:space="preserve"> Telefon: </w:t>
      </w:r>
      <w:r w:rsidRPr="00205A06">
        <w:rPr>
          <w:rFonts w:asciiTheme="minorHAnsi" w:hAnsiTheme="minorHAnsi"/>
          <w:color w:val="FF0000"/>
          <w:sz w:val="22"/>
          <w:szCs w:val="22"/>
        </w:rPr>
        <w:t>(doplní zhotovitel)</w:t>
      </w:r>
    </w:p>
    <w:p w14:paraId="24BF6591" w14:textId="77777777" w:rsidR="006B62BB" w:rsidRPr="00B878BD" w:rsidRDefault="006B62BB" w:rsidP="006B62BB">
      <w:pPr>
        <w:rPr>
          <w:rFonts w:asciiTheme="minorHAnsi" w:hAnsiTheme="minorHAnsi"/>
          <w:sz w:val="22"/>
          <w:szCs w:val="22"/>
        </w:rPr>
      </w:pPr>
      <w:r w:rsidRPr="008A793C">
        <w:rPr>
          <w:rFonts w:asciiTheme="minorHAnsi" w:hAnsiTheme="minorHAnsi"/>
          <w:sz w:val="22"/>
          <w:szCs w:val="22"/>
        </w:rPr>
        <w:t xml:space="preserve"> </w:t>
      </w:r>
    </w:p>
    <w:p w14:paraId="0E1DB542" w14:textId="5DA8352E" w:rsidR="006B62BB" w:rsidRPr="00205A06" w:rsidRDefault="006B62BB" w:rsidP="00C75A10">
      <w:pPr>
        <w:ind w:firstLine="426"/>
        <w:rPr>
          <w:rFonts w:asciiTheme="minorHAnsi" w:hAnsiTheme="minorHAnsi"/>
          <w:sz w:val="22"/>
          <w:szCs w:val="22"/>
        </w:rPr>
      </w:pPr>
      <w:r w:rsidRPr="00205A06">
        <w:rPr>
          <w:rFonts w:asciiTheme="minorHAnsi" w:hAnsiTheme="minorHAnsi"/>
          <w:sz w:val="22"/>
          <w:szCs w:val="22"/>
        </w:rPr>
        <w:t>dále jen „zhotovitel“ na straně druhé</w:t>
      </w:r>
    </w:p>
    <w:p w14:paraId="5C9CE34C" w14:textId="0F69A996" w:rsidR="000D6B35" w:rsidRDefault="009031F0" w:rsidP="009031F0">
      <w:pPr>
        <w:pStyle w:val="Nadpis1"/>
        <w:ind w:left="284"/>
        <w:jc w:val="both"/>
        <w:rPr>
          <w:rFonts w:asciiTheme="minorHAnsi" w:hAnsiTheme="minorHAnsi" w:cs="Arial"/>
          <w:b w:val="0"/>
          <w:sz w:val="22"/>
          <w:szCs w:val="22"/>
        </w:rPr>
      </w:pPr>
      <w:r w:rsidRPr="00A70969">
        <w:rPr>
          <w:rFonts w:asciiTheme="minorHAnsi" w:hAnsiTheme="minorHAnsi" w:cs="Arial"/>
          <w:b w:val="0"/>
          <w:sz w:val="22"/>
          <w:szCs w:val="22"/>
        </w:rPr>
        <w:lastRenderedPageBreak/>
        <w:t>uzavřely níže uvedeného</w:t>
      </w:r>
      <w:r w:rsidRPr="00A70969">
        <w:rPr>
          <w:rFonts w:asciiTheme="minorHAnsi" w:hAnsiTheme="minorHAnsi" w:cs="Arial"/>
          <w:sz w:val="22"/>
          <w:szCs w:val="22"/>
        </w:rPr>
        <w:t xml:space="preserve"> </w:t>
      </w:r>
      <w:r w:rsidRPr="00A70969">
        <w:rPr>
          <w:rFonts w:asciiTheme="minorHAnsi" w:hAnsiTheme="minorHAnsi" w:cs="Arial"/>
          <w:b w:val="0"/>
          <w:sz w:val="22"/>
          <w:szCs w:val="22"/>
        </w:rPr>
        <w:t xml:space="preserve">dne, měsíce a roku tuto smlouvu </w:t>
      </w:r>
      <w:r w:rsidR="00652B1A" w:rsidRPr="00652B1A">
        <w:rPr>
          <w:rFonts w:asciiTheme="minorHAnsi" w:hAnsiTheme="minorHAnsi" w:cs="Arial"/>
          <w:b w:val="0"/>
          <w:sz w:val="22"/>
          <w:szCs w:val="22"/>
        </w:rPr>
        <w:t xml:space="preserve">o dílo, kterou se zhotovitel zavazuje řádně a včas, na svůj náklad a nebezpečí, provést pro objednatele dílo dle podmínek této smlouvy a jejích příloh a objednatel se zavazuje za podmínek </w:t>
      </w:r>
      <w:r w:rsidR="00F80DD8">
        <w:rPr>
          <w:rFonts w:asciiTheme="minorHAnsi" w:hAnsiTheme="minorHAnsi" w:cs="Arial"/>
          <w:b w:val="0"/>
          <w:sz w:val="22"/>
          <w:szCs w:val="22"/>
        </w:rPr>
        <w:t xml:space="preserve">stanovených touto </w:t>
      </w:r>
      <w:r w:rsidR="00F80DD8" w:rsidRPr="00652B1A">
        <w:rPr>
          <w:rFonts w:asciiTheme="minorHAnsi" w:hAnsiTheme="minorHAnsi" w:cs="Arial"/>
          <w:b w:val="0"/>
          <w:sz w:val="22"/>
          <w:szCs w:val="22"/>
        </w:rPr>
        <w:t>smlouv</w:t>
      </w:r>
      <w:r w:rsidR="00F80DD8">
        <w:rPr>
          <w:rFonts w:asciiTheme="minorHAnsi" w:hAnsiTheme="minorHAnsi" w:cs="Arial"/>
          <w:b w:val="0"/>
          <w:sz w:val="22"/>
          <w:szCs w:val="22"/>
        </w:rPr>
        <w:t>ou</w:t>
      </w:r>
      <w:r w:rsidR="00652B1A" w:rsidRPr="00652B1A">
        <w:rPr>
          <w:rFonts w:asciiTheme="minorHAnsi" w:hAnsiTheme="minorHAnsi" w:cs="Arial"/>
          <w:b w:val="0"/>
          <w:sz w:val="22"/>
          <w:szCs w:val="22"/>
        </w:rPr>
        <w:t xml:space="preserve"> dílo převzít a zaplatit zhotoviteli dohodnutou cenu za jeho provedení</w:t>
      </w:r>
      <w:r w:rsidRPr="00A70969">
        <w:rPr>
          <w:rFonts w:asciiTheme="minorHAnsi" w:hAnsiTheme="minorHAnsi" w:cs="Arial"/>
          <w:b w:val="0"/>
          <w:sz w:val="22"/>
          <w:szCs w:val="22"/>
        </w:rPr>
        <w:t xml:space="preserve"> (dále jen „smlouva“)</w:t>
      </w:r>
      <w:r w:rsidR="00491B34">
        <w:rPr>
          <w:rFonts w:asciiTheme="minorHAnsi" w:hAnsiTheme="minorHAnsi" w:cs="Arial"/>
          <w:b w:val="0"/>
          <w:sz w:val="22"/>
          <w:szCs w:val="22"/>
        </w:rPr>
        <w:t xml:space="preserve">. </w:t>
      </w:r>
    </w:p>
    <w:p w14:paraId="7618DCF8" w14:textId="17B3740C" w:rsidR="006E7704" w:rsidRPr="00026AE5" w:rsidRDefault="006E7704" w:rsidP="00026AE5">
      <w:pPr>
        <w:pStyle w:val="Nadpis1"/>
        <w:ind w:left="284"/>
        <w:jc w:val="both"/>
        <w:rPr>
          <w:rFonts w:asciiTheme="minorHAnsi" w:hAnsiTheme="minorHAnsi"/>
          <w:sz w:val="22"/>
          <w:szCs w:val="22"/>
        </w:rPr>
      </w:pPr>
      <w:r w:rsidRPr="00026AE5">
        <w:rPr>
          <w:rFonts w:asciiTheme="minorHAnsi" w:hAnsiTheme="minorHAnsi"/>
          <w:b w:val="0"/>
          <w:sz w:val="22"/>
          <w:szCs w:val="22"/>
        </w:rPr>
        <w:t xml:space="preserve">Podkladem pro </w:t>
      </w:r>
      <w:r w:rsidRPr="00026AE5">
        <w:rPr>
          <w:rFonts w:asciiTheme="minorHAnsi" w:hAnsiTheme="minorHAnsi" w:cs="Arial"/>
          <w:b w:val="0"/>
          <w:sz w:val="22"/>
          <w:szCs w:val="22"/>
        </w:rPr>
        <w:t>uzavření</w:t>
      </w:r>
      <w:r w:rsidRPr="00026AE5">
        <w:rPr>
          <w:rFonts w:asciiTheme="minorHAnsi" w:hAnsiTheme="minorHAnsi"/>
          <w:b w:val="0"/>
          <w:sz w:val="22"/>
          <w:szCs w:val="22"/>
        </w:rPr>
        <w:t xml:space="preserve"> této smlouvy je nabídka vybraného dodavatele předložená v rámci zadávacího řízení zadávaného ve zjednodušeném podlimitním řízení na služby s názvem „</w:t>
      </w:r>
      <w:r w:rsidR="00C75A10" w:rsidRPr="00C75A10">
        <w:rPr>
          <w:rFonts w:asciiTheme="minorHAnsi" w:hAnsiTheme="minorHAnsi"/>
          <w:b w:val="0"/>
          <w:sz w:val="22"/>
          <w:szCs w:val="22"/>
        </w:rPr>
        <w:t>NPK, a.s., Litomyšlská nemocnice – Rekonstrukce operačních sálů</w:t>
      </w:r>
      <w:r w:rsidRPr="00026AE5">
        <w:rPr>
          <w:rFonts w:asciiTheme="minorHAnsi" w:hAnsiTheme="minorHAnsi"/>
          <w:b w:val="0"/>
          <w:sz w:val="22"/>
          <w:szCs w:val="22"/>
        </w:rPr>
        <w:t xml:space="preserve">“ (dále jen „veřejná zakázka“) realizované v souladu se zákonem č. 134/2016 Sb., o zadávání veřejných zakázek, </w:t>
      </w:r>
      <w:r w:rsidR="00205A06">
        <w:rPr>
          <w:rFonts w:asciiTheme="minorHAnsi" w:hAnsiTheme="minorHAnsi"/>
          <w:b w:val="0"/>
          <w:sz w:val="22"/>
          <w:szCs w:val="22"/>
        </w:rPr>
        <w:t>ve znění pozdějších předpisů</w:t>
      </w:r>
      <w:r w:rsidRPr="00026AE5">
        <w:rPr>
          <w:rFonts w:asciiTheme="minorHAnsi" w:hAnsiTheme="minorHAnsi"/>
          <w:b w:val="0"/>
          <w:sz w:val="22"/>
          <w:szCs w:val="22"/>
        </w:rPr>
        <w:t>.</w:t>
      </w:r>
    </w:p>
    <w:p w14:paraId="63250600" w14:textId="77777777" w:rsidR="000E48B5" w:rsidRPr="000E48B5" w:rsidRDefault="000E48B5" w:rsidP="000E48B5">
      <w:pPr>
        <w:ind w:right="-24"/>
        <w:jc w:val="both"/>
        <w:rPr>
          <w:rFonts w:asciiTheme="minorHAnsi" w:hAnsiTheme="minorHAnsi"/>
          <w:u w:val="single"/>
        </w:rPr>
      </w:pPr>
    </w:p>
    <w:p w14:paraId="1E64082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w:t>
      </w:r>
    </w:p>
    <w:p w14:paraId="7E991442"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Předmět díla</w:t>
      </w:r>
    </w:p>
    <w:p w14:paraId="7F6E220A" w14:textId="7F1E865E" w:rsidR="004169C7" w:rsidRPr="004169C7" w:rsidRDefault="00DB3246" w:rsidP="008442BC">
      <w:pPr>
        <w:numPr>
          <w:ilvl w:val="0"/>
          <w:numId w:val="4"/>
        </w:numPr>
        <w:ind w:left="426" w:hanging="426"/>
        <w:jc w:val="both"/>
        <w:rPr>
          <w:rFonts w:asciiTheme="minorHAnsi" w:hAnsiTheme="minorHAnsi"/>
          <w:sz w:val="22"/>
          <w:szCs w:val="22"/>
        </w:rPr>
      </w:pPr>
      <w:r w:rsidRPr="003D261E">
        <w:rPr>
          <w:rFonts w:asciiTheme="minorHAnsi" w:hAnsiTheme="minorHAnsi"/>
          <w:sz w:val="22"/>
          <w:szCs w:val="22"/>
        </w:rPr>
        <w:t>Z</w:t>
      </w:r>
      <w:r w:rsidRPr="00D74CBE">
        <w:rPr>
          <w:rFonts w:asciiTheme="minorHAnsi" w:hAnsiTheme="minorHAnsi"/>
          <w:sz w:val="22"/>
          <w:szCs w:val="22"/>
        </w:rPr>
        <w:t>hotovitel</w:t>
      </w:r>
      <w:r w:rsidRPr="00025B8C">
        <w:rPr>
          <w:rFonts w:asciiTheme="minorHAnsi" w:hAnsiTheme="minorHAnsi"/>
          <w:sz w:val="22"/>
          <w:szCs w:val="22"/>
        </w:rPr>
        <w:t xml:space="preserve"> se zavazuje za podmínek této smlouvy </w:t>
      </w:r>
      <w:r w:rsidR="00C75A10">
        <w:rPr>
          <w:rFonts w:asciiTheme="minorHAnsi" w:hAnsiTheme="minorHAnsi"/>
          <w:sz w:val="22"/>
          <w:szCs w:val="22"/>
        </w:rPr>
        <w:t xml:space="preserve">zpracovat </w:t>
      </w:r>
      <w:r w:rsidR="00C75A10" w:rsidRPr="00C75A10">
        <w:rPr>
          <w:rFonts w:asciiTheme="minorHAnsi" w:hAnsiTheme="minorHAnsi"/>
          <w:sz w:val="22"/>
          <w:szCs w:val="22"/>
        </w:rPr>
        <w:t>projekt pro stavbu „NPK, a.s., Litomyšlská nemocnice – Rekonstrukce stávajících operačních sálů“ ve stupních dokumentace pro provádění stavby ve smyslu zákona č. 183/2006 Sb., o územním plánování a stavebním řádu, platném znění, a prováděcích vyhlášek, zejména vyhlášky č. 503/2006 Sb., o podrobnější úpravě územního rozhodování, územního opatření a stavebního řádu a vyhlášky č. 499/2006 Sb., o dokumentaci staveb, a zákona č. 134/2016 Sb., o zadávání veřejných zakázek, v platném znění (dále též „ZZVZ“), jeho prováděcích předpisů.</w:t>
      </w:r>
      <w:r w:rsidR="00C75A10">
        <w:rPr>
          <w:rFonts w:asciiTheme="minorHAnsi" w:hAnsiTheme="minorHAnsi"/>
          <w:sz w:val="22"/>
          <w:szCs w:val="22"/>
        </w:rPr>
        <w:t xml:space="preserve"> </w:t>
      </w:r>
      <w:r w:rsidR="00C75A10" w:rsidRPr="00C75A10">
        <w:rPr>
          <w:rFonts w:asciiTheme="minorHAnsi" w:hAnsiTheme="minorHAnsi"/>
          <w:sz w:val="22"/>
          <w:szCs w:val="22"/>
        </w:rPr>
        <w:t xml:space="preserve">Součástí předmětu smlouvy je rovněž zajištění potřebných průzkumů, posudků a měření nutných pro vypracování projektové dokumentace (včetně zaměření/pasportizace stávajícího stavu). </w:t>
      </w:r>
      <w:r w:rsidR="004169C7" w:rsidRPr="004169C7">
        <w:rPr>
          <w:rFonts w:asciiTheme="minorHAnsi" w:hAnsiTheme="minorHAnsi"/>
          <w:sz w:val="22"/>
          <w:szCs w:val="22"/>
        </w:rPr>
        <w:t>Předmětem smlouvy je rovněž prověření možností umístění VZT. Dále budou řešeny stavební úpravy ve stávajících sálech gynekologického oddělení ve 3.NP, které budou sloužit jako oční operační sály a během rekonstrukce centrálních sálů nahradí částečně jejich kapacitu.</w:t>
      </w:r>
    </w:p>
    <w:p w14:paraId="7461D4FC" w14:textId="77777777" w:rsidR="00C75A10" w:rsidRDefault="00C75A10" w:rsidP="00C75A10">
      <w:pPr>
        <w:ind w:left="426"/>
        <w:jc w:val="both"/>
        <w:rPr>
          <w:rFonts w:asciiTheme="minorHAnsi" w:hAnsiTheme="minorHAnsi"/>
          <w:sz w:val="22"/>
          <w:szCs w:val="22"/>
        </w:rPr>
      </w:pPr>
    </w:p>
    <w:p w14:paraId="393101AF" w14:textId="77777777" w:rsidR="0083639D" w:rsidRPr="00026AE5" w:rsidRDefault="0083639D" w:rsidP="003D261E">
      <w:pPr>
        <w:ind w:left="426"/>
        <w:jc w:val="both"/>
        <w:rPr>
          <w:rFonts w:asciiTheme="minorHAnsi" w:hAnsiTheme="minorHAnsi"/>
          <w:sz w:val="10"/>
          <w:szCs w:val="22"/>
        </w:rPr>
      </w:pPr>
    </w:p>
    <w:p w14:paraId="1ADD9828" w14:textId="77777777" w:rsidR="00C75A10" w:rsidRPr="00842F57" w:rsidRDefault="002C13E7" w:rsidP="008442BC">
      <w:pPr>
        <w:numPr>
          <w:ilvl w:val="0"/>
          <w:numId w:val="4"/>
        </w:numPr>
        <w:ind w:left="426" w:hanging="426"/>
        <w:jc w:val="both"/>
        <w:rPr>
          <w:rFonts w:asciiTheme="minorHAnsi" w:hAnsiTheme="minorHAnsi" w:cstheme="minorHAnsi"/>
          <w:sz w:val="22"/>
          <w:szCs w:val="22"/>
        </w:rPr>
      </w:pPr>
      <w:r w:rsidRPr="00842F57">
        <w:rPr>
          <w:rFonts w:asciiTheme="minorHAnsi" w:hAnsiTheme="minorHAnsi" w:cstheme="minorHAnsi"/>
          <w:sz w:val="22"/>
          <w:szCs w:val="22"/>
        </w:rPr>
        <w:t>Projektová dokumentace</w:t>
      </w:r>
      <w:r w:rsidR="00925BF8" w:rsidRPr="00842F57">
        <w:rPr>
          <w:rFonts w:asciiTheme="minorHAnsi" w:hAnsiTheme="minorHAnsi" w:cstheme="minorHAnsi"/>
          <w:sz w:val="22"/>
          <w:szCs w:val="22"/>
        </w:rPr>
        <w:t>:</w:t>
      </w:r>
    </w:p>
    <w:p w14:paraId="0E871E58" w14:textId="77777777" w:rsidR="00842F57" w:rsidRPr="00842F57" w:rsidRDefault="00842F57" w:rsidP="00842F57">
      <w:pPr>
        <w:ind w:left="426"/>
        <w:jc w:val="both"/>
        <w:rPr>
          <w:rFonts w:asciiTheme="minorHAnsi" w:hAnsiTheme="minorHAnsi" w:cstheme="minorHAnsi"/>
          <w:sz w:val="22"/>
          <w:szCs w:val="22"/>
        </w:rPr>
      </w:pPr>
    </w:p>
    <w:p w14:paraId="3A45848C" w14:textId="77777777" w:rsidR="00C75A10" w:rsidRPr="00842F57" w:rsidRDefault="00C75A10" w:rsidP="008442BC">
      <w:pPr>
        <w:pStyle w:val="Odstavecseseznamem"/>
        <w:numPr>
          <w:ilvl w:val="1"/>
          <w:numId w:val="4"/>
        </w:numPr>
        <w:jc w:val="both"/>
        <w:rPr>
          <w:rFonts w:asciiTheme="minorHAnsi" w:hAnsiTheme="minorHAnsi" w:cstheme="minorHAnsi"/>
          <w:sz w:val="22"/>
          <w:szCs w:val="22"/>
        </w:rPr>
      </w:pPr>
      <w:r w:rsidRPr="00842F57">
        <w:rPr>
          <w:rFonts w:asciiTheme="minorHAnsi" w:hAnsiTheme="minorHAnsi" w:cstheme="minorHAnsi"/>
          <w:bCs/>
          <w:sz w:val="22"/>
          <w:szCs w:val="22"/>
        </w:rPr>
        <w:t>Projektová dokumentace bude navazovat a rozpracovávat architektonickou studii, která tvoří přílohu této smlouvy</w:t>
      </w:r>
    </w:p>
    <w:p w14:paraId="081168F5" w14:textId="1727603B" w:rsidR="00C75A10" w:rsidRPr="00842F57" w:rsidRDefault="00C75A10" w:rsidP="00C75A10">
      <w:pPr>
        <w:pStyle w:val="Odstavecseseznamem"/>
        <w:ind w:left="792"/>
        <w:jc w:val="both"/>
        <w:rPr>
          <w:rFonts w:asciiTheme="minorHAnsi" w:hAnsiTheme="minorHAnsi" w:cstheme="minorHAnsi"/>
          <w:sz w:val="22"/>
          <w:szCs w:val="22"/>
        </w:rPr>
      </w:pPr>
    </w:p>
    <w:p w14:paraId="1EF4260B" w14:textId="77777777" w:rsidR="00C75A10" w:rsidRPr="00842F57" w:rsidRDefault="00C75A10" w:rsidP="00C75A10">
      <w:pPr>
        <w:pStyle w:val="Odstavecseseznamem"/>
        <w:autoSpaceDE w:val="0"/>
        <w:autoSpaceDN w:val="0"/>
        <w:adjustRightInd w:val="0"/>
        <w:ind w:left="426" w:firstLine="283"/>
        <w:jc w:val="both"/>
        <w:rPr>
          <w:rFonts w:asciiTheme="minorHAnsi" w:hAnsiTheme="minorHAnsi" w:cstheme="minorHAnsi"/>
          <w:bCs/>
          <w:sz w:val="22"/>
          <w:szCs w:val="22"/>
        </w:rPr>
      </w:pPr>
      <w:r w:rsidRPr="00C5362A">
        <w:rPr>
          <w:rFonts w:asciiTheme="minorHAnsi" w:hAnsiTheme="minorHAnsi" w:cstheme="minorHAnsi"/>
          <w:b/>
          <w:sz w:val="22"/>
          <w:szCs w:val="22"/>
        </w:rPr>
        <w:t xml:space="preserve">Etapa 0 </w:t>
      </w:r>
      <w:r w:rsidRPr="00842F57">
        <w:rPr>
          <w:rFonts w:asciiTheme="minorHAnsi" w:hAnsiTheme="minorHAnsi" w:cstheme="minorHAnsi"/>
          <w:bCs/>
          <w:sz w:val="22"/>
          <w:szCs w:val="22"/>
        </w:rPr>
        <w:t>– přípravná fáze</w:t>
      </w:r>
    </w:p>
    <w:p w14:paraId="17643FD4" w14:textId="7F99E5AA" w:rsidR="00C75A10" w:rsidRPr="00842F57" w:rsidRDefault="00C75A10" w:rsidP="00C75A10">
      <w:pPr>
        <w:pStyle w:val="Odstavecseseznamem"/>
        <w:autoSpaceDE w:val="0"/>
        <w:autoSpaceDN w:val="0"/>
        <w:adjustRightInd w:val="0"/>
        <w:ind w:left="426" w:firstLine="283"/>
        <w:jc w:val="both"/>
        <w:rPr>
          <w:rFonts w:asciiTheme="minorHAnsi" w:hAnsiTheme="minorHAnsi" w:cstheme="minorHAnsi"/>
          <w:bCs/>
          <w:sz w:val="22"/>
          <w:szCs w:val="22"/>
        </w:rPr>
      </w:pPr>
      <w:r w:rsidRPr="00C5362A">
        <w:rPr>
          <w:rFonts w:asciiTheme="minorHAnsi" w:hAnsiTheme="minorHAnsi" w:cstheme="minorHAnsi"/>
          <w:b/>
          <w:sz w:val="22"/>
          <w:szCs w:val="22"/>
        </w:rPr>
        <w:t>Etapa I</w:t>
      </w:r>
      <w:r w:rsidRPr="00842F57">
        <w:rPr>
          <w:rFonts w:asciiTheme="minorHAnsi" w:hAnsiTheme="minorHAnsi" w:cstheme="minorHAnsi"/>
          <w:bCs/>
          <w:sz w:val="22"/>
          <w:szCs w:val="22"/>
        </w:rPr>
        <w:t xml:space="preserve"> – Zahrnuje přípravu sálu 3 a jeho zázemí pro provizorní provoz během rekonstrukce sálů 1 a 2 a chodby</w:t>
      </w:r>
      <w:r w:rsidR="00C5362A">
        <w:rPr>
          <w:rFonts w:asciiTheme="minorHAnsi" w:hAnsiTheme="minorHAnsi" w:cstheme="minorHAnsi"/>
          <w:bCs/>
          <w:sz w:val="22"/>
          <w:szCs w:val="22"/>
        </w:rPr>
        <w:t>.</w:t>
      </w:r>
    </w:p>
    <w:p w14:paraId="7BF15498" w14:textId="1CB8FBA0" w:rsidR="00C75A10" w:rsidRPr="00842F57" w:rsidRDefault="00C75A10" w:rsidP="00C75A10">
      <w:pPr>
        <w:pStyle w:val="Odstavecseseznamem"/>
        <w:autoSpaceDE w:val="0"/>
        <w:autoSpaceDN w:val="0"/>
        <w:adjustRightInd w:val="0"/>
        <w:ind w:left="426" w:firstLine="283"/>
        <w:jc w:val="both"/>
        <w:rPr>
          <w:rFonts w:asciiTheme="minorHAnsi" w:hAnsiTheme="minorHAnsi" w:cstheme="minorHAnsi"/>
          <w:bCs/>
          <w:sz w:val="22"/>
          <w:szCs w:val="22"/>
        </w:rPr>
      </w:pPr>
      <w:r w:rsidRPr="00C5362A">
        <w:rPr>
          <w:rFonts w:asciiTheme="minorHAnsi" w:hAnsiTheme="minorHAnsi" w:cstheme="minorHAnsi"/>
          <w:b/>
          <w:sz w:val="22"/>
          <w:szCs w:val="22"/>
        </w:rPr>
        <w:t>Etapa II</w:t>
      </w:r>
      <w:r w:rsidRPr="00842F57">
        <w:rPr>
          <w:rFonts w:asciiTheme="minorHAnsi" w:hAnsiTheme="minorHAnsi" w:cstheme="minorHAnsi"/>
          <w:bCs/>
          <w:sz w:val="22"/>
          <w:szCs w:val="22"/>
        </w:rPr>
        <w:t xml:space="preserve"> – Jedná se o samotnou rekonstrukci sálů 1. a 2. a přilehlé chodby</w:t>
      </w:r>
      <w:r w:rsidR="00C5362A">
        <w:rPr>
          <w:rFonts w:asciiTheme="minorHAnsi" w:hAnsiTheme="minorHAnsi" w:cstheme="minorHAnsi"/>
          <w:bCs/>
          <w:sz w:val="22"/>
          <w:szCs w:val="22"/>
        </w:rPr>
        <w:t>.</w:t>
      </w:r>
    </w:p>
    <w:p w14:paraId="74474E57" w14:textId="535C731D" w:rsidR="00C75A10" w:rsidRPr="00842F57" w:rsidRDefault="00C75A10" w:rsidP="00C75A10">
      <w:pPr>
        <w:pStyle w:val="Odstavecseseznamem"/>
        <w:autoSpaceDE w:val="0"/>
        <w:autoSpaceDN w:val="0"/>
        <w:adjustRightInd w:val="0"/>
        <w:ind w:left="709"/>
        <w:jc w:val="both"/>
        <w:rPr>
          <w:rFonts w:asciiTheme="minorHAnsi" w:hAnsiTheme="minorHAnsi" w:cstheme="minorHAnsi"/>
          <w:bCs/>
          <w:sz w:val="22"/>
          <w:szCs w:val="22"/>
        </w:rPr>
      </w:pPr>
      <w:r w:rsidRPr="00C5362A">
        <w:rPr>
          <w:rFonts w:asciiTheme="minorHAnsi" w:hAnsiTheme="minorHAnsi" w:cstheme="minorHAnsi"/>
          <w:b/>
          <w:sz w:val="22"/>
          <w:szCs w:val="22"/>
        </w:rPr>
        <w:t>Etapa III</w:t>
      </w:r>
      <w:r w:rsidRPr="00842F57">
        <w:rPr>
          <w:rFonts w:asciiTheme="minorHAnsi" w:hAnsiTheme="minorHAnsi" w:cstheme="minorHAnsi"/>
          <w:bCs/>
          <w:sz w:val="22"/>
          <w:szCs w:val="22"/>
        </w:rPr>
        <w:t xml:space="preserve"> – Uvedení stavu úprav z I. a II. etapy pro provoz OS 3 do původního stavu, příprava na rekonstrukci OS 3, zprovoznění sálů OS 1 a 2</w:t>
      </w:r>
      <w:r w:rsidR="00C5362A">
        <w:rPr>
          <w:rFonts w:asciiTheme="minorHAnsi" w:hAnsiTheme="minorHAnsi" w:cstheme="minorHAnsi"/>
          <w:bCs/>
          <w:sz w:val="22"/>
          <w:szCs w:val="22"/>
        </w:rPr>
        <w:t>.</w:t>
      </w:r>
    </w:p>
    <w:p w14:paraId="72CBA27B" w14:textId="2B88388E" w:rsidR="00C75A10" w:rsidRPr="00842F57" w:rsidRDefault="00C75A10" w:rsidP="00842F57">
      <w:pPr>
        <w:pStyle w:val="Odstavecseseznamem"/>
        <w:autoSpaceDE w:val="0"/>
        <w:autoSpaceDN w:val="0"/>
        <w:adjustRightInd w:val="0"/>
        <w:ind w:left="709"/>
        <w:jc w:val="both"/>
        <w:rPr>
          <w:rFonts w:asciiTheme="minorHAnsi" w:hAnsiTheme="minorHAnsi" w:cstheme="minorHAnsi"/>
          <w:bCs/>
          <w:sz w:val="22"/>
          <w:szCs w:val="22"/>
        </w:rPr>
      </w:pPr>
      <w:r w:rsidRPr="00C5362A">
        <w:rPr>
          <w:rFonts w:asciiTheme="minorHAnsi" w:hAnsiTheme="minorHAnsi" w:cstheme="minorHAnsi"/>
          <w:b/>
          <w:sz w:val="22"/>
          <w:szCs w:val="22"/>
        </w:rPr>
        <w:t>Etapa IV</w:t>
      </w:r>
      <w:r w:rsidRPr="00842F57">
        <w:rPr>
          <w:rFonts w:asciiTheme="minorHAnsi" w:hAnsiTheme="minorHAnsi" w:cstheme="minorHAnsi"/>
          <w:bCs/>
          <w:sz w:val="22"/>
          <w:szCs w:val="22"/>
        </w:rPr>
        <w:t xml:space="preserve"> – Dojde ke </w:t>
      </w:r>
      <w:bookmarkStart w:id="0" w:name="_Hlk148940742"/>
      <w:r w:rsidRPr="00842F57">
        <w:rPr>
          <w:rFonts w:asciiTheme="minorHAnsi" w:hAnsiTheme="minorHAnsi" w:cstheme="minorHAnsi"/>
          <w:bCs/>
          <w:sz w:val="22"/>
          <w:szCs w:val="22"/>
        </w:rPr>
        <w:t xml:space="preserve">kompletní rekonstrukci sálu 3 </w:t>
      </w:r>
      <w:bookmarkEnd w:id="0"/>
      <w:r w:rsidRPr="00842F57">
        <w:rPr>
          <w:rFonts w:asciiTheme="minorHAnsi" w:hAnsiTheme="minorHAnsi" w:cstheme="minorHAnsi"/>
          <w:bCs/>
          <w:sz w:val="22"/>
          <w:szCs w:val="22"/>
        </w:rPr>
        <w:t xml:space="preserve">a uvedení provozu do původního stavu a k </w:t>
      </w:r>
      <w:r w:rsidR="00842F57" w:rsidRPr="00842F57">
        <w:rPr>
          <w:rFonts w:asciiTheme="minorHAnsi" w:hAnsiTheme="minorHAnsi" w:cstheme="minorHAnsi"/>
          <w:bCs/>
          <w:sz w:val="22"/>
          <w:szCs w:val="22"/>
        </w:rPr>
        <w:t>znovu propojení</w:t>
      </w:r>
      <w:r w:rsidRPr="00842F57">
        <w:rPr>
          <w:rFonts w:asciiTheme="minorHAnsi" w:hAnsiTheme="minorHAnsi" w:cstheme="minorHAnsi"/>
          <w:bCs/>
          <w:sz w:val="22"/>
          <w:szCs w:val="22"/>
        </w:rPr>
        <w:t xml:space="preserve"> celého oddělení.</w:t>
      </w:r>
    </w:p>
    <w:p w14:paraId="09252C91" w14:textId="77777777" w:rsidR="00C75A10" w:rsidRPr="00842F57" w:rsidRDefault="00C75A10" w:rsidP="00C75A10">
      <w:pPr>
        <w:pStyle w:val="Odstavecseseznamem"/>
        <w:autoSpaceDE w:val="0"/>
        <w:autoSpaceDN w:val="0"/>
        <w:adjustRightInd w:val="0"/>
        <w:ind w:left="426"/>
        <w:jc w:val="both"/>
        <w:rPr>
          <w:rFonts w:asciiTheme="minorHAnsi" w:hAnsiTheme="minorHAnsi" w:cstheme="minorHAnsi"/>
          <w:bCs/>
          <w:sz w:val="22"/>
          <w:szCs w:val="22"/>
        </w:rPr>
      </w:pPr>
    </w:p>
    <w:p w14:paraId="722B6F18" w14:textId="685719B7" w:rsidR="00C75A10" w:rsidRPr="00842F57" w:rsidRDefault="00C75A10" w:rsidP="008442BC">
      <w:pPr>
        <w:pStyle w:val="Odstavecseseznamem"/>
        <w:numPr>
          <w:ilvl w:val="1"/>
          <w:numId w:val="4"/>
        </w:numPr>
        <w:autoSpaceDE w:val="0"/>
        <w:autoSpaceDN w:val="0"/>
        <w:adjustRightInd w:val="0"/>
        <w:jc w:val="both"/>
        <w:rPr>
          <w:rFonts w:asciiTheme="minorHAnsi" w:hAnsiTheme="minorHAnsi" w:cstheme="minorHAnsi"/>
          <w:bCs/>
          <w:sz w:val="22"/>
          <w:szCs w:val="22"/>
        </w:rPr>
      </w:pPr>
      <w:r w:rsidRPr="00842F57">
        <w:rPr>
          <w:rFonts w:asciiTheme="minorHAnsi" w:hAnsiTheme="minorHAnsi" w:cstheme="minorHAnsi"/>
          <w:bCs/>
          <w:sz w:val="22"/>
          <w:szCs w:val="22"/>
        </w:rPr>
        <w:t>Rozsah projektové dokumentace:</w:t>
      </w:r>
    </w:p>
    <w:p w14:paraId="0751E34F" w14:textId="629F3709" w:rsidR="00C75A10" w:rsidRPr="00842F57" w:rsidRDefault="00C75A10" w:rsidP="008442BC">
      <w:pPr>
        <w:pStyle w:val="Odstavecseseznamem"/>
        <w:numPr>
          <w:ilvl w:val="0"/>
          <w:numId w:val="13"/>
        </w:numPr>
        <w:autoSpaceDE w:val="0"/>
        <w:autoSpaceDN w:val="0"/>
        <w:adjustRightInd w:val="0"/>
        <w:jc w:val="both"/>
        <w:rPr>
          <w:rFonts w:asciiTheme="minorHAnsi" w:hAnsiTheme="minorHAnsi" w:cstheme="minorHAnsi"/>
          <w:bCs/>
          <w:sz w:val="22"/>
          <w:szCs w:val="22"/>
        </w:rPr>
      </w:pPr>
      <w:r w:rsidRPr="00842F57">
        <w:rPr>
          <w:rFonts w:asciiTheme="minorHAnsi" w:hAnsiTheme="minorHAnsi" w:cstheme="minorHAnsi"/>
          <w:bCs/>
          <w:sz w:val="22"/>
          <w:szCs w:val="22"/>
        </w:rPr>
        <w:t>projektová dokumentace pro provedení stavby (DPS)</w:t>
      </w:r>
    </w:p>
    <w:p w14:paraId="6B89FD47" w14:textId="78AC9743" w:rsidR="00C75A10" w:rsidRPr="00842F57" w:rsidRDefault="00C75A10" w:rsidP="008442BC">
      <w:pPr>
        <w:pStyle w:val="Odstavecseseznamem"/>
        <w:numPr>
          <w:ilvl w:val="0"/>
          <w:numId w:val="13"/>
        </w:numPr>
        <w:autoSpaceDE w:val="0"/>
        <w:autoSpaceDN w:val="0"/>
        <w:adjustRightInd w:val="0"/>
        <w:jc w:val="both"/>
        <w:rPr>
          <w:rFonts w:asciiTheme="minorHAnsi" w:hAnsiTheme="minorHAnsi" w:cstheme="minorHAnsi"/>
          <w:bCs/>
          <w:sz w:val="22"/>
          <w:szCs w:val="22"/>
        </w:rPr>
      </w:pPr>
      <w:r w:rsidRPr="00842F57">
        <w:rPr>
          <w:rFonts w:asciiTheme="minorHAnsi" w:hAnsiTheme="minorHAnsi" w:cstheme="minorHAnsi"/>
          <w:bCs/>
          <w:sz w:val="22"/>
          <w:szCs w:val="22"/>
        </w:rPr>
        <w:t>položkový rozpočet (ke každé etapě samostatně)</w:t>
      </w:r>
    </w:p>
    <w:p w14:paraId="27C673BF" w14:textId="1033CFAB" w:rsidR="00C75A10" w:rsidRPr="00842F57" w:rsidRDefault="00C75A10" w:rsidP="008442BC">
      <w:pPr>
        <w:pStyle w:val="Odstavecseseznamem"/>
        <w:numPr>
          <w:ilvl w:val="0"/>
          <w:numId w:val="13"/>
        </w:numPr>
        <w:autoSpaceDE w:val="0"/>
        <w:autoSpaceDN w:val="0"/>
        <w:adjustRightInd w:val="0"/>
        <w:jc w:val="both"/>
        <w:rPr>
          <w:rFonts w:asciiTheme="minorHAnsi" w:hAnsiTheme="minorHAnsi" w:cstheme="minorHAnsi"/>
          <w:bCs/>
          <w:sz w:val="22"/>
          <w:szCs w:val="22"/>
        </w:rPr>
      </w:pPr>
      <w:r w:rsidRPr="00842F57">
        <w:rPr>
          <w:rFonts w:asciiTheme="minorHAnsi" w:hAnsiTheme="minorHAnsi" w:cstheme="minorHAnsi"/>
          <w:bCs/>
          <w:sz w:val="22"/>
          <w:szCs w:val="22"/>
        </w:rPr>
        <w:t>slepý soupis prací a materiálu s výkazem výměr (ke každé etapě samostatně)</w:t>
      </w:r>
    </w:p>
    <w:p w14:paraId="03532FE5" w14:textId="77777777" w:rsidR="00C75A10" w:rsidRPr="00842F57" w:rsidRDefault="00C75A10" w:rsidP="00C75A10">
      <w:pPr>
        <w:pStyle w:val="Odstavecseseznamem"/>
        <w:autoSpaceDE w:val="0"/>
        <w:autoSpaceDN w:val="0"/>
        <w:adjustRightInd w:val="0"/>
        <w:ind w:left="426"/>
        <w:jc w:val="both"/>
        <w:rPr>
          <w:rFonts w:asciiTheme="minorHAnsi" w:hAnsiTheme="minorHAnsi" w:cstheme="minorHAnsi"/>
          <w:bCs/>
          <w:sz w:val="22"/>
          <w:szCs w:val="22"/>
        </w:rPr>
      </w:pPr>
    </w:p>
    <w:p w14:paraId="146BC4B6" w14:textId="56942F4F" w:rsidR="004169C7" w:rsidRPr="00842F57" w:rsidRDefault="00C75A10" w:rsidP="008442BC">
      <w:pPr>
        <w:pStyle w:val="Odstavecseseznamem"/>
        <w:numPr>
          <w:ilvl w:val="1"/>
          <w:numId w:val="4"/>
        </w:numPr>
        <w:autoSpaceDE w:val="0"/>
        <w:autoSpaceDN w:val="0"/>
        <w:adjustRightInd w:val="0"/>
        <w:jc w:val="both"/>
        <w:rPr>
          <w:rFonts w:asciiTheme="minorHAnsi" w:hAnsiTheme="minorHAnsi" w:cstheme="minorHAnsi"/>
          <w:bCs/>
          <w:sz w:val="22"/>
          <w:szCs w:val="22"/>
        </w:rPr>
      </w:pPr>
      <w:r w:rsidRPr="00842F57">
        <w:rPr>
          <w:rFonts w:asciiTheme="minorHAnsi" w:hAnsiTheme="minorHAnsi" w:cstheme="minorHAnsi"/>
          <w:bCs/>
          <w:sz w:val="22"/>
          <w:szCs w:val="22"/>
        </w:rPr>
        <w:t>Předání projektové dokumentace proběhne ve dvou termínech – přednostně bude vyprojektována a předána „Etapa 0“, aby investor (objednatel) mohl přistoupit k realizaci této etapy a následně budou vyprojektovány a předány zbývající etapy.</w:t>
      </w:r>
      <w:r w:rsidR="004169C7" w:rsidRPr="00842F57">
        <w:rPr>
          <w:rFonts w:asciiTheme="minorHAnsi" w:hAnsiTheme="minorHAnsi" w:cstheme="minorHAnsi"/>
          <w:bCs/>
          <w:sz w:val="22"/>
          <w:szCs w:val="22"/>
        </w:rPr>
        <w:t xml:space="preserve"> </w:t>
      </w:r>
      <w:r w:rsidRPr="00842F57">
        <w:rPr>
          <w:rFonts w:asciiTheme="minorHAnsi" w:hAnsiTheme="minorHAnsi" w:cstheme="minorHAnsi"/>
          <w:bCs/>
          <w:sz w:val="22"/>
          <w:szCs w:val="22"/>
        </w:rPr>
        <w:t>Projektová dokumentace bude koncipována tím způsobem, že „Etapa IV“ bude figurovat v projektové dokumentaci zcela samostatně tak, aby investor mohl její případnou realizaci v případě potřeby odložit a následně realizovat na základě tohoto samostatného celku.</w:t>
      </w:r>
    </w:p>
    <w:p w14:paraId="1202B741" w14:textId="77777777" w:rsidR="004169C7" w:rsidRPr="00842F57" w:rsidRDefault="004169C7" w:rsidP="004169C7">
      <w:pPr>
        <w:pStyle w:val="Odstavecseseznamem"/>
        <w:autoSpaceDE w:val="0"/>
        <w:autoSpaceDN w:val="0"/>
        <w:adjustRightInd w:val="0"/>
        <w:ind w:left="792"/>
        <w:jc w:val="both"/>
        <w:rPr>
          <w:rFonts w:asciiTheme="minorHAnsi" w:hAnsiTheme="minorHAnsi" w:cstheme="minorHAnsi"/>
          <w:bCs/>
          <w:sz w:val="22"/>
          <w:szCs w:val="22"/>
        </w:rPr>
      </w:pPr>
    </w:p>
    <w:p w14:paraId="0D610588" w14:textId="4E43A708" w:rsidR="00C75A10" w:rsidRPr="00842F57" w:rsidRDefault="00C75A10" w:rsidP="008442BC">
      <w:pPr>
        <w:pStyle w:val="Odstavecseseznamem"/>
        <w:numPr>
          <w:ilvl w:val="1"/>
          <w:numId w:val="4"/>
        </w:numPr>
        <w:autoSpaceDE w:val="0"/>
        <w:autoSpaceDN w:val="0"/>
        <w:adjustRightInd w:val="0"/>
        <w:jc w:val="both"/>
        <w:rPr>
          <w:rFonts w:asciiTheme="minorHAnsi" w:hAnsiTheme="minorHAnsi" w:cstheme="minorHAnsi"/>
          <w:bCs/>
          <w:sz w:val="22"/>
          <w:szCs w:val="22"/>
        </w:rPr>
      </w:pPr>
      <w:r w:rsidRPr="00842F57">
        <w:rPr>
          <w:rFonts w:asciiTheme="minorHAnsi" w:hAnsiTheme="minorHAnsi" w:cstheme="minorHAnsi"/>
          <w:bCs/>
          <w:sz w:val="22"/>
          <w:szCs w:val="22"/>
        </w:rPr>
        <w:t>Projektová dokumentace bude předána v následujících formách:</w:t>
      </w:r>
    </w:p>
    <w:p w14:paraId="18D2785A" w14:textId="77777777" w:rsidR="004169C7" w:rsidRPr="00842F57" w:rsidRDefault="00C75A10" w:rsidP="008442BC">
      <w:pPr>
        <w:pStyle w:val="Odstavecseseznamem"/>
        <w:numPr>
          <w:ilvl w:val="0"/>
          <w:numId w:val="12"/>
        </w:numPr>
        <w:autoSpaceDE w:val="0"/>
        <w:autoSpaceDN w:val="0"/>
        <w:adjustRightInd w:val="0"/>
        <w:spacing w:line="259" w:lineRule="auto"/>
        <w:rPr>
          <w:rFonts w:asciiTheme="minorHAnsi" w:hAnsiTheme="minorHAnsi" w:cstheme="minorHAnsi"/>
          <w:bCs/>
          <w:sz w:val="22"/>
          <w:szCs w:val="22"/>
        </w:rPr>
      </w:pPr>
      <w:r w:rsidRPr="00842F57">
        <w:rPr>
          <w:rFonts w:asciiTheme="minorHAnsi" w:hAnsiTheme="minorHAnsi" w:cstheme="minorHAnsi"/>
          <w:bCs/>
          <w:sz w:val="22"/>
          <w:szCs w:val="22"/>
        </w:rPr>
        <w:t>6x v tištěné podobě</w:t>
      </w:r>
    </w:p>
    <w:p w14:paraId="47BE7F0E" w14:textId="5E95184F" w:rsidR="004169C7" w:rsidRPr="00842F57" w:rsidRDefault="00C75A10" w:rsidP="008442BC">
      <w:pPr>
        <w:pStyle w:val="Odstavecseseznamem"/>
        <w:numPr>
          <w:ilvl w:val="0"/>
          <w:numId w:val="12"/>
        </w:numPr>
        <w:autoSpaceDE w:val="0"/>
        <w:autoSpaceDN w:val="0"/>
        <w:adjustRightInd w:val="0"/>
        <w:spacing w:line="259" w:lineRule="auto"/>
        <w:rPr>
          <w:rFonts w:asciiTheme="minorHAnsi" w:hAnsiTheme="minorHAnsi" w:cstheme="minorHAnsi"/>
          <w:bCs/>
          <w:sz w:val="22"/>
          <w:szCs w:val="22"/>
        </w:rPr>
      </w:pPr>
      <w:r w:rsidRPr="00842F57">
        <w:rPr>
          <w:rFonts w:asciiTheme="minorHAnsi" w:hAnsiTheme="minorHAnsi" w:cstheme="minorHAnsi"/>
          <w:bCs/>
          <w:sz w:val="22"/>
          <w:szCs w:val="22"/>
        </w:rPr>
        <w:t>na datovém médiu (v .</w:t>
      </w:r>
      <w:proofErr w:type="spellStart"/>
      <w:r w:rsidRPr="00842F57">
        <w:rPr>
          <w:rFonts w:asciiTheme="minorHAnsi" w:hAnsiTheme="minorHAnsi" w:cstheme="minorHAnsi"/>
          <w:bCs/>
          <w:sz w:val="22"/>
          <w:szCs w:val="22"/>
        </w:rPr>
        <w:t>pdf</w:t>
      </w:r>
      <w:proofErr w:type="spellEnd"/>
      <w:r w:rsidRPr="00842F57">
        <w:rPr>
          <w:rFonts w:asciiTheme="minorHAnsi" w:hAnsiTheme="minorHAnsi" w:cstheme="minorHAnsi"/>
          <w:bCs/>
          <w:sz w:val="22"/>
          <w:szCs w:val="22"/>
        </w:rPr>
        <w:t xml:space="preserve"> i v editovatelné formě)</w:t>
      </w:r>
    </w:p>
    <w:p w14:paraId="458D2225" w14:textId="77777777" w:rsidR="004169C7" w:rsidRPr="00842F57" w:rsidRDefault="004169C7" w:rsidP="004169C7">
      <w:pPr>
        <w:widowControl w:val="0"/>
        <w:jc w:val="both"/>
        <w:rPr>
          <w:rFonts w:asciiTheme="minorHAnsi" w:hAnsiTheme="minorHAnsi" w:cstheme="minorHAnsi"/>
          <w:bCs/>
          <w:sz w:val="22"/>
          <w:szCs w:val="22"/>
        </w:rPr>
      </w:pPr>
    </w:p>
    <w:p w14:paraId="65A4FB6B" w14:textId="4346BEF4" w:rsidR="007251D4" w:rsidRPr="00842F57" w:rsidRDefault="007251D4" w:rsidP="008442BC">
      <w:pPr>
        <w:pStyle w:val="Odstavecseseznamem"/>
        <w:widowControl w:val="0"/>
        <w:numPr>
          <w:ilvl w:val="1"/>
          <w:numId w:val="4"/>
        </w:numPr>
        <w:jc w:val="both"/>
        <w:rPr>
          <w:rFonts w:asciiTheme="minorHAnsi" w:hAnsiTheme="minorHAnsi" w:cstheme="minorHAnsi"/>
          <w:b/>
          <w:sz w:val="22"/>
          <w:szCs w:val="22"/>
        </w:rPr>
      </w:pPr>
      <w:r w:rsidRPr="00842F57">
        <w:rPr>
          <w:rFonts w:asciiTheme="minorHAnsi" w:hAnsiTheme="minorHAnsi" w:cstheme="minorHAnsi"/>
          <w:b/>
          <w:sz w:val="22"/>
          <w:szCs w:val="22"/>
        </w:rPr>
        <w:lastRenderedPageBreak/>
        <w:t>Požadavky zadavatele na zpracování projektové dokumentace</w:t>
      </w:r>
    </w:p>
    <w:p w14:paraId="054E25F2" w14:textId="77777777" w:rsidR="007251D4" w:rsidRPr="00842F57" w:rsidRDefault="007251D4" w:rsidP="007251D4">
      <w:pPr>
        <w:widowControl w:val="0"/>
        <w:ind w:left="993"/>
        <w:jc w:val="both"/>
        <w:rPr>
          <w:rFonts w:asciiTheme="minorHAnsi" w:hAnsiTheme="minorHAnsi" w:cstheme="minorHAnsi"/>
          <w:sz w:val="22"/>
          <w:szCs w:val="22"/>
        </w:rPr>
      </w:pPr>
    </w:p>
    <w:p w14:paraId="221261E0" w14:textId="49662848"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Projektová dokumentace bude zpracována v rozsahu pro provádění stavby (DPS</w:t>
      </w:r>
      <w:r w:rsidRPr="00EF2F9C">
        <w:rPr>
          <w:rFonts w:asciiTheme="minorHAnsi" w:hAnsiTheme="minorHAnsi" w:cstheme="minorHAnsi"/>
          <w:bCs/>
          <w:sz w:val="22"/>
          <w:szCs w:val="22"/>
        </w:rPr>
        <w:t>)</w:t>
      </w:r>
      <w:r w:rsidRPr="00842F57">
        <w:rPr>
          <w:rFonts w:asciiTheme="minorHAnsi" w:hAnsiTheme="minorHAnsi" w:cstheme="minorHAnsi"/>
          <w:b/>
          <w:sz w:val="22"/>
          <w:szCs w:val="22"/>
        </w:rPr>
        <w:t xml:space="preserve"> </w:t>
      </w:r>
      <w:r w:rsidRPr="00842F57">
        <w:rPr>
          <w:rFonts w:asciiTheme="minorHAnsi" w:hAnsiTheme="minorHAnsi" w:cstheme="minorHAnsi"/>
          <w:sz w:val="22"/>
          <w:szCs w:val="22"/>
        </w:rPr>
        <w:t>včetně technických specifikací (podrobný popis technických a uživatelských standardů stavby) a soupisu prací, dodávek a služeb s výkazem výměr, po částech dle výzvy zadavatele k plnění.</w:t>
      </w:r>
    </w:p>
    <w:p w14:paraId="36418141" w14:textId="77777777" w:rsidR="007251D4" w:rsidRPr="00842F57" w:rsidRDefault="007251D4" w:rsidP="007251D4">
      <w:pPr>
        <w:pStyle w:val="Odstavecseseznamem"/>
        <w:widowControl w:val="0"/>
        <w:ind w:left="1713"/>
        <w:jc w:val="both"/>
        <w:rPr>
          <w:rFonts w:asciiTheme="minorHAnsi" w:hAnsiTheme="minorHAnsi" w:cstheme="minorHAnsi"/>
          <w:sz w:val="22"/>
          <w:szCs w:val="22"/>
        </w:rPr>
      </w:pPr>
    </w:p>
    <w:p w14:paraId="0A085AE8"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Projektová dokumentace stavebních úprav podléhajících stavebnímu řízení bude zpracována v rozsahu pro ohlášení stavby, resp. vydání stavebního povolení včetně dokladové části a žádosti o stavební povolení.</w:t>
      </w:r>
    </w:p>
    <w:p w14:paraId="7D9423E9" w14:textId="77777777" w:rsidR="007251D4" w:rsidRPr="00842F57" w:rsidRDefault="007251D4" w:rsidP="007251D4">
      <w:pPr>
        <w:widowControl w:val="0"/>
        <w:ind w:left="972"/>
        <w:jc w:val="both"/>
        <w:rPr>
          <w:rFonts w:asciiTheme="minorHAnsi" w:hAnsiTheme="minorHAnsi" w:cstheme="minorHAnsi"/>
          <w:sz w:val="22"/>
          <w:szCs w:val="22"/>
        </w:rPr>
      </w:pPr>
    </w:p>
    <w:p w14:paraId="3732933D"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Projektová dokumentace bude zpracována dle vyhlášky č. 499/2006 Sb., o dokumentaci staveb, ve znění pozdějších předpisů, a to pro stavební nebo inženýrský objekt, technická a technologická zařízení (zdravotnická technologie), vnitřní vybavení a interiér.</w:t>
      </w:r>
    </w:p>
    <w:p w14:paraId="2A474CB9" w14:textId="77777777" w:rsidR="007251D4" w:rsidRPr="00842F57" w:rsidRDefault="007251D4" w:rsidP="007251D4">
      <w:pPr>
        <w:widowControl w:val="0"/>
        <w:ind w:left="546"/>
        <w:jc w:val="both"/>
        <w:rPr>
          <w:rFonts w:asciiTheme="minorHAnsi" w:hAnsiTheme="minorHAnsi" w:cstheme="minorHAnsi"/>
          <w:sz w:val="22"/>
          <w:szCs w:val="22"/>
        </w:rPr>
      </w:pPr>
    </w:p>
    <w:p w14:paraId="0C572C94"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Součástí PD dále bude:</w:t>
      </w:r>
    </w:p>
    <w:p w14:paraId="0755D54E" w14:textId="77777777" w:rsidR="007251D4" w:rsidRPr="00842F57" w:rsidRDefault="007251D4" w:rsidP="008442BC">
      <w:pPr>
        <w:pStyle w:val="Odstavecseseznamem"/>
        <w:widowControl w:val="0"/>
        <w:numPr>
          <w:ilvl w:val="0"/>
          <w:numId w:val="10"/>
        </w:numPr>
        <w:jc w:val="both"/>
        <w:rPr>
          <w:rFonts w:asciiTheme="minorHAnsi" w:hAnsiTheme="minorHAnsi" w:cstheme="minorHAnsi"/>
          <w:sz w:val="22"/>
          <w:szCs w:val="22"/>
        </w:rPr>
      </w:pPr>
      <w:r w:rsidRPr="00842F57">
        <w:rPr>
          <w:rFonts w:asciiTheme="minorHAnsi" w:hAnsiTheme="minorHAnsi" w:cstheme="minorHAnsi"/>
          <w:sz w:val="22"/>
          <w:szCs w:val="22"/>
        </w:rPr>
        <w:t>pasport dotčené části stavby, stavebně technický průzkum,</w:t>
      </w:r>
    </w:p>
    <w:p w14:paraId="02E4B2E8" w14:textId="77777777" w:rsidR="007251D4" w:rsidRPr="00842F57" w:rsidRDefault="007251D4" w:rsidP="008442BC">
      <w:pPr>
        <w:pStyle w:val="Odstavecseseznamem"/>
        <w:widowControl w:val="0"/>
        <w:numPr>
          <w:ilvl w:val="0"/>
          <w:numId w:val="10"/>
        </w:numPr>
        <w:jc w:val="both"/>
        <w:rPr>
          <w:rFonts w:asciiTheme="minorHAnsi" w:hAnsiTheme="minorHAnsi" w:cstheme="minorHAnsi"/>
          <w:sz w:val="22"/>
          <w:szCs w:val="22"/>
        </w:rPr>
      </w:pPr>
      <w:r w:rsidRPr="00842F57">
        <w:rPr>
          <w:rFonts w:asciiTheme="minorHAnsi" w:hAnsiTheme="minorHAnsi" w:cstheme="minorHAnsi"/>
          <w:sz w:val="22"/>
          <w:szCs w:val="22"/>
        </w:rPr>
        <w:t>zajištění inženýrské činnosti (IČ) nutné ke zpracování žádosti pro zahájení příslušného řízení o povolení stavby včetně zpracování žádosti o stavební povolení resp. ohlášení stavby,</w:t>
      </w:r>
    </w:p>
    <w:p w14:paraId="1AB03025" w14:textId="77777777" w:rsidR="007251D4" w:rsidRPr="00842F57" w:rsidRDefault="007251D4" w:rsidP="008442BC">
      <w:pPr>
        <w:pStyle w:val="Odstavecseseznamem"/>
        <w:widowControl w:val="0"/>
        <w:numPr>
          <w:ilvl w:val="0"/>
          <w:numId w:val="10"/>
        </w:numPr>
        <w:jc w:val="both"/>
        <w:rPr>
          <w:rFonts w:asciiTheme="minorHAnsi" w:hAnsiTheme="minorHAnsi" w:cstheme="minorHAnsi"/>
          <w:sz w:val="22"/>
          <w:szCs w:val="22"/>
        </w:rPr>
      </w:pPr>
      <w:r w:rsidRPr="00842F57">
        <w:rPr>
          <w:rFonts w:asciiTheme="minorHAnsi" w:hAnsiTheme="minorHAnsi" w:cstheme="minorHAnsi"/>
          <w:sz w:val="22"/>
          <w:szCs w:val="22"/>
        </w:rPr>
        <w:t xml:space="preserve">dokladová část a dále informace o tom, zda a v jakých částech dokumentace jsou zohledněny podmínky závazných stanovisek dotčených orgánů státní správy.  </w:t>
      </w:r>
    </w:p>
    <w:p w14:paraId="7433C851" w14:textId="77777777" w:rsidR="007251D4" w:rsidRPr="00842F57" w:rsidRDefault="007251D4" w:rsidP="007251D4">
      <w:pPr>
        <w:ind w:left="546"/>
        <w:rPr>
          <w:rFonts w:asciiTheme="minorHAnsi" w:hAnsiTheme="minorHAnsi" w:cstheme="minorHAnsi"/>
          <w:sz w:val="22"/>
          <w:szCs w:val="22"/>
        </w:rPr>
      </w:pPr>
    </w:p>
    <w:p w14:paraId="0198CA35" w14:textId="0CFDA49B" w:rsidR="007251D4" w:rsidRPr="00842F57" w:rsidRDefault="008442BC" w:rsidP="008442BC">
      <w:pPr>
        <w:pStyle w:val="Odstavecseseznamem"/>
        <w:widowControl w:val="0"/>
        <w:numPr>
          <w:ilvl w:val="0"/>
          <w:numId w:val="9"/>
        </w:numPr>
        <w:jc w:val="both"/>
        <w:rPr>
          <w:rFonts w:asciiTheme="minorHAnsi" w:hAnsiTheme="minorHAnsi" w:cstheme="minorHAnsi"/>
          <w:sz w:val="22"/>
          <w:szCs w:val="22"/>
        </w:rPr>
      </w:pPr>
      <w:r>
        <w:rPr>
          <w:rFonts w:asciiTheme="minorHAnsi" w:hAnsiTheme="minorHAnsi" w:cstheme="minorHAnsi"/>
          <w:sz w:val="22"/>
          <w:szCs w:val="22"/>
        </w:rPr>
        <w:t>Součástí</w:t>
      </w:r>
      <w:r w:rsidR="007251D4" w:rsidRPr="00842F57">
        <w:rPr>
          <w:rFonts w:asciiTheme="minorHAnsi" w:hAnsiTheme="minorHAnsi" w:cstheme="minorHAnsi"/>
          <w:sz w:val="22"/>
          <w:szCs w:val="22"/>
        </w:rPr>
        <w:t xml:space="preserve"> projektové dokumentace bude mj. dokumentace zdravotnické technologie</w:t>
      </w:r>
      <w:r>
        <w:rPr>
          <w:rFonts w:asciiTheme="minorHAnsi" w:hAnsiTheme="minorHAnsi" w:cstheme="minorHAnsi"/>
          <w:sz w:val="22"/>
          <w:szCs w:val="22"/>
        </w:rPr>
        <w:t xml:space="preserve"> a zdravotnického vybavení</w:t>
      </w:r>
      <w:r w:rsidR="007251D4" w:rsidRPr="00842F57">
        <w:rPr>
          <w:rFonts w:asciiTheme="minorHAnsi" w:hAnsiTheme="minorHAnsi" w:cstheme="minorHAnsi"/>
          <w:sz w:val="22"/>
          <w:szCs w:val="22"/>
        </w:rPr>
        <w:t xml:space="preserve">. Zadavatel předpokládá, že úpravu projektů pro instalaci lékařské technologie resp. zdravotnických prostředků bude provádět projektant se specializací na zdravotnickou technologii. </w:t>
      </w:r>
    </w:p>
    <w:p w14:paraId="5D92139E" w14:textId="77777777" w:rsidR="007251D4" w:rsidRPr="00842F57" w:rsidRDefault="007251D4" w:rsidP="007251D4">
      <w:pPr>
        <w:pStyle w:val="Odstavecseseznamem"/>
        <w:widowControl w:val="0"/>
        <w:ind w:left="1713"/>
        <w:jc w:val="both"/>
        <w:rPr>
          <w:rFonts w:asciiTheme="minorHAnsi" w:hAnsiTheme="minorHAnsi" w:cstheme="minorHAnsi"/>
          <w:sz w:val="22"/>
          <w:szCs w:val="22"/>
        </w:rPr>
      </w:pPr>
    </w:p>
    <w:p w14:paraId="48076F5D"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 xml:space="preserve">Úprava projektů pro konkrétní zdravotnickou technologii vybranou na základě veřejné zakázky bude zahrnuta a oceněna v rámci autorského dozoru. </w:t>
      </w:r>
    </w:p>
    <w:p w14:paraId="6048155B" w14:textId="77777777" w:rsidR="007251D4" w:rsidRPr="00842F57" w:rsidRDefault="007251D4" w:rsidP="007251D4">
      <w:pPr>
        <w:ind w:left="2433"/>
        <w:jc w:val="both"/>
        <w:rPr>
          <w:rFonts w:asciiTheme="minorHAnsi" w:hAnsiTheme="minorHAnsi" w:cstheme="minorHAnsi"/>
          <w:sz w:val="22"/>
          <w:szCs w:val="22"/>
        </w:rPr>
      </w:pPr>
    </w:p>
    <w:p w14:paraId="48682457"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Projektová dokumentace bude průběžně konzultována se zadavatelem a dodavatelem vybrané lékařské technologie dle dohodnutého harmonogramu projekčních prací včetně zpracování zápisů z jednání a zadavatelem před odevzdáním odsouhlaseny.</w:t>
      </w:r>
    </w:p>
    <w:p w14:paraId="5E47071A" w14:textId="77777777" w:rsidR="007251D4" w:rsidRPr="00842F57" w:rsidRDefault="007251D4" w:rsidP="007251D4">
      <w:pPr>
        <w:pStyle w:val="Odstavecseseznamem"/>
        <w:widowControl w:val="0"/>
        <w:ind w:left="1713"/>
        <w:jc w:val="both"/>
        <w:rPr>
          <w:rFonts w:asciiTheme="minorHAnsi" w:hAnsiTheme="minorHAnsi" w:cstheme="minorHAnsi"/>
          <w:sz w:val="22"/>
          <w:szCs w:val="22"/>
        </w:rPr>
      </w:pPr>
    </w:p>
    <w:p w14:paraId="65E8670E"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Zpracování projektové dokumentace musí být provedeno v souladu se zákonem č. 183/2006 Sb., o územním plánování a stavebním řádu a jeho prováděcích předpisů, v platném znění, zákona č. 134/2016 Sb., o zadávání veřejných zakázek a jeho prováděcích předpisů v platném znění, zejména vyhlášky č. 169/2016 Sb. o stanovení rozsahu dokumentace veřejné zakázky na stavební práce a soupisu stavebních prací, dodávek a služeb s výkazem výměr.</w:t>
      </w:r>
    </w:p>
    <w:p w14:paraId="1FC67288" w14:textId="77777777" w:rsidR="007251D4" w:rsidRPr="00842F57" w:rsidRDefault="007251D4" w:rsidP="007251D4">
      <w:pPr>
        <w:pStyle w:val="Odstavecseseznamem"/>
        <w:widowControl w:val="0"/>
        <w:ind w:left="1713"/>
        <w:jc w:val="both"/>
        <w:rPr>
          <w:rFonts w:asciiTheme="minorHAnsi" w:hAnsiTheme="minorHAnsi" w:cstheme="minorHAnsi"/>
          <w:sz w:val="22"/>
          <w:szCs w:val="22"/>
        </w:rPr>
      </w:pPr>
    </w:p>
    <w:p w14:paraId="1B249B35"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 xml:space="preserve">Součástí projektové dokumentace pro provádění stavby budou technické a uživatelské standardy. </w:t>
      </w:r>
    </w:p>
    <w:p w14:paraId="666304E3" w14:textId="77777777" w:rsidR="007251D4" w:rsidRPr="00842F57" w:rsidRDefault="007251D4" w:rsidP="007251D4">
      <w:pPr>
        <w:pStyle w:val="Odstavecseseznamem"/>
        <w:widowControl w:val="0"/>
        <w:ind w:left="1713"/>
        <w:jc w:val="both"/>
        <w:rPr>
          <w:rFonts w:asciiTheme="minorHAnsi" w:hAnsiTheme="minorHAnsi" w:cstheme="minorHAnsi"/>
          <w:sz w:val="22"/>
          <w:szCs w:val="22"/>
        </w:rPr>
      </w:pPr>
    </w:p>
    <w:p w14:paraId="7FBF60FC"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 xml:space="preserve">Projektová dokumentace musí splňovat požadavek zadavatele, aby zpracovatel projektové dokumentace (PD) popsal jednoznačně, ale zároveň požaduje, aby nepoužíval v projektové dokumentaci a ve výkazu výměr názvy obchodních firem, názvy nebo jména a příjmení, specifická označení zboží a služeb, které platí pro určitou osobu, popřípadě její organizační složku za příznačné, patenty na vynálezy, užitné vzory, průmyslové vzory, ochranné známky nebo označení původu nebo odkazy na ně. Použít případně nějaký odkaz může zpracovatel PD pouze tehdy, je-li to nezbytně nutné vzhledem k tomu, že popis předmětu plnění veřejné zakázky provedený postupem podle ZZVZ není dostatečně přesný a srozumitelný. 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w:t>
      </w:r>
      <w:r w:rsidRPr="00842F57">
        <w:rPr>
          <w:rFonts w:asciiTheme="minorHAnsi" w:hAnsiTheme="minorHAnsi" w:cstheme="minorHAnsi"/>
          <w:sz w:val="22"/>
          <w:szCs w:val="22"/>
        </w:rPr>
        <w:lastRenderedPageBreak/>
        <w:t xml:space="preserve">známky nebo označení původu. </w:t>
      </w:r>
    </w:p>
    <w:p w14:paraId="6BF8B2A8" w14:textId="77777777" w:rsidR="007251D4" w:rsidRPr="00842F57" w:rsidRDefault="007251D4" w:rsidP="007251D4">
      <w:pPr>
        <w:widowControl w:val="0"/>
        <w:ind w:left="1713"/>
        <w:jc w:val="both"/>
        <w:rPr>
          <w:rFonts w:asciiTheme="minorHAnsi" w:hAnsiTheme="minorHAnsi" w:cstheme="minorHAnsi"/>
          <w:sz w:val="22"/>
          <w:szCs w:val="22"/>
        </w:rPr>
      </w:pPr>
      <w:r w:rsidRPr="00842F57">
        <w:rPr>
          <w:rFonts w:asciiTheme="minorHAnsi" w:hAnsiTheme="minorHAnsi" w:cstheme="minorHAnsi"/>
          <w:sz w:val="22"/>
          <w:szCs w:val="22"/>
        </w:rPr>
        <w:t xml:space="preserve">Je-li požadován standard určitého stavebně-technologického prvku, vyjádřený přímým nebo nepřímým odkazem, je tím myšlena kvalitativní úroveň shodná, popř. vyšší než reprezentuje uváděný odkaz. </w:t>
      </w:r>
    </w:p>
    <w:p w14:paraId="3EEAD4D6" w14:textId="6A6E6617" w:rsidR="007251D4" w:rsidRPr="00842F57" w:rsidRDefault="004169C7" w:rsidP="007251D4">
      <w:pPr>
        <w:widowControl w:val="0"/>
        <w:ind w:left="1713"/>
        <w:jc w:val="both"/>
        <w:rPr>
          <w:rFonts w:asciiTheme="minorHAnsi" w:hAnsiTheme="minorHAnsi" w:cstheme="minorHAnsi"/>
          <w:sz w:val="22"/>
          <w:szCs w:val="22"/>
        </w:rPr>
      </w:pPr>
      <w:r w:rsidRPr="00842F57">
        <w:rPr>
          <w:rFonts w:asciiTheme="minorHAnsi" w:hAnsiTheme="minorHAnsi" w:cstheme="minorHAnsi"/>
          <w:sz w:val="22"/>
          <w:szCs w:val="22"/>
        </w:rPr>
        <w:t>Objednatel</w:t>
      </w:r>
      <w:r w:rsidR="007251D4" w:rsidRPr="00842F57">
        <w:rPr>
          <w:rFonts w:asciiTheme="minorHAnsi" w:hAnsiTheme="minorHAnsi" w:cstheme="minorHAnsi"/>
          <w:sz w:val="22"/>
          <w:szCs w:val="22"/>
        </w:rPr>
        <w:t xml:space="preserve"> požaduje uvést u každého takového konkrétního označení uvést informaci o možnosti nabídnout a využít jiný rovnocenný stavebně-technologický prvek.</w:t>
      </w:r>
    </w:p>
    <w:p w14:paraId="51F3EEAE" w14:textId="483EC6B1" w:rsidR="007251D4" w:rsidRPr="00842F57" w:rsidRDefault="007251D4" w:rsidP="007251D4">
      <w:pPr>
        <w:widowControl w:val="0"/>
        <w:ind w:left="1713"/>
        <w:jc w:val="both"/>
        <w:rPr>
          <w:rFonts w:asciiTheme="minorHAnsi" w:hAnsiTheme="minorHAnsi" w:cstheme="minorHAnsi"/>
          <w:sz w:val="22"/>
          <w:szCs w:val="22"/>
        </w:rPr>
      </w:pPr>
      <w:r w:rsidRPr="00842F57">
        <w:rPr>
          <w:rFonts w:asciiTheme="minorHAnsi" w:hAnsiTheme="minorHAnsi" w:cstheme="minorHAnsi"/>
          <w:sz w:val="22"/>
          <w:szCs w:val="22"/>
        </w:rPr>
        <w:t>Zpracovatel PD takovýto postup projedná s</w:t>
      </w:r>
      <w:r w:rsidR="004169C7" w:rsidRPr="00842F57">
        <w:rPr>
          <w:rFonts w:asciiTheme="minorHAnsi" w:hAnsiTheme="minorHAnsi" w:cstheme="minorHAnsi"/>
          <w:sz w:val="22"/>
          <w:szCs w:val="22"/>
        </w:rPr>
        <w:t xml:space="preserve"> objednatelem </w:t>
      </w:r>
      <w:r w:rsidRPr="00842F57">
        <w:rPr>
          <w:rFonts w:asciiTheme="minorHAnsi" w:hAnsiTheme="minorHAnsi" w:cstheme="minorHAnsi"/>
          <w:sz w:val="22"/>
          <w:szCs w:val="22"/>
        </w:rPr>
        <w:t>a v takovémto případě uvede v PD, že je umožněno účastníkovi pro plnění veřejné zakázky použití i jiných, kvalitativně a technicky obdobných řešení.</w:t>
      </w:r>
    </w:p>
    <w:p w14:paraId="16187A5B" w14:textId="77777777" w:rsidR="007251D4" w:rsidRPr="00842F57" w:rsidRDefault="007251D4" w:rsidP="007251D4">
      <w:pPr>
        <w:widowControl w:val="0"/>
        <w:ind w:left="966"/>
        <w:jc w:val="both"/>
        <w:rPr>
          <w:rFonts w:asciiTheme="minorHAnsi" w:hAnsiTheme="minorHAnsi" w:cstheme="minorHAnsi"/>
          <w:sz w:val="22"/>
          <w:szCs w:val="22"/>
        </w:rPr>
      </w:pPr>
    </w:p>
    <w:p w14:paraId="4EBE7BF1" w14:textId="70C0ED61" w:rsidR="007251D4" w:rsidRPr="00842F57" w:rsidRDefault="007251D4" w:rsidP="008442BC">
      <w:pPr>
        <w:pStyle w:val="Odstavecseseznamem"/>
        <w:widowControl w:val="0"/>
        <w:numPr>
          <w:ilvl w:val="0"/>
          <w:numId w:val="9"/>
        </w:numPr>
        <w:jc w:val="both"/>
        <w:rPr>
          <w:rFonts w:asciiTheme="minorHAnsi" w:hAnsiTheme="minorHAnsi" w:cstheme="minorHAnsi"/>
          <w:bCs/>
          <w:iCs/>
          <w:sz w:val="22"/>
          <w:szCs w:val="22"/>
        </w:rPr>
      </w:pPr>
      <w:r w:rsidRPr="00842F57">
        <w:rPr>
          <w:rFonts w:asciiTheme="minorHAnsi" w:hAnsiTheme="minorHAnsi" w:cstheme="minorHAnsi"/>
          <w:bCs/>
          <w:iCs/>
          <w:sz w:val="22"/>
          <w:szCs w:val="22"/>
        </w:rPr>
        <w:t xml:space="preserve">Projektová dokumentace </w:t>
      </w:r>
      <w:r w:rsidRPr="00842F57">
        <w:rPr>
          <w:rFonts w:asciiTheme="minorHAnsi" w:hAnsiTheme="minorHAnsi" w:cstheme="minorHAnsi"/>
          <w:sz w:val="22"/>
          <w:szCs w:val="22"/>
        </w:rPr>
        <w:t>stavby</w:t>
      </w:r>
      <w:r w:rsidRPr="00842F57">
        <w:rPr>
          <w:rFonts w:asciiTheme="minorHAnsi" w:hAnsiTheme="minorHAnsi" w:cstheme="minorHAnsi"/>
          <w:bCs/>
          <w:iCs/>
          <w:sz w:val="22"/>
          <w:szCs w:val="22"/>
        </w:rPr>
        <w:t xml:space="preserve"> musí zohlednit požadavek zadavatele realizovat instalaci lékařské technologie za plného a neomezeného provozu nemocnice (příslušného pracoviště zadavatele), nesmí dojít k omezení přívodu energií a ostatních provozních médií a je nutné zohlednit oddělení jednotlivých čistých a špinavých prostorů, zohlednit cesty dopravy materiálu a osob tak, aby bylo minimalizováno poskytování zdravotní péče mimo dotčené prostory. Doprava na stavbu nesmí přerušit ani omezit průjezdnost uvnitř areálu, pokud není s</w:t>
      </w:r>
      <w:r w:rsidR="004169C7" w:rsidRPr="00842F57">
        <w:rPr>
          <w:rFonts w:asciiTheme="minorHAnsi" w:hAnsiTheme="minorHAnsi" w:cstheme="minorHAnsi"/>
          <w:bCs/>
          <w:iCs/>
          <w:sz w:val="22"/>
          <w:szCs w:val="22"/>
        </w:rPr>
        <w:t xml:space="preserve"> objednatelem</w:t>
      </w:r>
      <w:r w:rsidRPr="00842F57">
        <w:rPr>
          <w:rFonts w:asciiTheme="minorHAnsi" w:hAnsiTheme="minorHAnsi" w:cstheme="minorHAnsi"/>
          <w:bCs/>
          <w:iCs/>
          <w:sz w:val="22"/>
          <w:szCs w:val="22"/>
        </w:rPr>
        <w:t xml:space="preserve"> dohodnuto jinak.</w:t>
      </w:r>
    </w:p>
    <w:p w14:paraId="7C2B2387" w14:textId="3002F4C5" w:rsidR="00472BA7" w:rsidRPr="00842F57" w:rsidRDefault="00472BA7" w:rsidP="004169C7">
      <w:pPr>
        <w:jc w:val="both"/>
        <w:rPr>
          <w:rFonts w:asciiTheme="minorHAnsi" w:hAnsiTheme="minorHAnsi" w:cstheme="minorHAnsi"/>
          <w:b/>
          <w:sz w:val="22"/>
          <w:szCs w:val="22"/>
        </w:rPr>
      </w:pPr>
    </w:p>
    <w:p w14:paraId="4B0D13EC" w14:textId="77777777" w:rsidR="000E48B5" w:rsidRPr="00842F57" w:rsidRDefault="000E48B5" w:rsidP="000E48B5">
      <w:pPr>
        <w:ind w:left="540" w:firstLine="169"/>
        <w:jc w:val="both"/>
        <w:rPr>
          <w:rFonts w:asciiTheme="minorHAnsi" w:hAnsiTheme="minorHAnsi" w:cstheme="minorHAnsi"/>
          <w:sz w:val="22"/>
          <w:szCs w:val="22"/>
        </w:rPr>
      </w:pPr>
    </w:p>
    <w:p w14:paraId="4FC21701" w14:textId="477944C6" w:rsidR="000E48B5" w:rsidRPr="00842F57" w:rsidRDefault="000E48B5" w:rsidP="008442BC">
      <w:pPr>
        <w:numPr>
          <w:ilvl w:val="0"/>
          <w:numId w:val="4"/>
        </w:numPr>
        <w:ind w:left="426" w:hanging="426"/>
        <w:jc w:val="both"/>
        <w:rPr>
          <w:rFonts w:asciiTheme="minorHAnsi" w:hAnsiTheme="minorHAnsi" w:cstheme="minorHAnsi"/>
          <w:sz w:val="22"/>
          <w:szCs w:val="22"/>
        </w:rPr>
      </w:pPr>
      <w:r w:rsidRPr="00842F57">
        <w:rPr>
          <w:rFonts w:asciiTheme="minorHAnsi" w:hAnsiTheme="minorHAnsi" w:cstheme="minorHAnsi"/>
          <w:sz w:val="22"/>
          <w:szCs w:val="22"/>
        </w:rPr>
        <w:t xml:space="preserve">Součástí předmětu plnění této smlouvy je i zapracování připomínek objednatele do </w:t>
      </w:r>
      <w:r w:rsidR="00A31AF6" w:rsidRPr="00842F57">
        <w:rPr>
          <w:rFonts w:asciiTheme="minorHAnsi" w:hAnsiTheme="minorHAnsi" w:cstheme="minorHAnsi"/>
          <w:sz w:val="22"/>
          <w:szCs w:val="22"/>
        </w:rPr>
        <w:t xml:space="preserve">projektové </w:t>
      </w:r>
      <w:r w:rsidRPr="00842F57">
        <w:rPr>
          <w:rFonts w:asciiTheme="minorHAnsi" w:hAnsiTheme="minorHAnsi" w:cstheme="minorHAnsi"/>
          <w:sz w:val="22"/>
          <w:szCs w:val="22"/>
        </w:rPr>
        <w:t xml:space="preserve">dokumentace. </w:t>
      </w:r>
    </w:p>
    <w:p w14:paraId="63F96C22" w14:textId="77777777" w:rsidR="000E48B5" w:rsidRPr="00842F57" w:rsidRDefault="000E48B5" w:rsidP="000E48B5">
      <w:pPr>
        <w:jc w:val="both"/>
        <w:rPr>
          <w:rFonts w:asciiTheme="minorHAnsi" w:hAnsiTheme="minorHAnsi" w:cstheme="minorHAnsi"/>
          <w:sz w:val="22"/>
          <w:szCs w:val="22"/>
        </w:rPr>
      </w:pPr>
    </w:p>
    <w:p w14:paraId="72B64E55" w14:textId="5B20A7DA" w:rsidR="000E48B5" w:rsidRPr="00842F57" w:rsidRDefault="000E48B5" w:rsidP="008442BC">
      <w:pPr>
        <w:numPr>
          <w:ilvl w:val="0"/>
          <w:numId w:val="4"/>
        </w:numPr>
        <w:ind w:left="426" w:hanging="426"/>
        <w:jc w:val="both"/>
        <w:rPr>
          <w:rFonts w:asciiTheme="minorHAnsi" w:hAnsiTheme="minorHAnsi" w:cstheme="minorHAnsi"/>
          <w:sz w:val="22"/>
          <w:szCs w:val="22"/>
        </w:rPr>
      </w:pPr>
      <w:r w:rsidRPr="00842F57">
        <w:rPr>
          <w:rFonts w:asciiTheme="minorHAnsi" w:hAnsiTheme="minorHAnsi" w:cstheme="minorHAnsi"/>
          <w:sz w:val="22"/>
          <w:szCs w:val="22"/>
        </w:rPr>
        <w:t xml:space="preserve">Dokladová část dokumentace bude obsahovat zápisy ze všech jednání uskutečněných mezi objednatelem a zhotovitelem v průběhu plnění díla. Součástí dokladové části bude i souhlasné stanovisko </w:t>
      </w:r>
      <w:r w:rsidR="004E0628" w:rsidRPr="00842F57">
        <w:rPr>
          <w:rFonts w:asciiTheme="minorHAnsi" w:hAnsiTheme="minorHAnsi" w:cstheme="minorHAnsi"/>
          <w:sz w:val="22"/>
          <w:szCs w:val="22"/>
        </w:rPr>
        <w:t>objednatele</w:t>
      </w:r>
      <w:r w:rsidRPr="00842F57">
        <w:rPr>
          <w:rFonts w:asciiTheme="minorHAnsi" w:hAnsiTheme="minorHAnsi" w:cstheme="minorHAnsi"/>
          <w:sz w:val="22"/>
          <w:szCs w:val="22"/>
        </w:rPr>
        <w:t xml:space="preserve"> s projektovou dokumentací.</w:t>
      </w:r>
    </w:p>
    <w:p w14:paraId="01AA6840" w14:textId="77777777" w:rsidR="00845B68" w:rsidRPr="00842F57" w:rsidRDefault="00845B68" w:rsidP="00C447C3">
      <w:pPr>
        <w:pStyle w:val="Odstavecseseznamem"/>
        <w:rPr>
          <w:rFonts w:asciiTheme="minorHAnsi" w:hAnsiTheme="minorHAnsi" w:cstheme="minorHAnsi"/>
          <w:sz w:val="22"/>
          <w:szCs w:val="22"/>
        </w:rPr>
      </w:pPr>
    </w:p>
    <w:p w14:paraId="7991E8F9" w14:textId="75D25E13" w:rsidR="0096159E" w:rsidRPr="00842F57" w:rsidRDefault="00845B68" w:rsidP="008442BC">
      <w:pPr>
        <w:numPr>
          <w:ilvl w:val="0"/>
          <w:numId w:val="4"/>
        </w:numPr>
        <w:ind w:left="426" w:hanging="426"/>
        <w:jc w:val="both"/>
        <w:rPr>
          <w:rFonts w:asciiTheme="minorHAnsi" w:hAnsiTheme="minorHAnsi" w:cstheme="minorHAnsi"/>
          <w:sz w:val="22"/>
          <w:szCs w:val="22"/>
        </w:rPr>
      </w:pPr>
      <w:r w:rsidRPr="00842F57">
        <w:rPr>
          <w:rFonts w:asciiTheme="minorHAnsi" w:hAnsiTheme="minorHAnsi" w:cstheme="minorHAnsi"/>
          <w:sz w:val="22"/>
          <w:szCs w:val="22"/>
        </w:rPr>
        <w:t>Zhotovitel bere na vědomí, že předmět díla bude využit pro stavební práce nutné k instalaci zdravotnické techniky zakoupené objednatelem</w:t>
      </w:r>
      <w:r w:rsidR="004169C7" w:rsidRPr="00842F57">
        <w:rPr>
          <w:rFonts w:asciiTheme="minorHAnsi" w:hAnsiTheme="minorHAnsi" w:cstheme="minorHAnsi"/>
          <w:sz w:val="22"/>
          <w:szCs w:val="22"/>
        </w:rPr>
        <w:t>.</w:t>
      </w:r>
    </w:p>
    <w:p w14:paraId="06E9237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w:t>
      </w:r>
    </w:p>
    <w:p w14:paraId="390134AA"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Cena díla, platební a fakturační podmínky</w:t>
      </w:r>
    </w:p>
    <w:p w14:paraId="722E789C" w14:textId="3CE73646" w:rsidR="00831F48" w:rsidRPr="00A641B1" w:rsidRDefault="00831F48" w:rsidP="008442BC">
      <w:pPr>
        <w:pStyle w:val="Odstavecseseznamem"/>
        <w:numPr>
          <w:ilvl w:val="0"/>
          <w:numId w:val="8"/>
        </w:numPr>
        <w:ind w:right="-2"/>
        <w:jc w:val="both"/>
        <w:rPr>
          <w:rFonts w:asciiTheme="minorHAnsi" w:hAnsiTheme="minorHAnsi"/>
          <w:sz w:val="22"/>
          <w:szCs w:val="22"/>
        </w:rPr>
      </w:pPr>
      <w:r w:rsidRPr="00A641B1">
        <w:rPr>
          <w:rFonts w:asciiTheme="minorHAnsi" w:hAnsiTheme="minorHAnsi"/>
          <w:sz w:val="22"/>
          <w:szCs w:val="22"/>
        </w:rPr>
        <w:t xml:space="preserve">Smluvní strany se dohodly na </w:t>
      </w:r>
      <w:r w:rsidR="001F21DC">
        <w:rPr>
          <w:rFonts w:asciiTheme="minorHAnsi" w:hAnsiTheme="minorHAnsi"/>
          <w:sz w:val="22"/>
          <w:szCs w:val="22"/>
        </w:rPr>
        <w:t>celkové</w:t>
      </w:r>
      <w:r w:rsidR="0027600E">
        <w:rPr>
          <w:rFonts w:asciiTheme="minorHAnsi" w:hAnsiTheme="minorHAnsi"/>
          <w:sz w:val="22"/>
          <w:szCs w:val="22"/>
        </w:rPr>
        <w:t xml:space="preserve"> </w:t>
      </w:r>
      <w:r w:rsidRPr="00A641B1">
        <w:rPr>
          <w:rFonts w:asciiTheme="minorHAnsi" w:hAnsiTheme="minorHAnsi"/>
          <w:sz w:val="22"/>
          <w:szCs w:val="22"/>
        </w:rPr>
        <w:t xml:space="preserve">ceně za dílo, kterou je objednatel povinen zaplatit zhotoviteli za řádně provedené dílo </w:t>
      </w:r>
      <w:r w:rsidR="003661E3" w:rsidRPr="003661E3">
        <w:rPr>
          <w:rFonts w:asciiTheme="minorHAnsi" w:hAnsiTheme="minorHAnsi"/>
          <w:sz w:val="22"/>
          <w:szCs w:val="22"/>
        </w:rPr>
        <w:t>uveden</w:t>
      </w:r>
      <w:r w:rsidR="004169C7">
        <w:rPr>
          <w:rFonts w:asciiTheme="minorHAnsi" w:hAnsiTheme="minorHAnsi"/>
          <w:sz w:val="22"/>
          <w:szCs w:val="22"/>
        </w:rPr>
        <w:t>é</w:t>
      </w:r>
      <w:r w:rsidR="003661E3" w:rsidRPr="003661E3">
        <w:rPr>
          <w:rFonts w:asciiTheme="minorHAnsi" w:hAnsiTheme="minorHAnsi"/>
          <w:sz w:val="22"/>
          <w:szCs w:val="22"/>
        </w:rPr>
        <w:t xml:space="preserve"> v čl. I bod </w:t>
      </w:r>
      <w:r w:rsidR="00842F57" w:rsidRPr="003661E3">
        <w:rPr>
          <w:rFonts w:asciiTheme="minorHAnsi" w:hAnsiTheme="minorHAnsi"/>
          <w:sz w:val="22"/>
          <w:szCs w:val="22"/>
        </w:rPr>
        <w:t>2</w:t>
      </w:r>
      <w:r w:rsidR="00842F57">
        <w:rPr>
          <w:rFonts w:asciiTheme="minorHAnsi" w:hAnsiTheme="minorHAnsi"/>
          <w:sz w:val="22"/>
          <w:szCs w:val="22"/>
        </w:rPr>
        <w:t xml:space="preserve"> </w:t>
      </w:r>
      <w:r w:rsidR="00842F57" w:rsidRPr="003661E3">
        <w:rPr>
          <w:rFonts w:asciiTheme="minorHAnsi" w:hAnsiTheme="minorHAnsi"/>
          <w:sz w:val="22"/>
          <w:szCs w:val="22"/>
        </w:rPr>
        <w:t>v</w:t>
      </w:r>
      <w:r w:rsidRPr="00A641B1">
        <w:rPr>
          <w:rFonts w:asciiTheme="minorHAnsi" w:hAnsiTheme="minorHAnsi"/>
          <w:sz w:val="22"/>
          <w:szCs w:val="22"/>
        </w:rPr>
        <w:t xml:space="preserve"> souladu s touto smlouvou </w:t>
      </w:r>
      <w:r w:rsidR="0027600E">
        <w:rPr>
          <w:rFonts w:asciiTheme="minorHAnsi" w:hAnsiTheme="minorHAnsi"/>
          <w:sz w:val="22"/>
          <w:szCs w:val="22"/>
        </w:rPr>
        <w:t>ve výši</w:t>
      </w:r>
      <w:r w:rsidRPr="00A641B1">
        <w:rPr>
          <w:rFonts w:asciiTheme="minorHAnsi" w:hAnsiTheme="minorHAnsi"/>
          <w:sz w:val="22"/>
          <w:szCs w:val="22"/>
        </w:rPr>
        <w:t>:</w:t>
      </w:r>
    </w:p>
    <w:p w14:paraId="31C19F5B" w14:textId="77777777" w:rsidR="00CF0ACA" w:rsidRDefault="00CF0ACA" w:rsidP="00026AE5">
      <w:pPr>
        <w:autoSpaceDE w:val="0"/>
        <w:autoSpaceDN w:val="0"/>
        <w:adjustRightInd w:val="0"/>
        <w:ind w:left="360"/>
        <w:jc w:val="both"/>
        <w:rPr>
          <w:rFonts w:asciiTheme="minorHAnsi" w:hAnsiTheme="minorHAnsi" w:cs="Arial"/>
          <w:bCs/>
          <w:sz w:val="22"/>
          <w:szCs w:val="22"/>
        </w:rPr>
      </w:pPr>
    </w:p>
    <w:p w14:paraId="562ECDF1" w14:textId="77777777" w:rsidR="0027600E" w:rsidRPr="00F65D9C" w:rsidRDefault="0027600E" w:rsidP="0027600E">
      <w:pPr>
        <w:jc w:val="center"/>
        <w:rPr>
          <w:rFonts w:asciiTheme="minorHAnsi" w:hAnsiTheme="minorHAnsi"/>
          <w:b/>
          <w:sz w:val="22"/>
          <w:szCs w:val="22"/>
        </w:rPr>
      </w:pP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 bez DPH</w:t>
      </w:r>
    </w:p>
    <w:p w14:paraId="5C9F84FE"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6EBDFA6F" w14:textId="77777777" w:rsidR="0027600E" w:rsidRPr="00F65D9C" w:rsidRDefault="0027600E" w:rsidP="0027600E">
      <w:pPr>
        <w:jc w:val="center"/>
        <w:rPr>
          <w:rFonts w:asciiTheme="minorHAnsi" w:hAnsiTheme="minorHAnsi"/>
          <w:b/>
          <w:sz w:val="22"/>
          <w:szCs w:val="22"/>
        </w:rPr>
      </w:pPr>
    </w:p>
    <w:p w14:paraId="093D5F53" w14:textId="4A418B35"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DPH ve výši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činí</w:t>
      </w:r>
      <w:r w:rsidR="00385400">
        <w:rPr>
          <w:rFonts w:asciiTheme="minorHAnsi" w:hAnsiTheme="minorHAnsi"/>
          <w:b/>
          <w:sz w:val="22"/>
          <w:szCs w:val="22"/>
        </w:rPr>
        <w:t xml:space="preserve">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w:t>
      </w:r>
    </w:p>
    <w:p w14:paraId="127EB551"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21FEA6D0" w14:textId="77777777" w:rsidR="0027600E" w:rsidRPr="00F65D9C" w:rsidRDefault="0027600E" w:rsidP="0027600E">
      <w:pPr>
        <w:jc w:val="center"/>
        <w:rPr>
          <w:rFonts w:asciiTheme="minorHAnsi" w:hAnsiTheme="minorHAnsi"/>
          <w:b/>
          <w:sz w:val="22"/>
          <w:szCs w:val="22"/>
        </w:rPr>
      </w:pPr>
    </w:p>
    <w:p w14:paraId="415250DB" w14:textId="77777777" w:rsidR="0027600E" w:rsidRPr="00F65D9C" w:rsidRDefault="0027600E" w:rsidP="0027600E">
      <w:pPr>
        <w:jc w:val="center"/>
        <w:rPr>
          <w:rFonts w:asciiTheme="minorHAnsi" w:hAnsiTheme="minorHAnsi"/>
          <w:b/>
          <w:sz w:val="22"/>
          <w:szCs w:val="22"/>
        </w:rPr>
      </w:pP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 včetně DPH</w:t>
      </w:r>
    </w:p>
    <w:p w14:paraId="0DF4AC7E"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7E8A0375" w14:textId="77777777" w:rsidR="0027600E" w:rsidRPr="00F65D9C" w:rsidRDefault="0027600E" w:rsidP="0027600E">
      <w:pPr>
        <w:jc w:val="center"/>
        <w:rPr>
          <w:rFonts w:asciiTheme="minorHAnsi" w:hAnsiTheme="minorHAnsi"/>
          <w:sz w:val="22"/>
          <w:szCs w:val="22"/>
        </w:rPr>
      </w:pPr>
      <w:r w:rsidRPr="00F65D9C">
        <w:rPr>
          <w:rFonts w:asciiTheme="minorHAnsi" w:hAnsiTheme="minorHAnsi"/>
          <w:sz w:val="22"/>
          <w:szCs w:val="22"/>
        </w:rPr>
        <w:t>(dále jen „cena“)</w:t>
      </w:r>
    </w:p>
    <w:p w14:paraId="106495B9"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05385BAD" w14:textId="3D6D8E45" w:rsidR="008D3013" w:rsidRPr="00C45964" w:rsidRDefault="008D3013" w:rsidP="008442BC">
      <w:pPr>
        <w:pStyle w:val="Odstavecseseznamem"/>
        <w:numPr>
          <w:ilvl w:val="0"/>
          <w:numId w:val="8"/>
        </w:numPr>
        <w:ind w:right="-2"/>
        <w:jc w:val="both"/>
        <w:rPr>
          <w:rFonts w:asciiTheme="minorHAnsi" w:hAnsiTheme="minorHAnsi"/>
          <w:sz w:val="22"/>
          <w:szCs w:val="22"/>
        </w:rPr>
      </w:pPr>
      <w:r w:rsidRPr="00C45964">
        <w:rPr>
          <w:rFonts w:asciiTheme="minorHAnsi" w:hAnsiTheme="minorHAnsi"/>
          <w:sz w:val="22"/>
          <w:szCs w:val="22"/>
        </w:rPr>
        <w:t>Podrobná struktura ceny za dílo podle této smlouvy je uvedena v příloze č. 1</w:t>
      </w:r>
      <w:r w:rsidRPr="00C45964">
        <w:rPr>
          <w:rFonts w:asciiTheme="minorHAnsi" w:hAnsiTheme="minorHAnsi"/>
          <w:i/>
          <w:sz w:val="22"/>
          <w:szCs w:val="22"/>
        </w:rPr>
        <w:t xml:space="preserve"> </w:t>
      </w:r>
      <w:r w:rsidRPr="00C45964">
        <w:rPr>
          <w:rFonts w:asciiTheme="minorHAnsi" w:hAnsiTheme="minorHAnsi"/>
          <w:sz w:val="22"/>
          <w:szCs w:val="22"/>
        </w:rPr>
        <w:t>této smlouvy</w:t>
      </w:r>
      <w:r w:rsidR="00C45964" w:rsidRPr="00C45964">
        <w:rPr>
          <w:rFonts w:asciiTheme="minorHAnsi" w:hAnsiTheme="minorHAnsi"/>
          <w:sz w:val="22"/>
          <w:szCs w:val="22"/>
        </w:rPr>
        <w:t xml:space="preserve"> - </w:t>
      </w:r>
      <w:r w:rsidR="00C45964" w:rsidRPr="00B878BD">
        <w:rPr>
          <w:rFonts w:asciiTheme="minorHAnsi" w:hAnsiTheme="minorHAnsi" w:cs="Arial"/>
          <w:sz w:val="22"/>
          <w:szCs w:val="22"/>
        </w:rPr>
        <w:t>Stanovení ceny</w:t>
      </w:r>
      <w:r w:rsidRPr="00C45964">
        <w:rPr>
          <w:rFonts w:asciiTheme="minorHAnsi" w:hAnsiTheme="minorHAnsi"/>
          <w:sz w:val="22"/>
          <w:szCs w:val="22"/>
        </w:rPr>
        <w:t xml:space="preserve">. </w:t>
      </w:r>
    </w:p>
    <w:p w14:paraId="478CF24D"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76CE0934" w14:textId="142389F2" w:rsidR="000E48B5" w:rsidRPr="00025B8C" w:rsidRDefault="000E48B5" w:rsidP="008442BC">
      <w:pPr>
        <w:pStyle w:val="Odstavecseseznamem"/>
        <w:numPr>
          <w:ilvl w:val="0"/>
          <w:numId w:val="8"/>
        </w:numPr>
        <w:ind w:right="-2"/>
        <w:jc w:val="both"/>
        <w:rPr>
          <w:rFonts w:asciiTheme="minorHAnsi" w:hAnsiTheme="minorHAnsi"/>
          <w:sz w:val="22"/>
          <w:szCs w:val="22"/>
        </w:rPr>
      </w:pPr>
      <w:r w:rsidRPr="00025B8C">
        <w:rPr>
          <w:rFonts w:asciiTheme="minorHAnsi" w:hAnsiTheme="minorHAnsi"/>
          <w:sz w:val="22"/>
          <w:szCs w:val="22"/>
        </w:rPr>
        <w:t>Objednatel se zavazuje uhradit zhotoviteli cenu díla uvedenou v bodě 1</w:t>
      </w:r>
      <w:r w:rsidR="003F0EC7">
        <w:rPr>
          <w:rFonts w:asciiTheme="minorHAnsi" w:hAnsiTheme="minorHAnsi"/>
          <w:sz w:val="22"/>
          <w:szCs w:val="22"/>
        </w:rPr>
        <w:t>.</w:t>
      </w:r>
      <w:r w:rsidR="007F2020">
        <w:rPr>
          <w:rFonts w:asciiTheme="minorHAnsi" w:hAnsiTheme="minorHAnsi"/>
          <w:sz w:val="22"/>
          <w:szCs w:val="22"/>
        </w:rPr>
        <w:t xml:space="preserve"> čl. II</w:t>
      </w:r>
      <w:r w:rsidR="00D6123A">
        <w:rPr>
          <w:rFonts w:asciiTheme="minorHAnsi" w:hAnsiTheme="minorHAnsi"/>
          <w:sz w:val="22"/>
          <w:szCs w:val="22"/>
        </w:rPr>
        <w:t>.</w:t>
      </w:r>
      <w:r w:rsidR="008F5268">
        <w:rPr>
          <w:rFonts w:asciiTheme="minorHAnsi" w:hAnsiTheme="minorHAnsi"/>
          <w:sz w:val="22"/>
          <w:szCs w:val="22"/>
        </w:rPr>
        <w:t xml:space="preserve"> </w:t>
      </w:r>
      <w:r w:rsidR="0075547C">
        <w:rPr>
          <w:rFonts w:asciiTheme="minorHAnsi" w:hAnsiTheme="minorHAnsi"/>
          <w:sz w:val="22"/>
          <w:szCs w:val="22"/>
        </w:rPr>
        <w:t xml:space="preserve">V souladu s jednotlivými položkami uvedenými </w:t>
      </w:r>
      <w:r w:rsidR="0075547C" w:rsidRPr="00C45964">
        <w:rPr>
          <w:rFonts w:asciiTheme="minorHAnsi" w:hAnsiTheme="minorHAnsi"/>
          <w:sz w:val="22"/>
          <w:szCs w:val="22"/>
        </w:rPr>
        <w:t>v příloze č. 1</w:t>
      </w:r>
      <w:r w:rsidR="0075547C" w:rsidRPr="00C45964">
        <w:rPr>
          <w:rFonts w:asciiTheme="minorHAnsi" w:hAnsiTheme="minorHAnsi"/>
          <w:i/>
          <w:sz w:val="22"/>
          <w:szCs w:val="22"/>
        </w:rPr>
        <w:t xml:space="preserve"> </w:t>
      </w:r>
      <w:r w:rsidR="0075547C" w:rsidRPr="00C45964">
        <w:rPr>
          <w:rFonts w:asciiTheme="minorHAnsi" w:hAnsiTheme="minorHAnsi"/>
          <w:sz w:val="22"/>
          <w:szCs w:val="22"/>
        </w:rPr>
        <w:t xml:space="preserve">této smlouvy - </w:t>
      </w:r>
      <w:r w:rsidR="0075547C" w:rsidRPr="00B878BD">
        <w:rPr>
          <w:rFonts w:asciiTheme="minorHAnsi" w:hAnsiTheme="minorHAnsi" w:cs="Arial"/>
          <w:sz w:val="22"/>
          <w:szCs w:val="22"/>
        </w:rPr>
        <w:t>Stanovení ceny</w:t>
      </w:r>
      <w:r w:rsidR="0075547C">
        <w:rPr>
          <w:rFonts w:asciiTheme="minorHAnsi" w:hAnsiTheme="minorHAnsi" w:cs="Arial"/>
          <w:sz w:val="22"/>
          <w:szCs w:val="22"/>
        </w:rPr>
        <w:t>, a to</w:t>
      </w:r>
      <w:r w:rsidR="0075547C" w:rsidRPr="00025B8C">
        <w:rPr>
          <w:rFonts w:asciiTheme="minorHAnsi" w:hAnsiTheme="minorHAnsi"/>
          <w:sz w:val="22"/>
          <w:szCs w:val="22"/>
        </w:rPr>
        <w:t xml:space="preserve"> </w:t>
      </w:r>
      <w:r w:rsidRPr="00025B8C">
        <w:rPr>
          <w:rFonts w:asciiTheme="minorHAnsi" w:hAnsiTheme="minorHAnsi"/>
          <w:sz w:val="22"/>
          <w:szCs w:val="22"/>
        </w:rPr>
        <w:t xml:space="preserve">na základě </w:t>
      </w:r>
      <w:r w:rsidR="0075547C">
        <w:rPr>
          <w:rFonts w:asciiTheme="minorHAnsi" w:hAnsiTheme="minorHAnsi"/>
          <w:sz w:val="22"/>
          <w:szCs w:val="22"/>
        </w:rPr>
        <w:t xml:space="preserve">daňových dokladů (faktur). Zhotovitel je oprávněn objednateli cenu díla fakturovat průběžně vždy po dokončení a předání projektové dokumentace na každou jednotlivou část díla (tj. </w:t>
      </w:r>
      <w:r w:rsidR="00842F57">
        <w:rPr>
          <w:rFonts w:asciiTheme="minorHAnsi" w:hAnsiTheme="minorHAnsi"/>
          <w:sz w:val="22"/>
          <w:szCs w:val="22"/>
        </w:rPr>
        <w:t>podle jednotlivých částí, viz čl. III. této smlouvy</w:t>
      </w:r>
      <w:r w:rsidR="0075547C">
        <w:rPr>
          <w:rFonts w:asciiTheme="minorHAnsi" w:hAnsiTheme="minorHAnsi"/>
          <w:sz w:val="22"/>
          <w:szCs w:val="22"/>
        </w:rPr>
        <w:t>)</w:t>
      </w:r>
      <w:r w:rsidRPr="00025B8C">
        <w:rPr>
          <w:rFonts w:asciiTheme="minorHAnsi" w:hAnsiTheme="minorHAnsi"/>
          <w:sz w:val="22"/>
          <w:szCs w:val="22"/>
        </w:rPr>
        <w:t xml:space="preserve">. </w:t>
      </w:r>
    </w:p>
    <w:p w14:paraId="59440B39" w14:textId="77777777" w:rsidR="000E48B5" w:rsidRPr="00025B8C" w:rsidRDefault="000E48B5" w:rsidP="000E48B5">
      <w:pPr>
        <w:ind w:left="360" w:right="-2" w:hanging="360"/>
        <w:jc w:val="both"/>
        <w:rPr>
          <w:rFonts w:asciiTheme="minorHAnsi" w:hAnsiTheme="minorHAnsi"/>
          <w:sz w:val="22"/>
          <w:szCs w:val="22"/>
        </w:rPr>
      </w:pPr>
    </w:p>
    <w:p w14:paraId="226F62F3" w14:textId="37C8C026" w:rsidR="000E48B5" w:rsidRPr="00025B8C" w:rsidRDefault="001C4DED" w:rsidP="008442BC">
      <w:pPr>
        <w:pStyle w:val="Odstavecseseznamem"/>
        <w:numPr>
          <w:ilvl w:val="0"/>
          <w:numId w:val="8"/>
        </w:numPr>
        <w:ind w:right="-2"/>
        <w:jc w:val="both"/>
        <w:rPr>
          <w:rFonts w:asciiTheme="minorHAnsi" w:hAnsiTheme="minorHAnsi"/>
          <w:sz w:val="22"/>
          <w:szCs w:val="22"/>
        </w:rPr>
      </w:pPr>
      <w:r>
        <w:rPr>
          <w:rFonts w:asciiTheme="minorHAnsi" w:hAnsiTheme="minorHAnsi"/>
          <w:sz w:val="22"/>
          <w:szCs w:val="22"/>
        </w:rPr>
        <w:t>Kopie p</w:t>
      </w:r>
      <w:r w:rsidR="0075547C">
        <w:rPr>
          <w:rFonts w:asciiTheme="minorHAnsi" w:hAnsiTheme="minorHAnsi"/>
          <w:sz w:val="22"/>
          <w:szCs w:val="22"/>
        </w:rPr>
        <w:t>odepsan</w:t>
      </w:r>
      <w:r>
        <w:rPr>
          <w:rFonts w:asciiTheme="minorHAnsi" w:hAnsiTheme="minorHAnsi"/>
          <w:sz w:val="22"/>
          <w:szCs w:val="22"/>
        </w:rPr>
        <w:t>ého</w:t>
      </w:r>
      <w:r w:rsidR="0075547C">
        <w:rPr>
          <w:rFonts w:asciiTheme="minorHAnsi" w:hAnsiTheme="minorHAnsi"/>
          <w:sz w:val="22"/>
          <w:szCs w:val="22"/>
        </w:rPr>
        <w:t xml:space="preserve"> protokol</w:t>
      </w:r>
      <w:r>
        <w:rPr>
          <w:rFonts w:asciiTheme="minorHAnsi" w:hAnsiTheme="minorHAnsi"/>
          <w:sz w:val="22"/>
          <w:szCs w:val="22"/>
        </w:rPr>
        <w:t>u</w:t>
      </w:r>
      <w:r w:rsidR="00C447C3">
        <w:rPr>
          <w:rFonts w:asciiTheme="minorHAnsi" w:hAnsiTheme="minorHAnsi"/>
          <w:sz w:val="22"/>
          <w:szCs w:val="22"/>
        </w:rPr>
        <w:t xml:space="preserve"> o předání a převzetí díla (čl. IV. Bod 3 této smlouvy) </w:t>
      </w:r>
      <w:r>
        <w:rPr>
          <w:rFonts w:asciiTheme="minorHAnsi" w:hAnsiTheme="minorHAnsi"/>
          <w:sz w:val="22"/>
          <w:szCs w:val="22"/>
        </w:rPr>
        <w:t>bude podstatnou přílohou vystaveného daňového dokladu (faktury). Pokud zhotovitel k vystavené faktuře nepřiloží kopii podepsaného protokolu, jedná se o vadu takového dokladu a bude postupováno obdobně dle bodu 6 tohoto článku smlouvy</w:t>
      </w:r>
      <w:r w:rsidR="000E48B5" w:rsidRPr="00025B8C">
        <w:rPr>
          <w:rFonts w:asciiTheme="minorHAnsi" w:hAnsiTheme="minorHAnsi"/>
          <w:sz w:val="22"/>
          <w:szCs w:val="22"/>
        </w:rPr>
        <w:t>.</w:t>
      </w:r>
    </w:p>
    <w:p w14:paraId="5BC957C7" w14:textId="77777777" w:rsidR="006E1BB0" w:rsidRPr="00025B8C" w:rsidRDefault="006E1BB0" w:rsidP="000E48B5">
      <w:pPr>
        <w:ind w:left="284" w:hanging="284"/>
        <w:jc w:val="both"/>
        <w:rPr>
          <w:rFonts w:asciiTheme="minorHAnsi" w:hAnsiTheme="minorHAnsi"/>
          <w:sz w:val="22"/>
          <w:szCs w:val="22"/>
        </w:rPr>
      </w:pPr>
    </w:p>
    <w:p w14:paraId="2B08C2AC" w14:textId="6B7B78CD" w:rsidR="000E48B5" w:rsidRPr="00025B8C" w:rsidRDefault="000E48B5" w:rsidP="008442BC">
      <w:pPr>
        <w:pStyle w:val="Odstavecseseznamem"/>
        <w:numPr>
          <w:ilvl w:val="0"/>
          <w:numId w:val="8"/>
        </w:numPr>
        <w:ind w:right="-2"/>
        <w:jc w:val="both"/>
        <w:rPr>
          <w:rFonts w:asciiTheme="minorHAnsi" w:hAnsiTheme="minorHAnsi"/>
          <w:sz w:val="22"/>
          <w:szCs w:val="22"/>
        </w:rPr>
      </w:pPr>
      <w:r w:rsidRPr="00025B8C">
        <w:rPr>
          <w:rFonts w:asciiTheme="minorHAnsi" w:hAnsiTheme="minorHAnsi"/>
          <w:sz w:val="22"/>
          <w:szCs w:val="22"/>
        </w:rPr>
        <w:lastRenderedPageBreak/>
        <w:t>Faktura</w:t>
      </w:r>
      <w:r w:rsidRPr="00025B8C">
        <w:rPr>
          <w:rFonts w:asciiTheme="minorHAnsi" w:hAnsiTheme="minorHAnsi"/>
          <w:i/>
          <w:sz w:val="22"/>
          <w:szCs w:val="22"/>
        </w:rPr>
        <w:t xml:space="preserve"> </w:t>
      </w:r>
      <w:r w:rsidRPr="00025B8C">
        <w:rPr>
          <w:rFonts w:asciiTheme="minorHAnsi" w:hAnsiTheme="minorHAnsi"/>
          <w:sz w:val="22"/>
          <w:szCs w:val="22"/>
        </w:rPr>
        <w:t>bude adresována:</w:t>
      </w:r>
    </w:p>
    <w:p w14:paraId="0A210BB7"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Nemocnice Pardubického kraje, a.s.</w:t>
      </w:r>
    </w:p>
    <w:p w14:paraId="30CB2D0B"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Kyjevská 44</w:t>
      </w:r>
    </w:p>
    <w:p w14:paraId="7D8BD65C"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532 03 Pardubice</w:t>
      </w:r>
    </w:p>
    <w:p w14:paraId="78AB7FAE" w14:textId="77777777" w:rsidR="000E48B5" w:rsidRPr="00025B8C" w:rsidRDefault="000E48B5" w:rsidP="000E48B5">
      <w:pPr>
        <w:ind w:left="284" w:right="-2"/>
        <w:rPr>
          <w:rFonts w:asciiTheme="minorHAnsi" w:hAnsiTheme="minorHAnsi"/>
          <w:sz w:val="22"/>
          <w:szCs w:val="22"/>
        </w:rPr>
      </w:pPr>
    </w:p>
    <w:p w14:paraId="664E2494" w14:textId="2965F8FF" w:rsidR="000E48B5" w:rsidRPr="00025B8C" w:rsidRDefault="000E48B5" w:rsidP="008442BC">
      <w:pPr>
        <w:pStyle w:val="Odstavecseseznamem"/>
        <w:numPr>
          <w:ilvl w:val="0"/>
          <w:numId w:val="8"/>
        </w:numPr>
        <w:ind w:right="-2"/>
        <w:jc w:val="both"/>
        <w:rPr>
          <w:rFonts w:asciiTheme="minorHAnsi" w:hAnsiTheme="minorHAnsi" w:cs="Arial"/>
          <w:sz w:val="22"/>
          <w:szCs w:val="22"/>
        </w:rPr>
      </w:pPr>
      <w:r w:rsidRPr="001219DD">
        <w:rPr>
          <w:rFonts w:asciiTheme="minorHAnsi" w:hAnsiTheme="minorHAnsi"/>
          <w:sz w:val="22"/>
          <w:szCs w:val="22"/>
        </w:rPr>
        <w:t>Faktura</w:t>
      </w:r>
      <w:r w:rsidRPr="00025B8C">
        <w:rPr>
          <w:rFonts w:asciiTheme="minorHAnsi" w:hAnsiTheme="minorHAnsi" w:cs="Arial"/>
          <w:sz w:val="22"/>
          <w:szCs w:val="22"/>
        </w:rPr>
        <w:t xml:space="preserve"> bude splňovat náležitosti daňového dokladu v souladu s právními předpisy 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5EDE3108" w14:textId="77777777" w:rsidR="000E48B5" w:rsidRPr="00025B8C" w:rsidRDefault="000E48B5" w:rsidP="000E48B5">
      <w:pPr>
        <w:numPr>
          <w:ilvl w:val="12"/>
          <w:numId w:val="0"/>
        </w:numPr>
        <w:jc w:val="both"/>
        <w:rPr>
          <w:rFonts w:asciiTheme="minorHAnsi" w:hAnsiTheme="minorHAnsi"/>
          <w:sz w:val="22"/>
          <w:szCs w:val="22"/>
        </w:rPr>
      </w:pPr>
    </w:p>
    <w:p w14:paraId="0D0BF5FF" w14:textId="77EC6A2C" w:rsidR="000E48B5" w:rsidRPr="00025B8C" w:rsidRDefault="000E48B5" w:rsidP="008442BC">
      <w:pPr>
        <w:pStyle w:val="Odstavecseseznamem"/>
        <w:numPr>
          <w:ilvl w:val="0"/>
          <w:numId w:val="8"/>
        </w:numPr>
        <w:ind w:right="-2"/>
        <w:jc w:val="both"/>
        <w:rPr>
          <w:rFonts w:asciiTheme="minorHAnsi" w:hAnsiTheme="minorHAnsi" w:cs="Arial"/>
          <w:sz w:val="22"/>
          <w:szCs w:val="22"/>
        </w:rPr>
      </w:pPr>
      <w:r w:rsidRPr="00026AE5">
        <w:rPr>
          <w:rFonts w:asciiTheme="minorHAnsi" w:hAnsiTheme="minorHAnsi"/>
          <w:sz w:val="22"/>
          <w:szCs w:val="22"/>
        </w:rPr>
        <w:t>Faktury</w:t>
      </w:r>
      <w:r w:rsidRPr="00025B8C">
        <w:rPr>
          <w:rFonts w:asciiTheme="minorHAnsi" w:hAnsiTheme="minorHAnsi" w:cs="Arial"/>
          <w:sz w:val="22"/>
          <w:szCs w:val="22"/>
        </w:rPr>
        <w:t xml:space="preserve"> jsou splatné do 30 kalendářních dnů ode dne prokazatelného doručení faktury objednateli. </w:t>
      </w:r>
    </w:p>
    <w:p w14:paraId="1EE8F54E" w14:textId="77777777" w:rsidR="000E48B5" w:rsidRPr="00025B8C" w:rsidRDefault="000E48B5" w:rsidP="000E48B5">
      <w:pPr>
        <w:ind w:left="360" w:right="-24" w:hanging="360"/>
        <w:jc w:val="both"/>
        <w:rPr>
          <w:rFonts w:asciiTheme="minorHAnsi" w:hAnsiTheme="minorHAnsi" w:cs="Arial"/>
          <w:sz w:val="22"/>
          <w:szCs w:val="22"/>
        </w:rPr>
      </w:pPr>
    </w:p>
    <w:p w14:paraId="6A17779E" w14:textId="5A5F28F6" w:rsidR="000E48B5" w:rsidRPr="00025B8C" w:rsidRDefault="000E48B5" w:rsidP="008442BC">
      <w:pPr>
        <w:pStyle w:val="Odstavecseseznamem"/>
        <w:numPr>
          <w:ilvl w:val="0"/>
          <w:numId w:val="8"/>
        </w:numPr>
        <w:ind w:right="-2"/>
        <w:jc w:val="both"/>
        <w:rPr>
          <w:rFonts w:asciiTheme="minorHAnsi" w:hAnsiTheme="minorHAnsi"/>
          <w:sz w:val="22"/>
          <w:szCs w:val="22"/>
        </w:rPr>
      </w:pPr>
      <w:r w:rsidRPr="00025B8C">
        <w:rPr>
          <w:rFonts w:asciiTheme="minorHAnsi" w:hAnsiTheme="minorHAnsi"/>
          <w:sz w:val="22"/>
          <w:szCs w:val="22"/>
        </w:rPr>
        <w:t xml:space="preserve">Úhradou se rozumí odepsání fakturované částky z účtu objednatele. </w:t>
      </w:r>
    </w:p>
    <w:p w14:paraId="4876B094" w14:textId="77777777" w:rsidR="00CC762D" w:rsidRDefault="00CC762D" w:rsidP="000E48B5">
      <w:pPr>
        <w:tabs>
          <w:tab w:val="left" w:pos="709"/>
        </w:tabs>
        <w:jc w:val="both"/>
        <w:rPr>
          <w:rFonts w:asciiTheme="minorHAnsi" w:hAnsiTheme="minorHAnsi"/>
          <w:szCs w:val="20"/>
        </w:rPr>
      </w:pPr>
    </w:p>
    <w:p w14:paraId="0C322093" w14:textId="77777777" w:rsidR="002818C9" w:rsidRPr="000E48B5" w:rsidRDefault="002818C9" w:rsidP="000E48B5">
      <w:pPr>
        <w:tabs>
          <w:tab w:val="left" w:pos="709"/>
        </w:tabs>
        <w:jc w:val="both"/>
        <w:rPr>
          <w:rFonts w:asciiTheme="minorHAnsi" w:hAnsiTheme="minorHAnsi"/>
          <w:szCs w:val="20"/>
        </w:rPr>
      </w:pPr>
    </w:p>
    <w:p w14:paraId="28B07621"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III.</w:t>
      </w:r>
    </w:p>
    <w:p w14:paraId="14B0A31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Termín plnění</w:t>
      </w:r>
    </w:p>
    <w:p w14:paraId="34B3BB35" w14:textId="698FB14E" w:rsidR="00FE4623" w:rsidRDefault="000E48B5" w:rsidP="00F9716A">
      <w:pPr>
        <w:ind w:left="709"/>
        <w:jc w:val="both"/>
        <w:rPr>
          <w:rFonts w:asciiTheme="minorHAnsi" w:hAnsiTheme="minorHAnsi"/>
          <w:sz w:val="22"/>
          <w:szCs w:val="22"/>
        </w:rPr>
      </w:pPr>
      <w:r w:rsidRPr="00025B8C">
        <w:rPr>
          <w:rFonts w:asciiTheme="minorHAnsi" w:hAnsiTheme="minorHAnsi"/>
          <w:sz w:val="22"/>
          <w:szCs w:val="22"/>
        </w:rPr>
        <w:t xml:space="preserve">Zhotovitel se zavazuje řádně dokončené dílo dle čl. I. této smlouvy </w:t>
      </w:r>
      <w:r w:rsidR="00F30BCA" w:rsidRPr="00F30BCA">
        <w:rPr>
          <w:rFonts w:asciiTheme="minorHAnsi" w:hAnsiTheme="minorHAnsi"/>
          <w:sz w:val="22"/>
          <w:szCs w:val="22"/>
        </w:rPr>
        <w:t xml:space="preserve">včetně žádosti o stavební povolení </w:t>
      </w:r>
      <w:r w:rsidRPr="00025B8C">
        <w:rPr>
          <w:rFonts w:asciiTheme="minorHAnsi" w:hAnsiTheme="minorHAnsi"/>
          <w:sz w:val="22"/>
          <w:szCs w:val="22"/>
        </w:rPr>
        <w:t xml:space="preserve">předat objednateli </w:t>
      </w:r>
      <w:r w:rsidR="00B23D6A">
        <w:rPr>
          <w:rFonts w:asciiTheme="minorHAnsi" w:hAnsiTheme="minorHAnsi"/>
          <w:sz w:val="22"/>
          <w:szCs w:val="22"/>
        </w:rPr>
        <w:t>následovně:</w:t>
      </w:r>
    </w:p>
    <w:p w14:paraId="33A480DE" w14:textId="77777777" w:rsidR="00C45964" w:rsidRDefault="00C45964" w:rsidP="000E48B5">
      <w:pPr>
        <w:jc w:val="both"/>
        <w:rPr>
          <w:rFonts w:asciiTheme="minorHAnsi" w:hAnsiTheme="minorHAnsi"/>
          <w:sz w:val="22"/>
          <w:szCs w:val="22"/>
        </w:rPr>
      </w:pPr>
    </w:p>
    <w:p w14:paraId="77151414" w14:textId="77777777" w:rsidR="00842F57" w:rsidRDefault="00842F57" w:rsidP="00842F57">
      <w:pPr>
        <w:pStyle w:val="PODKAPITOLA"/>
        <w:spacing w:before="0" w:after="0" w:line="276" w:lineRule="auto"/>
        <w:ind w:left="1071"/>
        <w:jc w:val="both"/>
        <w:rPr>
          <w:rFonts w:asciiTheme="minorHAnsi" w:hAnsiTheme="minorHAnsi"/>
          <w:b w:val="0"/>
          <w:bCs w:val="0"/>
          <w:color w:val="auto"/>
          <w:sz w:val="22"/>
          <w:szCs w:val="22"/>
        </w:rPr>
      </w:pPr>
      <w:r>
        <w:rPr>
          <w:rFonts w:asciiTheme="minorHAnsi" w:hAnsiTheme="minorHAnsi"/>
          <w:b w:val="0"/>
          <w:bCs w:val="0"/>
          <w:color w:val="auto"/>
          <w:sz w:val="22"/>
          <w:szCs w:val="22"/>
        </w:rPr>
        <w:t xml:space="preserve">1. část projektové dokumentace </w:t>
      </w:r>
      <w:r w:rsidRPr="00842F57">
        <w:rPr>
          <w:rFonts w:asciiTheme="minorHAnsi" w:hAnsiTheme="minorHAnsi"/>
          <w:color w:val="auto"/>
          <w:sz w:val="22"/>
          <w:szCs w:val="22"/>
        </w:rPr>
        <w:t>do 90 dnů</w:t>
      </w:r>
      <w:r>
        <w:rPr>
          <w:rFonts w:asciiTheme="minorHAnsi" w:hAnsiTheme="minorHAnsi"/>
          <w:b w:val="0"/>
          <w:bCs w:val="0"/>
          <w:color w:val="auto"/>
          <w:sz w:val="22"/>
          <w:szCs w:val="22"/>
        </w:rPr>
        <w:t xml:space="preserve"> </w:t>
      </w:r>
      <w:r w:rsidRPr="00842F57">
        <w:rPr>
          <w:rFonts w:asciiTheme="minorHAnsi" w:hAnsiTheme="minorHAnsi"/>
          <w:color w:val="auto"/>
          <w:sz w:val="22"/>
          <w:szCs w:val="22"/>
        </w:rPr>
        <w:t>od nabytí účinnosti smlouvy</w:t>
      </w:r>
      <w:r>
        <w:rPr>
          <w:rFonts w:asciiTheme="minorHAnsi" w:hAnsiTheme="minorHAnsi"/>
          <w:b w:val="0"/>
          <w:bCs w:val="0"/>
          <w:color w:val="auto"/>
          <w:sz w:val="22"/>
          <w:szCs w:val="22"/>
        </w:rPr>
        <w:t xml:space="preserve"> (přípravná fáze: úpravy ve 3NP pro následnou rekonstrukci – „Etapa 0“ dle již zpracované studie)</w:t>
      </w:r>
    </w:p>
    <w:p w14:paraId="67401D3E" w14:textId="77777777" w:rsidR="00842F57" w:rsidRDefault="00842F57" w:rsidP="00842F57">
      <w:pPr>
        <w:pStyle w:val="PODKAPITOLA"/>
        <w:spacing w:before="0" w:after="0" w:line="276" w:lineRule="auto"/>
        <w:ind w:left="1071"/>
        <w:jc w:val="both"/>
        <w:rPr>
          <w:rFonts w:asciiTheme="minorHAnsi" w:hAnsiTheme="minorHAnsi"/>
          <w:b w:val="0"/>
          <w:bCs w:val="0"/>
          <w:color w:val="auto"/>
          <w:sz w:val="22"/>
          <w:szCs w:val="22"/>
        </w:rPr>
      </w:pPr>
    </w:p>
    <w:p w14:paraId="7EB04304" w14:textId="77777777" w:rsidR="00842F57" w:rsidRDefault="00842F57" w:rsidP="00842F57">
      <w:pPr>
        <w:pStyle w:val="PODKAPITOLA"/>
        <w:spacing w:before="0" w:after="0" w:line="276" w:lineRule="auto"/>
        <w:ind w:left="1071"/>
        <w:jc w:val="both"/>
        <w:rPr>
          <w:rFonts w:asciiTheme="minorHAnsi" w:hAnsiTheme="minorHAnsi"/>
          <w:b w:val="0"/>
          <w:bCs w:val="0"/>
          <w:color w:val="auto"/>
          <w:sz w:val="22"/>
          <w:szCs w:val="22"/>
        </w:rPr>
      </w:pPr>
      <w:r>
        <w:rPr>
          <w:rFonts w:asciiTheme="minorHAnsi" w:hAnsiTheme="minorHAnsi"/>
          <w:b w:val="0"/>
          <w:bCs w:val="0"/>
          <w:color w:val="auto"/>
          <w:sz w:val="22"/>
          <w:szCs w:val="22"/>
        </w:rPr>
        <w:t xml:space="preserve">2. část projektové dokumentace </w:t>
      </w:r>
      <w:r w:rsidRPr="00842F57">
        <w:rPr>
          <w:rFonts w:asciiTheme="minorHAnsi" w:hAnsiTheme="minorHAnsi"/>
          <w:color w:val="auto"/>
          <w:sz w:val="22"/>
          <w:szCs w:val="22"/>
        </w:rPr>
        <w:t>do 270 dnů od nabytí účinnosti smlouvy</w:t>
      </w:r>
      <w:r>
        <w:rPr>
          <w:rFonts w:asciiTheme="minorHAnsi" w:hAnsiTheme="minorHAnsi"/>
          <w:b w:val="0"/>
          <w:bCs w:val="0"/>
          <w:color w:val="auto"/>
          <w:sz w:val="22"/>
          <w:szCs w:val="22"/>
        </w:rPr>
        <w:t xml:space="preserve"> (zbývající část projektové dokumentace: „Etapa I, II, III“ dle již zpracované studie)</w:t>
      </w:r>
    </w:p>
    <w:p w14:paraId="2C672BD0" w14:textId="77777777" w:rsidR="00842F57" w:rsidRDefault="00842F57" w:rsidP="00842F57">
      <w:pPr>
        <w:pStyle w:val="PODKAPITOLA"/>
        <w:spacing w:before="0" w:after="0" w:line="276" w:lineRule="auto"/>
        <w:ind w:left="1071"/>
        <w:jc w:val="both"/>
        <w:rPr>
          <w:rFonts w:asciiTheme="minorHAnsi" w:hAnsiTheme="minorHAnsi"/>
          <w:b w:val="0"/>
          <w:bCs w:val="0"/>
          <w:color w:val="auto"/>
          <w:sz w:val="22"/>
          <w:szCs w:val="22"/>
        </w:rPr>
      </w:pPr>
    </w:p>
    <w:p w14:paraId="4B07E51E" w14:textId="77777777" w:rsidR="00842F57" w:rsidRPr="009114C6" w:rsidRDefault="00842F57" w:rsidP="00842F57">
      <w:pPr>
        <w:pStyle w:val="PODKAPITOLA"/>
        <w:spacing w:before="0" w:after="0" w:line="276" w:lineRule="auto"/>
        <w:ind w:left="1071"/>
        <w:jc w:val="both"/>
        <w:rPr>
          <w:rFonts w:asciiTheme="minorHAnsi" w:hAnsiTheme="minorHAnsi"/>
          <w:b w:val="0"/>
          <w:bCs w:val="0"/>
          <w:color w:val="auto"/>
          <w:sz w:val="22"/>
          <w:szCs w:val="22"/>
        </w:rPr>
      </w:pPr>
      <w:r>
        <w:rPr>
          <w:rFonts w:asciiTheme="minorHAnsi" w:hAnsiTheme="minorHAnsi"/>
          <w:b w:val="0"/>
          <w:bCs w:val="0"/>
          <w:color w:val="auto"/>
          <w:sz w:val="22"/>
          <w:szCs w:val="22"/>
        </w:rPr>
        <w:t xml:space="preserve">3. část projektové dokumentace </w:t>
      </w:r>
      <w:r w:rsidRPr="00842F57">
        <w:rPr>
          <w:rFonts w:asciiTheme="minorHAnsi" w:hAnsiTheme="minorHAnsi"/>
          <w:color w:val="auto"/>
          <w:sz w:val="22"/>
          <w:szCs w:val="22"/>
        </w:rPr>
        <w:t>do 270 dnů od nabytí účinnosti smlouvy</w:t>
      </w:r>
      <w:r>
        <w:rPr>
          <w:rFonts w:asciiTheme="minorHAnsi" w:hAnsiTheme="minorHAnsi"/>
          <w:b w:val="0"/>
          <w:bCs w:val="0"/>
          <w:color w:val="auto"/>
          <w:sz w:val="22"/>
          <w:szCs w:val="22"/>
        </w:rPr>
        <w:t xml:space="preserve"> (zbývající část projektové dokumentace: </w:t>
      </w:r>
      <w:r w:rsidRPr="005B5579">
        <w:rPr>
          <w:rFonts w:asciiTheme="minorHAnsi" w:hAnsiTheme="minorHAnsi"/>
          <w:b w:val="0"/>
          <w:bCs w:val="0"/>
          <w:color w:val="auto"/>
          <w:sz w:val="22"/>
          <w:szCs w:val="22"/>
        </w:rPr>
        <w:t>kompletní rekonstrukc</w:t>
      </w:r>
      <w:r>
        <w:rPr>
          <w:rFonts w:asciiTheme="minorHAnsi" w:hAnsiTheme="minorHAnsi"/>
          <w:b w:val="0"/>
          <w:bCs w:val="0"/>
          <w:color w:val="auto"/>
          <w:sz w:val="22"/>
          <w:szCs w:val="22"/>
        </w:rPr>
        <w:t>e</w:t>
      </w:r>
      <w:r w:rsidRPr="005B5579">
        <w:rPr>
          <w:rFonts w:asciiTheme="minorHAnsi" w:hAnsiTheme="minorHAnsi"/>
          <w:b w:val="0"/>
          <w:bCs w:val="0"/>
          <w:color w:val="auto"/>
          <w:sz w:val="22"/>
          <w:szCs w:val="22"/>
        </w:rPr>
        <w:t xml:space="preserve"> sálu 3 </w:t>
      </w:r>
      <w:r>
        <w:rPr>
          <w:rFonts w:asciiTheme="minorHAnsi" w:hAnsiTheme="minorHAnsi"/>
          <w:b w:val="0"/>
          <w:bCs w:val="0"/>
          <w:color w:val="auto"/>
          <w:sz w:val="22"/>
          <w:szCs w:val="22"/>
        </w:rPr>
        <w:t>- „Etapa IV“ dle již zpracované studie)</w:t>
      </w:r>
    </w:p>
    <w:p w14:paraId="07757AA1" w14:textId="77777777" w:rsidR="00AB3299" w:rsidRPr="000E48B5" w:rsidRDefault="00AB3299" w:rsidP="003D261E">
      <w:pPr>
        <w:ind w:left="360" w:hanging="360"/>
        <w:rPr>
          <w:rFonts w:asciiTheme="minorHAnsi" w:hAnsiTheme="minorHAnsi"/>
          <w:szCs w:val="20"/>
        </w:rPr>
      </w:pPr>
    </w:p>
    <w:p w14:paraId="51F6427F"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IV.</w:t>
      </w:r>
    </w:p>
    <w:p w14:paraId="6F61F0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Provádění díla</w:t>
      </w:r>
    </w:p>
    <w:p w14:paraId="1B4334D6" w14:textId="77777777" w:rsidR="000E48B5" w:rsidRPr="00025B8C" w:rsidRDefault="000E48B5" w:rsidP="008442BC">
      <w:pPr>
        <w:numPr>
          <w:ilvl w:val="0"/>
          <w:numId w:val="5"/>
        </w:numPr>
        <w:ind w:left="426" w:hanging="426"/>
        <w:jc w:val="both"/>
        <w:rPr>
          <w:rFonts w:asciiTheme="minorHAnsi" w:hAnsiTheme="minorHAnsi" w:cs="Arial"/>
          <w:sz w:val="22"/>
          <w:szCs w:val="22"/>
        </w:rPr>
      </w:pPr>
      <w:r w:rsidRPr="00025B8C">
        <w:rPr>
          <w:rFonts w:asciiTheme="minorHAnsi" w:hAnsiTheme="minorHAnsi" w:cs="Arial"/>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7C4EB102" w14:textId="77777777" w:rsidR="000E48B5" w:rsidRPr="00025B8C" w:rsidRDefault="000E48B5" w:rsidP="000E48B5">
      <w:pPr>
        <w:ind w:left="720"/>
        <w:jc w:val="both"/>
        <w:rPr>
          <w:rFonts w:asciiTheme="minorHAnsi" w:hAnsiTheme="minorHAnsi" w:cs="Arial"/>
          <w:sz w:val="22"/>
          <w:szCs w:val="22"/>
        </w:rPr>
      </w:pPr>
    </w:p>
    <w:p w14:paraId="2AB0DD2A" w14:textId="5B0A2C6C" w:rsidR="00AC6024" w:rsidRDefault="000E48B5" w:rsidP="008442BC">
      <w:pPr>
        <w:numPr>
          <w:ilvl w:val="0"/>
          <w:numId w:val="5"/>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je povinen </w:t>
      </w:r>
      <w:r w:rsidR="001C4DED">
        <w:rPr>
          <w:rFonts w:asciiTheme="minorHAnsi" w:hAnsiTheme="minorHAnsi" w:cs="Arial"/>
          <w:sz w:val="22"/>
          <w:szCs w:val="22"/>
        </w:rPr>
        <w:t xml:space="preserve">předmět díla řádně provést </w:t>
      </w:r>
      <w:r w:rsidRPr="00025B8C">
        <w:rPr>
          <w:rFonts w:asciiTheme="minorHAnsi" w:hAnsiTheme="minorHAnsi" w:cs="Arial"/>
          <w:sz w:val="22"/>
          <w:szCs w:val="22"/>
        </w:rPr>
        <w:t>ve sjednané</w:t>
      </w:r>
      <w:r w:rsidR="001C4DED">
        <w:rPr>
          <w:rFonts w:asciiTheme="minorHAnsi" w:hAnsiTheme="minorHAnsi" w:cs="Arial"/>
          <w:sz w:val="22"/>
          <w:szCs w:val="22"/>
        </w:rPr>
        <w:t xml:space="preserve">m termínu </w:t>
      </w:r>
      <w:r w:rsidRPr="00025B8C">
        <w:rPr>
          <w:rFonts w:asciiTheme="minorHAnsi" w:hAnsiTheme="minorHAnsi" w:cs="Arial"/>
          <w:sz w:val="22"/>
          <w:szCs w:val="22"/>
        </w:rPr>
        <w:t xml:space="preserve">a v souladu s dalšími podmínkami stanovenými touto smlouvou. </w:t>
      </w:r>
      <w:r w:rsidR="00AC6024">
        <w:rPr>
          <w:rFonts w:asciiTheme="minorHAnsi" w:hAnsiTheme="minorHAnsi" w:cs="Arial"/>
          <w:sz w:val="22"/>
          <w:szCs w:val="22"/>
        </w:rPr>
        <w:t xml:space="preserve">Zhotovitel je oprávněn dílo předávat po jednotlivých ucelených částech, kdy za tyto části jsou považovány jednotlivé </w:t>
      </w:r>
      <w:r w:rsidR="00AC6024">
        <w:rPr>
          <w:rFonts w:asciiTheme="minorHAnsi" w:hAnsiTheme="minorHAnsi"/>
          <w:sz w:val="22"/>
          <w:szCs w:val="22"/>
        </w:rPr>
        <w:t>projektové dokumentace řešící každý jednotlivý stavební objekt.</w:t>
      </w:r>
      <w:r w:rsidR="00AC6024">
        <w:rPr>
          <w:rFonts w:asciiTheme="minorHAnsi" w:hAnsiTheme="minorHAnsi" w:cs="Arial"/>
          <w:sz w:val="22"/>
          <w:szCs w:val="22"/>
        </w:rPr>
        <w:t xml:space="preserve"> </w:t>
      </w:r>
    </w:p>
    <w:p w14:paraId="40317195" w14:textId="77777777" w:rsidR="00845B68" w:rsidRDefault="00845B68" w:rsidP="00C447C3">
      <w:pPr>
        <w:pStyle w:val="Odstavecseseznamem"/>
        <w:rPr>
          <w:rFonts w:asciiTheme="minorHAnsi" w:hAnsiTheme="minorHAnsi" w:cs="Arial"/>
          <w:sz w:val="22"/>
          <w:szCs w:val="22"/>
        </w:rPr>
      </w:pPr>
    </w:p>
    <w:p w14:paraId="11568B7A" w14:textId="4726C7F0" w:rsidR="00845B68" w:rsidRDefault="00845B68" w:rsidP="008442BC">
      <w:pPr>
        <w:numPr>
          <w:ilvl w:val="0"/>
          <w:numId w:val="5"/>
        </w:numPr>
        <w:ind w:left="426" w:hanging="426"/>
        <w:jc w:val="both"/>
        <w:rPr>
          <w:rFonts w:asciiTheme="minorHAnsi" w:hAnsiTheme="minorHAnsi" w:cs="Arial"/>
          <w:sz w:val="22"/>
          <w:szCs w:val="22"/>
        </w:rPr>
      </w:pPr>
      <w:r w:rsidRPr="00025B8C">
        <w:rPr>
          <w:rFonts w:asciiTheme="minorHAnsi" w:hAnsiTheme="minorHAnsi"/>
          <w:sz w:val="22"/>
          <w:szCs w:val="22"/>
        </w:rPr>
        <w:t>Objednatel je povinen převzít pouze řádně (bezvadně) provedený předmět díla</w:t>
      </w:r>
      <w:r>
        <w:rPr>
          <w:rFonts w:asciiTheme="minorHAnsi" w:hAnsiTheme="minorHAnsi"/>
          <w:sz w:val="22"/>
          <w:szCs w:val="22"/>
        </w:rPr>
        <w:t>, případně řádně provedenou část díla</w:t>
      </w:r>
      <w:r w:rsidRPr="00025B8C">
        <w:rPr>
          <w:rFonts w:asciiTheme="minorHAnsi" w:hAnsiTheme="minorHAnsi"/>
          <w:sz w:val="22"/>
          <w:szCs w:val="22"/>
        </w:rPr>
        <w:t>. O předání a převzetí předmětu díla</w:t>
      </w:r>
      <w:r w:rsidR="00C447C3">
        <w:rPr>
          <w:rFonts w:asciiTheme="minorHAnsi" w:hAnsiTheme="minorHAnsi"/>
          <w:sz w:val="22"/>
          <w:szCs w:val="22"/>
        </w:rPr>
        <w:t xml:space="preserve"> nebo jeho části </w:t>
      </w:r>
      <w:r w:rsidRPr="00025B8C">
        <w:rPr>
          <w:rFonts w:asciiTheme="minorHAnsi" w:hAnsiTheme="minorHAnsi"/>
          <w:sz w:val="22"/>
          <w:szCs w:val="22"/>
        </w:rPr>
        <w:t>se sepíše protokol o předání a převzetí, který podepíší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5E215F42" w14:textId="77777777" w:rsidR="00AC6024" w:rsidRDefault="00AC6024" w:rsidP="00C447C3">
      <w:pPr>
        <w:pStyle w:val="Odstavecseseznamem"/>
        <w:rPr>
          <w:rFonts w:asciiTheme="minorHAnsi" w:hAnsiTheme="minorHAnsi" w:cs="Arial"/>
          <w:sz w:val="22"/>
          <w:szCs w:val="22"/>
        </w:rPr>
      </w:pPr>
    </w:p>
    <w:p w14:paraId="71E98D90" w14:textId="4ABF5F1E" w:rsidR="000E48B5" w:rsidRPr="00025B8C" w:rsidRDefault="000E48B5" w:rsidP="008442BC">
      <w:pPr>
        <w:numPr>
          <w:ilvl w:val="0"/>
          <w:numId w:val="5"/>
        </w:numPr>
        <w:ind w:left="426" w:hanging="426"/>
        <w:jc w:val="both"/>
        <w:rPr>
          <w:rFonts w:asciiTheme="minorHAnsi" w:hAnsiTheme="minorHAnsi" w:cs="Arial"/>
          <w:sz w:val="22"/>
          <w:szCs w:val="22"/>
        </w:rPr>
      </w:pPr>
      <w:r w:rsidRPr="00025B8C">
        <w:rPr>
          <w:rFonts w:asciiTheme="minorHAnsi" w:hAnsiTheme="minorHAnsi" w:cs="Arial"/>
          <w:sz w:val="22"/>
          <w:szCs w:val="22"/>
        </w:rPr>
        <w:lastRenderedPageBreak/>
        <w:t>Zhotovitel se zavazuje zajistit v rámci provádění díla úplné a včasné provedení všech prací nutných pro řádné dokončení díla bez vad a další plnění, jejichž provedení je pro řádné a včasné dokončení díla nezbytné.</w:t>
      </w:r>
    </w:p>
    <w:p w14:paraId="27E8C6A0" w14:textId="77777777" w:rsidR="000E48B5" w:rsidRPr="00025B8C" w:rsidRDefault="000E48B5" w:rsidP="000E48B5">
      <w:pPr>
        <w:ind w:left="708"/>
        <w:rPr>
          <w:rFonts w:asciiTheme="minorHAnsi" w:hAnsiTheme="minorHAnsi"/>
          <w:sz w:val="22"/>
          <w:szCs w:val="22"/>
        </w:rPr>
      </w:pPr>
    </w:p>
    <w:p w14:paraId="28189E9A" w14:textId="77777777" w:rsidR="000E48B5" w:rsidRPr="00025B8C" w:rsidRDefault="000E48B5" w:rsidP="008442BC">
      <w:pPr>
        <w:numPr>
          <w:ilvl w:val="0"/>
          <w:numId w:val="5"/>
        </w:numPr>
        <w:ind w:left="426" w:hanging="426"/>
        <w:jc w:val="both"/>
        <w:rPr>
          <w:rFonts w:asciiTheme="minorHAnsi" w:hAnsiTheme="minorHAnsi" w:cs="Arial"/>
          <w:sz w:val="22"/>
          <w:szCs w:val="22"/>
        </w:rPr>
      </w:pPr>
      <w:r w:rsidRPr="00025B8C">
        <w:rPr>
          <w:rFonts w:asciiTheme="minorHAnsi" w:hAnsiTheme="minorHAnsi" w:cs="Arial"/>
          <w:sz w:val="22"/>
          <w:szCs w:val="22"/>
        </w:rPr>
        <w:t>Zhotovitel je povinen při realizaci díla dodržovat veškeré předpisy, pokud se vztahují k prováděnému dílu. Pokud porušením těchto předpisů zhotovitelem vznikne škoda, nese náklady zhotovitel.</w:t>
      </w:r>
    </w:p>
    <w:p w14:paraId="53892F71" w14:textId="77777777" w:rsidR="000E48B5" w:rsidRPr="00025B8C" w:rsidRDefault="000E48B5" w:rsidP="000E48B5">
      <w:pPr>
        <w:ind w:left="708"/>
        <w:rPr>
          <w:rFonts w:asciiTheme="minorHAnsi" w:hAnsiTheme="minorHAnsi"/>
          <w:sz w:val="22"/>
          <w:szCs w:val="22"/>
        </w:rPr>
      </w:pPr>
    </w:p>
    <w:p w14:paraId="50EDF66A" w14:textId="77777777" w:rsidR="000E48B5" w:rsidRPr="00025B8C" w:rsidRDefault="000E48B5" w:rsidP="008442BC">
      <w:pPr>
        <w:numPr>
          <w:ilvl w:val="0"/>
          <w:numId w:val="5"/>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54131DB8" w14:textId="77777777" w:rsidR="000E48B5" w:rsidRPr="00025B8C" w:rsidRDefault="000E48B5" w:rsidP="000E48B5">
      <w:pPr>
        <w:ind w:left="426"/>
        <w:jc w:val="both"/>
        <w:rPr>
          <w:rFonts w:asciiTheme="minorHAnsi" w:hAnsiTheme="minorHAnsi" w:cs="Arial"/>
          <w:sz w:val="22"/>
          <w:szCs w:val="22"/>
        </w:rPr>
      </w:pPr>
    </w:p>
    <w:p w14:paraId="7C67F42E" w14:textId="77777777" w:rsidR="000E48B5" w:rsidRPr="00025B8C" w:rsidRDefault="000E48B5" w:rsidP="008442BC">
      <w:pPr>
        <w:numPr>
          <w:ilvl w:val="0"/>
          <w:numId w:val="5"/>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prohlašuje, že mu jsou známy technické, kvalitativní a specifické podmínky, za nichž se má dílo realizovat. </w:t>
      </w:r>
    </w:p>
    <w:p w14:paraId="52694BF8" w14:textId="77777777" w:rsidR="000E48B5" w:rsidRPr="000E48B5" w:rsidRDefault="000E48B5" w:rsidP="000E48B5">
      <w:pPr>
        <w:tabs>
          <w:tab w:val="left" w:pos="709"/>
        </w:tabs>
        <w:jc w:val="both"/>
        <w:rPr>
          <w:rFonts w:asciiTheme="minorHAnsi" w:hAnsiTheme="minorHAnsi"/>
          <w:szCs w:val="20"/>
        </w:rPr>
      </w:pPr>
    </w:p>
    <w:p w14:paraId="2C94525F" w14:textId="77777777" w:rsidR="000E48B5" w:rsidRPr="003D261E" w:rsidRDefault="000E48B5" w:rsidP="000E48B5">
      <w:pPr>
        <w:numPr>
          <w:ilvl w:val="12"/>
          <w:numId w:val="0"/>
        </w:numPr>
        <w:ind w:left="284" w:hanging="284"/>
        <w:jc w:val="center"/>
        <w:rPr>
          <w:rFonts w:asciiTheme="minorHAnsi" w:hAnsiTheme="minorHAnsi"/>
          <w:b/>
        </w:rPr>
      </w:pPr>
      <w:r w:rsidRPr="003D261E">
        <w:rPr>
          <w:rFonts w:asciiTheme="minorHAnsi" w:hAnsiTheme="minorHAnsi"/>
          <w:b/>
        </w:rPr>
        <w:t>Článek V.</w:t>
      </w:r>
    </w:p>
    <w:p w14:paraId="5128C1DB"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Průběžná kontrola</w:t>
      </w:r>
    </w:p>
    <w:p w14:paraId="23A1C301" w14:textId="77777777" w:rsidR="000E48B5" w:rsidRPr="00025B8C" w:rsidRDefault="000E48B5" w:rsidP="000E48B5">
      <w:pPr>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E48B5">
        <w:rPr>
          <w:rFonts w:asciiTheme="minorHAnsi" w:hAnsiTheme="minorHAnsi"/>
          <w:lang w:val="x-none" w:eastAsia="x-none"/>
        </w:rPr>
        <w:t>.</w:t>
      </w:r>
      <w:r w:rsidRPr="000E48B5">
        <w:rPr>
          <w:rFonts w:asciiTheme="minorHAnsi" w:hAnsiTheme="minorHAnsi"/>
          <w:lang w:eastAsia="x-none"/>
        </w:rPr>
        <w:tab/>
      </w:r>
      <w:r w:rsidRPr="00025B8C">
        <w:rPr>
          <w:rFonts w:asciiTheme="minorHAnsi" w:hAnsiTheme="minorHAnsi"/>
          <w:sz w:val="22"/>
          <w:szCs w:val="22"/>
          <w:lang w:val="x-none" w:eastAsia="x-none"/>
        </w:rPr>
        <w:t>Objednatel je oprávněn kontrolovat provádění díla prostřednictvím pověřených osob.</w:t>
      </w:r>
    </w:p>
    <w:p w14:paraId="0FC2CC0B" w14:textId="77777777" w:rsidR="000E48B5" w:rsidRPr="00025B8C" w:rsidRDefault="000E48B5" w:rsidP="000E48B5">
      <w:pPr>
        <w:ind w:left="360" w:hanging="360"/>
        <w:jc w:val="both"/>
        <w:rPr>
          <w:rFonts w:asciiTheme="minorHAnsi" w:hAnsiTheme="minorHAnsi"/>
          <w:sz w:val="22"/>
          <w:szCs w:val="22"/>
          <w:lang w:val="x-none" w:eastAsia="x-none"/>
        </w:rPr>
      </w:pPr>
    </w:p>
    <w:p w14:paraId="3F1A6AD5"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val="x-none" w:eastAsia="x-none"/>
        </w:rPr>
        <w:t>2.</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738146FE" w14:textId="77777777" w:rsidR="000E48B5" w:rsidRPr="00025B8C" w:rsidRDefault="000E48B5" w:rsidP="000E48B5">
      <w:pPr>
        <w:ind w:left="426" w:hanging="426"/>
        <w:jc w:val="both"/>
        <w:rPr>
          <w:rFonts w:asciiTheme="minorHAnsi" w:hAnsiTheme="minorHAnsi"/>
          <w:sz w:val="22"/>
          <w:szCs w:val="22"/>
          <w:lang w:eastAsia="x-none"/>
        </w:rPr>
      </w:pPr>
    </w:p>
    <w:p w14:paraId="418D6167"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eastAsia="x-none"/>
        </w:rPr>
        <w:t>3.</w:t>
      </w:r>
      <w:r w:rsidRPr="00025B8C">
        <w:rPr>
          <w:rFonts w:asciiTheme="minorHAnsi" w:hAnsi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40EE2AE9" w14:textId="77777777" w:rsidR="00AB3299" w:rsidRPr="000E48B5" w:rsidRDefault="00AB3299" w:rsidP="000E48B5">
      <w:pPr>
        <w:tabs>
          <w:tab w:val="left" w:pos="709"/>
        </w:tabs>
        <w:jc w:val="both"/>
        <w:rPr>
          <w:rFonts w:asciiTheme="minorHAnsi" w:hAnsiTheme="minorHAnsi"/>
          <w:szCs w:val="20"/>
        </w:rPr>
      </w:pPr>
    </w:p>
    <w:p w14:paraId="0DEADF3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w:t>
      </w:r>
    </w:p>
    <w:p w14:paraId="06818B56" w14:textId="77777777" w:rsidR="000E48B5"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Záruky, odpovědnost za vady</w:t>
      </w:r>
    </w:p>
    <w:p w14:paraId="19A8E7E9" w14:textId="77777777"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71C9F5A6"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 xml:space="preserve">Zhotovitel odpovídá za vady díla uvedené v bodě 1., 2. a 3. tohoto článku této smlouvy, které budou zjištěny v záruční době. Záruční doba činí </w:t>
      </w:r>
      <w:r w:rsidRPr="00B878BD">
        <w:rPr>
          <w:rFonts w:ascii="Calibri" w:hAnsi="Calibri"/>
          <w:b/>
          <w:sz w:val="22"/>
        </w:rPr>
        <w:t>60</w:t>
      </w:r>
      <w:r w:rsidRPr="00B878BD">
        <w:rPr>
          <w:rFonts w:ascii="Calibri" w:hAnsi="Calibri"/>
          <w:sz w:val="22"/>
        </w:rPr>
        <w:t xml:space="preserve"> měsíců</w:t>
      </w:r>
      <w:r w:rsidRPr="00B878BD">
        <w:rPr>
          <w:rFonts w:ascii="Calibri" w:hAnsi="Calibri"/>
          <w:i/>
          <w:sz w:val="22"/>
        </w:rPr>
        <w:t xml:space="preserve"> </w:t>
      </w:r>
      <w:r w:rsidRPr="00B878BD">
        <w:rPr>
          <w:rFonts w:ascii="Calibri" w:hAnsi="Calibri"/>
          <w:sz w:val="22"/>
        </w:rPr>
        <w:t>ode dne podpisu protokolu o předání a převzetí předmětu díla oběma smluvními stranami.</w:t>
      </w:r>
    </w:p>
    <w:p w14:paraId="092A3EF6" w14:textId="45281F5E"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lastRenderedPageBreak/>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 xml:space="preserve">Zhotovitel je povinen vadu odstranit na vlastní náklady; to neplatí, pokud zhotovitel prokáže, že vadu nezavinil. </w:t>
      </w:r>
    </w:p>
    <w:p w14:paraId="4D7261DF" w14:textId="4261938B" w:rsidR="002639FE" w:rsidRPr="00B878BD" w:rsidRDefault="002639FE" w:rsidP="008442BC">
      <w:pPr>
        <w:numPr>
          <w:ilvl w:val="0"/>
          <w:numId w:val="11"/>
        </w:numPr>
        <w:spacing w:after="120"/>
        <w:ind w:left="426" w:hanging="426"/>
        <w:jc w:val="both"/>
        <w:rPr>
          <w:rFonts w:ascii="Calibri" w:hAnsi="Calibri"/>
          <w:i/>
          <w:sz w:val="22"/>
        </w:rPr>
      </w:pPr>
      <w:r w:rsidRPr="00B878BD">
        <w:rPr>
          <w:rFonts w:ascii="Calibri" w:hAnsi="Calibri"/>
          <w:sz w:val="22"/>
        </w:rPr>
        <w:t>Neodstraní-li zhotovitel vady díla ve lhůtě podle bodu 5. tohoto článku této smlouvy nebo oznámí-li před jejím uplynutím, že vady neodstraní, může objednatel odstoupit od smlouvy, požadovat přiměřenou slevu z ceny díla nebo</w:t>
      </w:r>
      <w:r w:rsidRPr="00B878BD">
        <w:rPr>
          <w:rFonts w:ascii="Calibri" w:hAnsi="Calibri"/>
          <w:i/>
          <w:sz w:val="22"/>
        </w:rPr>
        <w:t xml:space="preserve"> </w:t>
      </w:r>
      <w:r w:rsidRPr="00B878BD">
        <w:rPr>
          <w:rFonts w:ascii="Calibri" w:hAnsi="Calibr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B878BD">
        <w:rPr>
          <w:rFonts w:ascii="Calibri" w:hAnsi="Calibri"/>
          <w:b/>
          <w:sz w:val="22"/>
        </w:rPr>
        <w:t xml:space="preserve"> </w:t>
      </w:r>
      <w:r w:rsidRPr="00B878BD">
        <w:rPr>
          <w:rFonts w:ascii="Calibri" w:hAnsi="Calibri"/>
          <w:sz w:val="22"/>
        </w:rPr>
        <w:t>30 dnů po obdržení příslušného platebního dokladu objednatele</w:t>
      </w:r>
      <w:r w:rsidRPr="00B878BD">
        <w:rPr>
          <w:rFonts w:ascii="Calibri" w:hAnsi="Calibri"/>
          <w:i/>
          <w:sz w:val="22"/>
        </w:rPr>
        <w:t>.</w:t>
      </w:r>
    </w:p>
    <w:p w14:paraId="38217C75" w14:textId="13BD8BFB"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V případě, že se jedná o vady, které brání užití díla k sjednanému účelu, může objednatel od smlouvy odstoupit.</w:t>
      </w:r>
    </w:p>
    <w:p w14:paraId="77B0632D" w14:textId="2C92271B"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Nároky z vadného plnění</w:t>
      </w:r>
      <w:r w:rsidRPr="00B878BD">
        <w:rPr>
          <w:rFonts w:ascii="Calibri" w:hAnsi="Calibri" w:cs="Arial"/>
          <w:sz w:val="22"/>
        </w:rPr>
        <w:t xml:space="preserve"> lze uplatnit do posledního dne záruční doby, přičemž i výzva k odstranění vad odeslaná objednatelem v poslední den záruční doby se považuje za včas uplatněnou.</w:t>
      </w:r>
      <w:r w:rsidRPr="00B878BD">
        <w:rPr>
          <w:rFonts w:ascii="Calibri" w:hAnsi="Calibri"/>
          <w:sz w:val="22"/>
        </w:rPr>
        <w:t xml:space="preserve"> </w:t>
      </w:r>
    </w:p>
    <w:p w14:paraId="6D7E8655" w14:textId="21741E7E"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V případě odpovědnosti zhotovitele za vady platí v ostatním § 2615 a násl. občanského zákoníku, ve znění pozdějších předpisů.</w:t>
      </w:r>
    </w:p>
    <w:p w14:paraId="634D6050" w14:textId="77777777" w:rsidR="000E48B5" w:rsidRPr="000E48B5" w:rsidRDefault="000E48B5" w:rsidP="00B878BD">
      <w:pPr>
        <w:pStyle w:val="Odstavecseseznamem"/>
        <w:rPr>
          <w:rFonts w:asciiTheme="minorHAnsi" w:hAnsiTheme="minorHAnsi"/>
          <w:szCs w:val="20"/>
        </w:rPr>
      </w:pPr>
    </w:p>
    <w:p w14:paraId="2A74CA9C"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w:t>
      </w:r>
    </w:p>
    <w:p w14:paraId="5D8D8B9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Zajištění plnění povinností</w:t>
      </w:r>
    </w:p>
    <w:p w14:paraId="3283C888" w14:textId="73945646" w:rsidR="000E48B5" w:rsidRPr="00025B8C" w:rsidRDefault="000E48B5" w:rsidP="008442BC">
      <w:pPr>
        <w:numPr>
          <w:ilvl w:val="0"/>
          <w:numId w:val="3"/>
        </w:numPr>
        <w:tabs>
          <w:tab w:val="left" w:pos="426"/>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t xml:space="preserve">V případě, že Úřad pro ochranu hospodářské soutěže (dále jen „ÚOHS“) zjistí pochybení </w:t>
      </w:r>
      <w:r w:rsidR="00D245C1">
        <w:rPr>
          <w:rFonts w:asciiTheme="minorHAnsi" w:hAnsiTheme="minorHAnsi"/>
          <w:sz w:val="22"/>
          <w:szCs w:val="22"/>
        </w:rPr>
        <w:t>objednatel</w:t>
      </w:r>
      <w:r w:rsidRPr="00025B8C">
        <w:rPr>
          <w:rFonts w:asciiTheme="minorHAnsi" w:hAnsiTheme="minorHAnsi"/>
          <w:sz w:val="22"/>
          <w:szCs w:val="22"/>
        </w:rPr>
        <w:t xml:space="preserve">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 </w:t>
      </w:r>
    </w:p>
    <w:p w14:paraId="10080533" w14:textId="77777777" w:rsidR="000E48B5" w:rsidRPr="00025B8C" w:rsidRDefault="000E48B5" w:rsidP="008442BC">
      <w:pPr>
        <w:numPr>
          <w:ilvl w:val="0"/>
          <w:numId w:val="3"/>
        </w:numPr>
        <w:tabs>
          <w:tab w:val="left" w:pos="567"/>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1EBC422E" w14:textId="786AB27B" w:rsidR="000E48B5" w:rsidRPr="00025B8C" w:rsidRDefault="000E48B5" w:rsidP="008442BC">
      <w:pPr>
        <w:numPr>
          <w:ilvl w:val="0"/>
          <w:numId w:val="3"/>
        </w:numPr>
        <w:tabs>
          <w:tab w:val="left" w:pos="567"/>
          <w:tab w:val="left" w:pos="709"/>
        </w:tabs>
        <w:spacing w:before="120" w:after="120"/>
        <w:ind w:left="426" w:hanging="426"/>
        <w:jc w:val="both"/>
        <w:rPr>
          <w:rFonts w:asciiTheme="minorHAnsi" w:hAnsiTheme="minorHAnsi"/>
          <w:sz w:val="22"/>
          <w:szCs w:val="22"/>
          <w:lang w:val="en-GB"/>
        </w:rPr>
      </w:pPr>
      <w:r w:rsidRPr="00025B8C">
        <w:rPr>
          <w:rFonts w:asciiTheme="minorHAnsi" w:hAnsiTheme="minorHAnsi"/>
          <w:sz w:val="22"/>
          <w:szCs w:val="22"/>
        </w:rPr>
        <w:t>Bude-li zhotovitel v prodlení s předáním jakékoliv části řádně dokončeného díla dle čl. III. této smlouvy, zavazuje se zhotovitel zaplatit objednateli za každý den prodlení smluvní pokutu ve výši 0,</w:t>
      </w:r>
      <w:r w:rsidR="00C67480">
        <w:rPr>
          <w:rFonts w:asciiTheme="minorHAnsi" w:hAnsiTheme="minorHAnsi"/>
          <w:sz w:val="22"/>
          <w:szCs w:val="22"/>
        </w:rPr>
        <w:t>2</w:t>
      </w:r>
      <w:r w:rsidR="00A9137A">
        <w:rPr>
          <w:rFonts w:asciiTheme="minorHAnsi" w:hAnsiTheme="minorHAnsi"/>
          <w:sz w:val="22"/>
          <w:szCs w:val="22"/>
        </w:rPr>
        <w:t xml:space="preserve"> </w:t>
      </w:r>
      <w:r w:rsidRPr="00025B8C">
        <w:rPr>
          <w:rFonts w:asciiTheme="minorHAnsi" w:hAnsiTheme="minorHAnsi"/>
          <w:sz w:val="22"/>
          <w:szCs w:val="22"/>
        </w:rPr>
        <w:t xml:space="preserve">% </w:t>
      </w:r>
      <w:r w:rsidR="00CC05C1">
        <w:rPr>
          <w:rFonts w:asciiTheme="minorHAnsi" w:hAnsiTheme="minorHAnsi"/>
          <w:sz w:val="22"/>
          <w:szCs w:val="22"/>
        </w:rPr>
        <w:t>z ceny za část díla, se kterou je zhotovitel v prodlení</w:t>
      </w:r>
      <w:r w:rsidRPr="00025B8C">
        <w:rPr>
          <w:rFonts w:asciiTheme="minorHAnsi" w:hAnsiTheme="minorHAnsi"/>
          <w:sz w:val="22"/>
          <w:szCs w:val="22"/>
        </w:rPr>
        <w:t>. Smluvní strany si ujednávají možnost uplatnění této smluvní pokuty zápočtem proti ceně díla fakturované zhotovitelem. O tomto postupu objednatel zhotovitele informuje při proplacení faktury.</w:t>
      </w:r>
    </w:p>
    <w:p w14:paraId="5B930D48" w14:textId="791994C5" w:rsidR="00AA23F8" w:rsidRDefault="00AA23F8" w:rsidP="008442BC">
      <w:pPr>
        <w:pStyle w:val="Odstavecseseznamem"/>
        <w:numPr>
          <w:ilvl w:val="0"/>
          <w:numId w:val="3"/>
        </w:numPr>
        <w:tabs>
          <w:tab w:val="left" w:pos="426"/>
        </w:tabs>
        <w:spacing w:before="120" w:after="120"/>
        <w:jc w:val="both"/>
        <w:rPr>
          <w:rFonts w:asciiTheme="minorHAnsi" w:hAnsiTheme="minorHAnsi"/>
          <w:sz w:val="22"/>
          <w:szCs w:val="22"/>
        </w:rPr>
      </w:pPr>
      <w:r w:rsidRPr="00AA23F8">
        <w:rPr>
          <w:rFonts w:asciiTheme="minorHAnsi" w:hAnsiTheme="minorHAnsi"/>
          <w:sz w:val="22"/>
          <w:szCs w:val="22"/>
        </w:rPr>
        <w:t xml:space="preserve">V případě, že zhotovitel bude v prodlení s předložením pojištění odpovědnosti za škodu způsobenou jeho činností v důsledku provádění díla objednateli, případně třetím osobám čl. </w:t>
      </w:r>
      <w:r>
        <w:rPr>
          <w:rFonts w:asciiTheme="minorHAnsi" w:hAnsiTheme="minorHAnsi"/>
          <w:sz w:val="22"/>
          <w:szCs w:val="22"/>
        </w:rPr>
        <w:t>XII, bod 3.</w:t>
      </w:r>
      <w:r w:rsidRPr="00AA23F8">
        <w:rPr>
          <w:rFonts w:asciiTheme="minorHAnsi" w:hAnsiTheme="minorHAnsi"/>
          <w:sz w:val="22"/>
          <w:szCs w:val="22"/>
        </w:rPr>
        <w:t xml:space="preserve"> smlouvy, uhradí zhotovitel objednateli smluvní pokutu ve výši 1 000,- Kč, a to za každý i započatý den prodlení.</w:t>
      </w:r>
    </w:p>
    <w:p w14:paraId="1B528F74"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1BDF14C0" w14:textId="77777777" w:rsidR="000E48B5" w:rsidRDefault="000E48B5" w:rsidP="008442BC">
      <w:pPr>
        <w:pStyle w:val="Odstavecseseznamem"/>
        <w:numPr>
          <w:ilvl w:val="0"/>
          <w:numId w:val="3"/>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4956253D"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582BDB7F" w14:textId="7C6C90A0" w:rsidR="000E48B5" w:rsidRDefault="000E48B5" w:rsidP="008442BC">
      <w:pPr>
        <w:pStyle w:val="Odstavecseseznamem"/>
        <w:numPr>
          <w:ilvl w:val="0"/>
          <w:numId w:val="3"/>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 xml:space="preserve">Zaplacením smluvní pokuty zhotovitelem není dotčen nárok objednatele na náhradu případných škod vzniklých </w:t>
      </w:r>
      <w:r w:rsidR="00CC05C1">
        <w:rPr>
          <w:rFonts w:asciiTheme="minorHAnsi" w:hAnsiTheme="minorHAnsi"/>
          <w:sz w:val="22"/>
          <w:szCs w:val="22"/>
        </w:rPr>
        <w:t>objednateli</w:t>
      </w:r>
      <w:r w:rsidRPr="00025B8C">
        <w:rPr>
          <w:rFonts w:asciiTheme="minorHAnsi" w:hAnsiTheme="minorHAnsi"/>
          <w:sz w:val="22"/>
          <w:szCs w:val="22"/>
        </w:rPr>
        <w:t>.</w:t>
      </w:r>
      <w:r w:rsidR="00845B68">
        <w:rPr>
          <w:rFonts w:asciiTheme="minorHAnsi" w:hAnsiTheme="minorHAnsi"/>
          <w:sz w:val="22"/>
          <w:szCs w:val="22"/>
        </w:rPr>
        <w:t xml:space="preserve"> </w:t>
      </w:r>
    </w:p>
    <w:p w14:paraId="0FA44D7A"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2590777F" w14:textId="77777777" w:rsidR="000E48B5" w:rsidRDefault="000E48B5" w:rsidP="008442BC">
      <w:pPr>
        <w:pStyle w:val="Odstavecseseznamem"/>
        <w:numPr>
          <w:ilvl w:val="0"/>
          <w:numId w:val="3"/>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lastRenderedPageBreak/>
        <w:t>Pokud není v ostatních ustanoveních smlouvy uvedeno jinak, zaplacení smluvní pokuty zhotovitelem objednateli nezbavuje zhotovitele závazku splnit povinnosti dané mu touto smlouvou.</w:t>
      </w:r>
    </w:p>
    <w:p w14:paraId="4470CB74" w14:textId="77777777" w:rsidR="000D7CC5" w:rsidRPr="000E48B5" w:rsidRDefault="000D7CC5" w:rsidP="000E48B5">
      <w:pPr>
        <w:tabs>
          <w:tab w:val="left" w:pos="709"/>
        </w:tabs>
        <w:jc w:val="both"/>
        <w:rPr>
          <w:rFonts w:asciiTheme="minorHAnsi" w:hAnsiTheme="minorHAnsi"/>
          <w:szCs w:val="20"/>
        </w:rPr>
      </w:pPr>
    </w:p>
    <w:p w14:paraId="15B8E15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VIII.</w:t>
      </w:r>
    </w:p>
    <w:p w14:paraId="70A87E18"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Odstoupení od smlouvy</w:t>
      </w:r>
    </w:p>
    <w:p w14:paraId="0AFA5C3A"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Smluvní strany mohou odstoupit od smlouvy z důvodu podstatného porušení smlouvy. </w:t>
      </w:r>
    </w:p>
    <w:p w14:paraId="41B0DA23" w14:textId="77777777" w:rsidR="000E48B5" w:rsidRPr="00025B8C" w:rsidRDefault="000E48B5" w:rsidP="000E48B5">
      <w:pPr>
        <w:tabs>
          <w:tab w:val="left" w:pos="709"/>
        </w:tabs>
        <w:spacing w:after="120"/>
        <w:ind w:left="426" w:hanging="426"/>
        <w:jc w:val="both"/>
        <w:rPr>
          <w:rFonts w:asciiTheme="minorHAnsi" w:hAnsiTheme="minorHAnsi"/>
          <w:sz w:val="22"/>
          <w:szCs w:val="22"/>
        </w:rPr>
      </w:pPr>
      <w:r w:rsidRPr="00025B8C">
        <w:rPr>
          <w:rFonts w:asciiTheme="minorHAnsi" w:hAnsiTheme="minorHAnsi"/>
          <w:sz w:val="22"/>
          <w:szCs w:val="22"/>
        </w:rPr>
        <w:t>2.</w:t>
      </w:r>
      <w:r w:rsidRPr="00025B8C">
        <w:rPr>
          <w:rFonts w:asciiTheme="minorHAnsi" w:hAnsiTheme="minorHAnsi"/>
          <w:sz w:val="22"/>
          <w:szCs w:val="22"/>
        </w:rPr>
        <w:tab/>
        <w:t>Objednatel má právo odstoupit od smlouvy v případě podstatného porušení smlouvy zhotovitelem, kterým se kromě případů odstoupení objednatele výslovně uvedených v ostatních</w:t>
      </w:r>
      <w:r w:rsidRPr="00025B8C">
        <w:rPr>
          <w:rFonts w:asciiTheme="minorHAnsi" w:hAnsiTheme="minorHAnsi"/>
          <w:b/>
          <w:sz w:val="22"/>
          <w:szCs w:val="22"/>
        </w:rPr>
        <w:t xml:space="preserve"> </w:t>
      </w:r>
      <w:r w:rsidRPr="00025B8C">
        <w:rPr>
          <w:rFonts w:asciiTheme="minorHAnsi" w:hAnsiTheme="minorHAnsi"/>
          <w:sz w:val="22"/>
          <w:szCs w:val="22"/>
        </w:rPr>
        <w:t>článcích této smlouvy rozumí také situace, kdy:</w:t>
      </w:r>
    </w:p>
    <w:p w14:paraId="38AD4BFA" w14:textId="77777777"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a)</w:t>
      </w:r>
      <w:r w:rsidRPr="00025B8C">
        <w:rPr>
          <w:rFonts w:asciiTheme="minorHAnsi" w:hAnsiTheme="minorHAnsi"/>
          <w:sz w:val="22"/>
          <w:szCs w:val="22"/>
        </w:rPr>
        <w:tab/>
        <w:t>přes opakovaná upozornění objednatele zhotovitel brání nebo jinak znemožní provádění kontrol díla nebo jeho části,</w:t>
      </w:r>
    </w:p>
    <w:p w14:paraId="6B4898CC" w14:textId="61C87CBD"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b)</w:t>
      </w:r>
      <w:r w:rsidRPr="00025B8C">
        <w:rPr>
          <w:rFonts w:asciiTheme="minorHAnsi" w:hAnsiTheme="minorHAnsi"/>
          <w:sz w:val="22"/>
          <w:szCs w:val="22"/>
        </w:rPr>
        <w:tab/>
        <w:t xml:space="preserve">se zhotovitel přes opakované upozornění objednatel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025B8C" w:rsidRDefault="000E48B5" w:rsidP="000E48B5">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c)</w:t>
      </w:r>
      <w:r w:rsidRPr="00025B8C">
        <w:rPr>
          <w:rFonts w:asciiTheme="minorHAnsi" w:hAnsiTheme="minorHAnsi"/>
          <w:sz w:val="22"/>
          <w:szCs w:val="22"/>
        </w:rPr>
        <w:tab/>
        <w:t xml:space="preserve">zhotovitel opakovaně nerealizuje dílo podle smlouvy nebo opakovaně zanedbává realizaci svých povinností daných smlouvou, </w:t>
      </w:r>
    </w:p>
    <w:p w14:paraId="2D82943A" w14:textId="77777777" w:rsidR="000E48B5" w:rsidRPr="00025B8C" w:rsidRDefault="000E48B5" w:rsidP="000E48B5">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d)</w:t>
      </w:r>
      <w:r w:rsidRPr="00025B8C">
        <w:rPr>
          <w:rFonts w:asciiTheme="minorHAnsi" w:hAnsi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025B8C" w:rsidRDefault="000E48B5" w:rsidP="000E48B5">
      <w:pPr>
        <w:spacing w:after="120"/>
        <w:ind w:left="1276" w:hanging="425"/>
        <w:jc w:val="both"/>
        <w:rPr>
          <w:rFonts w:asciiTheme="minorHAnsi" w:hAnsiTheme="minorHAnsi" w:cs="Arial"/>
          <w:sz w:val="22"/>
          <w:szCs w:val="22"/>
        </w:rPr>
      </w:pPr>
      <w:r w:rsidRPr="00025B8C">
        <w:rPr>
          <w:rFonts w:asciiTheme="minorHAnsi" w:hAnsiTheme="minorHAnsi" w:cs="Arial"/>
          <w:sz w:val="22"/>
          <w:szCs w:val="22"/>
        </w:rPr>
        <w:t>e)</w:t>
      </w:r>
      <w:r w:rsidRPr="00025B8C">
        <w:rPr>
          <w:rFonts w:asciiTheme="minorHAnsi" w:hAnsiTheme="minorHAnsi" w:cs="Arial"/>
          <w:sz w:val="22"/>
          <w:szCs w:val="22"/>
        </w:rPr>
        <w:tab/>
        <w:t>zhotovitel k žádosti objednatele neprokáže účast zodpovědných osob (nebo jejich schválených náhradníků), prostřednictvím kterých prokazoval kvalifikaci v zadávacím řízení, na základě něhož byla uzavřena tato smlouva, na plnění předmětu díla, nebo</w:t>
      </w:r>
    </w:p>
    <w:p w14:paraId="32A539B0" w14:textId="5894F64B" w:rsidR="000E48B5" w:rsidRDefault="000E48B5" w:rsidP="000E48B5">
      <w:pPr>
        <w:tabs>
          <w:tab w:val="left" w:pos="1276"/>
        </w:tabs>
        <w:spacing w:after="120"/>
        <w:ind w:left="1276" w:hanging="425"/>
        <w:rPr>
          <w:rFonts w:asciiTheme="minorHAnsi" w:hAnsiTheme="minorHAnsi"/>
          <w:sz w:val="22"/>
          <w:szCs w:val="22"/>
        </w:rPr>
      </w:pPr>
      <w:r w:rsidRPr="00025B8C">
        <w:rPr>
          <w:rFonts w:asciiTheme="minorHAnsi" w:hAnsiTheme="minorHAnsi"/>
          <w:sz w:val="22"/>
          <w:szCs w:val="22"/>
        </w:rPr>
        <w:t>f)</w:t>
      </w:r>
      <w:r w:rsidRPr="00025B8C">
        <w:rPr>
          <w:rFonts w:asciiTheme="minorHAnsi" w:hAnsiTheme="minorHAnsi"/>
          <w:sz w:val="22"/>
          <w:szCs w:val="22"/>
        </w:rPr>
        <w:tab/>
        <w:t>je zhotovitel v insolvenčním řízení a bylo rozhodnuto o jeho úpadku nebo je v</w:t>
      </w:r>
      <w:r w:rsidR="004E3B56">
        <w:rPr>
          <w:rFonts w:asciiTheme="minorHAnsi" w:hAnsiTheme="minorHAnsi"/>
          <w:sz w:val="22"/>
          <w:szCs w:val="22"/>
        </w:rPr>
        <w:t> </w:t>
      </w:r>
      <w:r w:rsidRPr="00025B8C">
        <w:rPr>
          <w:rFonts w:asciiTheme="minorHAnsi" w:hAnsiTheme="minorHAnsi"/>
          <w:sz w:val="22"/>
          <w:szCs w:val="22"/>
        </w:rPr>
        <w:t>likvidaci</w:t>
      </w:r>
      <w:r w:rsidR="004E3B56">
        <w:rPr>
          <w:rFonts w:asciiTheme="minorHAnsi" w:hAnsiTheme="minorHAnsi"/>
          <w:sz w:val="22"/>
          <w:szCs w:val="22"/>
        </w:rPr>
        <w:t xml:space="preserve"> nebo</w:t>
      </w:r>
    </w:p>
    <w:p w14:paraId="785DC9A7" w14:textId="63665139" w:rsidR="004E3B56" w:rsidRPr="00025B8C" w:rsidRDefault="004E3B56" w:rsidP="000E48B5">
      <w:pPr>
        <w:tabs>
          <w:tab w:val="left" w:pos="1276"/>
        </w:tabs>
        <w:spacing w:after="120"/>
        <w:ind w:left="1276" w:hanging="425"/>
        <w:rPr>
          <w:rFonts w:asciiTheme="minorHAnsi" w:hAnsiTheme="minorHAnsi"/>
          <w:sz w:val="22"/>
          <w:szCs w:val="22"/>
        </w:rPr>
      </w:pPr>
      <w:r>
        <w:rPr>
          <w:rFonts w:asciiTheme="minorHAnsi" w:hAnsiTheme="minorHAnsi"/>
          <w:sz w:val="22"/>
          <w:szCs w:val="22"/>
        </w:rPr>
        <w:t>g)     n</w:t>
      </w:r>
      <w:r w:rsidRPr="004E3B56">
        <w:rPr>
          <w:rFonts w:asciiTheme="minorHAnsi" w:hAnsiTheme="minorHAnsi"/>
          <w:sz w:val="22"/>
          <w:szCs w:val="22"/>
        </w:rPr>
        <w:t xml:space="preserve">eodstraní-li zhotovitel vady díla ve lhůtě podle bodu </w:t>
      </w:r>
      <w:r w:rsidR="00845B68">
        <w:rPr>
          <w:rFonts w:asciiTheme="minorHAnsi" w:hAnsiTheme="minorHAnsi"/>
          <w:sz w:val="22"/>
          <w:szCs w:val="22"/>
        </w:rPr>
        <w:t>5</w:t>
      </w:r>
      <w:r w:rsidRPr="004E3B56">
        <w:rPr>
          <w:rFonts w:asciiTheme="minorHAnsi" w:hAnsiTheme="minorHAnsi"/>
          <w:sz w:val="22"/>
          <w:szCs w:val="22"/>
        </w:rPr>
        <w:t>. článku</w:t>
      </w:r>
      <w:r>
        <w:rPr>
          <w:rFonts w:asciiTheme="minorHAnsi" w:hAnsiTheme="minorHAnsi"/>
          <w:sz w:val="22"/>
          <w:szCs w:val="22"/>
        </w:rPr>
        <w:t xml:space="preserve"> VI.</w:t>
      </w:r>
      <w:r w:rsidRPr="004E3B56">
        <w:rPr>
          <w:rFonts w:asciiTheme="minorHAnsi" w:hAnsiTheme="minorHAnsi"/>
          <w:sz w:val="22"/>
          <w:szCs w:val="22"/>
        </w:rPr>
        <w:t xml:space="preserve"> této smlouvy nebo oznámí-li před jejím uplynutím, že vady neodstraní</w:t>
      </w:r>
      <w:r>
        <w:rPr>
          <w:rFonts w:asciiTheme="minorHAnsi" w:hAnsiTheme="minorHAnsi"/>
          <w:sz w:val="22"/>
          <w:szCs w:val="22"/>
        </w:rPr>
        <w:t>.</w:t>
      </w:r>
    </w:p>
    <w:p w14:paraId="07A2F30D" w14:textId="77777777" w:rsidR="000E48B5" w:rsidRPr="00025B8C" w:rsidRDefault="000E48B5" w:rsidP="009C5B36">
      <w:pPr>
        <w:spacing w:after="120"/>
        <w:ind w:left="426"/>
        <w:jc w:val="both"/>
        <w:rPr>
          <w:rFonts w:asciiTheme="minorHAnsi" w:hAnsiTheme="minorHAnsi"/>
          <w:sz w:val="22"/>
          <w:szCs w:val="22"/>
        </w:rPr>
      </w:pPr>
      <w:r w:rsidRPr="00025B8C">
        <w:rPr>
          <w:rFonts w:asciiTheme="minorHAnsi" w:hAnsi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 xml:space="preserve">3. </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025B8C" w:rsidRDefault="000E48B5" w:rsidP="000E48B5">
      <w:pPr>
        <w:spacing w:before="120" w:after="120"/>
        <w:ind w:left="426" w:hanging="426"/>
        <w:jc w:val="both"/>
        <w:rPr>
          <w:rFonts w:asciiTheme="minorHAnsi" w:hAnsiTheme="minorHAnsi"/>
          <w:sz w:val="22"/>
          <w:szCs w:val="22"/>
          <w:lang w:val="en-GB"/>
        </w:rPr>
      </w:pPr>
      <w:r w:rsidRPr="00025B8C">
        <w:rPr>
          <w:rFonts w:asciiTheme="minorHAnsi" w:hAnsiTheme="minorHAnsi"/>
          <w:sz w:val="22"/>
          <w:szCs w:val="22"/>
        </w:rPr>
        <w:t>4.</w:t>
      </w:r>
      <w:r w:rsidRPr="00025B8C">
        <w:rPr>
          <w:rFonts w:asciiTheme="minorHAnsi" w:hAnsi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025B8C" w:rsidRDefault="000E48B5" w:rsidP="000E48B5">
      <w:pPr>
        <w:spacing w:after="120"/>
        <w:ind w:left="426" w:hanging="426"/>
        <w:jc w:val="both"/>
        <w:rPr>
          <w:rFonts w:asciiTheme="minorHAnsi" w:hAnsiTheme="minorHAnsi"/>
          <w:sz w:val="22"/>
          <w:szCs w:val="22"/>
        </w:rPr>
      </w:pPr>
      <w:r w:rsidRPr="00025B8C">
        <w:rPr>
          <w:rFonts w:asciiTheme="minorHAnsi" w:hAnsiTheme="minorHAnsi"/>
          <w:sz w:val="22"/>
          <w:szCs w:val="22"/>
        </w:rPr>
        <w:t>5.</w:t>
      </w:r>
      <w:r w:rsidRPr="00025B8C">
        <w:rPr>
          <w:rFonts w:asciiTheme="minorHAnsi" w:hAnsi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7777777" w:rsidR="000E48B5" w:rsidRPr="00025B8C" w:rsidRDefault="000E48B5" w:rsidP="000E48B5">
      <w:pPr>
        <w:ind w:left="426" w:hanging="426"/>
        <w:jc w:val="both"/>
        <w:rPr>
          <w:rFonts w:asciiTheme="minorHAnsi" w:hAnsiTheme="minorHAnsi"/>
          <w:sz w:val="22"/>
          <w:szCs w:val="22"/>
        </w:rPr>
      </w:pPr>
      <w:r w:rsidRPr="00025B8C">
        <w:rPr>
          <w:rFonts w:asciiTheme="minorHAnsi" w:hAnsiTheme="minorHAnsi"/>
          <w:sz w:val="22"/>
          <w:szCs w:val="22"/>
        </w:rPr>
        <w:lastRenderedPageBreak/>
        <w:t>6.</w:t>
      </w:r>
      <w:r w:rsidRPr="00025B8C">
        <w:rPr>
          <w:rFonts w:asciiTheme="minorHAnsi" w:hAnsi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55BFD27B" w14:textId="77777777" w:rsidR="000E48B5" w:rsidRDefault="000E48B5" w:rsidP="000E48B5">
      <w:pPr>
        <w:tabs>
          <w:tab w:val="left" w:pos="709"/>
        </w:tabs>
        <w:jc w:val="both"/>
        <w:rPr>
          <w:rFonts w:asciiTheme="minorHAnsi" w:hAnsiTheme="minorHAnsi"/>
          <w:szCs w:val="20"/>
        </w:rPr>
      </w:pPr>
    </w:p>
    <w:p w14:paraId="3639F7FC" w14:textId="77777777" w:rsidR="000D7CC5" w:rsidRPr="000E48B5" w:rsidRDefault="000D7CC5" w:rsidP="000E48B5">
      <w:pPr>
        <w:tabs>
          <w:tab w:val="left" w:pos="709"/>
        </w:tabs>
        <w:jc w:val="both"/>
        <w:rPr>
          <w:rFonts w:asciiTheme="minorHAnsi" w:hAnsiTheme="minorHAnsi"/>
          <w:szCs w:val="20"/>
        </w:rPr>
      </w:pPr>
    </w:p>
    <w:p w14:paraId="3AFAAD59" w14:textId="77777777" w:rsidR="000E48B5" w:rsidRPr="003D261E" w:rsidRDefault="000E48B5" w:rsidP="000E48B5">
      <w:pPr>
        <w:ind w:left="284" w:hanging="284"/>
        <w:jc w:val="center"/>
        <w:rPr>
          <w:rFonts w:asciiTheme="minorHAnsi" w:hAnsiTheme="minorHAnsi"/>
          <w:b/>
        </w:rPr>
      </w:pPr>
      <w:r w:rsidRPr="003D261E">
        <w:rPr>
          <w:rFonts w:asciiTheme="minorHAnsi" w:hAnsiTheme="minorHAnsi"/>
          <w:b/>
        </w:rPr>
        <w:t>Článek IX.</w:t>
      </w:r>
    </w:p>
    <w:p w14:paraId="3DD902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Přechod vlastnického práva</w:t>
      </w:r>
    </w:p>
    <w:p w14:paraId="49309AF1" w14:textId="77777777" w:rsidR="000E48B5" w:rsidRPr="00025B8C" w:rsidRDefault="000E48B5" w:rsidP="000E48B5">
      <w:pPr>
        <w:jc w:val="both"/>
        <w:rPr>
          <w:rFonts w:asciiTheme="minorHAnsi" w:hAnsiTheme="minorHAnsi" w:cs="Arial"/>
          <w:sz w:val="22"/>
          <w:szCs w:val="22"/>
        </w:rPr>
      </w:pPr>
      <w:r w:rsidRPr="00025B8C">
        <w:rPr>
          <w:rFonts w:asciiTheme="minorHAnsi" w:hAnsiTheme="minorHAnsi" w:cs="Arial"/>
          <w:sz w:val="22"/>
          <w:szCs w:val="22"/>
        </w:rPr>
        <w:t xml:space="preserve">Vlastnické právo k předmětu díla přechází ze zhotovitele na objednatele dnem podpisu protokolu o předání a převzetí předmětu díla oběma smluvními stranami. </w:t>
      </w:r>
    </w:p>
    <w:p w14:paraId="00870633" w14:textId="77777777" w:rsidR="000E48B5" w:rsidRDefault="000E48B5" w:rsidP="000E48B5">
      <w:pPr>
        <w:tabs>
          <w:tab w:val="left" w:pos="709"/>
        </w:tabs>
        <w:jc w:val="both"/>
        <w:rPr>
          <w:rFonts w:asciiTheme="minorHAnsi" w:hAnsiTheme="minorHAnsi"/>
          <w:szCs w:val="20"/>
        </w:rPr>
      </w:pPr>
    </w:p>
    <w:p w14:paraId="4A87A3C7" w14:textId="77777777" w:rsidR="00125D66" w:rsidRPr="000E48B5" w:rsidRDefault="00125D66" w:rsidP="000E48B5">
      <w:pPr>
        <w:tabs>
          <w:tab w:val="left" w:pos="709"/>
        </w:tabs>
        <w:jc w:val="both"/>
        <w:rPr>
          <w:rFonts w:asciiTheme="minorHAnsi" w:hAnsiTheme="minorHAnsi"/>
          <w:szCs w:val="20"/>
        </w:rPr>
      </w:pPr>
    </w:p>
    <w:p w14:paraId="1438B058" w14:textId="6EE74E3A" w:rsidR="000E48B5" w:rsidRPr="003D261E" w:rsidRDefault="000E48B5" w:rsidP="000E48B5">
      <w:pPr>
        <w:ind w:right="-24"/>
        <w:jc w:val="center"/>
        <w:rPr>
          <w:rFonts w:asciiTheme="minorHAnsi" w:hAnsiTheme="minorHAnsi"/>
          <w:b/>
        </w:rPr>
      </w:pPr>
      <w:r w:rsidRPr="003D261E">
        <w:rPr>
          <w:rFonts w:asciiTheme="minorHAnsi" w:hAnsiTheme="minorHAnsi"/>
          <w:b/>
        </w:rPr>
        <w:t>Článek X.</w:t>
      </w:r>
    </w:p>
    <w:p w14:paraId="5DD1C9A1"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Změny, vícepráce</w:t>
      </w:r>
    </w:p>
    <w:p w14:paraId="5430FF07" w14:textId="77777777" w:rsidR="000E48B5" w:rsidRPr="00025B8C" w:rsidRDefault="000E48B5" w:rsidP="000E48B5">
      <w:pPr>
        <w:spacing w:before="120" w:after="240"/>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1.</w:t>
      </w:r>
      <w:r w:rsidRPr="00025B8C">
        <w:rPr>
          <w:rFonts w:asciiTheme="minorHAnsi" w:hAnsiTheme="minorHAnsi"/>
          <w:sz w:val="22"/>
          <w:szCs w:val="22"/>
        </w:rPr>
        <w:tab/>
        <w:t>V průběhu provádění díla může objednatel písemným oznámením zhotoviteli vyžádat změny díla nebo jeho části. Pokud se strany nedohodnou na jiné lhůtě, zhotovitel do 10 dnů</w:t>
      </w:r>
      <w:r w:rsidRPr="00025B8C">
        <w:rPr>
          <w:rFonts w:asciiTheme="minorHAnsi" w:hAnsiTheme="minorHAnsi"/>
          <w:b/>
          <w:sz w:val="22"/>
          <w:szCs w:val="22"/>
        </w:rPr>
        <w:t xml:space="preserve"> </w:t>
      </w:r>
      <w:r w:rsidRPr="00025B8C">
        <w:rPr>
          <w:rFonts w:asciiTheme="minorHAnsi" w:hAnsi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025B8C" w:rsidRDefault="000E48B5" w:rsidP="000E48B5">
      <w:pPr>
        <w:ind w:left="426" w:hanging="443"/>
        <w:jc w:val="both"/>
        <w:rPr>
          <w:rFonts w:asciiTheme="minorHAnsi" w:hAnsiTheme="minorHAnsi"/>
          <w:sz w:val="22"/>
          <w:szCs w:val="22"/>
        </w:rPr>
      </w:pPr>
      <w:r w:rsidRPr="00025B8C">
        <w:rPr>
          <w:rFonts w:asciiTheme="minorHAnsi" w:hAnsiTheme="minorHAnsi" w:cs="Arial"/>
          <w:sz w:val="22"/>
          <w:szCs w:val="22"/>
        </w:rPr>
        <w:t>2</w:t>
      </w:r>
      <w:r w:rsidRPr="00025B8C">
        <w:rPr>
          <w:rFonts w:asciiTheme="minorHAnsi" w:hAnsiTheme="minorHAnsi"/>
          <w:sz w:val="22"/>
          <w:szCs w:val="22"/>
        </w:rPr>
        <w:t>.</w:t>
      </w:r>
      <w:r w:rsidRPr="00025B8C">
        <w:rPr>
          <w:rFonts w:asciiTheme="minorHAnsi" w:hAnsiTheme="minorHAnsi"/>
          <w:sz w:val="22"/>
          <w:szCs w:val="22"/>
        </w:rPr>
        <w:tab/>
        <w:t>Schválení dokumentu změny díla objednatelem a vyslovení souhlasu s provedením změn bude provedeno takto:</w:t>
      </w:r>
    </w:p>
    <w:p w14:paraId="07606245" w14:textId="77777777" w:rsidR="000E48B5" w:rsidRPr="00025B8C" w:rsidRDefault="000E48B5" w:rsidP="000E48B5">
      <w:pPr>
        <w:ind w:left="426"/>
        <w:jc w:val="both"/>
        <w:rPr>
          <w:rFonts w:asciiTheme="minorHAnsi" w:hAnsiTheme="minorHAnsi"/>
          <w:sz w:val="22"/>
          <w:szCs w:val="22"/>
        </w:rPr>
      </w:pPr>
      <w:r w:rsidRPr="00025B8C">
        <w:rPr>
          <w:rFonts w:asciiTheme="minorHAnsi" w:hAnsi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17A69782" w14:textId="77777777" w:rsidR="000E48B5" w:rsidRPr="00025B8C" w:rsidRDefault="000E48B5" w:rsidP="000E48B5">
      <w:pPr>
        <w:ind w:left="426" w:hanging="443"/>
        <w:jc w:val="both"/>
        <w:rPr>
          <w:rFonts w:asciiTheme="minorHAnsi" w:hAnsiTheme="minorHAnsi"/>
          <w:sz w:val="22"/>
          <w:szCs w:val="22"/>
        </w:rPr>
      </w:pPr>
    </w:p>
    <w:p w14:paraId="6D0F10AB" w14:textId="77777777" w:rsidR="000E48B5" w:rsidRPr="00025B8C" w:rsidRDefault="000E48B5" w:rsidP="000E48B5">
      <w:pPr>
        <w:tabs>
          <w:tab w:val="left" w:pos="360"/>
        </w:tabs>
        <w:ind w:left="426" w:hanging="443"/>
        <w:jc w:val="both"/>
        <w:rPr>
          <w:rFonts w:asciiTheme="minorHAnsi" w:hAnsiTheme="minorHAnsi"/>
          <w:sz w:val="22"/>
          <w:szCs w:val="22"/>
        </w:rPr>
      </w:pPr>
      <w:r w:rsidRPr="00025B8C">
        <w:rPr>
          <w:rFonts w:asciiTheme="minorHAnsi" w:hAnsiTheme="minorHAnsi"/>
          <w:sz w:val="22"/>
          <w:szCs w:val="22"/>
        </w:rPr>
        <w:t>3.</w:t>
      </w:r>
      <w:r w:rsidRPr="00025B8C">
        <w:rPr>
          <w:rFonts w:asciiTheme="minorHAnsi" w:hAnsiTheme="minorHAnsi"/>
          <w:sz w:val="22"/>
          <w:szCs w:val="22"/>
        </w:rPr>
        <w:tab/>
        <w:t>Zhotovitel připraví a bude uchovávat záznam zachycující povahu, náklady a stav všech změn, jak navrhovaných tak i schválených.</w:t>
      </w:r>
    </w:p>
    <w:p w14:paraId="75FF6408" w14:textId="77777777" w:rsidR="000E48B5" w:rsidRPr="00025B8C" w:rsidRDefault="000E48B5" w:rsidP="000E48B5">
      <w:pPr>
        <w:tabs>
          <w:tab w:val="left" w:pos="360"/>
        </w:tabs>
        <w:ind w:left="426" w:hanging="443"/>
        <w:jc w:val="both"/>
        <w:rPr>
          <w:rFonts w:asciiTheme="minorHAnsi" w:hAnsiTheme="minorHAnsi"/>
          <w:sz w:val="22"/>
          <w:szCs w:val="22"/>
        </w:rPr>
      </w:pPr>
    </w:p>
    <w:p w14:paraId="61AD871B" w14:textId="77777777" w:rsidR="000E48B5" w:rsidRPr="00025B8C" w:rsidRDefault="000E48B5" w:rsidP="000E48B5">
      <w:pPr>
        <w:tabs>
          <w:tab w:val="left" w:pos="360"/>
        </w:tabs>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4.</w:t>
      </w:r>
      <w:r w:rsidRPr="00025B8C">
        <w:rPr>
          <w:rFonts w:asciiTheme="minorHAnsi" w:hAnsi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7EF0403B" w14:textId="77777777" w:rsidR="0089285F" w:rsidRDefault="0089285F" w:rsidP="000E48B5">
      <w:pPr>
        <w:tabs>
          <w:tab w:val="left" w:pos="709"/>
        </w:tabs>
        <w:jc w:val="both"/>
        <w:rPr>
          <w:rFonts w:asciiTheme="minorHAnsi" w:hAnsiTheme="minorHAnsi"/>
          <w:szCs w:val="20"/>
        </w:rPr>
      </w:pPr>
    </w:p>
    <w:p w14:paraId="41CE1B91" w14:textId="77777777" w:rsidR="0089285F" w:rsidRPr="000E48B5" w:rsidRDefault="0089285F" w:rsidP="000E48B5">
      <w:pPr>
        <w:tabs>
          <w:tab w:val="left" w:pos="709"/>
        </w:tabs>
        <w:jc w:val="both"/>
        <w:rPr>
          <w:rFonts w:asciiTheme="minorHAnsi" w:hAnsiTheme="minorHAnsi"/>
          <w:szCs w:val="20"/>
        </w:rPr>
      </w:pPr>
    </w:p>
    <w:p w14:paraId="6A792909"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w:t>
      </w:r>
    </w:p>
    <w:p w14:paraId="452830D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Ostatní ujednání</w:t>
      </w:r>
    </w:p>
    <w:p w14:paraId="723EF70F" w14:textId="026703BD" w:rsidR="000E48B5" w:rsidRPr="00025B8C" w:rsidRDefault="00B94865" w:rsidP="000E48B5">
      <w:pPr>
        <w:overflowPunct w:val="0"/>
        <w:autoSpaceDE w:val="0"/>
        <w:autoSpaceDN w:val="0"/>
        <w:adjustRightInd w:val="0"/>
        <w:ind w:left="426" w:hanging="426"/>
        <w:jc w:val="both"/>
        <w:textAlignment w:val="baseline"/>
        <w:rPr>
          <w:rFonts w:asciiTheme="minorHAnsi" w:hAnsiTheme="minorHAnsi"/>
          <w:sz w:val="22"/>
          <w:szCs w:val="22"/>
        </w:rPr>
      </w:pPr>
      <w:r>
        <w:rPr>
          <w:rFonts w:asciiTheme="minorHAnsi" w:hAnsiTheme="minorHAnsi"/>
          <w:sz w:val="22"/>
          <w:szCs w:val="22"/>
        </w:rPr>
        <w:t>1</w:t>
      </w:r>
      <w:r w:rsidR="000E48B5" w:rsidRPr="00025B8C">
        <w:rPr>
          <w:rFonts w:asciiTheme="minorHAnsi" w:hAnsiTheme="minorHAnsi"/>
          <w:sz w:val="22"/>
          <w:szCs w:val="22"/>
        </w:rPr>
        <w:t>.</w:t>
      </w:r>
      <w:r w:rsidR="000E48B5" w:rsidRPr="00025B8C">
        <w:rPr>
          <w:rFonts w:asciiTheme="minorHAnsi" w:hAnsi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5C2F89AD" w14:textId="53600655" w:rsidR="000E48B5" w:rsidRPr="00025B8C" w:rsidRDefault="00AA23F8" w:rsidP="00B20CFD">
      <w:pPr>
        <w:overflowPunct w:val="0"/>
        <w:autoSpaceDE w:val="0"/>
        <w:autoSpaceDN w:val="0"/>
        <w:adjustRightInd w:val="0"/>
        <w:jc w:val="both"/>
        <w:textAlignment w:val="baseline"/>
        <w:rPr>
          <w:rFonts w:asciiTheme="minorHAnsi" w:hAnsiTheme="minorHAnsi"/>
          <w:sz w:val="22"/>
          <w:szCs w:val="22"/>
        </w:rPr>
      </w:pPr>
      <w:r>
        <w:rPr>
          <w:rFonts w:asciiTheme="minorHAnsi" w:hAnsiTheme="minorHAnsi"/>
          <w:sz w:val="22"/>
          <w:szCs w:val="22"/>
        </w:rPr>
        <w:t xml:space="preserve">    </w:t>
      </w:r>
    </w:p>
    <w:p w14:paraId="6F45FC9D" w14:textId="789DC58B" w:rsidR="000E48B5" w:rsidRDefault="00412165" w:rsidP="00B20CFD">
      <w:pPr>
        <w:overflowPunct w:val="0"/>
        <w:autoSpaceDE w:val="0"/>
        <w:autoSpaceDN w:val="0"/>
        <w:adjustRightInd w:val="0"/>
        <w:ind w:left="426" w:hanging="426"/>
        <w:jc w:val="both"/>
        <w:textAlignment w:val="baseline"/>
        <w:rPr>
          <w:rFonts w:asciiTheme="minorHAnsi" w:hAnsiTheme="minorHAnsi" w:cs="Arial"/>
        </w:rPr>
      </w:pPr>
      <w:r>
        <w:rPr>
          <w:rFonts w:asciiTheme="minorHAnsi" w:hAnsiTheme="minorHAnsi"/>
          <w:sz w:val="22"/>
          <w:szCs w:val="22"/>
        </w:rPr>
        <w:t>2</w:t>
      </w:r>
      <w:r w:rsidR="000E48B5" w:rsidRPr="00025B8C">
        <w:rPr>
          <w:rFonts w:asciiTheme="minorHAnsi" w:hAnsiTheme="minorHAnsi"/>
          <w:sz w:val="22"/>
          <w:szCs w:val="22"/>
        </w:rPr>
        <w:t>.</w:t>
      </w:r>
      <w:r w:rsidR="000E48B5" w:rsidRPr="00025B8C">
        <w:rPr>
          <w:rFonts w:asciiTheme="minorHAnsi" w:hAnsiTheme="minorHAnsi"/>
          <w:sz w:val="22"/>
          <w:szCs w:val="22"/>
        </w:rPr>
        <w:tab/>
      </w:r>
      <w:r w:rsidR="000505A7">
        <w:rPr>
          <w:rFonts w:asciiTheme="minorHAnsi" w:hAnsiTheme="minorHAnsi"/>
          <w:sz w:val="22"/>
          <w:szCs w:val="22"/>
        </w:rPr>
        <w:t xml:space="preserve">Zhotovitel se zavazuje, dílo bude provedeno osobou oprávněnou </w:t>
      </w:r>
      <w:r w:rsidR="000505A7" w:rsidRPr="000505A7">
        <w:rPr>
          <w:rFonts w:asciiTheme="minorHAnsi" w:hAnsiTheme="minorHAnsi"/>
          <w:sz w:val="22"/>
          <w:szCs w:val="22"/>
        </w:rPr>
        <w:t>dle § 5 odst. 3 písm. a) zákona č. 360/1992 Sb., o výkonu povolání autorizovaných inženýrů a techniků činných ve výstavbě, ve znění pozdějších předpisů (autorizace v oboru pozemní stavby)</w:t>
      </w:r>
      <w:r w:rsidR="000505A7">
        <w:rPr>
          <w:rFonts w:asciiTheme="minorHAnsi" w:hAnsiTheme="minorHAnsi"/>
          <w:sz w:val="22"/>
          <w:szCs w:val="22"/>
        </w:rPr>
        <w:t xml:space="preserve">.  </w:t>
      </w:r>
    </w:p>
    <w:p w14:paraId="216675B5" w14:textId="77777777" w:rsidR="000505A7" w:rsidRPr="000E48B5" w:rsidRDefault="000505A7" w:rsidP="00B20CFD">
      <w:pPr>
        <w:overflowPunct w:val="0"/>
        <w:autoSpaceDE w:val="0"/>
        <w:autoSpaceDN w:val="0"/>
        <w:adjustRightInd w:val="0"/>
        <w:ind w:left="426" w:hanging="426"/>
        <w:jc w:val="both"/>
        <w:textAlignment w:val="baseline"/>
        <w:rPr>
          <w:rFonts w:asciiTheme="minorHAnsi" w:hAnsiTheme="minorHAnsi" w:cs="Arial"/>
        </w:rPr>
      </w:pPr>
    </w:p>
    <w:p w14:paraId="6AF918EE"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XIII.</w:t>
      </w:r>
    </w:p>
    <w:p w14:paraId="713E531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lastRenderedPageBreak/>
        <w:t>Náhrada škody</w:t>
      </w:r>
    </w:p>
    <w:p w14:paraId="244A5D0A" w14:textId="7CB3784E" w:rsidR="000E48B5" w:rsidRPr="00B20CFD" w:rsidRDefault="000E48B5" w:rsidP="008442BC">
      <w:pPr>
        <w:pStyle w:val="Odstavecseseznamem"/>
        <w:numPr>
          <w:ilvl w:val="3"/>
          <w:numId w:val="3"/>
        </w:numPr>
        <w:tabs>
          <w:tab w:val="left" w:pos="709"/>
        </w:tabs>
        <w:ind w:left="426"/>
        <w:jc w:val="both"/>
        <w:rPr>
          <w:rFonts w:asciiTheme="minorHAnsi" w:hAnsiTheme="minorHAnsi"/>
          <w:sz w:val="22"/>
          <w:szCs w:val="22"/>
        </w:rPr>
      </w:pPr>
      <w:r w:rsidRPr="00B20CFD">
        <w:rPr>
          <w:rFonts w:asciiTheme="minorHAnsi" w:hAnsi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632C66BC" w14:textId="77777777" w:rsidR="00412165" w:rsidRDefault="00412165" w:rsidP="000E48B5">
      <w:pPr>
        <w:tabs>
          <w:tab w:val="left" w:pos="709"/>
        </w:tabs>
        <w:jc w:val="both"/>
        <w:rPr>
          <w:rFonts w:asciiTheme="minorHAnsi" w:hAnsiTheme="minorHAnsi"/>
          <w:sz w:val="22"/>
          <w:szCs w:val="22"/>
        </w:rPr>
      </w:pPr>
    </w:p>
    <w:p w14:paraId="396E1E67" w14:textId="04428038" w:rsidR="00412165" w:rsidRDefault="00412165" w:rsidP="008442BC">
      <w:pPr>
        <w:pStyle w:val="Odstavecseseznamem"/>
        <w:numPr>
          <w:ilvl w:val="3"/>
          <w:numId w:val="3"/>
        </w:numPr>
        <w:tabs>
          <w:tab w:val="left" w:pos="709"/>
        </w:tabs>
        <w:ind w:left="426"/>
        <w:jc w:val="both"/>
        <w:rPr>
          <w:rFonts w:asciiTheme="minorHAnsi" w:hAnsiTheme="minorHAnsi"/>
          <w:sz w:val="22"/>
          <w:szCs w:val="22"/>
        </w:rPr>
      </w:pPr>
      <w:r w:rsidRPr="00AA23F8">
        <w:rPr>
          <w:rFonts w:asciiTheme="minorHAnsi" w:hAnsiTheme="minorHAnsi"/>
          <w:sz w:val="22"/>
          <w:szCs w:val="22"/>
        </w:rPr>
        <w:t>Zhotovitel se zavazuje mít po dobu plnění předmětu smlouvy uzavřeno pojištění odpovědnosti za škodu způsobenou jeho činností v důsledku provádění díla objednateli, případně třetím osobám, a to ve výši pojistného plnění min.</w:t>
      </w:r>
      <w:r>
        <w:rPr>
          <w:rFonts w:asciiTheme="minorHAnsi" w:hAnsiTheme="minorHAnsi"/>
          <w:sz w:val="22"/>
          <w:szCs w:val="22"/>
        </w:rPr>
        <w:t xml:space="preserve"> 2,5</w:t>
      </w:r>
      <w:r w:rsidRPr="00AA23F8">
        <w:rPr>
          <w:rFonts w:asciiTheme="minorHAnsi" w:hAnsiTheme="minorHAnsi"/>
          <w:sz w:val="22"/>
          <w:szCs w:val="22"/>
        </w:rPr>
        <w:t xml:space="preserve"> mil. Kč.  Smlouvu týkající se předmětného pojištění (úředně ověřenou kopii</w:t>
      </w:r>
      <w:r w:rsidR="000505A7">
        <w:rPr>
          <w:rFonts w:asciiTheme="minorHAnsi" w:hAnsiTheme="minorHAnsi"/>
          <w:sz w:val="22"/>
          <w:szCs w:val="22"/>
        </w:rPr>
        <w:t xml:space="preserve"> nebo pojistný certifikát</w:t>
      </w:r>
      <w:r w:rsidRPr="00AA23F8">
        <w:rPr>
          <w:rFonts w:asciiTheme="minorHAnsi" w:hAnsiTheme="minorHAnsi"/>
          <w:sz w:val="22"/>
          <w:szCs w:val="22"/>
        </w:rPr>
        <w:t>) je zhotovitel povinen předložit objednateli nejpozději do 14 dnů po podpisu této smlouvy poslední smluvní stranou.</w:t>
      </w:r>
    </w:p>
    <w:p w14:paraId="6AEBDE5F" w14:textId="77777777" w:rsidR="00412165" w:rsidRDefault="00412165" w:rsidP="000E48B5">
      <w:pPr>
        <w:tabs>
          <w:tab w:val="left" w:pos="709"/>
        </w:tabs>
        <w:jc w:val="both"/>
        <w:rPr>
          <w:rFonts w:asciiTheme="minorHAnsi" w:hAnsiTheme="minorHAnsi"/>
          <w:sz w:val="22"/>
          <w:szCs w:val="22"/>
        </w:rPr>
      </w:pPr>
    </w:p>
    <w:p w14:paraId="75BEE40F" w14:textId="77777777" w:rsidR="00412165" w:rsidRPr="000E48B5" w:rsidRDefault="00412165" w:rsidP="000E48B5">
      <w:pPr>
        <w:tabs>
          <w:tab w:val="left" w:pos="709"/>
        </w:tabs>
        <w:jc w:val="both"/>
        <w:rPr>
          <w:rFonts w:asciiTheme="minorHAnsi" w:hAnsiTheme="minorHAnsi"/>
          <w:szCs w:val="20"/>
        </w:rPr>
      </w:pPr>
    </w:p>
    <w:p w14:paraId="571BDEB3"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XIV.</w:t>
      </w:r>
    </w:p>
    <w:p w14:paraId="633B594F"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Licenční ujednání</w:t>
      </w:r>
    </w:p>
    <w:p w14:paraId="76DE1532" w14:textId="724FDF71" w:rsidR="000E48B5" w:rsidRPr="00025B8C" w:rsidRDefault="000E48B5" w:rsidP="000E48B5">
      <w:pPr>
        <w:tabs>
          <w:tab w:val="left" w:pos="709"/>
        </w:tabs>
        <w:jc w:val="both"/>
        <w:rPr>
          <w:rFonts w:asciiTheme="minorHAnsi" w:hAnsiTheme="minorHAnsi"/>
          <w:sz w:val="22"/>
          <w:szCs w:val="22"/>
        </w:rPr>
      </w:pPr>
      <w:r w:rsidRPr="00025B8C">
        <w:rPr>
          <w:rFonts w:asciiTheme="minorHAnsi" w:hAnsiTheme="minorHAnsi"/>
          <w:sz w:val="22"/>
          <w:szCs w:val="22"/>
        </w:rPr>
        <w:t xml:space="preserve">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w:t>
      </w:r>
      <w:proofErr w:type="spellStart"/>
      <w:r w:rsidRPr="00025B8C">
        <w:rPr>
          <w:rFonts w:asciiTheme="minorHAnsi" w:hAnsiTheme="minorHAnsi"/>
          <w:sz w:val="22"/>
          <w:szCs w:val="22"/>
        </w:rPr>
        <w:t>příkladmo</w:t>
      </w:r>
      <w:proofErr w:type="spellEnd"/>
      <w:r w:rsidRPr="00025B8C">
        <w:rPr>
          <w:rFonts w:asciiTheme="minorHAnsi" w:hAnsiTheme="minorHAnsi"/>
          <w:sz w:val="22"/>
          <w:szCs w:val="22"/>
        </w:rPr>
        <w:t xml:space="preserve"> jsou uvedeny v tomto odstavci, je třeba souhlasu zhotovitele.</w:t>
      </w:r>
    </w:p>
    <w:p w14:paraId="6FB03B72" w14:textId="77777777" w:rsidR="000E48B5" w:rsidRDefault="000E48B5" w:rsidP="000E48B5">
      <w:pPr>
        <w:tabs>
          <w:tab w:val="left" w:pos="709"/>
        </w:tabs>
        <w:jc w:val="both"/>
        <w:rPr>
          <w:rFonts w:asciiTheme="minorHAnsi" w:hAnsiTheme="minorHAnsi"/>
          <w:szCs w:val="20"/>
        </w:rPr>
      </w:pPr>
    </w:p>
    <w:p w14:paraId="5FEA76B0" w14:textId="77777777" w:rsidR="00125D66" w:rsidRPr="000E48B5" w:rsidRDefault="00125D66" w:rsidP="000E48B5">
      <w:pPr>
        <w:tabs>
          <w:tab w:val="left" w:pos="709"/>
        </w:tabs>
        <w:jc w:val="both"/>
        <w:rPr>
          <w:rFonts w:asciiTheme="minorHAnsi" w:hAnsiTheme="minorHAnsi"/>
          <w:szCs w:val="20"/>
        </w:rPr>
      </w:pPr>
    </w:p>
    <w:p w14:paraId="56E5818B"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XV.</w:t>
      </w:r>
    </w:p>
    <w:p w14:paraId="3DA7988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Závěrečná ustanovení</w:t>
      </w:r>
    </w:p>
    <w:p w14:paraId="63D23E27" w14:textId="5CE8680D" w:rsidR="000E48B5" w:rsidRPr="00025B8C" w:rsidRDefault="000E48B5">
      <w:pPr>
        <w:spacing w:after="120"/>
        <w:ind w:left="425" w:hanging="426"/>
        <w:jc w:val="both"/>
        <w:rPr>
          <w:rFonts w:asciiTheme="minorHAnsi" w:hAnsiTheme="minorHAnsi"/>
          <w:sz w:val="22"/>
          <w:szCs w:val="22"/>
        </w:rPr>
      </w:pPr>
      <w:r w:rsidRPr="00025B8C">
        <w:rPr>
          <w:rFonts w:asciiTheme="minorHAnsi" w:hAnsiTheme="minorHAnsi"/>
          <w:sz w:val="22"/>
          <w:szCs w:val="22"/>
        </w:rPr>
        <w:t>1.</w:t>
      </w:r>
      <w:r w:rsidRPr="00025B8C">
        <w:rPr>
          <w:rFonts w:asciiTheme="minorHAnsi" w:hAnsiTheme="minorHAnsi"/>
          <w:sz w:val="22"/>
          <w:szCs w:val="22"/>
        </w:rPr>
        <w:tab/>
      </w:r>
      <w:r w:rsidRPr="00025B8C">
        <w:rPr>
          <w:rFonts w:asciiTheme="minorHAnsi" w:hAnsiTheme="minorHAnsi" w:cs="Arial"/>
          <w:sz w:val="22"/>
          <w:szCs w:val="22"/>
        </w:rPr>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025B8C">
        <w:rPr>
          <w:rFonts w:asciiTheme="minorHAnsi" w:hAnsiTheme="minorHAnsi" w:cs="Arial"/>
          <w:sz w:val="22"/>
          <w:szCs w:val="22"/>
        </w:rPr>
        <w:t>zj</w:t>
      </w:r>
      <w:proofErr w:type="spellEnd"/>
      <w:r w:rsidRPr="00025B8C">
        <w:rPr>
          <w:rFonts w:asciiTheme="minorHAnsi" w:hAnsiTheme="minorHAnsi" w:cs="Arial"/>
          <w:sz w:val="22"/>
          <w:szCs w:val="22"/>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025B8C">
        <w:rPr>
          <w:rFonts w:asciiTheme="minorHAnsi" w:hAnsiTheme="minorHAnsi"/>
          <w:sz w:val="22"/>
          <w:szCs w:val="22"/>
        </w:rPr>
        <w:tab/>
      </w:r>
    </w:p>
    <w:p w14:paraId="13A747F8" w14:textId="1F891A86" w:rsidR="000E48B5" w:rsidRPr="00025B8C" w:rsidRDefault="000E48B5" w:rsidP="000E48B5">
      <w:pPr>
        <w:spacing w:after="120"/>
        <w:ind w:left="425" w:right="-24" w:hanging="426"/>
        <w:jc w:val="both"/>
        <w:rPr>
          <w:rFonts w:asciiTheme="minorHAnsi" w:hAnsiTheme="minorHAnsi"/>
          <w:sz w:val="22"/>
          <w:szCs w:val="22"/>
        </w:rPr>
      </w:pPr>
      <w:r w:rsidRPr="00025B8C">
        <w:rPr>
          <w:rFonts w:asciiTheme="minorHAnsi" w:hAnsiTheme="minorHAnsi"/>
          <w:sz w:val="22"/>
          <w:szCs w:val="22"/>
        </w:rPr>
        <w:t>3.</w:t>
      </w:r>
      <w:r w:rsidRPr="00025B8C">
        <w:rPr>
          <w:rFonts w:asciiTheme="minorHAnsi" w:hAnsiTheme="minorHAnsi"/>
          <w:sz w:val="22"/>
          <w:szCs w:val="22"/>
        </w:rPr>
        <w:tab/>
        <w:t>Tato smlouva nabývá platnosti dnem podpisu oprávněnými zástupci obou smluvních stran</w:t>
      </w:r>
      <w:r w:rsidR="00E74CD3">
        <w:rPr>
          <w:rFonts w:asciiTheme="minorHAnsi" w:hAnsiTheme="minorHAnsi"/>
          <w:sz w:val="22"/>
          <w:szCs w:val="22"/>
        </w:rPr>
        <w:t xml:space="preserve"> </w:t>
      </w:r>
      <w:r w:rsidR="00E74CD3" w:rsidRPr="00E74CD3">
        <w:rPr>
          <w:rFonts w:asciiTheme="minorHAnsi" w:hAnsiTheme="minorHAnsi"/>
          <w:sz w:val="22"/>
          <w:szCs w:val="22"/>
        </w:rPr>
        <w:t xml:space="preserve">a účinnosti zveřejněním v registru smluv v souladu se zákonem č. 340/2015 Sb., o registru smluv, </w:t>
      </w:r>
      <w:r w:rsidR="00205A06">
        <w:rPr>
          <w:rFonts w:asciiTheme="minorHAnsi" w:hAnsiTheme="minorHAnsi"/>
          <w:sz w:val="22"/>
          <w:szCs w:val="22"/>
        </w:rPr>
        <w:t>ve znění pozdějších předpisů</w:t>
      </w:r>
      <w:r w:rsidR="00E74CD3" w:rsidRPr="00E74CD3">
        <w:rPr>
          <w:rFonts w:asciiTheme="minorHAnsi" w:hAnsiTheme="minorHAnsi"/>
          <w:sz w:val="22"/>
          <w:szCs w:val="22"/>
        </w:rPr>
        <w:t>.</w:t>
      </w:r>
    </w:p>
    <w:p w14:paraId="1380BADB" w14:textId="69CB4192" w:rsidR="000E48B5" w:rsidRPr="005136F4" w:rsidRDefault="000E48B5" w:rsidP="000E48B5">
      <w:pPr>
        <w:suppressAutoHyphens/>
        <w:spacing w:after="60"/>
        <w:ind w:left="425" w:hanging="426"/>
        <w:jc w:val="both"/>
        <w:rPr>
          <w:rFonts w:asciiTheme="minorHAnsi" w:hAnsiTheme="minorHAnsi" w:cs="Arial"/>
          <w:sz w:val="22"/>
          <w:szCs w:val="22"/>
        </w:rPr>
      </w:pPr>
      <w:r w:rsidRPr="00025B8C">
        <w:rPr>
          <w:rFonts w:asciiTheme="minorHAnsi" w:hAnsiTheme="minorHAnsi"/>
          <w:sz w:val="22"/>
          <w:szCs w:val="22"/>
        </w:rPr>
        <w:t>4.</w:t>
      </w:r>
      <w:r w:rsidRPr="00025B8C">
        <w:rPr>
          <w:rFonts w:asciiTheme="minorHAnsi" w:hAnsiTheme="minorHAnsi"/>
          <w:sz w:val="22"/>
          <w:szCs w:val="22"/>
        </w:rPr>
        <w:tab/>
      </w:r>
      <w:r w:rsidRPr="00025B8C">
        <w:rPr>
          <w:rFonts w:asciiTheme="minorHAnsi" w:hAnsiTheme="minorHAnsi" w:cs="Arial"/>
          <w:sz w:val="22"/>
          <w:szCs w:val="22"/>
        </w:rPr>
        <w:t>S ohledem na povinnosti plynoucí ze zákona č. 340/2015 Sb.,</w:t>
      </w:r>
      <w:r w:rsidR="00CF0AF1">
        <w:rPr>
          <w:rFonts w:asciiTheme="minorHAnsi" w:hAnsiTheme="minorHAnsi" w:cs="Arial"/>
          <w:sz w:val="22"/>
          <w:szCs w:val="22"/>
        </w:rPr>
        <w:t xml:space="preserve"> </w:t>
      </w:r>
      <w:r w:rsidRPr="00025B8C">
        <w:rPr>
          <w:rFonts w:asciiTheme="minorHAnsi" w:hAnsiTheme="minorHAnsi" w:cs="Arial"/>
          <w:sz w:val="22"/>
          <w:szCs w:val="22"/>
        </w:rPr>
        <w:t>o registru smluv</w:t>
      </w:r>
      <w:r w:rsidR="00CF0AF1">
        <w:rPr>
          <w:rFonts w:asciiTheme="minorHAnsi" w:hAnsiTheme="minorHAnsi" w:cs="Arial"/>
          <w:sz w:val="22"/>
          <w:szCs w:val="22"/>
        </w:rPr>
        <w:t xml:space="preserve"> </w:t>
      </w:r>
      <w:r w:rsidR="00205A06">
        <w:rPr>
          <w:rFonts w:asciiTheme="minorHAnsi" w:hAnsiTheme="minorHAnsi" w:cs="Arial"/>
          <w:sz w:val="22"/>
          <w:szCs w:val="22"/>
        </w:rPr>
        <w:t>ve znění pozdějších předpisů</w:t>
      </w:r>
      <w:r w:rsidR="00CF0AF1">
        <w:rPr>
          <w:rFonts w:asciiTheme="minorHAnsi" w:hAnsiTheme="minorHAnsi" w:cs="Arial"/>
          <w:sz w:val="22"/>
          <w:szCs w:val="22"/>
        </w:rPr>
        <w:t>,</w:t>
      </w:r>
      <w:r w:rsidR="00CF0AF1" w:rsidRPr="00025B8C">
        <w:rPr>
          <w:rFonts w:asciiTheme="minorHAnsi" w:hAnsiTheme="minorHAnsi" w:cs="Arial"/>
          <w:sz w:val="22"/>
          <w:szCs w:val="22"/>
        </w:rPr>
        <w:t xml:space="preserve">  </w:t>
      </w:r>
      <w:r w:rsidRPr="00025B8C">
        <w:rPr>
          <w:rFonts w:asciiTheme="minorHAnsi" w:hAnsiTheme="minorHAnsi" w:cs="Arial"/>
          <w:sz w:val="22"/>
          <w:szCs w:val="22"/>
        </w:rPr>
        <w:t>ujednávají smluvní strany následující:</w:t>
      </w:r>
    </w:p>
    <w:p w14:paraId="4C8D1B28" w14:textId="5AEC98C2" w:rsidR="000E48B5" w:rsidRPr="003D261E" w:rsidRDefault="000E48B5" w:rsidP="008442BC">
      <w:pPr>
        <w:pStyle w:val="Odstavecseseznamem"/>
        <w:numPr>
          <w:ilvl w:val="0"/>
          <w:numId w:val="7"/>
        </w:numPr>
        <w:tabs>
          <w:tab w:val="left" w:pos="993"/>
        </w:tabs>
        <w:spacing w:after="60"/>
        <w:jc w:val="both"/>
        <w:rPr>
          <w:rFonts w:asciiTheme="minorHAnsi" w:hAnsiTheme="minorHAnsi" w:cs="Arial"/>
          <w:sz w:val="22"/>
          <w:szCs w:val="22"/>
        </w:rPr>
      </w:pPr>
      <w:r w:rsidRPr="003D261E">
        <w:rPr>
          <w:rFonts w:asciiTheme="minorHAnsi" w:hAnsiTheme="minorHAnsi" w:cs="Arial"/>
          <w:sz w:val="22"/>
          <w:szCs w:val="22"/>
        </w:rPr>
        <w:t>Objednatel odešle tuto smlouvu ke zveřejnění v registru smluv vedeném Ministerstvem vnitra ČR bezprostředně po jejím uzavření.</w:t>
      </w:r>
    </w:p>
    <w:p w14:paraId="5C579ED4" w14:textId="6211184B" w:rsidR="000E48B5" w:rsidRPr="00025B8C" w:rsidRDefault="000E48B5" w:rsidP="008442BC">
      <w:pPr>
        <w:pStyle w:val="Odstavecseseznamem"/>
        <w:numPr>
          <w:ilvl w:val="0"/>
          <w:numId w:val="7"/>
        </w:numPr>
        <w:tabs>
          <w:tab w:val="left" w:pos="993"/>
        </w:tabs>
        <w:spacing w:after="60"/>
        <w:jc w:val="both"/>
        <w:rPr>
          <w:rFonts w:asciiTheme="minorHAnsi" w:hAnsiTheme="minorHAnsi" w:cs="Arial"/>
          <w:sz w:val="22"/>
          <w:szCs w:val="22"/>
        </w:rPr>
      </w:pPr>
      <w:r w:rsidRPr="00025B8C">
        <w:rPr>
          <w:rFonts w:asciiTheme="minorHAnsi" w:hAnsiTheme="minorHAnsi" w:cs="Arial"/>
          <w:sz w:val="22"/>
          <w:szCs w:val="22"/>
        </w:rPr>
        <w:t>Smluvní strany prohlašují, že žádná část smlouvy nenaplňuje znaky obchodního tajemství ve smyslu ust. § 504 občanského zákoníku.</w:t>
      </w:r>
    </w:p>
    <w:p w14:paraId="287507EE" w14:textId="34C3A7CA" w:rsidR="000E48B5" w:rsidRPr="00025B8C" w:rsidRDefault="000E48B5" w:rsidP="008442BC">
      <w:pPr>
        <w:pStyle w:val="Odstavecseseznamem"/>
        <w:numPr>
          <w:ilvl w:val="0"/>
          <w:numId w:val="7"/>
        </w:numPr>
        <w:tabs>
          <w:tab w:val="left" w:pos="993"/>
        </w:tabs>
        <w:spacing w:after="60"/>
        <w:jc w:val="both"/>
        <w:rPr>
          <w:rFonts w:asciiTheme="minorHAnsi" w:hAnsiTheme="minorHAnsi"/>
          <w:sz w:val="22"/>
          <w:szCs w:val="22"/>
        </w:rPr>
      </w:pPr>
      <w:r w:rsidRPr="00025B8C">
        <w:rPr>
          <w:rFonts w:asciiTheme="minorHAnsi" w:hAnsiTheme="minorHAnsi" w:cs="Arial"/>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473CB448" w:rsidR="000E48B5" w:rsidRPr="00025B8C" w:rsidRDefault="000E48B5" w:rsidP="000E48B5">
      <w:pPr>
        <w:spacing w:after="120"/>
        <w:ind w:left="425" w:right="-24" w:hanging="426"/>
        <w:jc w:val="both"/>
        <w:rPr>
          <w:rFonts w:asciiTheme="minorHAnsi" w:hAnsiTheme="minorHAnsi" w:cs="Arial"/>
          <w:sz w:val="22"/>
          <w:szCs w:val="22"/>
        </w:rPr>
      </w:pPr>
      <w:r w:rsidRPr="00025B8C">
        <w:rPr>
          <w:rFonts w:asciiTheme="minorHAnsi" w:hAnsiTheme="minorHAnsi" w:cs="Arial"/>
          <w:sz w:val="22"/>
          <w:szCs w:val="22"/>
        </w:rPr>
        <w:t>4.</w:t>
      </w:r>
      <w:r w:rsidRPr="00025B8C">
        <w:rPr>
          <w:rFonts w:asciiTheme="minorHAnsi" w:hAnsiTheme="minorHAnsi" w:cs="Arial"/>
          <w:sz w:val="22"/>
          <w:szCs w:val="22"/>
        </w:rPr>
        <w:tab/>
        <w:t>Tato smlouva je vyhotovena v</w:t>
      </w:r>
      <w:r w:rsidR="00E76108">
        <w:rPr>
          <w:rFonts w:asciiTheme="minorHAnsi" w:hAnsiTheme="minorHAnsi" w:cs="Arial"/>
          <w:sz w:val="22"/>
          <w:szCs w:val="22"/>
        </w:rPr>
        <w:t>e</w:t>
      </w:r>
      <w:r w:rsidRPr="00025B8C">
        <w:rPr>
          <w:rFonts w:asciiTheme="minorHAnsi" w:hAnsiTheme="minorHAnsi" w:cs="Arial"/>
          <w:sz w:val="22"/>
          <w:szCs w:val="22"/>
        </w:rPr>
        <w:t> </w:t>
      </w:r>
      <w:r w:rsidR="00E76108">
        <w:rPr>
          <w:rFonts w:asciiTheme="minorHAnsi" w:hAnsiTheme="minorHAnsi" w:cs="Arial"/>
          <w:sz w:val="22"/>
          <w:szCs w:val="22"/>
        </w:rPr>
        <w:t>dvou</w:t>
      </w:r>
      <w:r w:rsidR="00E76108" w:rsidRPr="00025B8C">
        <w:rPr>
          <w:rFonts w:asciiTheme="minorHAnsi" w:hAnsiTheme="minorHAnsi" w:cs="Arial"/>
          <w:sz w:val="22"/>
          <w:szCs w:val="22"/>
        </w:rPr>
        <w:t xml:space="preserve"> </w:t>
      </w:r>
      <w:r w:rsidRPr="00025B8C">
        <w:rPr>
          <w:rFonts w:asciiTheme="minorHAnsi" w:hAnsiTheme="minorHAnsi" w:cs="Arial"/>
          <w:sz w:val="22"/>
          <w:szCs w:val="22"/>
        </w:rPr>
        <w:t>stejnopisech</w:t>
      </w:r>
      <w:r w:rsidR="00875796">
        <w:rPr>
          <w:rFonts w:asciiTheme="minorHAnsi" w:hAnsiTheme="minorHAnsi" w:cs="Arial"/>
          <w:sz w:val="22"/>
          <w:szCs w:val="22"/>
        </w:rPr>
        <w:t xml:space="preserve"> s platností originálu</w:t>
      </w:r>
      <w:r w:rsidRPr="00025B8C">
        <w:rPr>
          <w:rFonts w:asciiTheme="minorHAnsi" w:hAnsiTheme="minorHAnsi" w:cs="Arial"/>
          <w:sz w:val="22"/>
          <w:szCs w:val="22"/>
        </w:rPr>
        <w:t xml:space="preserve">, z nichž </w:t>
      </w:r>
      <w:r w:rsidR="007369E9">
        <w:rPr>
          <w:rFonts w:asciiTheme="minorHAnsi" w:hAnsiTheme="minorHAnsi" w:cs="Arial"/>
          <w:sz w:val="22"/>
          <w:szCs w:val="22"/>
        </w:rPr>
        <w:t xml:space="preserve">jeden stejnopis obdrží </w:t>
      </w:r>
      <w:r w:rsidRPr="00025B8C">
        <w:rPr>
          <w:rFonts w:asciiTheme="minorHAnsi" w:hAnsiTheme="minorHAnsi" w:cs="Arial"/>
          <w:sz w:val="22"/>
          <w:szCs w:val="22"/>
        </w:rPr>
        <w:t xml:space="preserve">objednatel </w:t>
      </w:r>
      <w:r w:rsidR="007369E9">
        <w:rPr>
          <w:rFonts w:asciiTheme="minorHAnsi" w:hAnsiTheme="minorHAnsi" w:cs="Arial"/>
          <w:sz w:val="22"/>
          <w:szCs w:val="22"/>
        </w:rPr>
        <w:t xml:space="preserve">a jeden stejnopis </w:t>
      </w:r>
      <w:r w:rsidRPr="00025B8C">
        <w:rPr>
          <w:rFonts w:asciiTheme="minorHAnsi" w:hAnsiTheme="minorHAnsi" w:cs="Arial"/>
          <w:sz w:val="22"/>
          <w:szCs w:val="22"/>
        </w:rPr>
        <w:t>obdrží zhotovitel</w:t>
      </w:r>
      <w:r w:rsidR="007369E9">
        <w:rPr>
          <w:rFonts w:asciiTheme="minorHAnsi" w:hAnsiTheme="minorHAnsi" w:cs="Arial"/>
          <w:sz w:val="22"/>
          <w:szCs w:val="22"/>
        </w:rPr>
        <w:t>.</w:t>
      </w:r>
    </w:p>
    <w:p w14:paraId="1A904678" w14:textId="6980DA3E" w:rsidR="009031F0" w:rsidRPr="005136F4" w:rsidRDefault="00A47512" w:rsidP="003D261E">
      <w:pPr>
        <w:spacing w:after="120"/>
        <w:ind w:left="425" w:right="-24" w:hanging="426"/>
        <w:jc w:val="both"/>
        <w:rPr>
          <w:rFonts w:asciiTheme="minorHAnsi" w:hAnsiTheme="minorHAnsi" w:cs="Arial"/>
          <w:sz w:val="22"/>
          <w:szCs w:val="22"/>
        </w:rPr>
      </w:pPr>
      <w:r w:rsidRPr="00025B8C">
        <w:rPr>
          <w:rFonts w:asciiTheme="minorHAnsi" w:hAnsiTheme="minorHAnsi"/>
          <w:sz w:val="22"/>
          <w:szCs w:val="22"/>
        </w:rPr>
        <w:t xml:space="preserve">5.    </w:t>
      </w:r>
      <w:r w:rsidR="000E48B5" w:rsidRPr="00025B8C">
        <w:rPr>
          <w:rFonts w:asciiTheme="minorHAnsi" w:hAnsiTheme="minorHAnsi"/>
          <w:sz w:val="22"/>
          <w:szCs w:val="22"/>
        </w:rPr>
        <w:t xml:space="preserve">Smluvní strany prohlašují, že ujednání </w:t>
      </w:r>
      <w:r w:rsidR="000E48B5" w:rsidRPr="003D261E">
        <w:rPr>
          <w:rFonts w:asciiTheme="minorHAnsi" w:hAnsiTheme="minorHAnsi" w:cs="Arial"/>
          <w:sz w:val="22"/>
          <w:szCs w:val="22"/>
        </w:rPr>
        <w:t>v</w:t>
      </w:r>
      <w:r w:rsidR="000E48B5" w:rsidRPr="00025B8C">
        <w:rPr>
          <w:rFonts w:asciiTheme="minorHAnsi" w:hAnsiTheme="minorHAnsi"/>
          <w:sz w:val="22"/>
          <w:szCs w:val="22"/>
        </w:rPr>
        <w:t> této smlouvě obsažená jsou jim jasná a srozumitelná, jsou jimi míněna vážně a byla učiněna na základě jejich pravé a svobodné vůle. Na důkaz tohoto tvrzení smluvní strany připojují níže své podpisy.</w:t>
      </w:r>
    </w:p>
    <w:p w14:paraId="5914E4CB" w14:textId="77777777" w:rsidR="00F25223" w:rsidRDefault="00F25223" w:rsidP="005146F6">
      <w:pPr>
        <w:ind w:right="-766"/>
        <w:jc w:val="both"/>
        <w:rPr>
          <w:rFonts w:asciiTheme="minorHAnsi" w:hAnsiTheme="minorHAnsi" w:cs="Arial"/>
        </w:rPr>
      </w:pPr>
    </w:p>
    <w:p w14:paraId="119A1CBC" w14:textId="77777777" w:rsidR="00F25223" w:rsidRDefault="00F25223" w:rsidP="005146F6">
      <w:pPr>
        <w:ind w:right="-766"/>
        <w:jc w:val="both"/>
        <w:rPr>
          <w:rFonts w:asciiTheme="minorHAnsi" w:hAnsiTheme="minorHAnsi" w:cs="Arial"/>
        </w:rPr>
      </w:pPr>
    </w:p>
    <w:p w14:paraId="604D1BBB" w14:textId="2E8AC6F2" w:rsidR="00F25223" w:rsidRPr="005138FE" w:rsidRDefault="00F25223" w:rsidP="005146F6">
      <w:pPr>
        <w:ind w:right="-766"/>
        <w:jc w:val="both"/>
        <w:rPr>
          <w:rFonts w:asciiTheme="minorHAnsi" w:hAnsiTheme="minorHAnsi" w:cs="Arial"/>
          <w:b/>
          <w:sz w:val="22"/>
          <w:szCs w:val="22"/>
        </w:rPr>
      </w:pPr>
      <w:r w:rsidRPr="005138FE">
        <w:rPr>
          <w:rFonts w:asciiTheme="minorHAnsi" w:hAnsiTheme="minorHAnsi" w:cs="Arial"/>
          <w:b/>
          <w:sz w:val="22"/>
          <w:szCs w:val="22"/>
        </w:rPr>
        <w:t>Přílohy:</w:t>
      </w:r>
    </w:p>
    <w:p w14:paraId="10EAD461" w14:textId="77777777" w:rsidR="008022E2" w:rsidRDefault="008022E2" w:rsidP="005146F6">
      <w:pPr>
        <w:ind w:right="-766"/>
        <w:jc w:val="both"/>
        <w:rPr>
          <w:rFonts w:asciiTheme="minorHAnsi" w:hAnsiTheme="minorHAnsi" w:cs="Arial"/>
        </w:rPr>
      </w:pPr>
    </w:p>
    <w:p w14:paraId="4B91CAD8" w14:textId="39F030F3" w:rsidR="006D501F" w:rsidRPr="00E96EED" w:rsidRDefault="006D501F" w:rsidP="005146F6">
      <w:pPr>
        <w:ind w:right="-766"/>
        <w:jc w:val="both"/>
        <w:rPr>
          <w:rFonts w:asciiTheme="minorHAnsi" w:hAnsiTheme="minorHAnsi" w:cs="Arial"/>
          <w:sz w:val="22"/>
          <w:szCs w:val="22"/>
        </w:rPr>
      </w:pPr>
      <w:r w:rsidRPr="00E96EED">
        <w:rPr>
          <w:rFonts w:asciiTheme="minorHAnsi" w:hAnsiTheme="minorHAnsi" w:cs="Arial"/>
          <w:sz w:val="22"/>
          <w:szCs w:val="22"/>
        </w:rPr>
        <w:t xml:space="preserve">Příloha č. 1 - Stanovení ceny  </w:t>
      </w:r>
    </w:p>
    <w:p w14:paraId="1CFEEE62" w14:textId="3DDBA815" w:rsidR="00F25223" w:rsidRPr="00E96EED" w:rsidRDefault="00F25223" w:rsidP="005146F6">
      <w:pPr>
        <w:ind w:right="-766"/>
        <w:jc w:val="both"/>
        <w:rPr>
          <w:rFonts w:asciiTheme="minorHAnsi" w:hAnsiTheme="minorHAnsi" w:cs="Arial"/>
          <w:sz w:val="22"/>
          <w:szCs w:val="22"/>
        </w:rPr>
      </w:pPr>
      <w:r w:rsidRPr="00E96EED">
        <w:rPr>
          <w:rFonts w:asciiTheme="minorHAnsi" w:hAnsiTheme="minorHAnsi" w:cs="Arial"/>
          <w:sz w:val="22"/>
          <w:szCs w:val="22"/>
        </w:rPr>
        <w:t xml:space="preserve">Příloha č. </w:t>
      </w:r>
      <w:r w:rsidR="006D501F" w:rsidRPr="00E96EED">
        <w:rPr>
          <w:rFonts w:asciiTheme="minorHAnsi" w:hAnsiTheme="minorHAnsi" w:cs="Arial"/>
          <w:sz w:val="22"/>
          <w:szCs w:val="22"/>
        </w:rPr>
        <w:t>2</w:t>
      </w:r>
      <w:r w:rsidRPr="00E96EED">
        <w:rPr>
          <w:rFonts w:asciiTheme="minorHAnsi" w:hAnsiTheme="minorHAnsi" w:cs="Arial"/>
          <w:sz w:val="22"/>
          <w:szCs w:val="22"/>
        </w:rPr>
        <w:t xml:space="preserve"> </w:t>
      </w:r>
      <w:r w:rsidR="00E96EED" w:rsidRPr="00E96EED">
        <w:rPr>
          <w:rFonts w:asciiTheme="minorHAnsi" w:hAnsiTheme="minorHAnsi" w:cs="Arial"/>
          <w:sz w:val="22"/>
          <w:szCs w:val="22"/>
        </w:rPr>
        <w:t>–</w:t>
      </w:r>
      <w:r w:rsidRPr="00E96EED">
        <w:rPr>
          <w:rFonts w:asciiTheme="minorHAnsi" w:hAnsiTheme="minorHAnsi" w:cs="Arial"/>
          <w:sz w:val="22"/>
          <w:szCs w:val="22"/>
        </w:rPr>
        <w:t xml:space="preserve"> </w:t>
      </w:r>
      <w:r w:rsidR="00E96EED" w:rsidRPr="00E96EED">
        <w:rPr>
          <w:rFonts w:asciiTheme="minorHAnsi" w:hAnsiTheme="minorHAnsi" w:cs="Arial"/>
          <w:sz w:val="22"/>
          <w:szCs w:val="22"/>
        </w:rPr>
        <w:t>Architektonická studie</w:t>
      </w:r>
    </w:p>
    <w:p w14:paraId="60D77D12" w14:textId="77777777" w:rsidR="00F25223" w:rsidRDefault="00F25223" w:rsidP="005146F6">
      <w:pPr>
        <w:ind w:right="-766"/>
        <w:jc w:val="both"/>
        <w:rPr>
          <w:rFonts w:asciiTheme="minorHAnsi" w:hAnsiTheme="minorHAnsi" w:cs="Arial"/>
        </w:rPr>
      </w:pPr>
    </w:p>
    <w:p w14:paraId="092DC10F" w14:textId="77777777" w:rsidR="00F25223" w:rsidRDefault="00F25223" w:rsidP="005146F6">
      <w:pPr>
        <w:ind w:right="-766"/>
        <w:jc w:val="both"/>
        <w:rPr>
          <w:rFonts w:asciiTheme="minorHAnsi" w:hAnsiTheme="minorHAnsi" w:cs="Arial"/>
        </w:rPr>
      </w:pPr>
    </w:p>
    <w:p w14:paraId="3B54140C" w14:textId="77777777" w:rsidR="00F25223" w:rsidRDefault="00F25223" w:rsidP="005146F6">
      <w:pPr>
        <w:ind w:right="-766"/>
        <w:jc w:val="both"/>
        <w:rPr>
          <w:rFonts w:asciiTheme="minorHAnsi" w:hAnsiTheme="minorHAnsi" w:cs="Arial"/>
        </w:rPr>
      </w:pPr>
    </w:p>
    <w:p w14:paraId="361EA482" w14:textId="77777777" w:rsidR="009E59A6" w:rsidRDefault="009E59A6" w:rsidP="005146F6">
      <w:pPr>
        <w:ind w:right="-766"/>
        <w:jc w:val="both"/>
        <w:rPr>
          <w:rFonts w:asciiTheme="minorHAnsi" w:hAnsiTheme="minorHAnsi" w:cs="Arial"/>
        </w:rPr>
      </w:pPr>
    </w:p>
    <w:p w14:paraId="34E4EBD1" w14:textId="1F8F83C8" w:rsidR="000D7CC5" w:rsidRPr="00025B8C" w:rsidRDefault="000D7CC5" w:rsidP="000D7CC5">
      <w:pPr>
        <w:shd w:val="clear" w:color="auto" w:fill="FFFFFF" w:themeFill="background1"/>
        <w:rPr>
          <w:rFonts w:asciiTheme="minorHAnsi" w:hAnsiTheme="minorHAnsi" w:cstheme="minorHAnsi"/>
          <w:sz w:val="22"/>
          <w:szCs w:val="22"/>
        </w:rPr>
      </w:pPr>
      <w:r w:rsidRPr="00025B8C">
        <w:rPr>
          <w:rFonts w:asciiTheme="minorHAnsi" w:hAnsiTheme="minorHAnsi" w:cstheme="minorHAnsi"/>
          <w:sz w:val="22"/>
          <w:szCs w:val="22"/>
        </w:rPr>
        <w:t>V Pardubicích dne ………………………………</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V </w:t>
      </w:r>
      <w:r>
        <w:rPr>
          <w:rFonts w:asciiTheme="minorHAnsi" w:hAnsiTheme="minorHAnsi"/>
          <w:color w:val="FF0000"/>
          <w:sz w:val="22"/>
          <w:szCs w:val="22"/>
        </w:rPr>
        <w:t xml:space="preserve">(doplní </w:t>
      </w:r>
      <w:r w:rsidR="00815C70">
        <w:rPr>
          <w:rFonts w:asciiTheme="minorHAnsi" w:hAnsiTheme="minorHAnsi"/>
          <w:color w:val="FF0000"/>
          <w:sz w:val="22"/>
          <w:szCs w:val="22"/>
        </w:rPr>
        <w:t>zhotovitel</w:t>
      </w:r>
      <w:r w:rsidRPr="00025B8C">
        <w:rPr>
          <w:rFonts w:asciiTheme="minorHAnsi" w:hAnsiTheme="minorHAnsi" w:cstheme="minorHAnsi"/>
          <w:sz w:val="22"/>
          <w:szCs w:val="22"/>
        </w:rPr>
        <w:t xml:space="preserve"> dne ………………………</w:t>
      </w:r>
      <w:r w:rsidRPr="00025B8C">
        <w:rPr>
          <w:rFonts w:asciiTheme="minorHAnsi" w:hAnsiTheme="minorHAnsi" w:cstheme="minorHAnsi"/>
          <w:sz w:val="22"/>
          <w:szCs w:val="22"/>
        </w:rPr>
        <w:tab/>
      </w:r>
      <w:r w:rsidRPr="00025B8C">
        <w:rPr>
          <w:rFonts w:asciiTheme="minorHAnsi" w:hAnsiTheme="minorHAnsi" w:cstheme="minorHAnsi"/>
          <w:sz w:val="22"/>
          <w:szCs w:val="22"/>
        </w:rPr>
        <w:tab/>
      </w:r>
    </w:p>
    <w:p w14:paraId="2296B4C3" w14:textId="77777777" w:rsidR="000D7CC5" w:rsidRDefault="000D7CC5" w:rsidP="000D7CC5">
      <w:pPr>
        <w:rPr>
          <w:rFonts w:asciiTheme="minorHAnsi" w:hAnsiTheme="minorHAnsi" w:cstheme="minorHAnsi"/>
          <w:sz w:val="22"/>
          <w:szCs w:val="22"/>
        </w:rPr>
      </w:pPr>
    </w:p>
    <w:p w14:paraId="0AA17329" w14:textId="77777777" w:rsidR="000D7CC5" w:rsidRDefault="000D7CC5" w:rsidP="000D7CC5">
      <w:pPr>
        <w:rPr>
          <w:rFonts w:asciiTheme="minorHAnsi" w:hAnsiTheme="minorHAnsi" w:cstheme="minorHAnsi"/>
          <w:sz w:val="22"/>
          <w:szCs w:val="22"/>
        </w:rPr>
      </w:pPr>
    </w:p>
    <w:p w14:paraId="66ED31B5" w14:textId="33F37047" w:rsidR="000D7CC5" w:rsidRPr="00025B8C" w:rsidRDefault="000D7CC5" w:rsidP="000D7CC5">
      <w:pPr>
        <w:rPr>
          <w:rFonts w:asciiTheme="minorHAnsi" w:hAnsiTheme="minorHAnsi" w:cstheme="minorHAnsi"/>
          <w:sz w:val="22"/>
          <w:szCs w:val="22"/>
        </w:rPr>
      </w:pPr>
      <w:r w:rsidRPr="00025B8C">
        <w:rPr>
          <w:rFonts w:asciiTheme="minorHAnsi" w:hAnsiTheme="minorHAnsi" w:cstheme="minorHAnsi"/>
          <w:sz w:val="22"/>
          <w:szCs w:val="22"/>
        </w:rPr>
        <w:t xml:space="preserve">Za </w:t>
      </w:r>
      <w:r>
        <w:rPr>
          <w:rFonts w:asciiTheme="minorHAnsi" w:hAnsiTheme="minorHAnsi" w:cstheme="minorHAnsi"/>
          <w:sz w:val="22"/>
          <w:szCs w:val="22"/>
        </w:rPr>
        <w:t>objednatele</w:t>
      </w:r>
      <w:r w:rsidRPr="00025B8C">
        <w:rPr>
          <w:rFonts w:asciiTheme="minorHAnsi" w:hAnsiTheme="minorHAnsi" w:cstheme="minorHAnsi"/>
          <w:sz w:val="22"/>
          <w:szCs w:val="22"/>
        </w:rPr>
        <w:t>:</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 xml:space="preserve">Za </w:t>
      </w:r>
      <w:r w:rsidR="00815C70">
        <w:rPr>
          <w:rFonts w:asciiTheme="minorHAnsi" w:hAnsiTheme="minorHAnsi" w:cstheme="minorHAnsi"/>
          <w:sz w:val="22"/>
          <w:szCs w:val="22"/>
        </w:rPr>
        <w:t>zhotovitele</w:t>
      </w:r>
      <w:r w:rsidRPr="00025B8C">
        <w:rPr>
          <w:rFonts w:asciiTheme="minorHAnsi" w:hAnsiTheme="minorHAnsi" w:cstheme="minorHAnsi"/>
          <w:sz w:val="22"/>
          <w:szCs w:val="22"/>
        </w:rPr>
        <w:t>:</w:t>
      </w:r>
    </w:p>
    <w:p w14:paraId="3498EDC8" w14:textId="77777777" w:rsidR="000D7CC5" w:rsidRDefault="000D7CC5" w:rsidP="000D7CC5">
      <w:pPr>
        <w:rPr>
          <w:rFonts w:asciiTheme="minorHAnsi" w:hAnsiTheme="minorHAnsi" w:cstheme="minorHAnsi"/>
          <w:sz w:val="22"/>
          <w:szCs w:val="22"/>
          <w:shd w:val="clear" w:color="auto" w:fill="FFFFFF" w:themeFill="background1"/>
        </w:rPr>
      </w:pPr>
    </w:p>
    <w:p w14:paraId="277AD5C0" w14:textId="77777777" w:rsidR="007E2E46" w:rsidRDefault="007E2E46" w:rsidP="000D7CC5">
      <w:pPr>
        <w:rPr>
          <w:rFonts w:asciiTheme="minorHAnsi" w:hAnsiTheme="minorHAnsi" w:cstheme="minorHAnsi"/>
          <w:sz w:val="22"/>
          <w:szCs w:val="22"/>
          <w:shd w:val="clear" w:color="auto" w:fill="FFFFFF" w:themeFill="background1"/>
        </w:rPr>
      </w:pPr>
    </w:p>
    <w:p w14:paraId="3469DD48" w14:textId="3317BE73" w:rsidR="008022E2" w:rsidRDefault="008022E2" w:rsidP="000D7CC5">
      <w:pPr>
        <w:rPr>
          <w:rFonts w:asciiTheme="minorHAnsi" w:hAnsiTheme="minorHAnsi" w:cstheme="minorHAnsi"/>
          <w:sz w:val="22"/>
          <w:szCs w:val="22"/>
          <w:shd w:val="clear" w:color="auto" w:fill="FFFFFF" w:themeFill="background1"/>
        </w:rPr>
      </w:pPr>
    </w:p>
    <w:p w14:paraId="30F207D6" w14:textId="50237036" w:rsidR="00C447C3" w:rsidRDefault="00C447C3" w:rsidP="000D7CC5">
      <w:pPr>
        <w:rPr>
          <w:rFonts w:asciiTheme="minorHAnsi" w:hAnsiTheme="minorHAnsi" w:cstheme="minorHAnsi"/>
          <w:sz w:val="22"/>
          <w:szCs w:val="22"/>
          <w:shd w:val="clear" w:color="auto" w:fill="FFFFFF" w:themeFill="background1"/>
        </w:rPr>
      </w:pPr>
    </w:p>
    <w:p w14:paraId="7A94AECA" w14:textId="77777777" w:rsidR="00C447C3" w:rsidRDefault="00C447C3" w:rsidP="000D7CC5">
      <w:pPr>
        <w:rPr>
          <w:rFonts w:asciiTheme="minorHAnsi" w:hAnsiTheme="minorHAnsi" w:cstheme="minorHAnsi"/>
          <w:sz w:val="22"/>
          <w:szCs w:val="22"/>
          <w:shd w:val="clear" w:color="auto" w:fill="FFFFFF" w:themeFill="background1"/>
        </w:rPr>
      </w:pPr>
    </w:p>
    <w:p w14:paraId="59A90708" w14:textId="3E28F28D"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sz w:val="22"/>
          <w:szCs w:val="22"/>
          <w:shd w:val="clear" w:color="auto" w:fill="FFFFFF" w:themeFill="background1"/>
        </w:rPr>
        <w:t>…………………</w:t>
      </w:r>
      <w:r w:rsidR="00125D66">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ab/>
      </w:r>
      <w:r>
        <w:rPr>
          <w:rFonts w:asciiTheme="minorHAnsi" w:hAnsiTheme="minorHAnsi" w:cstheme="minorHAnsi"/>
          <w:sz w:val="22"/>
          <w:szCs w:val="22"/>
          <w:shd w:val="clear" w:color="auto" w:fill="FFFFFF" w:themeFill="background1"/>
        </w:rPr>
        <w:t xml:space="preserve">               </w:t>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rPr>
        <w:t>……………………………………………………………………………………</w:t>
      </w:r>
    </w:p>
    <w:p w14:paraId="447FB69E" w14:textId="515FE10D"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bCs/>
          <w:sz w:val="22"/>
          <w:szCs w:val="22"/>
        </w:rPr>
        <w:t>MUDr. Tomáš Gottvald</w:t>
      </w:r>
      <w:r w:rsidR="00125D66">
        <w:rPr>
          <w:rFonts w:asciiTheme="minorHAnsi" w:hAnsiTheme="minorHAnsi" w:cstheme="minorHAnsi"/>
          <w:bCs/>
          <w:sz w:val="22"/>
          <w:szCs w:val="22"/>
        </w:rPr>
        <w:t>, MHA</w:t>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Pr>
          <w:rFonts w:asciiTheme="minorHAnsi" w:hAnsiTheme="minorHAnsi"/>
          <w:color w:val="FF0000"/>
          <w:sz w:val="22"/>
          <w:szCs w:val="22"/>
        </w:rPr>
        <w:t xml:space="preserve">(doplní </w:t>
      </w:r>
      <w:r w:rsidR="00815C70">
        <w:rPr>
          <w:rFonts w:asciiTheme="minorHAnsi" w:hAnsiTheme="minorHAnsi"/>
          <w:color w:val="FF0000"/>
          <w:sz w:val="22"/>
          <w:szCs w:val="22"/>
        </w:rPr>
        <w:t>zhotovite</w:t>
      </w:r>
      <w:r>
        <w:rPr>
          <w:rFonts w:asciiTheme="minorHAnsi" w:hAnsiTheme="minorHAnsi"/>
          <w:color w:val="FF0000"/>
          <w:sz w:val="22"/>
          <w:szCs w:val="22"/>
        </w:rPr>
        <w:t>l)</w:t>
      </w:r>
      <w:r w:rsidRPr="00025B8C">
        <w:rPr>
          <w:rFonts w:asciiTheme="minorHAnsi" w:hAnsiTheme="minorHAnsi" w:cstheme="minorHAnsi"/>
          <w:bCs/>
          <w:sz w:val="22"/>
          <w:szCs w:val="22"/>
        </w:rPr>
        <w:tab/>
        <w:t xml:space="preserve">                                                                                 </w:t>
      </w:r>
    </w:p>
    <w:p w14:paraId="728D96C6" w14:textId="77777777"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bCs/>
          <w:sz w:val="22"/>
          <w:szCs w:val="22"/>
        </w:rPr>
        <w:t xml:space="preserve">předseda představenstva                                                                                                                                                                                                                                            </w:t>
      </w:r>
    </w:p>
    <w:p w14:paraId="5A4AB591" w14:textId="77777777" w:rsidR="004A0FDC" w:rsidRDefault="004A0FDC" w:rsidP="000D7CC5">
      <w:pPr>
        <w:rPr>
          <w:rFonts w:asciiTheme="minorHAnsi" w:hAnsiTheme="minorHAnsi" w:cstheme="minorHAnsi"/>
          <w:bCs/>
          <w:sz w:val="22"/>
          <w:szCs w:val="22"/>
        </w:rPr>
      </w:pPr>
    </w:p>
    <w:p w14:paraId="7F246CD0" w14:textId="77777777" w:rsidR="004A0FDC" w:rsidRDefault="004A0FDC" w:rsidP="000D7CC5">
      <w:pPr>
        <w:rPr>
          <w:rFonts w:asciiTheme="minorHAnsi" w:hAnsiTheme="minorHAnsi" w:cstheme="minorHAnsi"/>
          <w:bCs/>
          <w:sz w:val="22"/>
          <w:szCs w:val="22"/>
        </w:rPr>
      </w:pPr>
    </w:p>
    <w:p w14:paraId="2BD88257" w14:textId="77777777" w:rsidR="008022E2" w:rsidRDefault="008022E2" w:rsidP="000D7CC5">
      <w:pPr>
        <w:rPr>
          <w:rFonts w:asciiTheme="minorHAnsi" w:hAnsiTheme="minorHAnsi" w:cstheme="minorHAnsi"/>
          <w:bCs/>
          <w:sz w:val="22"/>
          <w:szCs w:val="22"/>
        </w:rPr>
      </w:pPr>
    </w:p>
    <w:p w14:paraId="78358D99" w14:textId="77777777" w:rsidR="000D7CC5" w:rsidRDefault="000D7CC5" w:rsidP="000D7CC5">
      <w:pPr>
        <w:rPr>
          <w:rFonts w:asciiTheme="minorHAnsi" w:hAnsiTheme="minorHAnsi" w:cstheme="minorHAnsi"/>
          <w:bCs/>
          <w:sz w:val="22"/>
          <w:szCs w:val="22"/>
        </w:rPr>
      </w:pPr>
    </w:p>
    <w:p w14:paraId="30767DF2" w14:textId="77777777" w:rsidR="000D7CC5" w:rsidRDefault="000D7CC5" w:rsidP="000D7CC5">
      <w:pPr>
        <w:rPr>
          <w:rFonts w:asciiTheme="minorHAnsi" w:hAnsiTheme="minorHAnsi" w:cstheme="minorHAnsi"/>
          <w:bCs/>
          <w:sz w:val="22"/>
          <w:szCs w:val="22"/>
        </w:rPr>
      </w:pPr>
    </w:p>
    <w:p w14:paraId="4CCA8687" w14:textId="77777777" w:rsidR="000D7CC5" w:rsidRDefault="000D7CC5" w:rsidP="000D7CC5">
      <w:pPr>
        <w:rPr>
          <w:rFonts w:asciiTheme="minorHAnsi" w:hAnsiTheme="minorHAnsi" w:cstheme="minorHAnsi"/>
          <w:bCs/>
          <w:sz w:val="22"/>
          <w:szCs w:val="22"/>
        </w:rPr>
      </w:pPr>
      <w:r w:rsidRPr="00983006">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 xml:space="preserve">                                                …………………………………………………………………………………...</w:t>
      </w:r>
    </w:p>
    <w:p w14:paraId="1097CC2D" w14:textId="627D2470" w:rsidR="000D7CC5" w:rsidRPr="00C5622B" w:rsidRDefault="00E96EED" w:rsidP="000D7CC5">
      <w:pPr>
        <w:rPr>
          <w:rFonts w:asciiTheme="minorHAnsi" w:hAnsiTheme="minorHAnsi"/>
          <w:sz w:val="22"/>
          <w:szCs w:val="22"/>
        </w:rPr>
      </w:pPr>
      <w:r w:rsidRPr="00E96EED">
        <w:rPr>
          <w:rFonts w:asciiTheme="minorHAnsi" w:hAnsiTheme="minorHAnsi" w:cstheme="minorHAnsi"/>
          <w:sz w:val="22"/>
          <w:szCs w:val="22"/>
        </w:rPr>
        <w:t>Ing. Hynek Rais, MHA</w:t>
      </w:r>
      <w:r w:rsidR="000D7CC5" w:rsidRPr="00A82EBC">
        <w:rPr>
          <w:rFonts w:asciiTheme="minorHAnsi" w:hAnsiTheme="minorHAnsi" w:cstheme="minorHAnsi"/>
          <w:bCs/>
          <w:sz w:val="22"/>
          <w:szCs w:val="22"/>
        </w:rPr>
        <w:tab/>
      </w:r>
      <w:r w:rsidR="000D7CC5" w:rsidRPr="00A82EBC">
        <w:rPr>
          <w:rFonts w:asciiTheme="minorHAnsi" w:hAnsiTheme="minorHAnsi" w:cstheme="minorHAnsi"/>
          <w:bCs/>
          <w:sz w:val="22"/>
          <w:szCs w:val="22"/>
        </w:rPr>
        <w:tab/>
      </w:r>
      <w:r w:rsidR="000D7CC5" w:rsidRPr="00A82EBC">
        <w:rPr>
          <w:rFonts w:asciiTheme="minorHAnsi" w:hAnsiTheme="minorHAnsi" w:cstheme="minorHAnsi"/>
          <w:bCs/>
          <w:sz w:val="22"/>
          <w:szCs w:val="22"/>
        </w:rPr>
        <w:tab/>
      </w:r>
      <w:r w:rsidR="000D7CC5" w:rsidRPr="00A82EBC">
        <w:rPr>
          <w:rFonts w:asciiTheme="minorHAnsi" w:hAnsiTheme="minorHAnsi" w:cstheme="minorHAnsi"/>
          <w:bCs/>
          <w:sz w:val="22"/>
          <w:szCs w:val="22"/>
        </w:rPr>
        <w:tab/>
      </w:r>
      <w:r w:rsidR="00502A5D">
        <w:rPr>
          <w:rFonts w:asciiTheme="minorHAnsi" w:hAnsiTheme="minorHAnsi" w:cstheme="minorHAnsi"/>
          <w:bCs/>
          <w:sz w:val="22"/>
          <w:szCs w:val="22"/>
        </w:rPr>
        <w:tab/>
      </w:r>
      <w:r w:rsidR="000D7CC5">
        <w:rPr>
          <w:rFonts w:asciiTheme="minorHAnsi" w:hAnsiTheme="minorHAnsi"/>
          <w:color w:val="FF0000"/>
          <w:sz w:val="22"/>
          <w:szCs w:val="22"/>
        </w:rPr>
        <w:t xml:space="preserve">(doplní </w:t>
      </w:r>
      <w:r w:rsidR="00815C70">
        <w:rPr>
          <w:rFonts w:asciiTheme="minorHAnsi" w:hAnsiTheme="minorHAnsi"/>
          <w:color w:val="FF0000"/>
          <w:sz w:val="22"/>
          <w:szCs w:val="22"/>
        </w:rPr>
        <w:t>zhotovite</w:t>
      </w:r>
      <w:r w:rsidR="000D7CC5">
        <w:rPr>
          <w:rFonts w:asciiTheme="minorHAnsi" w:hAnsiTheme="minorHAnsi"/>
          <w:color w:val="FF0000"/>
          <w:sz w:val="22"/>
          <w:szCs w:val="22"/>
        </w:rPr>
        <w:t>l)</w:t>
      </w:r>
      <w:r w:rsidR="000D7CC5" w:rsidRPr="00A82EBC">
        <w:rPr>
          <w:rFonts w:asciiTheme="minorHAnsi" w:hAnsiTheme="minorHAnsi" w:cstheme="minorHAnsi"/>
          <w:bCs/>
          <w:sz w:val="22"/>
          <w:szCs w:val="22"/>
        </w:rPr>
        <w:tab/>
        <w:t xml:space="preserve">                                                                                                </w:t>
      </w:r>
      <w:r w:rsidR="000D7CC5">
        <w:rPr>
          <w:rFonts w:asciiTheme="minorHAnsi" w:hAnsiTheme="minorHAnsi" w:cstheme="minorHAnsi"/>
          <w:bCs/>
          <w:sz w:val="22"/>
          <w:szCs w:val="22"/>
        </w:rPr>
        <w:t xml:space="preserve">místopředseda </w:t>
      </w:r>
      <w:r w:rsidR="000D7CC5" w:rsidRPr="00A82EBC">
        <w:rPr>
          <w:rFonts w:asciiTheme="minorHAnsi" w:hAnsiTheme="minorHAnsi" w:cstheme="minorHAnsi"/>
          <w:bCs/>
          <w:sz w:val="22"/>
          <w:szCs w:val="22"/>
        </w:rPr>
        <w:t>představenstva</w:t>
      </w:r>
      <w:r w:rsidR="000D7CC5" w:rsidRPr="004C0243">
        <w:rPr>
          <w:rFonts w:asciiTheme="minorHAnsi" w:hAnsiTheme="minorHAnsi" w:cstheme="minorHAnsi"/>
          <w:bCs/>
          <w:sz w:val="22"/>
          <w:szCs w:val="22"/>
        </w:rPr>
        <w:tab/>
      </w:r>
    </w:p>
    <w:p w14:paraId="51FEBB4C" w14:textId="77777777" w:rsidR="002A45B2" w:rsidRDefault="002A45B2" w:rsidP="000D7CC5">
      <w:pPr>
        <w:shd w:val="clear" w:color="auto" w:fill="FFFFFF" w:themeFill="background1"/>
        <w:rPr>
          <w:rFonts w:asciiTheme="minorHAnsi" w:hAnsiTheme="minorHAnsi"/>
        </w:rPr>
      </w:pPr>
    </w:p>
    <w:p w14:paraId="21E0DA45" w14:textId="77777777" w:rsidR="00125D66" w:rsidRDefault="00125D66" w:rsidP="000D7CC5">
      <w:pPr>
        <w:shd w:val="clear" w:color="auto" w:fill="FFFFFF" w:themeFill="background1"/>
        <w:rPr>
          <w:rFonts w:asciiTheme="minorHAnsi" w:hAnsiTheme="minorHAnsi"/>
        </w:rPr>
      </w:pPr>
    </w:p>
    <w:p w14:paraId="4644E98B" w14:textId="77777777" w:rsidR="004A0FDC" w:rsidRDefault="004A0FDC" w:rsidP="000D7CC5">
      <w:pPr>
        <w:shd w:val="clear" w:color="auto" w:fill="FFFFFF" w:themeFill="background1"/>
        <w:rPr>
          <w:rFonts w:asciiTheme="minorHAnsi" w:hAnsiTheme="minorHAnsi"/>
        </w:rPr>
      </w:pPr>
    </w:p>
    <w:p w14:paraId="4A223BF1" w14:textId="77777777" w:rsidR="00125D66" w:rsidRDefault="00125D66" w:rsidP="000D7CC5">
      <w:pPr>
        <w:shd w:val="clear" w:color="auto" w:fill="FFFFFF" w:themeFill="background1"/>
        <w:rPr>
          <w:rFonts w:asciiTheme="minorHAnsi" w:hAnsiTheme="minorHAnsi"/>
        </w:rPr>
      </w:pPr>
    </w:p>
    <w:p w14:paraId="1E627334" w14:textId="77777777" w:rsidR="00125D66" w:rsidRDefault="00125D66" w:rsidP="000D7CC5">
      <w:pPr>
        <w:shd w:val="clear" w:color="auto" w:fill="FFFFFF" w:themeFill="background1"/>
        <w:rPr>
          <w:rFonts w:asciiTheme="minorHAnsi" w:hAnsiTheme="minorHAnsi"/>
        </w:rPr>
      </w:pPr>
    </w:p>
    <w:p w14:paraId="41EA65E3" w14:textId="77777777" w:rsidR="00125D66" w:rsidRDefault="00125D66" w:rsidP="000D7CC5">
      <w:pPr>
        <w:shd w:val="clear" w:color="auto" w:fill="FFFFFF" w:themeFill="background1"/>
        <w:rPr>
          <w:rFonts w:asciiTheme="minorHAnsi" w:hAnsiTheme="minorHAnsi"/>
        </w:rPr>
      </w:pPr>
    </w:p>
    <w:p w14:paraId="585380B1" w14:textId="77777777" w:rsidR="00125D66" w:rsidRDefault="00125D66" w:rsidP="000D7CC5">
      <w:pPr>
        <w:shd w:val="clear" w:color="auto" w:fill="FFFFFF" w:themeFill="background1"/>
        <w:rPr>
          <w:rFonts w:asciiTheme="minorHAnsi" w:hAnsiTheme="minorHAnsi"/>
        </w:rPr>
      </w:pPr>
    </w:p>
    <w:p w14:paraId="025E6FD9" w14:textId="77777777" w:rsidR="00762F94" w:rsidRDefault="00762F94" w:rsidP="000D7CC5">
      <w:pPr>
        <w:shd w:val="clear" w:color="auto" w:fill="FFFFFF" w:themeFill="background1"/>
        <w:rPr>
          <w:rFonts w:asciiTheme="minorHAnsi" w:hAnsiTheme="minorHAnsi"/>
        </w:rPr>
      </w:pPr>
    </w:p>
    <w:p w14:paraId="7BF58B9B" w14:textId="77777777" w:rsidR="00762F94" w:rsidRDefault="00762F94" w:rsidP="000D7CC5">
      <w:pPr>
        <w:shd w:val="clear" w:color="auto" w:fill="FFFFFF" w:themeFill="background1"/>
        <w:rPr>
          <w:rFonts w:asciiTheme="minorHAnsi" w:hAnsiTheme="minorHAnsi"/>
        </w:rPr>
      </w:pPr>
    </w:p>
    <w:p w14:paraId="15F9A6DC" w14:textId="77777777" w:rsidR="00762F94" w:rsidRDefault="00762F94" w:rsidP="000D7CC5">
      <w:pPr>
        <w:shd w:val="clear" w:color="auto" w:fill="FFFFFF" w:themeFill="background1"/>
        <w:rPr>
          <w:rFonts w:asciiTheme="minorHAnsi" w:hAnsiTheme="minorHAnsi"/>
        </w:rPr>
      </w:pPr>
    </w:p>
    <w:p w14:paraId="2582FF8B" w14:textId="77777777" w:rsidR="00762F94" w:rsidRDefault="00762F94" w:rsidP="000D7CC5">
      <w:pPr>
        <w:shd w:val="clear" w:color="auto" w:fill="FFFFFF" w:themeFill="background1"/>
        <w:rPr>
          <w:rFonts w:asciiTheme="minorHAnsi" w:hAnsiTheme="minorHAnsi"/>
        </w:rPr>
      </w:pPr>
    </w:p>
    <w:p w14:paraId="2D924520" w14:textId="77777777" w:rsidR="00762F94" w:rsidRDefault="00762F94" w:rsidP="000D7CC5">
      <w:pPr>
        <w:shd w:val="clear" w:color="auto" w:fill="FFFFFF" w:themeFill="background1"/>
        <w:rPr>
          <w:rFonts w:asciiTheme="minorHAnsi" w:hAnsiTheme="minorHAnsi"/>
        </w:rPr>
      </w:pPr>
    </w:p>
    <w:p w14:paraId="5F7296FE" w14:textId="77777777" w:rsidR="00762F94" w:rsidRDefault="00762F94" w:rsidP="000D7CC5">
      <w:pPr>
        <w:shd w:val="clear" w:color="auto" w:fill="FFFFFF" w:themeFill="background1"/>
        <w:rPr>
          <w:rFonts w:asciiTheme="minorHAnsi" w:hAnsiTheme="minorHAnsi"/>
        </w:rPr>
      </w:pPr>
    </w:p>
    <w:p w14:paraId="4A177B38" w14:textId="77777777" w:rsidR="00762F94" w:rsidRDefault="00762F94" w:rsidP="000D7CC5">
      <w:pPr>
        <w:shd w:val="clear" w:color="auto" w:fill="FFFFFF" w:themeFill="background1"/>
        <w:rPr>
          <w:rFonts w:asciiTheme="minorHAnsi" w:hAnsiTheme="minorHAnsi"/>
        </w:rPr>
      </w:pPr>
    </w:p>
    <w:p w14:paraId="01DEF13C" w14:textId="77777777" w:rsidR="00762F94" w:rsidRDefault="00762F94" w:rsidP="000D7CC5">
      <w:pPr>
        <w:shd w:val="clear" w:color="auto" w:fill="FFFFFF" w:themeFill="background1"/>
        <w:rPr>
          <w:rFonts w:asciiTheme="minorHAnsi" w:hAnsiTheme="minorHAnsi"/>
        </w:rPr>
      </w:pPr>
    </w:p>
    <w:p w14:paraId="60D92EC3" w14:textId="77777777" w:rsidR="00762F94" w:rsidRDefault="00762F94" w:rsidP="000D7CC5">
      <w:pPr>
        <w:shd w:val="clear" w:color="auto" w:fill="FFFFFF" w:themeFill="background1"/>
        <w:rPr>
          <w:rFonts w:asciiTheme="minorHAnsi" w:hAnsiTheme="minorHAnsi"/>
        </w:rPr>
      </w:pPr>
    </w:p>
    <w:p w14:paraId="06E3CFE1" w14:textId="77777777" w:rsidR="00762F94" w:rsidRDefault="00762F94" w:rsidP="000D7CC5">
      <w:pPr>
        <w:shd w:val="clear" w:color="auto" w:fill="FFFFFF" w:themeFill="background1"/>
        <w:rPr>
          <w:rFonts w:asciiTheme="minorHAnsi" w:hAnsiTheme="minorHAnsi"/>
        </w:rPr>
      </w:pPr>
    </w:p>
    <w:p w14:paraId="6CAA9778" w14:textId="77777777" w:rsidR="00762F94" w:rsidRDefault="00762F94" w:rsidP="000D7CC5">
      <w:pPr>
        <w:shd w:val="clear" w:color="auto" w:fill="FFFFFF" w:themeFill="background1"/>
        <w:rPr>
          <w:rFonts w:asciiTheme="minorHAnsi" w:hAnsiTheme="minorHAnsi"/>
        </w:rPr>
      </w:pPr>
    </w:p>
    <w:p w14:paraId="6781C14A" w14:textId="77777777" w:rsidR="00762F94" w:rsidRDefault="00762F94" w:rsidP="000D7CC5">
      <w:pPr>
        <w:shd w:val="clear" w:color="auto" w:fill="FFFFFF" w:themeFill="background1"/>
        <w:rPr>
          <w:rFonts w:asciiTheme="minorHAnsi" w:hAnsiTheme="minorHAnsi"/>
        </w:rPr>
      </w:pPr>
    </w:p>
    <w:p w14:paraId="77E126E5" w14:textId="77777777" w:rsidR="00762F94" w:rsidRDefault="00762F94" w:rsidP="000D7CC5">
      <w:pPr>
        <w:shd w:val="clear" w:color="auto" w:fill="FFFFFF" w:themeFill="background1"/>
        <w:rPr>
          <w:rFonts w:asciiTheme="minorHAnsi" w:hAnsiTheme="minorHAnsi"/>
        </w:rPr>
      </w:pPr>
    </w:p>
    <w:p w14:paraId="139E186E" w14:textId="77777777" w:rsidR="00762F94" w:rsidRDefault="00762F94" w:rsidP="000D7CC5">
      <w:pPr>
        <w:shd w:val="clear" w:color="auto" w:fill="FFFFFF" w:themeFill="background1"/>
        <w:rPr>
          <w:rFonts w:asciiTheme="minorHAnsi" w:hAnsiTheme="minorHAnsi"/>
        </w:rPr>
      </w:pPr>
    </w:p>
    <w:p w14:paraId="331BE38B" w14:textId="77777777" w:rsidR="00762F94" w:rsidRDefault="00762F94" w:rsidP="000D7CC5">
      <w:pPr>
        <w:shd w:val="clear" w:color="auto" w:fill="FFFFFF" w:themeFill="background1"/>
        <w:rPr>
          <w:rFonts w:asciiTheme="minorHAnsi" w:hAnsiTheme="minorHAnsi"/>
        </w:rPr>
      </w:pPr>
    </w:p>
    <w:p w14:paraId="4FF50C15" w14:textId="77777777" w:rsidR="00762F94" w:rsidRDefault="00762F94" w:rsidP="000D7CC5">
      <w:pPr>
        <w:shd w:val="clear" w:color="auto" w:fill="FFFFFF" w:themeFill="background1"/>
        <w:rPr>
          <w:rFonts w:asciiTheme="minorHAnsi" w:hAnsiTheme="minorHAnsi"/>
        </w:rPr>
      </w:pPr>
    </w:p>
    <w:p w14:paraId="06DD7180" w14:textId="77777777" w:rsidR="00762F94" w:rsidRDefault="00762F94" w:rsidP="000D7CC5">
      <w:pPr>
        <w:shd w:val="clear" w:color="auto" w:fill="FFFFFF" w:themeFill="background1"/>
        <w:rPr>
          <w:rFonts w:asciiTheme="minorHAnsi" w:hAnsiTheme="minorHAnsi"/>
        </w:rPr>
      </w:pPr>
    </w:p>
    <w:p w14:paraId="167CEE3B" w14:textId="77777777" w:rsidR="00125D66" w:rsidRDefault="00125D66" w:rsidP="000D7CC5">
      <w:pPr>
        <w:shd w:val="clear" w:color="auto" w:fill="FFFFFF" w:themeFill="background1"/>
        <w:rPr>
          <w:rFonts w:asciiTheme="minorHAnsi" w:hAnsiTheme="minorHAnsi"/>
        </w:rPr>
      </w:pPr>
    </w:p>
    <w:p w14:paraId="19E65C34" w14:textId="77777777" w:rsidR="00125D66" w:rsidRPr="009C5B36" w:rsidRDefault="00125D66" w:rsidP="000D7CC5">
      <w:pPr>
        <w:shd w:val="clear" w:color="auto" w:fill="FFFFFF" w:themeFill="background1"/>
        <w:rPr>
          <w:rFonts w:asciiTheme="minorHAnsi" w:hAnsiTheme="minorHAnsi"/>
        </w:rPr>
      </w:pPr>
    </w:p>
    <w:sectPr w:rsidR="00125D66" w:rsidRPr="009C5B36" w:rsidSect="00026AE5">
      <w:headerReference w:type="default" r:id="rId8"/>
      <w:footerReference w:type="default" r:id="rId9"/>
      <w:headerReference w:type="first" r:id="rId10"/>
      <w:footerReference w:type="first" r:id="rId11"/>
      <w:pgSz w:w="11907" w:h="16840" w:code="9"/>
      <w:pgMar w:top="1550" w:right="720" w:bottom="1134" w:left="720" w:header="567" w:footer="44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9FF19" w14:textId="77777777" w:rsidR="00602D46" w:rsidRDefault="00602D46">
      <w:r>
        <w:separator/>
      </w:r>
    </w:p>
  </w:endnote>
  <w:endnote w:type="continuationSeparator" w:id="0">
    <w:p w14:paraId="303C9337" w14:textId="77777777" w:rsidR="00602D46" w:rsidRDefault="00602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Palton EE">
    <w:altName w:val="Arial"/>
    <w:panose1 w:val="020B0604020202020204"/>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901081"/>
      <w:docPartObj>
        <w:docPartGallery w:val="Page Numbers (Bottom of Page)"/>
        <w:docPartUnique/>
      </w:docPartObj>
    </w:sdtPr>
    <w:sdtContent>
      <w:p w14:paraId="654E5852" w14:textId="3C9F8B5C" w:rsidR="000E0320" w:rsidRDefault="000E0320">
        <w:pPr>
          <w:pStyle w:val="Zpat"/>
          <w:jc w:val="center"/>
        </w:pPr>
        <w:r>
          <w:fldChar w:fldCharType="begin"/>
        </w:r>
        <w:r>
          <w:instrText>PAGE   \* MERGEFORMAT</w:instrText>
        </w:r>
        <w:r>
          <w:fldChar w:fldCharType="separate"/>
        </w:r>
        <w:r w:rsidR="00DE4D83">
          <w:rPr>
            <w:noProof/>
          </w:rPr>
          <w:t>1</w:t>
        </w:r>
        <w: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DF5FE" w14:textId="77777777" w:rsidR="00602D46" w:rsidRDefault="00602D46">
      <w:r>
        <w:separator/>
      </w:r>
    </w:p>
  </w:footnote>
  <w:footnote w:type="continuationSeparator" w:id="0">
    <w:p w14:paraId="67C3CA54" w14:textId="77777777" w:rsidR="00602D46" w:rsidRDefault="00602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7A528" w14:textId="77777777" w:rsidR="000E0320" w:rsidRDefault="000E0320">
    <w:pPr>
      <w:pStyle w:val="Zhlav"/>
    </w:pPr>
    <w:r>
      <w:rPr>
        <w:noProof/>
      </w:rPr>
      <w:drawing>
        <wp:anchor distT="0" distB="0" distL="114300" distR="114300" simplePos="0" relativeHeight="251659264" behindDoc="0" locked="0" layoutInCell="1" allowOverlap="1" wp14:anchorId="16A3227A" wp14:editId="7137187C">
          <wp:simplePos x="0" y="0"/>
          <wp:positionH relativeFrom="column">
            <wp:posOffset>4352925</wp:posOffset>
          </wp:positionH>
          <wp:positionV relativeFrom="paragraph">
            <wp:posOffset>-144145</wp:posOffset>
          </wp:positionV>
          <wp:extent cx="2281696" cy="612000"/>
          <wp:effectExtent l="0" t="0" r="4445" b="0"/>
          <wp:wrapNone/>
          <wp:docPr id="19" name="Obrázek 19"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0F4740AB"/>
    <w:multiLevelType w:val="hybridMultilevel"/>
    <w:tmpl w:val="BD226270"/>
    <w:lvl w:ilvl="0" w:tplc="D1AEAF2C">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1"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2"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004903"/>
    <w:multiLevelType w:val="hybridMultilevel"/>
    <w:tmpl w:val="54BAE440"/>
    <w:lvl w:ilvl="0" w:tplc="4FB67A90">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14"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6"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681861765">
    <w:abstractNumId w:val="18"/>
  </w:num>
  <w:num w:numId="2" w16cid:durableId="371854487">
    <w:abstractNumId w:val="1"/>
  </w:num>
  <w:num w:numId="3" w16cid:durableId="253979136">
    <w:abstractNumId w:val="11"/>
  </w:num>
  <w:num w:numId="4" w16cid:durableId="532303948">
    <w:abstractNumId w:val="7"/>
  </w:num>
  <w:num w:numId="5" w16cid:durableId="1684358138">
    <w:abstractNumId w:val="16"/>
  </w:num>
  <w:num w:numId="6" w16cid:durableId="219220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878996">
    <w:abstractNumId w:val="17"/>
  </w:num>
  <w:num w:numId="8" w16cid:durableId="789665262">
    <w:abstractNumId w:val="14"/>
  </w:num>
  <w:num w:numId="9" w16cid:durableId="209654183">
    <w:abstractNumId w:val="10"/>
  </w:num>
  <w:num w:numId="10" w16cid:durableId="45154869">
    <w:abstractNumId w:val="15"/>
  </w:num>
  <w:num w:numId="11" w16cid:durableId="1407805301">
    <w:abstractNumId w:val="8"/>
  </w:num>
  <w:num w:numId="12" w16cid:durableId="114950506">
    <w:abstractNumId w:val="13"/>
  </w:num>
  <w:num w:numId="13" w16cid:durableId="10204237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4D9B"/>
    <w:rsid w:val="00015EB7"/>
    <w:rsid w:val="00015EED"/>
    <w:rsid w:val="000164A9"/>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0320"/>
    <w:rsid w:val="000E1DD2"/>
    <w:rsid w:val="000E44CD"/>
    <w:rsid w:val="000E48B5"/>
    <w:rsid w:val="000E58C6"/>
    <w:rsid w:val="000E5A28"/>
    <w:rsid w:val="000E77BE"/>
    <w:rsid w:val="000F2283"/>
    <w:rsid w:val="000F6FB6"/>
    <w:rsid w:val="000F7002"/>
    <w:rsid w:val="0010256D"/>
    <w:rsid w:val="00104B70"/>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A02DD"/>
    <w:rsid w:val="001A2128"/>
    <w:rsid w:val="001A5C3A"/>
    <w:rsid w:val="001A5EC9"/>
    <w:rsid w:val="001A6EE0"/>
    <w:rsid w:val="001B2243"/>
    <w:rsid w:val="001B6EDA"/>
    <w:rsid w:val="001C06D5"/>
    <w:rsid w:val="001C07C6"/>
    <w:rsid w:val="001C3A24"/>
    <w:rsid w:val="001C3A91"/>
    <w:rsid w:val="001C4DED"/>
    <w:rsid w:val="001C7D74"/>
    <w:rsid w:val="001D0D2B"/>
    <w:rsid w:val="001D1666"/>
    <w:rsid w:val="001D2E3D"/>
    <w:rsid w:val="001D371A"/>
    <w:rsid w:val="001D406C"/>
    <w:rsid w:val="001D6170"/>
    <w:rsid w:val="001D7614"/>
    <w:rsid w:val="001E2D46"/>
    <w:rsid w:val="001E7BB5"/>
    <w:rsid w:val="001F0017"/>
    <w:rsid w:val="001F1556"/>
    <w:rsid w:val="001F21DC"/>
    <w:rsid w:val="001F36BC"/>
    <w:rsid w:val="001F6F22"/>
    <w:rsid w:val="00200371"/>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96F"/>
    <w:rsid w:val="0024458F"/>
    <w:rsid w:val="00245B16"/>
    <w:rsid w:val="00253B70"/>
    <w:rsid w:val="00254420"/>
    <w:rsid w:val="00255E98"/>
    <w:rsid w:val="00260A89"/>
    <w:rsid w:val="002639FE"/>
    <w:rsid w:val="00263E77"/>
    <w:rsid w:val="00265519"/>
    <w:rsid w:val="002660D1"/>
    <w:rsid w:val="00266C13"/>
    <w:rsid w:val="002709E1"/>
    <w:rsid w:val="00270FC3"/>
    <w:rsid w:val="00272820"/>
    <w:rsid w:val="00273CF9"/>
    <w:rsid w:val="002741E8"/>
    <w:rsid w:val="0027594E"/>
    <w:rsid w:val="0027600E"/>
    <w:rsid w:val="002774BC"/>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363A"/>
    <w:rsid w:val="002B5D7F"/>
    <w:rsid w:val="002C0FB8"/>
    <w:rsid w:val="002C13E7"/>
    <w:rsid w:val="002C77A1"/>
    <w:rsid w:val="002D22A7"/>
    <w:rsid w:val="002D35F7"/>
    <w:rsid w:val="002D4DFA"/>
    <w:rsid w:val="002E14C9"/>
    <w:rsid w:val="002E31D0"/>
    <w:rsid w:val="002E43AC"/>
    <w:rsid w:val="002E6CDF"/>
    <w:rsid w:val="002F298D"/>
    <w:rsid w:val="002F3974"/>
    <w:rsid w:val="002F4A65"/>
    <w:rsid w:val="002F6214"/>
    <w:rsid w:val="002F6D2B"/>
    <w:rsid w:val="002F6F33"/>
    <w:rsid w:val="003019DD"/>
    <w:rsid w:val="003027B2"/>
    <w:rsid w:val="00302A3F"/>
    <w:rsid w:val="003057A8"/>
    <w:rsid w:val="003106C9"/>
    <w:rsid w:val="00314CB7"/>
    <w:rsid w:val="003158BA"/>
    <w:rsid w:val="003163C9"/>
    <w:rsid w:val="00322B03"/>
    <w:rsid w:val="0032644E"/>
    <w:rsid w:val="003274D6"/>
    <w:rsid w:val="003278CC"/>
    <w:rsid w:val="00331398"/>
    <w:rsid w:val="00337D69"/>
    <w:rsid w:val="00340DE8"/>
    <w:rsid w:val="00344375"/>
    <w:rsid w:val="003464BD"/>
    <w:rsid w:val="00347BF8"/>
    <w:rsid w:val="003505DA"/>
    <w:rsid w:val="0035381C"/>
    <w:rsid w:val="003605DC"/>
    <w:rsid w:val="00363998"/>
    <w:rsid w:val="00364B3E"/>
    <w:rsid w:val="003661E3"/>
    <w:rsid w:val="00372796"/>
    <w:rsid w:val="00373AC2"/>
    <w:rsid w:val="00375132"/>
    <w:rsid w:val="00384522"/>
    <w:rsid w:val="00385400"/>
    <w:rsid w:val="003866BA"/>
    <w:rsid w:val="003A00F8"/>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11401"/>
    <w:rsid w:val="00411B8A"/>
    <w:rsid w:val="00412165"/>
    <w:rsid w:val="004169C7"/>
    <w:rsid w:val="00417FD0"/>
    <w:rsid w:val="00421E86"/>
    <w:rsid w:val="004248C0"/>
    <w:rsid w:val="00425A33"/>
    <w:rsid w:val="00426C74"/>
    <w:rsid w:val="00426CB5"/>
    <w:rsid w:val="0043035E"/>
    <w:rsid w:val="00432C06"/>
    <w:rsid w:val="00437887"/>
    <w:rsid w:val="00441884"/>
    <w:rsid w:val="00442075"/>
    <w:rsid w:val="00444B5C"/>
    <w:rsid w:val="00445711"/>
    <w:rsid w:val="00447E7C"/>
    <w:rsid w:val="0045126E"/>
    <w:rsid w:val="00455E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9001F"/>
    <w:rsid w:val="0049192A"/>
    <w:rsid w:val="00491B34"/>
    <w:rsid w:val="004A020E"/>
    <w:rsid w:val="004A0FDC"/>
    <w:rsid w:val="004A4312"/>
    <w:rsid w:val="004A4822"/>
    <w:rsid w:val="004A7204"/>
    <w:rsid w:val="004A7419"/>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2052"/>
    <w:rsid w:val="004F3926"/>
    <w:rsid w:val="004F4117"/>
    <w:rsid w:val="004F7011"/>
    <w:rsid w:val="00502A5D"/>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520D"/>
    <w:rsid w:val="005453FE"/>
    <w:rsid w:val="00546F6B"/>
    <w:rsid w:val="0054752D"/>
    <w:rsid w:val="00552B91"/>
    <w:rsid w:val="00553265"/>
    <w:rsid w:val="00554819"/>
    <w:rsid w:val="00555B5D"/>
    <w:rsid w:val="00557FFC"/>
    <w:rsid w:val="005609FB"/>
    <w:rsid w:val="00566E0D"/>
    <w:rsid w:val="00567645"/>
    <w:rsid w:val="00571BAB"/>
    <w:rsid w:val="00571FD0"/>
    <w:rsid w:val="00575B8E"/>
    <w:rsid w:val="00580DCC"/>
    <w:rsid w:val="00581129"/>
    <w:rsid w:val="00583773"/>
    <w:rsid w:val="00584624"/>
    <w:rsid w:val="005847C8"/>
    <w:rsid w:val="00584E17"/>
    <w:rsid w:val="00586637"/>
    <w:rsid w:val="00587DA5"/>
    <w:rsid w:val="00590376"/>
    <w:rsid w:val="00590D9C"/>
    <w:rsid w:val="00591DA4"/>
    <w:rsid w:val="00592B6E"/>
    <w:rsid w:val="005942D2"/>
    <w:rsid w:val="00594B87"/>
    <w:rsid w:val="005951CB"/>
    <w:rsid w:val="005967DC"/>
    <w:rsid w:val="00597B7E"/>
    <w:rsid w:val="005A03C9"/>
    <w:rsid w:val="005B16FF"/>
    <w:rsid w:val="005B3C69"/>
    <w:rsid w:val="005B4C53"/>
    <w:rsid w:val="005B69EE"/>
    <w:rsid w:val="005B70E3"/>
    <w:rsid w:val="005C1A47"/>
    <w:rsid w:val="005C58A2"/>
    <w:rsid w:val="005C7EDF"/>
    <w:rsid w:val="005D069D"/>
    <w:rsid w:val="005D528C"/>
    <w:rsid w:val="005D67E7"/>
    <w:rsid w:val="005E1E21"/>
    <w:rsid w:val="005E6E50"/>
    <w:rsid w:val="005E7730"/>
    <w:rsid w:val="005F1233"/>
    <w:rsid w:val="005F1D7D"/>
    <w:rsid w:val="005F2E49"/>
    <w:rsid w:val="005F5FFF"/>
    <w:rsid w:val="00600491"/>
    <w:rsid w:val="00600985"/>
    <w:rsid w:val="00602D46"/>
    <w:rsid w:val="006041EA"/>
    <w:rsid w:val="00604354"/>
    <w:rsid w:val="00604F7B"/>
    <w:rsid w:val="00610DC2"/>
    <w:rsid w:val="006131E9"/>
    <w:rsid w:val="00615269"/>
    <w:rsid w:val="00617617"/>
    <w:rsid w:val="00625616"/>
    <w:rsid w:val="00627201"/>
    <w:rsid w:val="00634C93"/>
    <w:rsid w:val="00640AF6"/>
    <w:rsid w:val="00642495"/>
    <w:rsid w:val="00647FC9"/>
    <w:rsid w:val="00650060"/>
    <w:rsid w:val="00650418"/>
    <w:rsid w:val="00652B1A"/>
    <w:rsid w:val="00654566"/>
    <w:rsid w:val="006642DC"/>
    <w:rsid w:val="00664915"/>
    <w:rsid w:val="00666492"/>
    <w:rsid w:val="00666BB9"/>
    <w:rsid w:val="006718E5"/>
    <w:rsid w:val="00673D6D"/>
    <w:rsid w:val="006741AD"/>
    <w:rsid w:val="00677553"/>
    <w:rsid w:val="00677708"/>
    <w:rsid w:val="006779F1"/>
    <w:rsid w:val="00691E62"/>
    <w:rsid w:val="00692C8F"/>
    <w:rsid w:val="0069616A"/>
    <w:rsid w:val="006A09DE"/>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634E"/>
    <w:rsid w:val="00701960"/>
    <w:rsid w:val="0070513B"/>
    <w:rsid w:val="00710CAA"/>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547C"/>
    <w:rsid w:val="00760D57"/>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A09"/>
    <w:rsid w:val="007876C5"/>
    <w:rsid w:val="00796591"/>
    <w:rsid w:val="007A2F76"/>
    <w:rsid w:val="007A49FD"/>
    <w:rsid w:val="007A7747"/>
    <w:rsid w:val="007B36DB"/>
    <w:rsid w:val="007B3DE2"/>
    <w:rsid w:val="007B62A0"/>
    <w:rsid w:val="007C36CC"/>
    <w:rsid w:val="007C3B54"/>
    <w:rsid w:val="007C411E"/>
    <w:rsid w:val="007C4323"/>
    <w:rsid w:val="007C4E92"/>
    <w:rsid w:val="007C5C74"/>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2FE"/>
    <w:rsid w:val="00810D12"/>
    <w:rsid w:val="008131AB"/>
    <w:rsid w:val="00815C70"/>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2F57"/>
    <w:rsid w:val="00843283"/>
    <w:rsid w:val="00843901"/>
    <w:rsid w:val="00843A22"/>
    <w:rsid w:val="008442BC"/>
    <w:rsid w:val="008443B7"/>
    <w:rsid w:val="00844762"/>
    <w:rsid w:val="00844A9D"/>
    <w:rsid w:val="00845B68"/>
    <w:rsid w:val="00845FE9"/>
    <w:rsid w:val="008475AC"/>
    <w:rsid w:val="00847DBF"/>
    <w:rsid w:val="00850B15"/>
    <w:rsid w:val="00850B24"/>
    <w:rsid w:val="0085119C"/>
    <w:rsid w:val="00853829"/>
    <w:rsid w:val="0085493C"/>
    <w:rsid w:val="00861341"/>
    <w:rsid w:val="0086142C"/>
    <w:rsid w:val="008733ED"/>
    <w:rsid w:val="008744C1"/>
    <w:rsid w:val="008756B9"/>
    <w:rsid w:val="00875796"/>
    <w:rsid w:val="00875B75"/>
    <w:rsid w:val="00876163"/>
    <w:rsid w:val="0087653A"/>
    <w:rsid w:val="0088071B"/>
    <w:rsid w:val="00882926"/>
    <w:rsid w:val="00890D85"/>
    <w:rsid w:val="0089285F"/>
    <w:rsid w:val="00892F36"/>
    <w:rsid w:val="00893BB6"/>
    <w:rsid w:val="00895BA0"/>
    <w:rsid w:val="008979A0"/>
    <w:rsid w:val="008A4388"/>
    <w:rsid w:val="008A6FFC"/>
    <w:rsid w:val="008A793C"/>
    <w:rsid w:val="008B0BB3"/>
    <w:rsid w:val="008B0BD9"/>
    <w:rsid w:val="008B5B23"/>
    <w:rsid w:val="008C4CA4"/>
    <w:rsid w:val="008C5267"/>
    <w:rsid w:val="008C7986"/>
    <w:rsid w:val="008D3013"/>
    <w:rsid w:val="008D738D"/>
    <w:rsid w:val="008E36F3"/>
    <w:rsid w:val="008E41EB"/>
    <w:rsid w:val="008E5A6C"/>
    <w:rsid w:val="008E6F8D"/>
    <w:rsid w:val="008E72DE"/>
    <w:rsid w:val="008E74A1"/>
    <w:rsid w:val="008F2F7C"/>
    <w:rsid w:val="008F5268"/>
    <w:rsid w:val="008F6419"/>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432E2"/>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24AC"/>
    <w:rsid w:val="00982DF8"/>
    <w:rsid w:val="009947CA"/>
    <w:rsid w:val="0099608D"/>
    <w:rsid w:val="009A1DE8"/>
    <w:rsid w:val="009A4CC2"/>
    <w:rsid w:val="009A58AC"/>
    <w:rsid w:val="009B2AA0"/>
    <w:rsid w:val="009B3E64"/>
    <w:rsid w:val="009B4727"/>
    <w:rsid w:val="009B5F12"/>
    <w:rsid w:val="009B656F"/>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5DD7"/>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1EB3"/>
    <w:rsid w:val="00A6241D"/>
    <w:rsid w:val="00A641B1"/>
    <w:rsid w:val="00A73734"/>
    <w:rsid w:val="00A737CB"/>
    <w:rsid w:val="00A73E7F"/>
    <w:rsid w:val="00A74DB9"/>
    <w:rsid w:val="00A75E5F"/>
    <w:rsid w:val="00A7718B"/>
    <w:rsid w:val="00A8046E"/>
    <w:rsid w:val="00A8109C"/>
    <w:rsid w:val="00A82EBC"/>
    <w:rsid w:val="00A9137A"/>
    <w:rsid w:val="00A91D24"/>
    <w:rsid w:val="00A931F2"/>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3F5D"/>
    <w:rsid w:val="00B35A82"/>
    <w:rsid w:val="00B43EA4"/>
    <w:rsid w:val="00B446AD"/>
    <w:rsid w:val="00B4504C"/>
    <w:rsid w:val="00B452E2"/>
    <w:rsid w:val="00B45541"/>
    <w:rsid w:val="00B4584F"/>
    <w:rsid w:val="00B46878"/>
    <w:rsid w:val="00B50B7C"/>
    <w:rsid w:val="00B50DAB"/>
    <w:rsid w:val="00B52AD8"/>
    <w:rsid w:val="00B52F72"/>
    <w:rsid w:val="00B53F42"/>
    <w:rsid w:val="00B55127"/>
    <w:rsid w:val="00B57597"/>
    <w:rsid w:val="00B606AE"/>
    <w:rsid w:val="00B64F0B"/>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E2DCB"/>
    <w:rsid w:val="00BE4184"/>
    <w:rsid w:val="00BF1B1B"/>
    <w:rsid w:val="00BF25E8"/>
    <w:rsid w:val="00BF3DCD"/>
    <w:rsid w:val="00BF43BD"/>
    <w:rsid w:val="00BF4AED"/>
    <w:rsid w:val="00BF784F"/>
    <w:rsid w:val="00C0191A"/>
    <w:rsid w:val="00C02F27"/>
    <w:rsid w:val="00C035F1"/>
    <w:rsid w:val="00C0718C"/>
    <w:rsid w:val="00C102F9"/>
    <w:rsid w:val="00C10C3B"/>
    <w:rsid w:val="00C13F06"/>
    <w:rsid w:val="00C16B72"/>
    <w:rsid w:val="00C21EE9"/>
    <w:rsid w:val="00C21F67"/>
    <w:rsid w:val="00C25BC3"/>
    <w:rsid w:val="00C271C9"/>
    <w:rsid w:val="00C30BB5"/>
    <w:rsid w:val="00C3491B"/>
    <w:rsid w:val="00C376DB"/>
    <w:rsid w:val="00C40437"/>
    <w:rsid w:val="00C447C3"/>
    <w:rsid w:val="00C45964"/>
    <w:rsid w:val="00C45A03"/>
    <w:rsid w:val="00C51F8F"/>
    <w:rsid w:val="00C5204E"/>
    <w:rsid w:val="00C52402"/>
    <w:rsid w:val="00C52E79"/>
    <w:rsid w:val="00C5362A"/>
    <w:rsid w:val="00C55E84"/>
    <w:rsid w:val="00C5622B"/>
    <w:rsid w:val="00C57760"/>
    <w:rsid w:val="00C57FEA"/>
    <w:rsid w:val="00C61DBC"/>
    <w:rsid w:val="00C64982"/>
    <w:rsid w:val="00C67480"/>
    <w:rsid w:val="00C72549"/>
    <w:rsid w:val="00C75425"/>
    <w:rsid w:val="00C75A10"/>
    <w:rsid w:val="00C75C7A"/>
    <w:rsid w:val="00C765D0"/>
    <w:rsid w:val="00C8067C"/>
    <w:rsid w:val="00C81828"/>
    <w:rsid w:val="00C83C9F"/>
    <w:rsid w:val="00C84F3B"/>
    <w:rsid w:val="00C8654A"/>
    <w:rsid w:val="00C8780D"/>
    <w:rsid w:val="00C91D16"/>
    <w:rsid w:val="00C94289"/>
    <w:rsid w:val="00CB14E4"/>
    <w:rsid w:val="00CB2B56"/>
    <w:rsid w:val="00CB4B60"/>
    <w:rsid w:val="00CB6742"/>
    <w:rsid w:val="00CB6CF7"/>
    <w:rsid w:val="00CB7765"/>
    <w:rsid w:val="00CB7844"/>
    <w:rsid w:val="00CC05C1"/>
    <w:rsid w:val="00CC762D"/>
    <w:rsid w:val="00CD0E5F"/>
    <w:rsid w:val="00CD1673"/>
    <w:rsid w:val="00CD19B5"/>
    <w:rsid w:val="00CE1E08"/>
    <w:rsid w:val="00CE1F85"/>
    <w:rsid w:val="00CE212D"/>
    <w:rsid w:val="00CE31E2"/>
    <w:rsid w:val="00CF07C6"/>
    <w:rsid w:val="00CF0ACA"/>
    <w:rsid w:val="00CF0AF1"/>
    <w:rsid w:val="00CF131B"/>
    <w:rsid w:val="00CF2DAD"/>
    <w:rsid w:val="00CF2EF6"/>
    <w:rsid w:val="00CF3CA6"/>
    <w:rsid w:val="00CF3D2B"/>
    <w:rsid w:val="00D04326"/>
    <w:rsid w:val="00D05431"/>
    <w:rsid w:val="00D0726F"/>
    <w:rsid w:val="00D07662"/>
    <w:rsid w:val="00D12B0D"/>
    <w:rsid w:val="00D14844"/>
    <w:rsid w:val="00D15982"/>
    <w:rsid w:val="00D17D64"/>
    <w:rsid w:val="00D2076C"/>
    <w:rsid w:val="00D207E9"/>
    <w:rsid w:val="00D219E2"/>
    <w:rsid w:val="00D2235D"/>
    <w:rsid w:val="00D224AC"/>
    <w:rsid w:val="00D2280E"/>
    <w:rsid w:val="00D245C1"/>
    <w:rsid w:val="00D2484E"/>
    <w:rsid w:val="00D24941"/>
    <w:rsid w:val="00D34801"/>
    <w:rsid w:val="00D348AB"/>
    <w:rsid w:val="00D364D1"/>
    <w:rsid w:val="00D4060B"/>
    <w:rsid w:val="00D430BE"/>
    <w:rsid w:val="00D439A3"/>
    <w:rsid w:val="00D44ADE"/>
    <w:rsid w:val="00D51617"/>
    <w:rsid w:val="00D53555"/>
    <w:rsid w:val="00D5517B"/>
    <w:rsid w:val="00D56343"/>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D21"/>
    <w:rsid w:val="00DD5610"/>
    <w:rsid w:val="00DD6CCA"/>
    <w:rsid w:val="00DD6D4B"/>
    <w:rsid w:val="00DE112C"/>
    <w:rsid w:val="00DE3860"/>
    <w:rsid w:val="00DE4D83"/>
    <w:rsid w:val="00DF646D"/>
    <w:rsid w:val="00DF70C8"/>
    <w:rsid w:val="00DF7E2C"/>
    <w:rsid w:val="00E00C45"/>
    <w:rsid w:val="00E02589"/>
    <w:rsid w:val="00E03257"/>
    <w:rsid w:val="00E03F69"/>
    <w:rsid w:val="00E04117"/>
    <w:rsid w:val="00E0523A"/>
    <w:rsid w:val="00E052D4"/>
    <w:rsid w:val="00E061BB"/>
    <w:rsid w:val="00E13577"/>
    <w:rsid w:val="00E22E8D"/>
    <w:rsid w:val="00E252C6"/>
    <w:rsid w:val="00E27C86"/>
    <w:rsid w:val="00E333A8"/>
    <w:rsid w:val="00E40DBB"/>
    <w:rsid w:val="00E45182"/>
    <w:rsid w:val="00E46921"/>
    <w:rsid w:val="00E47384"/>
    <w:rsid w:val="00E473ED"/>
    <w:rsid w:val="00E51A03"/>
    <w:rsid w:val="00E51FBB"/>
    <w:rsid w:val="00E541E7"/>
    <w:rsid w:val="00E54477"/>
    <w:rsid w:val="00E55ADD"/>
    <w:rsid w:val="00E56047"/>
    <w:rsid w:val="00E56EF3"/>
    <w:rsid w:val="00E63696"/>
    <w:rsid w:val="00E63D58"/>
    <w:rsid w:val="00E647D9"/>
    <w:rsid w:val="00E65AA9"/>
    <w:rsid w:val="00E67262"/>
    <w:rsid w:val="00E700DC"/>
    <w:rsid w:val="00E70FB5"/>
    <w:rsid w:val="00E73203"/>
    <w:rsid w:val="00E74CD3"/>
    <w:rsid w:val="00E74EB0"/>
    <w:rsid w:val="00E75992"/>
    <w:rsid w:val="00E76108"/>
    <w:rsid w:val="00E822A9"/>
    <w:rsid w:val="00E82320"/>
    <w:rsid w:val="00E8253C"/>
    <w:rsid w:val="00E8374B"/>
    <w:rsid w:val="00E873E4"/>
    <w:rsid w:val="00E91A44"/>
    <w:rsid w:val="00E91A7E"/>
    <w:rsid w:val="00E93908"/>
    <w:rsid w:val="00E9440B"/>
    <w:rsid w:val="00E952DA"/>
    <w:rsid w:val="00E958F3"/>
    <w:rsid w:val="00E96EED"/>
    <w:rsid w:val="00EA1ABC"/>
    <w:rsid w:val="00EA3631"/>
    <w:rsid w:val="00EA7A03"/>
    <w:rsid w:val="00EA7A39"/>
    <w:rsid w:val="00EB3A58"/>
    <w:rsid w:val="00EB6CA6"/>
    <w:rsid w:val="00ED61BF"/>
    <w:rsid w:val="00EE0198"/>
    <w:rsid w:val="00EE0846"/>
    <w:rsid w:val="00EE2B58"/>
    <w:rsid w:val="00EE2CD3"/>
    <w:rsid w:val="00EE300F"/>
    <w:rsid w:val="00EE799F"/>
    <w:rsid w:val="00EF164A"/>
    <w:rsid w:val="00EF2CFF"/>
    <w:rsid w:val="00EF2F9C"/>
    <w:rsid w:val="00EF55A9"/>
    <w:rsid w:val="00EF5B8D"/>
    <w:rsid w:val="00EF6233"/>
    <w:rsid w:val="00EF7AE0"/>
    <w:rsid w:val="00F00739"/>
    <w:rsid w:val="00F01BFD"/>
    <w:rsid w:val="00F04B44"/>
    <w:rsid w:val="00F0595A"/>
    <w:rsid w:val="00F07403"/>
    <w:rsid w:val="00F11474"/>
    <w:rsid w:val="00F14760"/>
    <w:rsid w:val="00F15912"/>
    <w:rsid w:val="00F1611A"/>
    <w:rsid w:val="00F2353C"/>
    <w:rsid w:val="00F23CDF"/>
    <w:rsid w:val="00F25223"/>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012B"/>
    <w:rsid w:val="00F65CB9"/>
    <w:rsid w:val="00F72371"/>
    <w:rsid w:val="00F76F1F"/>
    <w:rsid w:val="00F76F37"/>
    <w:rsid w:val="00F80DD8"/>
    <w:rsid w:val="00F81B55"/>
    <w:rsid w:val="00F8343A"/>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character" w:customStyle="1" w:styleId="ZhlavChar">
    <w:name w:val="Záhlaví Char"/>
    <w:basedOn w:val="Standardnpsmoodstavce"/>
    <w:link w:val="Zhlav"/>
    <w:rsid w:val="00842F57"/>
    <w:rPr>
      <w:sz w:val="24"/>
      <w:szCs w:val="24"/>
    </w:rPr>
  </w:style>
  <w:style w:type="paragraph" w:customStyle="1" w:styleId="PODKAPITOLA">
    <w:name w:val="PODKAPITOLA"/>
    <w:basedOn w:val="Normln"/>
    <w:link w:val="PODKAPITOLAChar"/>
    <w:uiPriority w:val="99"/>
    <w:qFormat/>
    <w:rsid w:val="00842F5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42F57"/>
    <w:rPr>
      <w:rFonts w:ascii="Verdana" w:hAnsi="Verdana" w:cs="Verdana"/>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4713</Words>
  <Characters>27810</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Kateřina Koláčková</cp:lastModifiedBy>
  <cp:revision>4</cp:revision>
  <cp:lastPrinted>2019-05-15T11:09:00Z</cp:lastPrinted>
  <dcterms:created xsi:type="dcterms:W3CDTF">2023-11-24T08:26:00Z</dcterms:created>
  <dcterms:modified xsi:type="dcterms:W3CDTF">2023-11-27T09:15:00Z</dcterms:modified>
</cp:coreProperties>
</file>