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58227B16"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003A8A" w:rsidRPr="00003A8A">
        <w:rPr>
          <w:rFonts w:ascii="Calibri" w:hAnsi="Calibri"/>
          <w:b/>
          <w:bCs/>
          <w:sz w:val="22"/>
          <w:szCs w:val="22"/>
        </w:rPr>
        <w:t>Pacientská lůžka včetně matrací a stolků</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340F5DF7" w:rsidR="002C28AC" w:rsidRPr="003D3064" w:rsidRDefault="00753625" w:rsidP="009B57C7">
      <w:pPr>
        <w:widowControl w:val="0"/>
        <w:numPr>
          <w:ilvl w:val="0"/>
          <w:numId w:val="16"/>
        </w:numPr>
        <w:tabs>
          <w:tab w:val="left" w:pos="709"/>
        </w:tabs>
        <w:suppressAutoHyphens/>
        <w:spacing w:after="60"/>
        <w:jc w:val="both"/>
        <w:rPr>
          <w:rFonts w:ascii="Calibri" w:hAnsi="Calibri" w:cs="Calibri"/>
          <w:sz w:val="22"/>
          <w:szCs w:val="22"/>
        </w:rPr>
      </w:pPr>
      <w:r w:rsidRPr="003D3064">
        <w:rPr>
          <w:rFonts w:ascii="Calibri" w:hAnsi="Calibri" w:cs="Calibri"/>
          <w:sz w:val="22"/>
          <w:szCs w:val="22"/>
        </w:rPr>
        <w:t>Předmět smlouvy je realizován v rámci projektu „</w:t>
      </w:r>
      <w:bookmarkStart w:id="0" w:name="_Hlk129180183"/>
      <w:r w:rsidR="0003273D" w:rsidRPr="0003273D">
        <w:rPr>
          <w:rFonts w:ascii="Calibri" w:hAnsi="Calibri" w:cs="Calibri"/>
          <w:sz w:val="22"/>
          <w:szCs w:val="22"/>
        </w:rPr>
        <w:t>NPK, a.s., Svitavská nemocnice – sloučení JIP a vybavení navazujících oborů na UP 2</w:t>
      </w:r>
      <w:r w:rsidR="003D3064" w:rsidRPr="003D3064">
        <w:rPr>
          <w:rFonts w:ascii="Calibri" w:hAnsi="Calibri" w:cs="Calibri"/>
          <w:sz w:val="22"/>
          <w:szCs w:val="22"/>
        </w:rPr>
        <w:t xml:space="preserve">“, </w:t>
      </w:r>
      <w:proofErr w:type="spellStart"/>
      <w:r w:rsidR="003D3064" w:rsidRPr="003D3064">
        <w:rPr>
          <w:rFonts w:ascii="Calibri" w:hAnsi="Calibri" w:cs="Calibri"/>
          <w:sz w:val="22"/>
          <w:szCs w:val="22"/>
        </w:rPr>
        <w:t>reg</w:t>
      </w:r>
      <w:proofErr w:type="spellEnd"/>
      <w:r w:rsidR="003D3064" w:rsidRPr="003D3064">
        <w:rPr>
          <w:rFonts w:ascii="Calibri" w:hAnsi="Calibri" w:cs="Calibri"/>
          <w:sz w:val="22"/>
          <w:szCs w:val="22"/>
        </w:rPr>
        <w:t xml:space="preserve">. č. </w:t>
      </w:r>
      <w:bookmarkEnd w:id="0"/>
      <w:r w:rsidR="0003273D" w:rsidRPr="0003273D">
        <w:rPr>
          <w:rFonts w:ascii="Calibri" w:hAnsi="Calibri" w:cs="Calibri"/>
          <w:sz w:val="22"/>
          <w:szCs w:val="22"/>
        </w:rPr>
        <w:t>CZ.06.6.127/0.0/0.0/21_121/0016355</w:t>
      </w:r>
      <w:r w:rsidR="003D3064">
        <w:rPr>
          <w:rFonts w:ascii="Calibri" w:hAnsi="Calibri" w:cs="Calibri"/>
          <w:sz w:val="22"/>
          <w:szCs w:val="22"/>
        </w:rPr>
        <w:t xml:space="preserve">, </w:t>
      </w:r>
      <w:r w:rsidRPr="003D3064">
        <w:rPr>
          <w:rFonts w:ascii="Calibri" w:hAnsi="Calibri" w:cs="Calibri"/>
          <w:sz w:val="22"/>
          <w:szCs w:val="22"/>
        </w:rPr>
        <w:t>spolufinancovaného Evropskou unií v rámci reakce Unie na pandemii COVID-19.</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6A8FA40A"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6132C1">
        <w:rPr>
          <w:rFonts w:ascii="Calibri" w:hAnsi="Calibri" w:cs="Calibri"/>
          <w:sz w:val="22"/>
          <w:szCs w:val="22"/>
        </w:rPr>
        <w:t>.</w:t>
      </w:r>
      <w:r>
        <w:rPr>
          <w:rFonts w:ascii="Calibri" w:hAnsi="Calibri" w:cs="Calibri"/>
          <w:sz w:val="22"/>
          <w:szCs w:val="22"/>
        </w:rPr>
        <w:t xml:space="preserve"> </w:t>
      </w:r>
      <w:bookmarkEnd w:id="3"/>
      <w:r w:rsidR="006132C1" w:rsidRPr="006132C1">
        <w:rPr>
          <w:rFonts w:ascii="Calibri" w:hAnsi="Calibri" w:cs="Calibri"/>
          <w:sz w:val="22"/>
          <w:szCs w:val="22"/>
        </w:rPr>
        <w:t>U zboží, které není zdravotnickým prostředkem, provedení školení/seznámení s obsluhou dle pokynu výrobce.</w:t>
      </w:r>
    </w:p>
    <w:p w14:paraId="036AF769" w14:textId="1E20E09C" w:rsidR="00836966" w:rsidRPr="006132C1"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4"/>
      <w:r w:rsidR="006132C1">
        <w:rPr>
          <w:rFonts w:ascii="Calibri" w:hAnsi="Calibri" w:cs="Calibri"/>
          <w:sz w:val="22"/>
          <w:szCs w:val="22"/>
        </w:rPr>
        <w:t>,</w:t>
      </w:r>
    </w:p>
    <w:p w14:paraId="26554AE0" w14:textId="1072DAA8" w:rsidR="006132C1" w:rsidRPr="00AB34FE" w:rsidRDefault="006132C1"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6132C1">
        <w:rPr>
          <w:rFonts w:ascii="Calibri" w:eastAsia="SimSun" w:hAnsi="Calibri" w:cs="Calibri"/>
          <w:noProof/>
          <w:kern w:val="1"/>
          <w:sz w:val="22"/>
          <w:szCs w:val="22"/>
          <w:lang w:eastAsia="hi-IN" w:bidi="hi-IN"/>
        </w:rPr>
        <w:t>likvidaci obalů a odpadu souvisejícího s dodávkou předmětu plnění.</w:t>
      </w:r>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2FD9B51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6132C1" w:rsidRPr="006132C1">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11A30245" w14:textId="11FE69DB" w:rsidR="006A36A9" w:rsidRPr="006132C1" w:rsidRDefault="006A36A9" w:rsidP="006132C1">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6132C1">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F68AE34" w14:textId="6F5EDF14" w:rsidR="0003273D" w:rsidRPr="0003273D" w:rsidRDefault="0003273D" w:rsidP="0003273D">
      <w:pPr>
        <w:pStyle w:val="Odstavecseseznamem"/>
        <w:spacing w:after="60"/>
        <w:ind w:left="709"/>
        <w:contextualSpacing w:val="0"/>
        <w:rPr>
          <w:rFonts w:ascii="Calibri" w:eastAsia="SimSun" w:hAnsi="Calibri" w:cs="Calibri"/>
          <w:b/>
          <w:bCs/>
          <w:kern w:val="1"/>
          <w:sz w:val="22"/>
          <w:szCs w:val="22"/>
          <w:lang w:eastAsia="hi-IN" w:bidi="hi-IN"/>
        </w:rPr>
      </w:pPr>
      <w:r w:rsidRPr="0003273D">
        <w:rPr>
          <w:rFonts w:ascii="Calibri" w:eastAsia="Calibri" w:hAnsi="Calibri" w:cs="Calibri"/>
          <w:b/>
          <w:bCs/>
          <w:noProof w:val="0"/>
          <w:sz w:val="22"/>
          <w:szCs w:val="22"/>
          <w:lang w:eastAsia="en-US"/>
        </w:rPr>
        <w:t>Svitavská nemocnice, Kollárova 643/7, 568 25 Svitavy (</w:t>
      </w:r>
      <w:r w:rsidR="00B71815">
        <w:rPr>
          <w:rFonts w:ascii="Calibri" w:eastAsia="Calibri" w:hAnsi="Calibri" w:cs="Calibri"/>
          <w:b/>
          <w:bCs/>
          <w:noProof w:val="0"/>
          <w:sz w:val="22"/>
          <w:szCs w:val="22"/>
          <w:lang w:eastAsia="en-US"/>
        </w:rPr>
        <w:t xml:space="preserve">11 ks </w:t>
      </w:r>
      <w:r w:rsidR="006327A9" w:rsidRPr="006327A9">
        <w:rPr>
          <w:rFonts w:ascii="Calibri" w:eastAsia="Calibri" w:hAnsi="Calibri" w:cs="Calibri"/>
          <w:b/>
          <w:bCs/>
          <w:noProof w:val="0"/>
          <w:sz w:val="22"/>
          <w:szCs w:val="22"/>
          <w:lang w:eastAsia="en-US"/>
        </w:rPr>
        <w:t>porodnicko-gynekologické oddělení</w:t>
      </w:r>
      <w:r w:rsidR="00B71815">
        <w:rPr>
          <w:rFonts w:ascii="Calibri" w:eastAsia="Calibri" w:hAnsi="Calibri" w:cs="Calibri"/>
          <w:b/>
          <w:bCs/>
          <w:noProof w:val="0"/>
          <w:sz w:val="22"/>
          <w:szCs w:val="22"/>
          <w:lang w:eastAsia="en-US"/>
        </w:rPr>
        <w:t>, 6 ks interní oddělení</w:t>
      </w:r>
      <w:r w:rsidRPr="0003273D">
        <w:rPr>
          <w:rFonts w:ascii="Calibri" w:eastAsia="Calibri" w:hAnsi="Calibri" w:cs="Calibri"/>
          <w:b/>
          <w:bCs/>
          <w:noProof w:val="0"/>
          <w:sz w:val="22"/>
          <w:szCs w:val="22"/>
          <w:lang w:eastAsia="en-US"/>
        </w:rPr>
        <w:t>)</w:t>
      </w:r>
    </w:p>
    <w:p w14:paraId="2608C723" w14:textId="4245D088" w:rsidR="0002232D" w:rsidRPr="0002232D" w:rsidRDefault="0002232D" w:rsidP="009B5F4B">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Termín plnění je nejpozději do 1</w:t>
      </w:r>
      <w:r w:rsidR="0003273D">
        <w:rPr>
          <w:rFonts w:ascii="Calibri" w:eastAsia="SimSun" w:hAnsi="Calibri" w:cs="Calibri"/>
          <w:b/>
          <w:bCs/>
          <w:kern w:val="1"/>
          <w:sz w:val="22"/>
          <w:szCs w:val="22"/>
          <w:lang w:eastAsia="hi-IN" w:bidi="hi-IN"/>
        </w:rPr>
        <w:t>2</w:t>
      </w:r>
      <w:r w:rsidRPr="0002232D">
        <w:rPr>
          <w:rFonts w:ascii="Calibri" w:eastAsia="SimSun" w:hAnsi="Calibri" w:cs="Calibri"/>
          <w:b/>
          <w:bCs/>
          <w:kern w:val="1"/>
          <w:sz w:val="22"/>
          <w:szCs w:val="22"/>
          <w:lang w:eastAsia="hi-IN" w:bidi="hi-IN"/>
        </w:rPr>
        <w:t xml:space="preserve">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E1E3B62" w:rsidR="006A36A9" w:rsidRPr="00E65E35" w:rsidRDefault="0093122C" w:rsidP="00E65E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E65E35">
        <w:rPr>
          <w:rFonts w:ascii="Calibri" w:eastAsia="SimSun" w:hAnsi="Calibri" w:cs="Calibri"/>
          <w:kern w:val="1"/>
          <w:sz w:val="22"/>
          <w:szCs w:val="22"/>
          <w:lang w:eastAsia="hi-IN" w:bidi="hi-IN"/>
        </w:rPr>
        <w:t xml:space="preserve"> </w:t>
      </w:r>
      <w:r w:rsidR="006A36A9" w:rsidRPr="00E65E35">
        <w:rPr>
          <w:rFonts w:ascii="Calibri" w:eastAsia="SimSun" w:hAnsi="Calibri" w:cs="Calibri"/>
          <w:kern w:val="1"/>
          <w:sz w:val="22"/>
          <w:szCs w:val="22"/>
          <w:lang w:eastAsia="hi-IN" w:bidi="hi-IN"/>
        </w:rPr>
        <w:t>Kupní cena je stanovena dohodou smluvních stran a činí:</w:t>
      </w:r>
      <w:r w:rsidR="009824E9" w:rsidRPr="00E65E35">
        <w:rPr>
          <w:rFonts w:ascii="Calibri" w:eastAsia="SimSun" w:hAnsi="Calibri" w:cs="Calibri"/>
          <w:kern w:val="1"/>
          <w:sz w:val="22"/>
          <w:szCs w:val="22"/>
          <w:lang w:eastAsia="hi-IN" w:bidi="hi-IN"/>
        </w:rPr>
        <w:t xml:space="preserve"> </w:t>
      </w:r>
      <w:r w:rsidR="009824E9" w:rsidRPr="00E65E35">
        <w:rPr>
          <w:rFonts w:ascii="Calibri" w:eastAsia="SimSun" w:hAnsi="Calibri" w:cs="Calibri"/>
          <w:i/>
          <w:iCs/>
          <w:kern w:val="1"/>
          <w:sz w:val="22"/>
          <w:szCs w:val="22"/>
          <w:highlight w:val="lightGray"/>
          <w:lang w:eastAsia="hi-IN" w:bidi="hi-IN"/>
        </w:rPr>
        <w:t>(bude doplněno před podpisem smlouvy)</w:t>
      </w:r>
      <w:r w:rsidR="009824E9" w:rsidRPr="00E65E35">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1A4C2850" w:rsidR="00753625" w:rsidRPr="000F44CD"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i/>
          <w:iCs/>
          <w:kern w:val="1"/>
          <w:sz w:val="22"/>
          <w:szCs w:val="22"/>
          <w:lang w:eastAsia="hi-IN" w:bidi="hi-IN"/>
        </w:rPr>
      </w:pPr>
      <w:r w:rsidRPr="000F44CD">
        <w:rPr>
          <w:rFonts w:ascii="Calibri" w:eastAsia="SimSun" w:hAnsi="Calibri" w:cs="Calibri"/>
          <w:snapToGrid w:val="0"/>
          <w:kern w:val="1"/>
          <w:sz w:val="22"/>
          <w:szCs w:val="22"/>
          <w:lang w:eastAsia="hi-IN" w:bidi="hi-IN"/>
        </w:rPr>
        <w:t>„</w:t>
      </w:r>
      <w:r w:rsidR="0003273D" w:rsidRPr="0003273D">
        <w:rPr>
          <w:rFonts w:ascii="Calibri" w:eastAsia="SimSun" w:hAnsi="Calibri" w:cs="Calibri"/>
          <w:kern w:val="1"/>
          <w:sz w:val="22"/>
          <w:szCs w:val="22"/>
          <w:lang w:eastAsia="hi-IN" w:bidi="hi-IN"/>
        </w:rPr>
        <w:t>NPK, a.s., Svitavská nemocnice – sloučení JIP a vybavení navazujících oborů na UP 2</w:t>
      </w:r>
      <w:r w:rsidR="003D3064" w:rsidRPr="003D3064">
        <w:rPr>
          <w:rFonts w:ascii="Calibri" w:eastAsia="SimSun" w:hAnsi="Calibri" w:cs="Calibri"/>
          <w:kern w:val="1"/>
          <w:sz w:val="22"/>
          <w:szCs w:val="22"/>
          <w:lang w:eastAsia="hi-IN" w:bidi="hi-IN"/>
        </w:rPr>
        <w:t xml:space="preserve">“, reg. č. </w:t>
      </w:r>
      <w:r w:rsidR="0003273D" w:rsidRPr="0003273D">
        <w:rPr>
          <w:rFonts w:ascii="Calibri" w:eastAsia="SimSun" w:hAnsi="Calibri" w:cs="Calibri"/>
          <w:kern w:val="1"/>
          <w:sz w:val="22"/>
          <w:szCs w:val="22"/>
          <w:lang w:eastAsia="hi-IN" w:bidi="hi-IN"/>
        </w:rPr>
        <w:t>CZ.06.6.127/0.0/0.0/21_121/0016355</w:t>
      </w:r>
      <w:r w:rsidR="0003273D">
        <w:rPr>
          <w:rFonts w:ascii="Calibri" w:eastAsia="SimSun" w:hAnsi="Calibri" w:cs="Calibri"/>
          <w:kern w:val="1"/>
          <w:sz w:val="22"/>
          <w:szCs w:val="22"/>
          <w:lang w:eastAsia="hi-IN" w:bidi="hi-IN"/>
        </w:rPr>
        <w:t xml:space="preserve"> </w:t>
      </w:r>
      <w:r w:rsidRPr="000F44CD">
        <w:rPr>
          <w:rFonts w:ascii="Calibri" w:eastAsia="SimSun" w:hAnsi="Calibri" w:cs="Calibri"/>
          <w:kern w:val="1"/>
          <w:sz w:val="22"/>
          <w:szCs w:val="22"/>
          <w:lang w:eastAsia="hi-IN" w:bidi="hi-IN"/>
        </w:rPr>
        <w:t>a zároveň „P21_0</w:t>
      </w:r>
      <w:r w:rsidR="0003273D">
        <w:rPr>
          <w:rFonts w:ascii="Calibri" w:eastAsia="SimSun" w:hAnsi="Calibri" w:cs="Calibri"/>
          <w:kern w:val="1"/>
          <w:sz w:val="22"/>
          <w:szCs w:val="22"/>
          <w:lang w:eastAsia="hi-IN" w:bidi="hi-IN"/>
        </w:rPr>
        <w:t>2</w:t>
      </w:r>
      <w:r w:rsidRPr="000F44CD">
        <w:rPr>
          <w:rFonts w:ascii="Calibri" w:eastAsia="SimSun" w:hAnsi="Calibri" w:cs="Calibri"/>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73645F63" w14:textId="77777777" w:rsidR="00E65E35" w:rsidRPr="00FF08B4" w:rsidRDefault="00E65E35" w:rsidP="00E65E35">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05FBCE8"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4F6E02">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94186C"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94186C">
        <w:rPr>
          <w:rFonts w:ascii="Calibri" w:eastAsia="SimSun" w:hAnsi="Calibri" w:cs="Calibri"/>
          <w:kern w:val="1"/>
          <w:sz w:val="22"/>
          <w:szCs w:val="22"/>
          <w:lang w:eastAsia="hi-IN" w:bidi="hi-IN"/>
        </w:rPr>
        <w:t>Záruční servis podle této smlouvy zahrnuje:</w:t>
      </w:r>
    </w:p>
    <w:p w14:paraId="30BE7B7C" w14:textId="002E18EF" w:rsidR="0072754B" w:rsidRPr="0094186C"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94186C">
        <w:rPr>
          <w:rFonts w:ascii="Calibri" w:eastAsia="SimSun" w:hAnsi="Calibri" w:cs="Calibri"/>
          <w:kern w:val="1"/>
          <w:sz w:val="22"/>
          <w:szCs w:val="22"/>
          <w:lang w:eastAsia="hi-IN" w:bidi="hi-IN"/>
        </w:rPr>
        <w:t xml:space="preserve">preventivní </w:t>
      </w:r>
      <w:r w:rsidR="008B2EF4" w:rsidRPr="0094186C">
        <w:rPr>
          <w:rFonts w:ascii="Calibri" w:eastAsia="SimSun" w:hAnsi="Calibri" w:cs="Calibri"/>
          <w:kern w:val="1"/>
          <w:sz w:val="22"/>
          <w:szCs w:val="22"/>
          <w:lang w:eastAsia="hi-IN" w:bidi="hi-IN"/>
        </w:rPr>
        <w:t xml:space="preserve">a </w:t>
      </w:r>
      <w:r w:rsidRPr="0094186C">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94186C"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94186C">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94186C">
        <w:t xml:space="preserve"> </w:t>
      </w:r>
      <w:r w:rsidR="008B2EF4" w:rsidRPr="0094186C">
        <w:rPr>
          <w:rFonts w:ascii="Calibri" w:hAnsi="Calibri" w:cs="Calibri"/>
          <w:sz w:val="22"/>
          <w:szCs w:val="22"/>
        </w:rPr>
        <w:t xml:space="preserve">aby bylo </w:t>
      </w:r>
      <w:r w:rsidR="008B2EF4" w:rsidRPr="0094186C">
        <w:rPr>
          <w:rFonts w:ascii="Calibri" w:eastAsia="SimSun" w:hAnsi="Calibri" w:cs="Calibri"/>
          <w:kern w:val="1"/>
          <w:sz w:val="22"/>
          <w:szCs w:val="22"/>
          <w:lang w:eastAsia="hi-IN" w:bidi="hi-IN"/>
        </w:rPr>
        <w:t>způsobilé k použití pro obvyklý účel,</w:t>
      </w:r>
    </w:p>
    <w:p w14:paraId="473D111A" w14:textId="40BE66EC" w:rsidR="0072754B" w:rsidRPr="0094186C"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94186C">
        <w:rPr>
          <w:rFonts w:ascii="Calibri" w:eastAsia="SimSun" w:hAnsi="Calibri" w:cs="Calibri"/>
          <w:kern w:val="1"/>
          <w:sz w:val="22"/>
          <w:szCs w:val="22"/>
          <w:lang w:eastAsia="hi-IN" w:bidi="hi-IN"/>
        </w:rPr>
        <w:t>provádění aktualizace a upgrade softwarového vybavení zboží,</w:t>
      </w:r>
    </w:p>
    <w:p w14:paraId="027316DB" w14:textId="77777777" w:rsidR="008B2EF4" w:rsidRPr="0094186C"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94186C">
        <w:rPr>
          <w:rFonts w:ascii="Calibri" w:eastAsia="SimSun" w:hAnsi="Calibri" w:cs="Calibri"/>
          <w:kern w:val="1"/>
          <w:sz w:val="22"/>
          <w:szCs w:val="22"/>
          <w:lang w:eastAsia="hi-IN" w:bidi="hi-IN"/>
        </w:rPr>
        <w:t>provádění všech výrobcem požadovaných či doporučených úkonů (</w:t>
      </w:r>
      <w:r w:rsidR="008B2EF4" w:rsidRPr="0094186C">
        <w:rPr>
          <w:rFonts w:ascii="Calibri" w:eastAsia="SimSun" w:hAnsi="Calibri" w:cs="Calibri"/>
          <w:kern w:val="1"/>
          <w:sz w:val="22"/>
          <w:szCs w:val="22"/>
          <w:lang w:eastAsia="hi-IN" w:bidi="hi-IN"/>
        </w:rPr>
        <w:t>kontroly</w:t>
      </w:r>
      <w:r w:rsidRPr="0094186C">
        <w:rPr>
          <w:rFonts w:ascii="Calibri" w:eastAsia="SimSun" w:hAnsi="Calibri" w:cs="Calibri"/>
          <w:kern w:val="1"/>
          <w:sz w:val="22"/>
          <w:szCs w:val="22"/>
          <w:lang w:eastAsia="hi-IN" w:bidi="hi-IN"/>
        </w:rPr>
        <w:t>, validace, kalibrace a nastavení zboží dle pokynů výrobce</w:t>
      </w:r>
      <w:r w:rsidR="008B2EF4" w:rsidRPr="0094186C">
        <w:rPr>
          <w:rFonts w:ascii="Calibri" w:eastAsia="SimSun" w:hAnsi="Calibri" w:cs="Calibri"/>
          <w:kern w:val="1"/>
          <w:sz w:val="22"/>
          <w:szCs w:val="22"/>
          <w:lang w:eastAsia="hi-IN" w:bidi="hi-IN"/>
        </w:rPr>
        <w:t>)</w:t>
      </w:r>
    </w:p>
    <w:p w14:paraId="33D517E3" w14:textId="79186DEB" w:rsidR="006A36A9" w:rsidRPr="00E65E35"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b/>
          <w:bCs/>
          <w:kern w:val="1"/>
          <w:sz w:val="22"/>
          <w:szCs w:val="22"/>
          <w:lang w:eastAsia="hi-IN" w:bidi="hi-IN"/>
        </w:rPr>
      </w:pPr>
      <w:r w:rsidRPr="0094186C">
        <w:rPr>
          <w:rFonts w:ascii="Calibri" w:eastAsia="SimSun" w:hAnsi="Calibri" w:cs="Calibri"/>
          <w:kern w:val="1"/>
          <w:sz w:val="22"/>
          <w:szCs w:val="22"/>
          <w:lang w:eastAsia="hi-IN" w:bidi="hi-IN"/>
        </w:rPr>
        <w:t xml:space="preserve">u zdravotnických prostředků, provádění </w:t>
      </w:r>
      <w:r w:rsidR="00D452B2" w:rsidRPr="0094186C">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94186C">
        <w:rPr>
          <w:rFonts w:ascii="Calibri" w:eastAsia="SimSun" w:hAnsi="Calibri" w:cs="Calibri"/>
          <w:kern w:val="1"/>
          <w:sz w:val="22"/>
          <w:szCs w:val="22"/>
          <w:lang w:eastAsia="hi-IN" w:bidi="hi-IN"/>
        </w:rPr>
        <w:t xml:space="preserve"> v souladu se zákonem </w:t>
      </w:r>
      <w:r w:rsidR="00D954BC" w:rsidRPr="0094186C">
        <w:rPr>
          <w:rFonts w:ascii="Calibri" w:eastAsia="SimSun" w:hAnsi="Calibri" w:cs="Calibri"/>
          <w:kern w:val="1"/>
          <w:sz w:val="22"/>
          <w:szCs w:val="22"/>
          <w:lang w:eastAsia="hi-IN" w:bidi="hi-IN"/>
        </w:rPr>
        <w:t>o zdravotn</w:t>
      </w:r>
      <w:r w:rsidR="00D452B2" w:rsidRPr="0094186C">
        <w:rPr>
          <w:rFonts w:ascii="Calibri" w:eastAsia="SimSun" w:hAnsi="Calibri" w:cs="Calibri"/>
          <w:kern w:val="1"/>
          <w:sz w:val="22"/>
          <w:szCs w:val="22"/>
          <w:lang w:eastAsia="hi-IN" w:bidi="hi-IN"/>
        </w:rPr>
        <w:t>ických</w:t>
      </w:r>
      <w:r w:rsidR="00D954BC" w:rsidRPr="0094186C">
        <w:rPr>
          <w:rFonts w:ascii="Calibri" w:eastAsia="SimSun" w:hAnsi="Calibri" w:cs="Calibri"/>
          <w:kern w:val="1"/>
          <w:sz w:val="22"/>
          <w:szCs w:val="22"/>
          <w:lang w:eastAsia="hi-IN" w:bidi="hi-IN"/>
        </w:rPr>
        <w:t xml:space="preserve"> prostředcích</w:t>
      </w:r>
      <w:r w:rsidR="00D452B2" w:rsidRPr="0094186C">
        <w:rPr>
          <w:rFonts w:ascii="Calibri" w:eastAsia="SimSun" w:hAnsi="Calibri" w:cs="Calibri"/>
          <w:kern w:val="1"/>
          <w:sz w:val="22"/>
          <w:szCs w:val="22"/>
          <w:lang w:eastAsia="hi-IN" w:bidi="hi-IN"/>
        </w:rPr>
        <w:t>.</w:t>
      </w:r>
      <w:r w:rsidR="00D452B2" w:rsidRPr="00E65E35">
        <w:rPr>
          <w:rFonts w:ascii="Calibri" w:eastAsia="SimSun" w:hAnsi="Calibri" w:cs="Calibri"/>
          <w:b/>
          <w:bCs/>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7"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7"/>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5B6259DC" w:rsidR="006A36A9" w:rsidRPr="00E65E35" w:rsidRDefault="006A36A9" w:rsidP="00E65E35">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8"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560B269A" w14:textId="77777777" w:rsidR="0003273D" w:rsidRDefault="0003273D"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8"/>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9"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9"/>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CA6598C" w14:textId="14C63E4F" w:rsidR="00C06892" w:rsidRDefault="00C06892" w:rsidP="007102D5">
      <w:pPr>
        <w:widowControl w:val="0"/>
        <w:suppressAutoHyphens/>
        <w:spacing w:after="60" w:line="240" w:lineRule="atLeast"/>
        <w:rPr>
          <w:rFonts w:asciiTheme="minorHAnsi" w:hAnsiTheme="minorHAnsi" w:cstheme="minorHAnsi"/>
          <w:b/>
        </w:rPr>
      </w:pP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608A2FB8" w14:textId="77777777" w:rsidR="00E37BD9" w:rsidRDefault="00E37BD9" w:rsidP="007102D5">
      <w:pPr>
        <w:widowControl w:val="0"/>
        <w:suppressAutoHyphens/>
        <w:spacing w:after="60" w:line="240" w:lineRule="atLeast"/>
        <w:rPr>
          <w:rFonts w:asciiTheme="minorHAnsi" w:hAnsiTheme="minorHAnsi" w:cstheme="minorHAnsi"/>
          <w:b/>
        </w:rPr>
      </w:pPr>
    </w:p>
    <w:p w14:paraId="5ABFB1DE" w14:textId="77777777" w:rsidR="00E37BD9" w:rsidRDefault="00E37BD9" w:rsidP="007102D5">
      <w:pPr>
        <w:widowControl w:val="0"/>
        <w:suppressAutoHyphens/>
        <w:spacing w:after="60" w:line="240" w:lineRule="atLeast"/>
        <w:rPr>
          <w:rFonts w:asciiTheme="minorHAnsi" w:hAnsiTheme="minorHAnsi" w:cstheme="minorHAnsi"/>
          <w:b/>
        </w:rPr>
      </w:pPr>
    </w:p>
    <w:p w14:paraId="287DAC58" w14:textId="77777777" w:rsidR="00E37BD9" w:rsidRDefault="00E37BD9" w:rsidP="007102D5">
      <w:pPr>
        <w:widowControl w:val="0"/>
        <w:suppressAutoHyphens/>
        <w:spacing w:after="60" w:line="240" w:lineRule="atLeast"/>
        <w:rPr>
          <w:rFonts w:asciiTheme="minorHAnsi" w:hAnsiTheme="minorHAnsi" w:cstheme="minorHAnsi"/>
          <w:b/>
        </w:rPr>
      </w:pPr>
    </w:p>
    <w:p w14:paraId="330A5CA3" w14:textId="77777777" w:rsidR="00E37BD9" w:rsidRDefault="00E37BD9" w:rsidP="007102D5">
      <w:pPr>
        <w:widowControl w:val="0"/>
        <w:suppressAutoHyphens/>
        <w:spacing w:after="60" w:line="240" w:lineRule="atLeast"/>
        <w:rPr>
          <w:rFonts w:asciiTheme="minorHAnsi" w:hAnsiTheme="minorHAnsi" w:cstheme="minorHAnsi"/>
          <w:b/>
        </w:rPr>
      </w:pPr>
    </w:p>
    <w:p w14:paraId="5C297DA8" w14:textId="77777777" w:rsidR="00E37BD9" w:rsidRDefault="00E37BD9" w:rsidP="007102D5">
      <w:pPr>
        <w:widowControl w:val="0"/>
        <w:suppressAutoHyphens/>
        <w:spacing w:after="60" w:line="240" w:lineRule="atLeast"/>
        <w:rPr>
          <w:rFonts w:asciiTheme="minorHAnsi" w:hAnsiTheme="minorHAnsi" w:cstheme="minorHAnsi"/>
          <w:b/>
        </w:rPr>
      </w:pPr>
    </w:p>
    <w:p w14:paraId="5D00D838" w14:textId="77777777" w:rsidR="00E37BD9" w:rsidRDefault="00E37BD9"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3C58E4B0" w14:textId="77777777" w:rsidR="00AE415E" w:rsidRPr="003E690D" w:rsidRDefault="00AE415E" w:rsidP="00AE415E">
        <w:pPr>
          <w:rPr>
            <w:rFonts w:ascii="Calibri" w:eastAsia="Calibri" w:hAnsi="Calibri" w:cs="Arial"/>
            <w:sz w:val="18"/>
            <w:szCs w:val="18"/>
            <w:lang w:eastAsia="en-US"/>
          </w:rPr>
        </w:pPr>
        <w:r w:rsidRPr="003E690D">
          <w:rPr>
            <w:rFonts w:ascii="Calibri" w:eastAsia="Calibri" w:hAnsi="Calibri" w:cs="Arial"/>
            <w:sz w:val="18"/>
            <w:szCs w:val="18"/>
            <w:lang w:eastAsia="en-US"/>
          </w:rPr>
          <w:t xml:space="preserve">Název projektu: </w:t>
        </w:r>
      </w:p>
      <w:p w14:paraId="74B02DF2" w14:textId="786AA09C" w:rsidR="003D3064" w:rsidRPr="003D3064" w:rsidRDefault="0003273D" w:rsidP="003D3064">
        <w:pPr>
          <w:rPr>
            <w:rFonts w:ascii="Calibri" w:eastAsia="Calibri" w:hAnsi="Calibri" w:cs="Arial"/>
            <w:sz w:val="18"/>
            <w:szCs w:val="18"/>
            <w:lang w:eastAsia="en-US"/>
          </w:rPr>
        </w:pPr>
        <w:r w:rsidRPr="0003273D">
          <w:rPr>
            <w:rFonts w:ascii="Calibri" w:eastAsia="Calibri" w:hAnsi="Calibri" w:cs="Arial"/>
            <w:sz w:val="18"/>
            <w:szCs w:val="18"/>
            <w:lang w:eastAsia="en-US"/>
          </w:rPr>
          <w:t>NPK, a.s., Svitavská nemocnice – sloučení JIP a vybavení navazujících oborů na UP 2</w:t>
        </w:r>
        <w:r w:rsidR="003D3064" w:rsidRPr="003D3064">
          <w:rPr>
            <w:rFonts w:ascii="Calibri" w:eastAsia="Calibri" w:hAnsi="Calibri" w:cs="Arial"/>
            <w:sz w:val="18"/>
            <w:szCs w:val="18"/>
            <w:lang w:eastAsia="en-US"/>
          </w:rPr>
          <w:t xml:space="preserve">, </w:t>
        </w:r>
        <w:proofErr w:type="spellStart"/>
        <w:r w:rsidR="003D3064" w:rsidRPr="003D3064">
          <w:rPr>
            <w:rFonts w:ascii="Calibri" w:eastAsia="Calibri" w:hAnsi="Calibri" w:cs="Arial"/>
            <w:sz w:val="18"/>
            <w:szCs w:val="18"/>
            <w:lang w:eastAsia="en-US"/>
          </w:rPr>
          <w:t>reg</w:t>
        </w:r>
        <w:proofErr w:type="spellEnd"/>
        <w:r w:rsidR="003D3064" w:rsidRPr="003D3064">
          <w:rPr>
            <w:rFonts w:ascii="Calibri" w:eastAsia="Calibri" w:hAnsi="Calibri" w:cs="Arial"/>
            <w:sz w:val="18"/>
            <w:szCs w:val="18"/>
            <w:lang w:eastAsia="en-US"/>
          </w:rPr>
          <w:t xml:space="preserve">. č. </w:t>
        </w:r>
        <w:r w:rsidRPr="0003273D">
          <w:rPr>
            <w:rFonts w:ascii="Calibri" w:eastAsia="Calibri" w:hAnsi="Calibri" w:cs="Arial"/>
            <w:sz w:val="18"/>
            <w:szCs w:val="18"/>
            <w:lang w:eastAsia="en-US"/>
          </w:rPr>
          <w:t>CZ.06.6.127/0.0/0.0/21_121/0016355</w:t>
        </w:r>
      </w:p>
      <w:p w14:paraId="25DF9D91" w14:textId="5553116F" w:rsidR="003D3064" w:rsidRPr="003D3064" w:rsidRDefault="003D3064" w:rsidP="003D3064">
        <w:pPr>
          <w:suppressAutoHyphens/>
          <w:rPr>
            <w:rFonts w:ascii="Arial" w:hAnsi="Arial"/>
            <w:sz w:val="8"/>
            <w:szCs w:val="16"/>
            <w:lang w:eastAsia="zh-CN"/>
          </w:rPr>
        </w:pPr>
        <w:r w:rsidRPr="003D3064">
          <w:rPr>
            <w:rFonts w:ascii="Calibri" w:eastAsia="Calibri" w:hAnsi="Calibri" w:cs="Arial"/>
            <w:b/>
            <w:bCs/>
            <w:sz w:val="18"/>
            <w:szCs w:val="18"/>
            <w:lang w:eastAsia="en-US"/>
          </w:rPr>
          <w:t>Projekt “</w:t>
        </w:r>
        <w:r w:rsidR="0003273D" w:rsidRPr="0003273D">
          <w:rPr>
            <w:rFonts w:ascii="Calibri" w:eastAsia="Calibri" w:hAnsi="Calibri" w:cs="Arial"/>
            <w:b/>
            <w:bCs/>
            <w:sz w:val="18"/>
            <w:szCs w:val="18"/>
            <w:lang w:eastAsia="en-US"/>
          </w:rPr>
          <w:t>NPK, a.s., Svitavská nemocnice – sloučení JIP a vybavení navazujících oborů na UP 2</w:t>
        </w:r>
        <w:r w:rsidRPr="003D3064">
          <w:rPr>
            <w:rFonts w:ascii="Calibri" w:eastAsia="Calibri" w:hAnsi="Calibri" w:cs="Arial"/>
            <w:b/>
            <w:bCs/>
            <w:sz w:val="18"/>
            <w:szCs w:val="18"/>
            <w:lang w:eastAsia="en-US"/>
          </w:rPr>
          <w:t>“ je spolufinancován Evropskou unií v rámci reakce Unie na pandemii COVID-19</w:t>
        </w:r>
      </w:p>
      <w:p w14:paraId="77DE50D2" w14:textId="155EE627" w:rsidR="005B6B38" w:rsidRPr="00AE415E" w:rsidRDefault="00532F40" w:rsidP="003D3064">
        <w:pPr>
          <w:tabs>
            <w:tab w:val="center" w:pos="4536"/>
            <w:tab w:val="left" w:pos="6330"/>
            <w:tab w:val="right" w:pos="9072"/>
            <w:tab w:val="right" w:pos="9864"/>
          </w:tabs>
          <w:jc w:val="cente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A8A"/>
    <w:rsid w:val="00020322"/>
    <w:rsid w:val="0002232D"/>
    <w:rsid w:val="00031235"/>
    <w:rsid w:val="0003273D"/>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51E9"/>
    <w:rsid w:val="0042036A"/>
    <w:rsid w:val="00422788"/>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4F6E02"/>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32C1"/>
    <w:rsid w:val="00614135"/>
    <w:rsid w:val="006213CE"/>
    <w:rsid w:val="00631DD6"/>
    <w:rsid w:val="006327A9"/>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186C"/>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71815"/>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37BD9"/>
    <w:rsid w:val="00E402A4"/>
    <w:rsid w:val="00E42968"/>
    <w:rsid w:val="00E60A24"/>
    <w:rsid w:val="00E6140A"/>
    <w:rsid w:val="00E65E35"/>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TotalTime>
  <Pages>11</Pages>
  <Words>3514</Words>
  <Characters>20736</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65</cp:revision>
  <cp:lastPrinted>2018-10-01T07:59:00Z</cp:lastPrinted>
  <dcterms:created xsi:type="dcterms:W3CDTF">2022-02-09T13:00:00Z</dcterms:created>
  <dcterms:modified xsi:type="dcterms:W3CDTF">2023-08-14T19:27:00Z</dcterms:modified>
</cp:coreProperties>
</file>