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BB1" w:rsidRPr="00C31532" w:rsidRDefault="00746BB1" w:rsidP="00C31532">
      <w:pPr>
        <w:pStyle w:val="Nadpis2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C31532">
        <w:rPr>
          <w:rFonts w:asciiTheme="minorHAnsi" w:hAnsiTheme="minorHAnsi" w:cstheme="minorHAnsi"/>
          <w:color w:val="auto"/>
          <w:sz w:val="22"/>
          <w:szCs w:val="22"/>
        </w:rPr>
        <w:t>PŘÍLOHA Č. 4 ZADÁVACÍ DOKUMENTACE</w:t>
      </w:r>
    </w:p>
    <w:p w:rsidR="00C31532" w:rsidRPr="00C31532" w:rsidRDefault="00746BB1" w:rsidP="00C31532">
      <w:pPr>
        <w:pStyle w:val="Nadpis2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C31532">
        <w:rPr>
          <w:rFonts w:asciiTheme="minorHAnsi" w:hAnsiTheme="minorHAnsi" w:cstheme="minorHAnsi"/>
          <w:color w:val="auto"/>
          <w:sz w:val="22"/>
          <w:szCs w:val="22"/>
        </w:rPr>
        <w:t xml:space="preserve">SPECIFIKACE VEŘEJNÉ ZAKÁZKY   </w:t>
      </w:r>
    </w:p>
    <w:p w:rsidR="00E355AA" w:rsidRDefault="00E355AA" w:rsidP="00C31532">
      <w:pPr>
        <w:rPr>
          <w:rFonts w:cs="Calibri"/>
        </w:rPr>
      </w:pPr>
    </w:p>
    <w:tbl>
      <w:tblPr>
        <w:tblW w:w="1408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2"/>
        <w:gridCol w:w="567"/>
        <w:gridCol w:w="7270"/>
      </w:tblGrid>
      <w:tr w:rsidR="00746BB1" w:rsidRPr="004560C7" w:rsidTr="005900FE">
        <w:trPr>
          <w:trHeight w:val="300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746BB1" w:rsidRPr="004560C7" w:rsidRDefault="00746BB1" w:rsidP="00D10214">
            <w:pPr>
              <w:spacing w:after="0" w:line="240" w:lineRule="auto"/>
              <w:rPr>
                <w:rFonts w:eastAsia="Times New Roman" w:cs="Calibri"/>
                <w:b/>
                <w:bCs/>
                <w:lang w:eastAsia="cs-CZ"/>
              </w:rPr>
            </w:pPr>
            <w:r w:rsidRPr="004560C7">
              <w:rPr>
                <w:rFonts w:eastAsia="Times New Roman" w:cs="Calibri"/>
                <w:b/>
                <w:bCs/>
                <w:lang w:eastAsia="cs-CZ"/>
              </w:rPr>
              <w:t>Název Veřejné zakázky: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BB1" w:rsidRPr="004560C7" w:rsidRDefault="00746BB1" w:rsidP="005900FE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  <w:tc>
          <w:tcPr>
            <w:tcW w:w="7270" w:type="dxa"/>
            <w:shd w:val="clear" w:color="auto" w:fill="auto"/>
            <w:noWrap/>
            <w:vAlign w:val="center"/>
            <w:hideMark/>
          </w:tcPr>
          <w:p w:rsidR="00746BB1" w:rsidRPr="004560C7" w:rsidRDefault="00D10214" w:rsidP="00A75E60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D10214">
              <w:rPr>
                <w:rFonts w:eastAsia="Times New Roman" w:cs="Calibri"/>
                <w:lang w:eastAsia="cs-CZ"/>
              </w:rPr>
              <w:t>Výběr dopravců pro uzavření smluv o veřejných službách v přepravě cestujících ve veřejné linkové osobní dopravě k zabezpečení stanoveného rozsahu dopravní obslužnosti části Pardubického kraje pro období od roku 2013 do roku 2019</w:t>
            </w:r>
            <w:r>
              <w:rPr>
                <w:rFonts w:eastAsia="Times New Roman" w:cs="Calibri"/>
                <w:lang w:eastAsia="cs-CZ"/>
              </w:rPr>
              <w:t xml:space="preserve"> – Svitavsko – západ. </w:t>
            </w:r>
          </w:p>
        </w:tc>
      </w:tr>
      <w:tr w:rsidR="00746BB1" w:rsidRPr="004560C7" w:rsidTr="005900FE">
        <w:trPr>
          <w:trHeight w:val="300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746BB1" w:rsidRPr="004560C7" w:rsidRDefault="00A75E60" w:rsidP="00A75E60">
            <w:pPr>
              <w:spacing w:after="0" w:line="240" w:lineRule="auto"/>
              <w:rPr>
                <w:rFonts w:eastAsia="Times New Roman" w:cs="Calibri"/>
                <w:b/>
                <w:bCs/>
                <w:lang w:eastAsia="cs-CZ"/>
              </w:rPr>
            </w:pPr>
            <w:r>
              <w:rPr>
                <w:rFonts w:eastAsia="Times New Roman" w:cs="Calibri"/>
                <w:b/>
                <w:bCs/>
                <w:lang w:eastAsia="cs-CZ"/>
              </w:rPr>
              <w:t xml:space="preserve">Vymezení </w:t>
            </w:r>
            <w:r w:rsidR="00746BB1" w:rsidRPr="004560C7">
              <w:rPr>
                <w:rFonts w:eastAsia="Times New Roman" w:cs="Calibri"/>
                <w:b/>
                <w:bCs/>
                <w:lang w:eastAsia="cs-CZ"/>
              </w:rPr>
              <w:t>Veřejné zakázky</w:t>
            </w:r>
            <w:r>
              <w:rPr>
                <w:rFonts w:eastAsia="Times New Roman" w:cs="Calibri"/>
                <w:b/>
                <w:bCs/>
                <w:lang w:eastAsia="cs-CZ"/>
              </w:rPr>
              <w:t>/příslušné oblasti, v níž budou poskytovány veřejné služby přepravě cestujících</w:t>
            </w:r>
            <w:r w:rsidR="00746BB1" w:rsidRPr="004560C7">
              <w:rPr>
                <w:rFonts w:eastAsia="Times New Roman" w:cs="Calibri"/>
                <w:b/>
                <w:bCs/>
                <w:lang w:eastAsia="cs-CZ"/>
              </w:rPr>
              <w:t>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BB1" w:rsidRPr="004560C7" w:rsidRDefault="00746BB1" w:rsidP="005900FE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  <w:tc>
          <w:tcPr>
            <w:tcW w:w="7270" w:type="dxa"/>
            <w:shd w:val="clear" w:color="auto" w:fill="auto"/>
            <w:noWrap/>
            <w:vAlign w:val="center"/>
          </w:tcPr>
          <w:p w:rsidR="00D10214" w:rsidRDefault="00D10214" w:rsidP="00A75E60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</w:p>
          <w:p w:rsidR="00D10214" w:rsidRDefault="00D10214" w:rsidP="00A75E60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</w:p>
          <w:p w:rsidR="00746BB1" w:rsidRDefault="00D10214" w:rsidP="00A75E6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cs-CZ"/>
              </w:rPr>
            </w:pPr>
            <w:r w:rsidRPr="00D10214">
              <w:rPr>
                <w:rFonts w:eastAsia="Times New Roman" w:cs="Calibri"/>
                <w:color w:val="000000"/>
                <w:lang w:eastAsia="cs-CZ"/>
              </w:rPr>
              <w:t xml:space="preserve">Do oblasti, která je předmětem </w:t>
            </w:r>
            <w:r w:rsidR="00A75E60">
              <w:rPr>
                <w:rFonts w:eastAsia="Times New Roman" w:cs="Calibri"/>
                <w:color w:val="000000"/>
                <w:lang w:eastAsia="cs-CZ"/>
              </w:rPr>
              <w:t xml:space="preserve">Veřejné </w:t>
            </w:r>
            <w:r w:rsidRPr="00D10214">
              <w:rPr>
                <w:rFonts w:eastAsia="Times New Roman" w:cs="Calibri"/>
                <w:color w:val="000000"/>
                <w:lang w:eastAsia="cs-CZ"/>
              </w:rPr>
              <w:t>zakázky, náleží spoje, které jsou součástí oběhů vozidel smluvně</w:t>
            </w:r>
            <w:r w:rsidR="00BC291B">
              <w:rPr>
                <w:rFonts w:eastAsia="Times New Roman" w:cs="Calibri"/>
                <w:color w:val="000000"/>
                <w:lang w:eastAsia="cs-CZ"/>
              </w:rPr>
              <w:t xml:space="preserve"> vázaných k plnění této zakázky a</w:t>
            </w:r>
            <w:r w:rsidRPr="00D10214">
              <w:rPr>
                <w:rFonts w:eastAsia="Times New Roman" w:cs="Calibri"/>
                <w:color w:val="000000"/>
                <w:lang w:eastAsia="cs-CZ"/>
              </w:rPr>
              <w:t xml:space="preserve"> které mají počátek v zóně integrovaného dopravního systému IREDO, </w:t>
            </w:r>
            <w:r w:rsidR="00BC291B">
              <w:rPr>
                <w:rFonts w:eastAsia="Times New Roman" w:cs="Calibri"/>
                <w:color w:val="000000"/>
                <w:lang w:eastAsia="cs-CZ"/>
              </w:rPr>
              <w:t>jež</w:t>
            </w:r>
            <w:r w:rsidRPr="00D10214">
              <w:rPr>
                <w:rFonts w:eastAsia="Times New Roman" w:cs="Calibri"/>
                <w:color w:val="000000"/>
                <w:lang w:eastAsia="cs-CZ"/>
              </w:rPr>
              <w:t xml:space="preserve"> je definovaná katastrálním územím obce Litomyšl.</w:t>
            </w:r>
          </w:p>
          <w:p w:rsidR="00E355AA" w:rsidRPr="00AE77C5" w:rsidRDefault="00E355AA" w:rsidP="00A75E6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6F02C0" w:rsidRPr="004560C7" w:rsidTr="00B543A7">
        <w:trPr>
          <w:trHeight w:val="553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6F02C0" w:rsidRPr="004560C7" w:rsidRDefault="006F02C0" w:rsidP="00B543A7">
            <w:pPr>
              <w:spacing w:after="0" w:line="240" w:lineRule="auto"/>
              <w:rPr>
                <w:rFonts w:eastAsia="Times New Roman" w:cs="Calibri"/>
                <w:b/>
                <w:bCs/>
                <w:lang w:eastAsia="cs-CZ"/>
              </w:rPr>
            </w:pPr>
            <w:r w:rsidRPr="004560C7">
              <w:rPr>
                <w:rFonts w:eastAsia="Times New Roman" w:cs="Calibri"/>
                <w:b/>
                <w:bCs/>
                <w:lang w:eastAsia="cs-CZ"/>
              </w:rPr>
              <w:t>Maximálně možný požadovaný roční výkon: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F02C0" w:rsidRPr="004560C7" w:rsidRDefault="006F02C0" w:rsidP="00B543A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  <w:tc>
          <w:tcPr>
            <w:tcW w:w="7270" w:type="dxa"/>
            <w:shd w:val="clear" w:color="auto" w:fill="auto"/>
            <w:noWrap/>
            <w:vAlign w:val="center"/>
            <w:hideMark/>
          </w:tcPr>
          <w:p w:rsidR="006F02C0" w:rsidRPr="004560C7" w:rsidRDefault="006F02C0" w:rsidP="00B543A7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776 312</w:t>
            </w:r>
            <w:r w:rsidRPr="004560C7">
              <w:rPr>
                <w:rFonts w:eastAsia="Times New Roman" w:cs="Calibri"/>
                <w:lang w:eastAsia="cs-CZ"/>
              </w:rPr>
              <w:t xml:space="preserve"> km</w:t>
            </w:r>
          </w:p>
        </w:tc>
      </w:tr>
      <w:tr w:rsidR="00746BB1" w:rsidRPr="004560C7" w:rsidTr="005900FE">
        <w:trPr>
          <w:trHeight w:val="724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746BB1" w:rsidRPr="004560C7" w:rsidRDefault="00746BB1" w:rsidP="00AE77C5">
            <w:pPr>
              <w:spacing w:after="0" w:line="240" w:lineRule="auto"/>
              <w:rPr>
                <w:rFonts w:eastAsia="Times New Roman" w:cs="Calibri"/>
                <w:b/>
                <w:bCs/>
                <w:lang w:eastAsia="cs-CZ"/>
              </w:rPr>
            </w:pPr>
            <w:r w:rsidRPr="004560C7">
              <w:rPr>
                <w:rFonts w:eastAsia="Times New Roman" w:cs="Calibri"/>
                <w:b/>
                <w:bCs/>
                <w:lang w:eastAsia="cs-CZ"/>
              </w:rPr>
              <w:t>Předpokládaná hodnota Veřejné zakázky</w:t>
            </w:r>
            <w:r>
              <w:rPr>
                <w:rFonts w:eastAsia="Times New Roman" w:cs="Calibri"/>
                <w:b/>
                <w:bCs/>
                <w:lang w:eastAsia="cs-CZ"/>
              </w:rPr>
              <w:t xml:space="preserve"> (při maximálně možném dopravním výkonu</w:t>
            </w:r>
            <w:r w:rsidR="00AE77C5">
              <w:rPr>
                <w:rFonts w:eastAsia="Times New Roman" w:cs="Calibri"/>
                <w:b/>
                <w:bCs/>
                <w:lang w:eastAsia="cs-CZ"/>
              </w:rPr>
              <w:t xml:space="preserve"> za celou dobu plnění zakázky</w:t>
            </w:r>
            <w:r>
              <w:rPr>
                <w:rFonts w:eastAsia="Times New Roman" w:cs="Calibri"/>
                <w:b/>
                <w:bCs/>
                <w:lang w:eastAsia="cs-CZ"/>
              </w:rPr>
              <w:t>)</w:t>
            </w:r>
            <w:r w:rsidRPr="004560C7">
              <w:rPr>
                <w:rFonts w:eastAsia="Times New Roman" w:cs="Calibri"/>
                <w:b/>
                <w:bCs/>
                <w:lang w:eastAsia="cs-CZ"/>
              </w:rPr>
              <w:t xml:space="preserve">: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BB1" w:rsidRPr="004560C7" w:rsidRDefault="00746BB1" w:rsidP="005900FE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  <w:tc>
          <w:tcPr>
            <w:tcW w:w="7270" w:type="dxa"/>
            <w:shd w:val="clear" w:color="auto" w:fill="auto"/>
            <w:noWrap/>
            <w:vAlign w:val="center"/>
            <w:hideMark/>
          </w:tcPr>
          <w:p w:rsidR="00746BB1" w:rsidRPr="004560C7" w:rsidRDefault="006F02C0" w:rsidP="006F02C0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145</w:t>
            </w:r>
            <w:r w:rsidR="00AE77C5">
              <w:rPr>
                <w:rFonts w:eastAsia="Times New Roman" w:cs="Calibri"/>
                <w:lang w:eastAsia="cs-CZ"/>
              </w:rPr>
              <w:t>.</w:t>
            </w:r>
            <w:r>
              <w:rPr>
                <w:rFonts w:eastAsia="Times New Roman" w:cs="Calibri"/>
                <w:lang w:eastAsia="cs-CZ"/>
              </w:rPr>
              <w:t>600</w:t>
            </w:r>
            <w:r w:rsidR="00AE77C5">
              <w:rPr>
                <w:rFonts w:eastAsia="Times New Roman" w:cs="Calibri"/>
                <w:lang w:eastAsia="cs-CZ"/>
              </w:rPr>
              <w:t>.000</w:t>
            </w:r>
            <w:r w:rsidR="00746BB1" w:rsidRPr="004560C7">
              <w:rPr>
                <w:rFonts w:eastAsia="Times New Roman" w:cs="Calibri"/>
                <w:lang w:eastAsia="cs-CZ"/>
              </w:rPr>
              <w:t>,- Kč</w:t>
            </w:r>
          </w:p>
        </w:tc>
      </w:tr>
      <w:tr w:rsidR="006F02C0" w:rsidRPr="004560C7" w:rsidTr="00975811">
        <w:trPr>
          <w:trHeight w:val="450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6F02C0" w:rsidRPr="004560C7" w:rsidRDefault="006F02C0" w:rsidP="00975811">
            <w:pPr>
              <w:spacing w:after="0" w:line="240" w:lineRule="auto"/>
              <w:rPr>
                <w:rFonts w:eastAsia="Times New Roman" w:cs="Calibri"/>
                <w:b/>
                <w:bCs/>
                <w:lang w:eastAsia="cs-CZ"/>
              </w:rPr>
            </w:pPr>
            <w:r w:rsidRPr="004560C7">
              <w:rPr>
                <w:rFonts w:eastAsia="Times New Roman" w:cs="Calibri"/>
                <w:b/>
                <w:bCs/>
                <w:lang w:eastAsia="cs-CZ"/>
              </w:rPr>
              <w:t>Předpokládaný roční výkon: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02C0" w:rsidRPr="004560C7" w:rsidRDefault="006F02C0" w:rsidP="00975811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  <w:tc>
          <w:tcPr>
            <w:tcW w:w="7270" w:type="dxa"/>
            <w:shd w:val="clear" w:color="auto" w:fill="auto"/>
            <w:noWrap/>
            <w:vAlign w:val="center"/>
            <w:hideMark/>
          </w:tcPr>
          <w:p w:rsidR="006F02C0" w:rsidRPr="004560C7" w:rsidRDefault="006F02C0" w:rsidP="00975811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646 927</w:t>
            </w:r>
            <w:r w:rsidRPr="004560C7">
              <w:rPr>
                <w:rFonts w:eastAsia="Times New Roman" w:cs="Calibri"/>
                <w:lang w:eastAsia="cs-CZ"/>
              </w:rPr>
              <w:t xml:space="preserve"> km</w:t>
            </w:r>
          </w:p>
        </w:tc>
      </w:tr>
      <w:tr w:rsidR="00746BB1" w:rsidRPr="004560C7" w:rsidTr="005900FE">
        <w:trPr>
          <w:trHeight w:val="449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746BB1" w:rsidRPr="004560C7" w:rsidRDefault="00746BB1" w:rsidP="00990A5B">
            <w:pPr>
              <w:spacing w:after="0" w:line="240" w:lineRule="auto"/>
              <w:rPr>
                <w:rFonts w:eastAsia="Times New Roman" w:cs="Calibri"/>
                <w:b/>
                <w:bCs/>
                <w:lang w:eastAsia="cs-CZ"/>
              </w:rPr>
            </w:pPr>
            <w:r w:rsidRPr="004560C7">
              <w:rPr>
                <w:rFonts w:eastAsia="Times New Roman" w:cs="Calibri"/>
                <w:b/>
                <w:bCs/>
                <w:lang w:eastAsia="cs-CZ"/>
              </w:rPr>
              <w:t xml:space="preserve">Minimální </w:t>
            </w:r>
            <w:r w:rsidR="00990A5B">
              <w:rPr>
                <w:rFonts w:eastAsia="Times New Roman" w:cs="Calibri"/>
                <w:b/>
                <w:bCs/>
                <w:lang w:eastAsia="cs-CZ"/>
              </w:rPr>
              <w:t>předpokládaný</w:t>
            </w:r>
            <w:r w:rsidRPr="004560C7">
              <w:rPr>
                <w:rFonts w:eastAsia="Times New Roman" w:cs="Calibri"/>
                <w:b/>
                <w:bCs/>
                <w:lang w:eastAsia="cs-CZ"/>
              </w:rPr>
              <w:t xml:space="preserve"> roční výkon: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46BB1" w:rsidRPr="004560C7" w:rsidRDefault="00746BB1" w:rsidP="005900FE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  <w:tc>
          <w:tcPr>
            <w:tcW w:w="7270" w:type="dxa"/>
            <w:shd w:val="clear" w:color="auto" w:fill="auto"/>
            <w:noWrap/>
            <w:vAlign w:val="center"/>
            <w:hideMark/>
          </w:tcPr>
          <w:p w:rsidR="00746BB1" w:rsidRPr="004560C7" w:rsidRDefault="00084C6C" w:rsidP="00AE77C5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  <w:r>
              <w:rPr>
                <w:rFonts w:eastAsiaTheme="minorHAnsi" w:cs="Calibri"/>
                <w:color w:val="000000"/>
              </w:rPr>
              <w:t>452</w:t>
            </w:r>
            <w:r>
              <w:rPr>
                <w:rFonts w:eastAsiaTheme="minorHAnsi" w:cs="Calibri"/>
                <w:color w:val="000000"/>
              </w:rPr>
              <w:t> </w:t>
            </w:r>
            <w:r>
              <w:rPr>
                <w:rFonts w:eastAsiaTheme="minorHAnsi" w:cs="Calibri"/>
                <w:color w:val="000000"/>
              </w:rPr>
              <w:t>849</w:t>
            </w:r>
            <w:r>
              <w:rPr>
                <w:rFonts w:eastAsiaTheme="minorHAnsi" w:cs="Calibri"/>
                <w:color w:val="000000"/>
              </w:rPr>
              <w:t xml:space="preserve"> </w:t>
            </w:r>
            <w:bookmarkStart w:id="0" w:name="_GoBack"/>
            <w:bookmarkEnd w:id="0"/>
            <w:r w:rsidR="00990A5B">
              <w:rPr>
                <w:rFonts w:eastAsia="Times New Roman" w:cstheme="minorHAnsi"/>
                <w:lang w:eastAsia="cs-CZ"/>
              </w:rPr>
              <w:t>km</w:t>
            </w:r>
          </w:p>
        </w:tc>
      </w:tr>
      <w:tr w:rsidR="00746BB1" w:rsidRPr="004560C7" w:rsidTr="005900FE">
        <w:trPr>
          <w:trHeight w:val="300"/>
        </w:trPr>
        <w:tc>
          <w:tcPr>
            <w:tcW w:w="6252" w:type="dxa"/>
            <w:shd w:val="clear" w:color="auto" w:fill="auto"/>
            <w:noWrap/>
            <w:vAlign w:val="bottom"/>
            <w:hideMark/>
          </w:tcPr>
          <w:p w:rsidR="00746BB1" w:rsidRPr="004560C7" w:rsidRDefault="00746BB1" w:rsidP="005900FE">
            <w:pPr>
              <w:spacing w:after="0" w:line="240" w:lineRule="auto"/>
              <w:rPr>
                <w:rFonts w:eastAsia="Times New Roman" w:cs="Calibri"/>
                <w:b/>
                <w:bCs/>
                <w:lang w:eastAsia="cs-CZ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BB1" w:rsidRPr="004560C7" w:rsidRDefault="00746BB1" w:rsidP="005900FE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  <w:tc>
          <w:tcPr>
            <w:tcW w:w="7270" w:type="dxa"/>
            <w:shd w:val="clear" w:color="auto" w:fill="auto"/>
            <w:noWrap/>
            <w:vAlign w:val="bottom"/>
            <w:hideMark/>
          </w:tcPr>
          <w:p w:rsidR="00746BB1" w:rsidRPr="004560C7" w:rsidRDefault="00746BB1" w:rsidP="005900FE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</w:tbl>
    <w:p w:rsidR="00746BB1" w:rsidRDefault="00746BB1" w:rsidP="00746BB1">
      <w:pPr>
        <w:rPr>
          <w:rFonts w:eastAsia="Times New Roman" w:cs="Calibri"/>
          <w:b/>
          <w:bCs/>
          <w:lang w:eastAsia="cs-CZ"/>
        </w:rPr>
      </w:pPr>
      <w:r w:rsidRPr="004560C7">
        <w:rPr>
          <w:rFonts w:cs="Calibri"/>
        </w:rPr>
        <w:t xml:space="preserve"> </w:t>
      </w:r>
      <w:r w:rsidRPr="004560C7">
        <w:rPr>
          <w:rFonts w:eastAsia="Times New Roman" w:cs="Calibri"/>
          <w:b/>
          <w:bCs/>
          <w:lang w:eastAsia="cs-CZ"/>
        </w:rPr>
        <w:t>Minimální počet vozidel požadovaný zadavatelem pro zajištění předpokládaného ročního výkonu v rámci Veřejné zakázky</w:t>
      </w:r>
      <w:r>
        <w:rPr>
          <w:rFonts w:eastAsia="Times New Roman" w:cs="Calibri"/>
          <w:b/>
          <w:bCs/>
          <w:lang w:eastAsia="cs-CZ"/>
        </w:rPr>
        <w:t xml:space="preserve"> (včetně náhradních vozidel)</w:t>
      </w:r>
      <w:r w:rsidRPr="004560C7">
        <w:rPr>
          <w:rFonts w:eastAsia="Times New Roman" w:cs="Calibri"/>
          <w:b/>
          <w:bCs/>
          <w:lang w:eastAsia="cs-CZ"/>
        </w:rPr>
        <w:t>:</w:t>
      </w:r>
    </w:p>
    <w:tbl>
      <w:tblPr>
        <w:tblStyle w:val="Mkatabulky"/>
        <w:tblW w:w="5185" w:type="dxa"/>
        <w:tblInd w:w="113" w:type="dxa"/>
        <w:tblLook w:val="04A0" w:firstRow="1" w:lastRow="0" w:firstColumn="1" w:lastColumn="0" w:noHBand="0" w:noVBand="1"/>
      </w:tblPr>
      <w:tblGrid>
        <w:gridCol w:w="2917"/>
        <w:gridCol w:w="2268"/>
      </w:tblGrid>
      <w:tr w:rsidR="00E355AA" w:rsidTr="00E355AA">
        <w:tc>
          <w:tcPr>
            <w:tcW w:w="2917" w:type="dxa"/>
          </w:tcPr>
          <w:p w:rsidR="00E355AA" w:rsidRDefault="00E355AA" w:rsidP="007B7321">
            <w:pPr>
              <w:spacing w:after="120"/>
              <w:contextualSpacing/>
              <w:rPr>
                <w:rFonts w:cs="Calibri"/>
              </w:rPr>
            </w:pPr>
            <w:r>
              <w:rPr>
                <w:rFonts w:cs="Calibri"/>
              </w:rPr>
              <w:t>Kategorie vozidla</w:t>
            </w:r>
          </w:p>
        </w:tc>
        <w:tc>
          <w:tcPr>
            <w:tcW w:w="2268" w:type="dxa"/>
          </w:tcPr>
          <w:p w:rsidR="00E355AA" w:rsidRDefault="00E355AA" w:rsidP="007B7321">
            <w:pPr>
              <w:spacing w:after="120"/>
              <w:contextualSpacing/>
              <w:rPr>
                <w:rFonts w:cs="Calibri"/>
              </w:rPr>
            </w:pPr>
            <w:r>
              <w:rPr>
                <w:rFonts w:cs="Calibri"/>
              </w:rPr>
              <w:t>Počet vozidel</w:t>
            </w:r>
          </w:p>
        </w:tc>
      </w:tr>
      <w:tr w:rsidR="00E355AA" w:rsidTr="00E355AA">
        <w:tc>
          <w:tcPr>
            <w:tcW w:w="2917" w:type="dxa"/>
          </w:tcPr>
          <w:p w:rsidR="00E355AA" w:rsidRDefault="00E355AA" w:rsidP="007B7321">
            <w:pPr>
              <w:spacing w:after="120"/>
              <w:contextualSpacing/>
              <w:rPr>
                <w:rFonts w:cs="Calibri"/>
              </w:rPr>
            </w:pPr>
            <w:r>
              <w:rPr>
                <w:rFonts w:cs="Calibri"/>
              </w:rPr>
              <w:t xml:space="preserve">Autobus </w:t>
            </w:r>
            <w:proofErr w:type="gramStart"/>
            <w:r>
              <w:rPr>
                <w:rFonts w:cs="Calibri"/>
              </w:rPr>
              <w:t>střední    (S)</w:t>
            </w:r>
            <w:proofErr w:type="gramEnd"/>
          </w:p>
        </w:tc>
        <w:tc>
          <w:tcPr>
            <w:tcW w:w="2268" w:type="dxa"/>
          </w:tcPr>
          <w:p w:rsidR="00E355AA" w:rsidRDefault="00E355AA" w:rsidP="00E355AA">
            <w:pPr>
              <w:spacing w:after="12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</w:tr>
      <w:tr w:rsidR="00E355AA" w:rsidTr="00E355AA">
        <w:tc>
          <w:tcPr>
            <w:tcW w:w="2917" w:type="dxa"/>
          </w:tcPr>
          <w:p w:rsidR="00E355AA" w:rsidRDefault="00E355AA" w:rsidP="007B7321">
            <w:pPr>
              <w:spacing w:after="120"/>
              <w:contextualSpacing/>
              <w:rPr>
                <w:rFonts w:cs="Calibri"/>
              </w:rPr>
            </w:pPr>
            <w:r>
              <w:rPr>
                <w:rFonts w:cs="Calibri"/>
              </w:rPr>
              <w:t xml:space="preserve">Autobus </w:t>
            </w:r>
            <w:proofErr w:type="gramStart"/>
            <w:r>
              <w:rPr>
                <w:rFonts w:cs="Calibri"/>
              </w:rPr>
              <w:t>velký        (V1</w:t>
            </w:r>
            <w:proofErr w:type="gramEnd"/>
            <w:r>
              <w:rPr>
                <w:rFonts w:cs="Calibri"/>
              </w:rPr>
              <w:t>)</w:t>
            </w:r>
          </w:p>
        </w:tc>
        <w:tc>
          <w:tcPr>
            <w:tcW w:w="2268" w:type="dxa"/>
          </w:tcPr>
          <w:p w:rsidR="00E355AA" w:rsidRDefault="00E355AA" w:rsidP="00E355AA">
            <w:pPr>
              <w:spacing w:after="12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</w:tr>
    </w:tbl>
    <w:p w:rsidR="002A78D2" w:rsidRPr="00746BB1" w:rsidRDefault="002A78D2" w:rsidP="00FD05BC">
      <w:pPr>
        <w:spacing w:after="0" w:line="240" w:lineRule="auto"/>
      </w:pPr>
    </w:p>
    <w:sectPr w:rsidR="002A78D2" w:rsidRPr="00746BB1" w:rsidSect="00E355AA">
      <w:headerReference w:type="default" r:id="rId8"/>
      <w:pgSz w:w="16838" w:h="11906" w:orient="landscape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A3D" w:rsidRDefault="00D84A3D" w:rsidP="008E25FF">
      <w:pPr>
        <w:spacing w:after="0" w:line="240" w:lineRule="auto"/>
      </w:pPr>
      <w:r>
        <w:separator/>
      </w:r>
    </w:p>
  </w:endnote>
  <w:endnote w:type="continuationSeparator" w:id="0">
    <w:p w:rsidR="00D84A3D" w:rsidRDefault="00D84A3D" w:rsidP="008E2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A3D" w:rsidRDefault="00D84A3D" w:rsidP="008E25FF">
      <w:pPr>
        <w:spacing w:after="0" w:line="240" w:lineRule="auto"/>
      </w:pPr>
      <w:r>
        <w:separator/>
      </w:r>
    </w:p>
  </w:footnote>
  <w:footnote w:type="continuationSeparator" w:id="0">
    <w:p w:rsidR="00D84A3D" w:rsidRDefault="00D84A3D" w:rsidP="008E2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FED" w:rsidRDefault="00084C6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1800"/>
    <w:multiLevelType w:val="hybridMultilevel"/>
    <w:tmpl w:val="75EA1C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11846"/>
    <w:multiLevelType w:val="hybridMultilevel"/>
    <w:tmpl w:val="C922AA92"/>
    <w:lvl w:ilvl="0" w:tplc="0000000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5FF"/>
    <w:rsid w:val="00084C6C"/>
    <w:rsid w:val="00216AD4"/>
    <w:rsid w:val="002A78D2"/>
    <w:rsid w:val="00313CB5"/>
    <w:rsid w:val="003E1121"/>
    <w:rsid w:val="00465DAD"/>
    <w:rsid w:val="005A2120"/>
    <w:rsid w:val="005F29D8"/>
    <w:rsid w:val="0062498B"/>
    <w:rsid w:val="00634E66"/>
    <w:rsid w:val="00695793"/>
    <w:rsid w:val="006E6C6F"/>
    <w:rsid w:val="006F02C0"/>
    <w:rsid w:val="00746BB1"/>
    <w:rsid w:val="0079143E"/>
    <w:rsid w:val="007D2D86"/>
    <w:rsid w:val="008E25FF"/>
    <w:rsid w:val="00990A5B"/>
    <w:rsid w:val="00A75E60"/>
    <w:rsid w:val="00AB4578"/>
    <w:rsid w:val="00AE77C5"/>
    <w:rsid w:val="00BC291B"/>
    <w:rsid w:val="00BD4D1B"/>
    <w:rsid w:val="00C31532"/>
    <w:rsid w:val="00D10214"/>
    <w:rsid w:val="00D84A3D"/>
    <w:rsid w:val="00D91E2B"/>
    <w:rsid w:val="00DC30FD"/>
    <w:rsid w:val="00E355AA"/>
    <w:rsid w:val="00F34ADF"/>
    <w:rsid w:val="00F958B5"/>
    <w:rsid w:val="00FA251F"/>
    <w:rsid w:val="00FD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25FF"/>
    <w:rPr>
      <w:rFonts w:ascii="Calibri" w:eastAsia="Calibri" w:hAnsi="Calibri" w:cs="Times New Roman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315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E25FF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Zkladntext">
    <w:name w:val="Body Text"/>
    <w:basedOn w:val="Normln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8E25F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8E25FF"/>
    <w:rPr>
      <w:rFonts w:ascii="Times New Roman" w:eastAsia="Times New Roman" w:hAnsi="Times New Roman" w:cs="Times New Roman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25FF"/>
    <w:rPr>
      <w:rFonts w:ascii="Calibri" w:eastAsia="Calibri" w:hAnsi="Calibri" w:cs="Times New Roman"/>
    </w:rPr>
  </w:style>
  <w:style w:type="paragraph" w:customStyle="1" w:styleId="bno">
    <w:name w:val="_bno"/>
    <w:basedOn w:val="Normln"/>
    <w:link w:val="bnoChar1"/>
    <w:rsid w:val="003E1121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bnoChar1">
    <w:name w:val="_bno Char1"/>
    <w:link w:val="bno"/>
    <w:rsid w:val="003E1121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styleId="Odkaznakoment">
    <w:name w:val="annotation reference"/>
    <w:uiPriority w:val="99"/>
    <w:rsid w:val="00FA25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A251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251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51F"/>
    <w:rPr>
      <w:rFonts w:ascii="Tahoma" w:eastAsia="Calibri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C315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E35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4D1B"/>
    <w:pPr>
      <w:spacing w:after="200"/>
    </w:pPr>
    <w:rPr>
      <w:rFonts w:ascii="Calibri" w:eastAsia="Calibri" w:hAnsi="Calibr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4D1B"/>
    <w:rPr>
      <w:rFonts w:ascii="Calibri" w:eastAsia="Calibri" w:hAnsi="Calibri" w:cs="Times New Roman"/>
      <w:b/>
      <w:bCs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25FF"/>
    <w:rPr>
      <w:rFonts w:ascii="Calibri" w:eastAsia="Calibri" w:hAnsi="Calibri" w:cs="Times New Roman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315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E25FF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Zkladntext">
    <w:name w:val="Body Text"/>
    <w:basedOn w:val="Normln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8E25F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8E25FF"/>
    <w:rPr>
      <w:rFonts w:ascii="Times New Roman" w:eastAsia="Times New Roman" w:hAnsi="Times New Roman" w:cs="Times New Roman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25FF"/>
    <w:rPr>
      <w:rFonts w:ascii="Calibri" w:eastAsia="Calibri" w:hAnsi="Calibri" w:cs="Times New Roman"/>
    </w:rPr>
  </w:style>
  <w:style w:type="paragraph" w:customStyle="1" w:styleId="bno">
    <w:name w:val="_bno"/>
    <w:basedOn w:val="Normln"/>
    <w:link w:val="bnoChar1"/>
    <w:rsid w:val="003E1121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bnoChar1">
    <w:name w:val="_bno Char1"/>
    <w:link w:val="bno"/>
    <w:rsid w:val="003E1121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styleId="Odkaznakoment">
    <w:name w:val="annotation reference"/>
    <w:uiPriority w:val="99"/>
    <w:rsid w:val="00FA25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A251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251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51F"/>
    <w:rPr>
      <w:rFonts w:ascii="Tahoma" w:eastAsia="Calibri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C315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E35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4D1B"/>
    <w:pPr>
      <w:spacing w:after="200"/>
    </w:pPr>
    <w:rPr>
      <w:rFonts w:ascii="Calibri" w:eastAsia="Calibri" w:hAnsi="Calibr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4D1B"/>
    <w:rPr>
      <w:rFonts w:ascii="Calibri" w:eastAsia="Calibri" w:hAnsi="Calibri" w:cs="Times New Roman"/>
      <w:b/>
      <w:bCs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3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Heider</dc:creator>
  <cp:lastModifiedBy>OPTIPLEX990</cp:lastModifiedBy>
  <cp:revision>4</cp:revision>
  <dcterms:created xsi:type="dcterms:W3CDTF">2012-11-12T01:14:00Z</dcterms:created>
  <dcterms:modified xsi:type="dcterms:W3CDTF">2012-12-03T06:55:00Z</dcterms:modified>
</cp:coreProperties>
</file>