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1A537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D65F44">
        <w:rPr>
          <w:rFonts w:ascii="Arial" w:hAnsi="Arial" w:cs="Arial"/>
          <w:b/>
          <w:color w:val="00B0F0"/>
        </w:rPr>
        <w:t>(doplní objednatel)</w:t>
      </w:r>
    </w:p>
    <w:p w14:paraId="698BE860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14:paraId="375E89F6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14:paraId="40DF691A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14:paraId="55CFCFE7" w14:textId="51654709" w:rsidR="00B603D7" w:rsidRPr="007A6796" w:rsidRDefault="00B66A38" w:rsidP="00206296">
      <w:pPr>
        <w:pStyle w:val="Zkladntext2"/>
        <w:framePr w:w="9383" w:h="2424" w:wrap="notBeside" w:x="1232" w:y="98"/>
        <w:rPr>
          <w:sz w:val="32"/>
          <w:szCs w:val="32"/>
        </w:rPr>
      </w:pPr>
      <w:r w:rsidRPr="00B66A38">
        <w:rPr>
          <w:sz w:val="32"/>
          <w:szCs w:val="32"/>
        </w:rPr>
        <w:t>„</w:t>
      </w:r>
      <w:r w:rsidR="00206296" w:rsidRPr="00206296">
        <w:rPr>
          <w:sz w:val="32"/>
          <w:szCs w:val="32"/>
        </w:rPr>
        <w:t>SOU zemědělské Chvaletice - hospodaření se srážkovými vodami</w:t>
      </w:r>
      <w:r w:rsidR="002E4A6A">
        <w:rPr>
          <w:sz w:val="32"/>
          <w:szCs w:val="32"/>
        </w:rPr>
        <w:t>“</w:t>
      </w:r>
    </w:p>
    <w:p w14:paraId="2067B95F" w14:textId="77777777"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14:paraId="463F2CEE" w14:textId="2BF90274" w:rsidR="002E4A6A" w:rsidRPr="00222299" w:rsidRDefault="0023617F" w:rsidP="002E4A6A">
      <w:pPr>
        <w:framePr w:w="9383" w:h="2424" w:hSpace="142" w:wrap="notBeside" w:vAnchor="text" w:hAnchor="page" w:x="1232" w:y="98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</w:rPr>
      </w:pPr>
      <w:r w:rsidRPr="00222299">
        <w:rPr>
          <w:rFonts w:ascii="Arial" w:hAnsi="Arial" w:cs="Arial"/>
          <w:bCs/>
          <w:sz w:val="22"/>
        </w:rPr>
        <w:t xml:space="preserve">Veřejná zakázka </w:t>
      </w:r>
      <w:r w:rsidR="00206296" w:rsidRPr="00206296">
        <w:rPr>
          <w:rFonts w:ascii="Arial" w:hAnsi="Arial" w:cs="Arial"/>
          <w:bCs/>
          <w:sz w:val="22"/>
        </w:rPr>
        <w:t>P22V00000502</w:t>
      </w:r>
    </w:p>
    <w:p w14:paraId="00AB81E1" w14:textId="77777777" w:rsidR="009465E2" w:rsidRPr="00222299" w:rsidRDefault="009465E2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</w:p>
    <w:p w14:paraId="4EA238EE" w14:textId="77777777" w:rsidR="002F57D6" w:rsidRPr="00222299" w:rsidRDefault="002F57D6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</w:p>
    <w:p w14:paraId="406ED209" w14:textId="77777777" w:rsidR="008D505D" w:rsidRPr="002F57D6" w:rsidRDefault="008D505D" w:rsidP="008D505D">
      <w:pPr>
        <w:rPr>
          <w:rFonts w:ascii="Arial" w:hAnsi="Arial" w:cs="Arial"/>
          <w:b/>
          <w:color w:val="000000"/>
          <w:u w:val="single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2F57D6">
        <w:rPr>
          <w:rFonts w:ascii="Arial" w:hAnsi="Arial" w:cs="Arial"/>
          <w:b/>
          <w:color w:val="000000"/>
          <w:u w:val="single"/>
        </w:rPr>
        <w:t xml:space="preserve"> strany</w:t>
      </w:r>
    </w:p>
    <w:p w14:paraId="767C84D3" w14:textId="77777777"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14:paraId="22007F86" w14:textId="77777777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14:paraId="2A24B1E7" w14:textId="78B5F7EF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</w:r>
      <w:r w:rsidR="00A0721C" w:rsidRPr="007F2C7C">
        <w:rPr>
          <w:rFonts w:ascii="Arial" w:hAnsi="Arial" w:cs="Arial"/>
          <w:bCs/>
          <w:sz w:val="22"/>
        </w:rPr>
        <w:t>se sídlem:</w:t>
      </w:r>
      <w:r w:rsidR="00A0721C">
        <w:rPr>
          <w:rFonts w:ascii="Arial" w:hAnsi="Arial" w:cs="Arial"/>
          <w:bCs/>
          <w:sz w:val="22"/>
        </w:rPr>
        <w:t xml:space="preserve"> </w:t>
      </w:r>
      <w:r w:rsidRPr="007F2C7C">
        <w:rPr>
          <w:rFonts w:ascii="Arial" w:hAnsi="Arial"/>
          <w:b/>
          <w:color w:val="000000"/>
          <w:sz w:val="22"/>
        </w:rPr>
        <w:t>Komenského náměstí 125</w:t>
      </w:r>
      <w:r w:rsidR="00A0721C">
        <w:rPr>
          <w:rFonts w:ascii="Arial" w:hAnsi="Arial"/>
          <w:b/>
          <w:color w:val="000000"/>
          <w:sz w:val="22"/>
        </w:rPr>
        <w:t xml:space="preserve">, </w:t>
      </w:r>
      <w:r w:rsidRPr="007F2C7C">
        <w:rPr>
          <w:rFonts w:ascii="Arial" w:hAnsi="Arial"/>
          <w:b/>
          <w:color w:val="000000"/>
          <w:sz w:val="22"/>
        </w:rPr>
        <w:t>532 11 Pardubice</w:t>
      </w:r>
    </w:p>
    <w:p w14:paraId="5CC9C774" w14:textId="77777777" w:rsidR="008D505D" w:rsidRPr="002E4A6A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2E4A6A">
        <w:rPr>
          <w:rFonts w:ascii="Arial" w:hAnsi="Arial"/>
          <w:color w:val="000000"/>
          <w:sz w:val="22"/>
        </w:rPr>
        <w:t>zastoupen</w:t>
      </w:r>
      <w:r w:rsidRPr="002E4A6A">
        <w:rPr>
          <w:rFonts w:ascii="Arial" w:hAnsi="Arial"/>
          <w:color w:val="000000"/>
          <w:sz w:val="22"/>
        </w:rPr>
        <w:t xml:space="preserve">: </w:t>
      </w:r>
      <w:r w:rsidR="008662D0" w:rsidRPr="002E4A6A">
        <w:rPr>
          <w:rFonts w:ascii="Arial" w:hAnsi="Arial"/>
          <w:b/>
          <w:sz w:val="22"/>
        </w:rPr>
        <w:t>JUDr. Martinem Netolickým, Ph.D.</w:t>
      </w:r>
      <w:r w:rsidRPr="002E4A6A">
        <w:rPr>
          <w:rFonts w:ascii="Arial" w:hAnsi="Arial"/>
          <w:sz w:val="22"/>
        </w:rPr>
        <w:t>,</w:t>
      </w:r>
      <w:r w:rsidRPr="002E4A6A">
        <w:rPr>
          <w:rFonts w:ascii="Arial" w:hAnsi="Arial"/>
          <w:color w:val="000000"/>
          <w:sz w:val="22"/>
        </w:rPr>
        <w:t xml:space="preserve"> hejtmanem</w:t>
      </w:r>
    </w:p>
    <w:p w14:paraId="43F5937E" w14:textId="77777777" w:rsidR="00312CFF" w:rsidRPr="002E4A6A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2E4A6A">
        <w:rPr>
          <w:rFonts w:ascii="Arial" w:hAnsi="Arial" w:cs="Arial"/>
          <w:color w:val="000000"/>
          <w:sz w:val="22"/>
        </w:rPr>
        <w:t>:</w:t>
      </w:r>
    </w:p>
    <w:p w14:paraId="3F282742" w14:textId="7B30914A" w:rsidR="002D0F43" w:rsidRPr="002E4A6A" w:rsidRDefault="00AA606D" w:rsidP="0037107E">
      <w:pPr>
        <w:tabs>
          <w:tab w:val="left" w:pos="1843"/>
        </w:tabs>
        <w:ind w:left="1843" w:right="566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="00222299"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011C87" w:rsidRPr="002E4A6A">
        <w:rPr>
          <w:rFonts w:ascii="Arial" w:hAnsi="Arial"/>
          <w:sz w:val="22"/>
        </w:rPr>
        <w:t xml:space="preserve"> </w:t>
      </w:r>
      <w:r w:rsidR="0037107E">
        <w:rPr>
          <w:rFonts w:ascii="Arial" w:hAnsi="Arial"/>
          <w:sz w:val="22"/>
        </w:rPr>
        <w:br/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206296">
        <w:rPr>
          <w:rFonts w:ascii="Arial" w:hAnsi="Arial"/>
          <w:b/>
          <w:sz w:val="22"/>
        </w:rPr>
        <w:t>Ing. Kateřina Drahovzalová</w:t>
      </w:r>
      <w:r w:rsidR="000E07C4" w:rsidRPr="002E4A6A">
        <w:rPr>
          <w:rFonts w:ascii="Arial" w:hAnsi="Arial"/>
          <w:b/>
          <w:sz w:val="22"/>
        </w:rPr>
        <w:t xml:space="preserve"> </w:t>
      </w:r>
      <w:r w:rsidR="000E07C4" w:rsidRPr="002E4A6A">
        <w:rPr>
          <w:rFonts w:ascii="Arial" w:hAnsi="Arial"/>
          <w:sz w:val="22"/>
        </w:rPr>
        <w:t>nebo</w:t>
      </w:r>
      <w:r w:rsidR="000E07C4" w:rsidRPr="002E4A6A">
        <w:rPr>
          <w:rFonts w:ascii="Arial" w:hAnsi="Arial"/>
          <w:b/>
          <w:sz w:val="22"/>
        </w:rPr>
        <w:t xml:space="preserve"> </w:t>
      </w:r>
      <w:r w:rsidR="0037107E">
        <w:rPr>
          <w:rFonts w:ascii="Arial" w:hAnsi="Arial"/>
          <w:b/>
          <w:sz w:val="22"/>
        </w:rPr>
        <w:t>Bc</w:t>
      </w:r>
      <w:r w:rsidR="00B66A38">
        <w:rPr>
          <w:rFonts w:ascii="Arial" w:hAnsi="Arial"/>
          <w:b/>
          <w:sz w:val="22"/>
        </w:rPr>
        <w:t xml:space="preserve">. </w:t>
      </w:r>
      <w:r w:rsidR="00206296">
        <w:rPr>
          <w:rFonts w:ascii="Arial" w:hAnsi="Arial"/>
          <w:b/>
          <w:sz w:val="22"/>
        </w:rPr>
        <w:t>Martina Pokorná</w:t>
      </w:r>
    </w:p>
    <w:p w14:paraId="0276EAB1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k  zápisů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2E4A6A">
        <w:rPr>
          <w:rFonts w:ascii="Arial" w:hAnsi="Arial" w:cs="Arial"/>
          <w:color w:val="000000"/>
          <w:sz w:val="22"/>
        </w:rPr>
        <w:t xml:space="preserve">ve </w:t>
      </w:r>
      <w:r w:rsidRPr="002E4A6A">
        <w:rPr>
          <w:rFonts w:ascii="Arial" w:hAnsi="Arial" w:cs="Arial"/>
          <w:color w:val="000000"/>
          <w:sz w:val="22"/>
        </w:rPr>
        <w:t>stavební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i/>
          <w:color w:val="000000"/>
          <w:sz w:val="22"/>
        </w:rPr>
        <w:t xml:space="preserve"> </w:t>
      </w:r>
      <w:r w:rsidRPr="002E4A6A">
        <w:rPr>
          <w:rFonts w:ascii="Arial" w:hAnsi="Arial" w:cs="Arial"/>
          <w:color w:val="000000"/>
          <w:sz w:val="22"/>
        </w:rPr>
        <w:t xml:space="preserve">deníku: </w:t>
      </w:r>
    </w:p>
    <w:p w14:paraId="2716485E" w14:textId="446DCD94" w:rsidR="00285BEE" w:rsidRPr="002E4A6A" w:rsidRDefault="00222299" w:rsidP="0037107E">
      <w:pPr>
        <w:tabs>
          <w:tab w:val="left" w:pos="1843"/>
        </w:tabs>
        <w:ind w:left="1843" w:right="566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37107E">
        <w:rPr>
          <w:rFonts w:ascii="Arial" w:hAnsi="Arial"/>
          <w:b/>
          <w:color w:val="FF0000"/>
          <w:sz w:val="22"/>
        </w:rPr>
        <w:br/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206296">
        <w:rPr>
          <w:rFonts w:ascii="Arial" w:hAnsi="Arial"/>
          <w:b/>
          <w:sz w:val="22"/>
        </w:rPr>
        <w:t>Ing. Kateřina Drahovzalová</w:t>
      </w:r>
      <w:r w:rsidR="00206296" w:rsidRPr="002E4A6A">
        <w:rPr>
          <w:rFonts w:ascii="Arial" w:hAnsi="Arial"/>
          <w:sz w:val="22"/>
        </w:rPr>
        <w:t xml:space="preserve"> </w:t>
      </w:r>
      <w:r w:rsidR="009C7FA4" w:rsidRPr="002E4A6A">
        <w:rPr>
          <w:rFonts w:ascii="Arial" w:hAnsi="Arial"/>
          <w:sz w:val="22"/>
        </w:rPr>
        <w:t>nebo</w:t>
      </w:r>
      <w:r w:rsidR="007346E8" w:rsidRPr="002E4A6A">
        <w:rPr>
          <w:rFonts w:ascii="Arial" w:hAnsi="Arial"/>
          <w:sz w:val="22"/>
        </w:rPr>
        <w:t xml:space="preserve"> technický dozor objednatele</w:t>
      </w:r>
    </w:p>
    <w:p w14:paraId="1CE2FD3E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 xml:space="preserve">Osoby oprávněné k předání staveniště: </w:t>
      </w:r>
    </w:p>
    <w:p w14:paraId="4B19FBC1" w14:textId="72E60269" w:rsidR="0035723E" w:rsidRPr="002E4A6A" w:rsidRDefault="00222299" w:rsidP="0037107E">
      <w:pPr>
        <w:tabs>
          <w:tab w:val="left" w:pos="1843"/>
        </w:tabs>
        <w:ind w:left="1843" w:right="566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7107E">
        <w:rPr>
          <w:rFonts w:ascii="Arial" w:hAnsi="Arial"/>
          <w:b/>
          <w:sz w:val="22"/>
        </w:rPr>
        <w:br/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206296">
        <w:rPr>
          <w:rFonts w:ascii="Arial" w:hAnsi="Arial"/>
          <w:b/>
          <w:sz w:val="22"/>
        </w:rPr>
        <w:t>Ing. Kateřina Drahovzalová</w:t>
      </w:r>
    </w:p>
    <w:p w14:paraId="3EDBF8D9" w14:textId="77777777" w:rsidR="00011C87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>Osoby oprávněné k podpisu protokolu o předání a převzetí stavby:</w:t>
      </w:r>
    </w:p>
    <w:p w14:paraId="17E67F97" w14:textId="18AD4B67" w:rsidR="0035723E" w:rsidRPr="002E4A6A" w:rsidRDefault="00222299" w:rsidP="0037107E">
      <w:pPr>
        <w:tabs>
          <w:tab w:val="left" w:pos="1843"/>
        </w:tabs>
        <w:ind w:left="1843" w:right="566" w:firstLine="6"/>
        <w:jc w:val="both"/>
        <w:rPr>
          <w:rFonts w:ascii="Arial" w:hAnsi="Arial" w:cs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7107E">
        <w:rPr>
          <w:rFonts w:ascii="Arial" w:hAnsi="Arial"/>
          <w:b/>
          <w:sz w:val="22"/>
        </w:rPr>
        <w:br/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206296">
        <w:rPr>
          <w:rFonts w:ascii="Arial" w:hAnsi="Arial"/>
          <w:b/>
          <w:sz w:val="22"/>
        </w:rPr>
        <w:t>Ing. Kateřina Drahovzalová</w:t>
      </w:r>
    </w:p>
    <w:p w14:paraId="00B986C5" w14:textId="77777777"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2E4A6A">
        <w:rPr>
          <w:rFonts w:ascii="Arial" w:hAnsi="Arial"/>
          <w:sz w:val="22"/>
        </w:rPr>
        <w:t>Bankovní spojení:</w:t>
      </w:r>
      <w:r w:rsidRPr="002E4A6A">
        <w:rPr>
          <w:rFonts w:ascii="Arial" w:hAnsi="Arial"/>
          <w:sz w:val="22"/>
        </w:rPr>
        <w:tab/>
      </w:r>
      <w:r w:rsidR="00806A5F" w:rsidRPr="002E4A6A">
        <w:rPr>
          <w:rFonts w:ascii="Arial" w:hAnsi="Arial"/>
          <w:b/>
          <w:sz w:val="22"/>
        </w:rPr>
        <w:t>ČSOB a.s.</w:t>
      </w:r>
    </w:p>
    <w:p w14:paraId="6873EEE8" w14:textId="1E872B75"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FC1A72" w:rsidRPr="00FC1A72">
        <w:rPr>
          <w:rFonts w:ascii="Arial" w:hAnsi="Arial"/>
          <w:sz w:val="22"/>
          <w:szCs w:val="22"/>
        </w:rPr>
        <w:t>222907724/0300</w:t>
      </w:r>
    </w:p>
    <w:p w14:paraId="42A13517" w14:textId="77ED557D" w:rsidR="008D505D" w:rsidRPr="007F2C7C" w:rsidRDefault="008D505D" w:rsidP="00602AD9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119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</w:t>
      </w:r>
      <w:r w:rsidR="00602AD9">
        <w:rPr>
          <w:rFonts w:ascii="Arial" w:hAnsi="Arial"/>
          <w:sz w:val="22"/>
        </w:rPr>
        <w:t>O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</w:p>
    <w:p w14:paraId="3D7E8D7F" w14:textId="77777777" w:rsidR="008D505D" w:rsidRPr="007F2C7C" w:rsidRDefault="00454B96" w:rsidP="002F57D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spacing w:after="120"/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597FA8">
        <w:rPr>
          <w:rFonts w:ascii="Arial" w:hAnsi="Arial"/>
          <w:sz w:val="22"/>
        </w:rPr>
        <w:t>CZ70892822</w:t>
      </w:r>
      <w:r w:rsidR="002C2FD1">
        <w:rPr>
          <w:rFonts w:ascii="Arial" w:hAnsi="Arial"/>
          <w:sz w:val="22"/>
        </w:rPr>
        <w:t>, neplátce DPH</w:t>
      </w:r>
    </w:p>
    <w:p w14:paraId="3B070852" w14:textId="77777777" w:rsidR="00B4731E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64C7648D" w14:textId="77777777" w:rsidR="006A5DBF" w:rsidRPr="007F2C7C" w:rsidRDefault="006A5DBF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17D6FAB2" w14:textId="77777777" w:rsidR="008D505D" w:rsidRPr="007F2C7C" w:rsidRDefault="008D505D" w:rsidP="005322E0">
      <w:pPr>
        <w:spacing w:before="120"/>
        <w:ind w:left="1843" w:hanging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="006519E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D5C4E64" w14:textId="5ADF45D4" w:rsidR="00765C90" w:rsidRPr="007F2C7C" w:rsidRDefault="00765C90" w:rsidP="005322E0">
      <w:pPr>
        <w:ind w:left="184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49380FFE" w14:textId="77777777" w:rsidR="008D505D" w:rsidRPr="007F2C7C" w:rsidRDefault="001470B5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025119">
        <w:rPr>
          <w:rFonts w:ascii="Arial" w:hAnsi="Arial" w:cs="Arial"/>
          <w:sz w:val="22"/>
        </w:rPr>
        <w:t xml:space="preserve">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6CA6FEC" w14:textId="77777777" w:rsidR="00B96465" w:rsidRPr="007F2C7C" w:rsidRDefault="008D505D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14:paraId="1F3472C0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A22E433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="005322E0">
        <w:rPr>
          <w:rFonts w:ascii="Arial" w:hAnsi="Arial" w:cs="Arial"/>
          <w:sz w:val="22"/>
        </w:rPr>
        <w:t>deníku:</w:t>
      </w:r>
    </w:p>
    <w:p w14:paraId="6799580F" w14:textId="77777777" w:rsidR="008D505D" w:rsidRPr="007F2C7C" w:rsidRDefault="00011C87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0D427FF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14:paraId="660F0E5E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6AA716D8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14:paraId="27245AF3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8C1E722" w14:textId="77777777" w:rsidR="00DC0826" w:rsidRPr="007F2C7C" w:rsidRDefault="008D505D" w:rsidP="005322E0">
      <w:pPr>
        <w:ind w:left="1843" w:right="-76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1CCC871" w14:textId="77777777" w:rsidR="008D505D" w:rsidRPr="007F2C7C" w:rsidRDefault="00DC0826" w:rsidP="005322E0">
      <w:pPr>
        <w:ind w:left="1843" w:right="-1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832364C" w14:textId="641A5AAF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</w:t>
      </w:r>
      <w:r w:rsidR="00602AD9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959D1A3" w14:textId="77777777" w:rsidR="008D505D" w:rsidRPr="007F2C7C" w:rsidRDefault="008D505D" w:rsidP="005322E0">
      <w:pPr>
        <w:ind w:left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75CC2464" w14:textId="77777777" w:rsidR="008D505D" w:rsidRPr="007F2C7C" w:rsidRDefault="006E2F4B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39D09CA" w14:textId="77777777" w:rsidR="006E4319" w:rsidRDefault="006E4319" w:rsidP="005322E0">
      <w:pPr>
        <w:ind w:left="1843" w:hanging="1843"/>
        <w:jc w:val="both"/>
        <w:rPr>
          <w:rFonts w:ascii="Arial" w:hAnsi="Arial" w:cs="Arial"/>
          <w:sz w:val="22"/>
        </w:rPr>
      </w:pPr>
    </w:p>
    <w:p w14:paraId="2A8D4ECB" w14:textId="70CD02B4" w:rsidR="008D505D" w:rsidRDefault="008A3DC7" w:rsidP="0020629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Pr="002E4A6A">
        <w:rPr>
          <w:rFonts w:ascii="Arial" w:hAnsi="Arial" w:cs="Arial"/>
          <w:color w:val="000000"/>
          <w:sz w:val="22"/>
        </w:rPr>
        <w:t>„</w:t>
      </w:r>
      <w:r w:rsidR="00206296" w:rsidRPr="00206296">
        <w:rPr>
          <w:rFonts w:ascii="Arial" w:hAnsi="Arial" w:cs="Arial"/>
          <w:color w:val="000000"/>
          <w:sz w:val="22"/>
        </w:rPr>
        <w:t>SOU zemědělské Chvaletice - hospodaření se srážkovými vodami</w:t>
      </w:r>
      <w:r w:rsidRPr="002E4A6A">
        <w:rPr>
          <w:rFonts w:ascii="Arial" w:hAnsi="Arial" w:cs="Arial"/>
          <w:color w:val="000000"/>
          <w:sz w:val="22"/>
        </w:rPr>
        <w:t>“</w:t>
      </w:r>
      <w:r w:rsidRPr="007F2C7C">
        <w:rPr>
          <w:rFonts w:ascii="Arial" w:hAnsi="Arial" w:cs="Arial"/>
          <w:color w:val="000000"/>
          <w:sz w:val="22"/>
        </w:rPr>
        <w:t xml:space="preserve">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 xml:space="preserve">uzavírají tuto smlouvu o dílo (dále jen </w:t>
      </w:r>
      <w:r w:rsidR="008D505D" w:rsidRPr="007F2C7C">
        <w:rPr>
          <w:rFonts w:ascii="Arial" w:hAnsi="Arial" w:cs="Arial"/>
          <w:color w:val="000000"/>
          <w:sz w:val="22"/>
        </w:rPr>
        <w:lastRenderedPageBreak/>
        <w:t>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F8323F">
        <w:rPr>
          <w:rFonts w:ascii="Arial" w:hAnsi="Arial" w:cs="Arial"/>
          <w:color w:val="000000"/>
          <w:sz w:val="22"/>
        </w:rPr>
        <w:t>odnutou cenu za jeho provedení.</w:t>
      </w:r>
    </w:p>
    <w:p w14:paraId="52B305E6" w14:textId="77777777" w:rsidR="00E34725" w:rsidRPr="007F2C7C" w:rsidRDefault="00E34725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14:paraId="38F61EB9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14:paraId="550574B3" w14:textId="77777777" w:rsidR="008D505D" w:rsidRPr="007F2C7C" w:rsidRDefault="008D505D" w:rsidP="002F57D6">
      <w:pPr>
        <w:pStyle w:val="Nadpis7"/>
        <w:spacing w:after="240"/>
        <w:rPr>
          <w:sz w:val="24"/>
        </w:rPr>
      </w:pPr>
      <w:r w:rsidRPr="007F2C7C">
        <w:rPr>
          <w:sz w:val="24"/>
        </w:rPr>
        <w:t>Předmět díla</w:t>
      </w:r>
    </w:p>
    <w:p w14:paraId="3E909762" w14:textId="08211A93" w:rsidR="00826FA5" w:rsidRPr="0056512B" w:rsidRDefault="008D505D" w:rsidP="00826FA5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</w:t>
      </w:r>
      <w:r w:rsidRPr="0056512B">
        <w:rPr>
          <w:rFonts w:cs="Arial"/>
          <w:color w:val="000000"/>
          <w:sz w:val="22"/>
          <w:lang w:val="cs-CZ"/>
        </w:rPr>
        <w:t xml:space="preserve">díla je </w:t>
      </w:r>
      <w:r w:rsidR="00E24B87" w:rsidRPr="0056512B">
        <w:rPr>
          <w:rFonts w:cs="Arial"/>
          <w:color w:val="000000"/>
          <w:sz w:val="22"/>
          <w:lang w:val="cs-CZ"/>
        </w:rPr>
        <w:t xml:space="preserve">zhotovení </w:t>
      </w:r>
      <w:r w:rsidRPr="0056512B">
        <w:rPr>
          <w:rFonts w:cs="Arial"/>
          <w:color w:val="000000"/>
          <w:sz w:val="22"/>
          <w:lang w:val="cs-CZ"/>
        </w:rPr>
        <w:t xml:space="preserve">stavby </w:t>
      </w:r>
      <w:r w:rsidR="002F7AE4" w:rsidRPr="0056512B">
        <w:rPr>
          <w:rFonts w:cs="Arial"/>
          <w:b/>
          <w:color w:val="000000"/>
          <w:sz w:val="22"/>
          <w:lang w:val="cs-CZ"/>
        </w:rPr>
        <w:t>„</w:t>
      </w:r>
      <w:r w:rsidR="00206296" w:rsidRPr="0056512B">
        <w:rPr>
          <w:rFonts w:cs="Arial"/>
          <w:b/>
          <w:color w:val="000000"/>
          <w:sz w:val="22"/>
          <w:lang w:val="cs-CZ"/>
        </w:rPr>
        <w:t>SOU zemědělské Chvaletice - hospodaření se srážkovými vodami</w:t>
      </w:r>
      <w:r w:rsidR="002F7AE4" w:rsidRPr="0056512B">
        <w:rPr>
          <w:rFonts w:cs="Arial"/>
          <w:b/>
          <w:color w:val="000000"/>
          <w:sz w:val="22"/>
          <w:lang w:val="cs-CZ"/>
        </w:rPr>
        <w:t>“</w:t>
      </w:r>
      <w:r w:rsidR="0037107E" w:rsidRPr="0037107E">
        <w:rPr>
          <w:rFonts w:cs="Arial"/>
          <w:color w:val="000000"/>
          <w:sz w:val="22"/>
          <w:lang w:val="cs-CZ"/>
        </w:rPr>
        <w:t>.</w:t>
      </w:r>
    </w:p>
    <w:p w14:paraId="317E75A3" w14:textId="3A185FF1" w:rsidR="008D505D" w:rsidRPr="0056512B" w:rsidRDefault="008D505D" w:rsidP="002A2292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>2.</w:t>
      </w:r>
      <w:r w:rsidR="006E4319" w:rsidRPr="0056512B">
        <w:rPr>
          <w:rFonts w:cs="Arial"/>
          <w:sz w:val="22"/>
          <w:lang w:val="cs-CZ"/>
        </w:rPr>
        <w:tab/>
      </w:r>
      <w:r w:rsidRPr="0056512B">
        <w:rPr>
          <w:rFonts w:cs="Arial"/>
          <w:sz w:val="22"/>
          <w:lang w:val="cs-CZ"/>
        </w:rPr>
        <w:t xml:space="preserve">Stavba bude provedena v rozsahu dle </w:t>
      </w:r>
      <w:r w:rsidR="00ED1CA3" w:rsidRPr="0056512B">
        <w:rPr>
          <w:rFonts w:cs="Arial"/>
          <w:sz w:val="22"/>
          <w:lang w:val="cs-CZ"/>
        </w:rPr>
        <w:t xml:space="preserve">projektové dokumentace zpracované společností </w:t>
      </w:r>
      <w:proofErr w:type="spellStart"/>
      <w:r w:rsidR="00D85BB5" w:rsidRPr="0056512B">
        <w:rPr>
          <w:sz w:val="22"/>
          <w:lang w:val="cs-CZ"/>
        </w:rPr>
        <w:t>Agroprojekce</w:t>
      </w:r>
      <w:proofErr w:type="spellEnd"/>
      <w:r w:rsidR="00D85BB5" w:rsidRPr="0056512B">
        <w:rPr>
          <w:sz w:val="22"/>
          <w:lang w:val="cs-CZ"/>
        </w:rPr>
        <w:t xml:space="preserve"> Litomyšl, spol. s r.o., </w:t>
      </w:r>
      <w:r w:rsidR="0037107E">
        <w:rPr>
          <w:sz w:val="22"/>
          <w:lang w:val="cs-CZ"/>
        </w:rPr>
        <w:t xml:space="preserve">se sídlem </w:t>
      </w:r>
      <w:r w:rsidR="00D85BB5" w:rsidRPr="0056512B">
        <w:rPr>
          <w:sz w:val="22"/>
          <w:lang w:val="cs-CZ"/>
        </w:rPr>
        <w:t xml:space="preserve">Rokycanova </w:t>
      </w:r>
      <w:r w:rsidR="0037107E">
        <w:rPr>
          <w:sz w:val="22"/>
          <w:lang w:val="cs-CZ"/>
        </w:rPr>
        <w:t>114, Litomyšlské Předměstí, 566 </w:t>
      </w:r>
      <w:r w:rsidR="00D85BB5" w:rsidRPr="0056512B">
        <w:rPr>
          <w:sz w:val="22"/>
          <w:lang w:val="cs-CZ"/>
        </w:rPr>
        <w:t xml:space="preserve">01 Vysoké Mýto, IČO: 64255611 </w:t>
      </w:r>
      <w:r w:rsidRPr="0056512B">
        <w:rPr>
          <w:rFonts w:cs="Arial"/>
          <w:sz w:val="22"/>
          <w:lang w:val="cs-CZ"/>
        </w:rPr>
        <w:t xml:space="preserve">a podle podmínek </w:t>
      </w:r>
      <w:r w:rsidR="0037107E">
        <w:rPr>
          <w:rFonts w:cs="Arial"/>
          <w:sz w:val="22"/>
          <w:lang w:val="cs-CZ"/>
        </w:rPr>
        <w:t>Společného povolení</w:t>
      </w:r>
      <w:r w:rsidR="00364C67" w:rsidRPr="0056512B">
        <w:rPr>
          <w:rFonts w:cs="Arial"/>
          <w:sz w:val="22"/>
          <w:lang w:val="cs-CZ"/>
        </w:rPr>
        <w:t xml:space="preserve"> </w:t>
      </w:r>
      <w:r w:rsidR="00887B9C" w:rsidRPr="0056512B">
        <w:rPr>
          <w:rFonts w:cs="Arial"/>
          <w:sz w:val="22"/>
          <w:lang w:val="cs-CZ"/>
        </w:rPr>
        <w:t>vydaného</w:t>
      </w:r>
      <w:r w:rsidR="00BB04D2" w:rsidRPr="0056512B">
        <w:rPr>
          <w:rFonts w:cs="Arial"/>
          <w:sz w:val="22"/>
          <w:lang w:val="cs-CZ"/>
        </w:rPr>
        <w:t xml:space="preserve"> </w:t>
      </w:r>
      <w:r w:rsidR="00337765" w:rsidRPr="0056512B">
        <w:rPr>
          <w:rFonts w:cs="Arial"/>
          <w:sz w:val="22"/>
          <w:lang w:val="cs-CZ"/>
        </w:rPr>
        <w:t xml:space="preserve">Městským úřadem </w:t>
      </w:r>
      <w:r w:rsidR="00D85BB5" w:rsidRPr="0056512B">
        <w:rPr>
          <w:rFonts w:cs="Arial"/>
          <w:sz w:val="22"/>
          <w:lang w:val="cs-CZ"/>
        </w:rPr>
        <w:t>Chvaletice</w:t>
      </w:r>
      <w:r w:rsidR="00887628" w:rsidRPr="0056512B">
        <w:rPr>
          <w:rFonts w:cs="Arial"/>
          <w:sz w:val="22"/>
          <w:lang w:val="cs-CZ"/>
        </w:rPr>
        <w:t xml:space="preserve">, </w:t>
      </w:r>
      <w:r w:rsidR="00B66A38" w:rsidRPr="0056512B">
        <w:rPr>
          <w:rFonts w:cs="Arial"/>
          <w:sz w:val="22"/>
          <w:lang w:val="cs-CZ"/>
        </w:rPr>
        <w:t xml:space="preserve">odbor </w:t>
      </w:r>
      <w:r w:rsidR="00D85BB5" w:rsidRPr="0056512B">
        <w:rPr>
          <w:rFonts w:cs="Arial"/>
          <w:sz w:val="22"/>
          <w:lang w:val="cs-CZ"/>
        </w:rPr>
        <w:t>stavební a územního plánování</w:t>
      </w:r>
      <w:r w:rsidR="001C4833" w:rsidRPr="0056512B">
        <w:rPr>
          <w:rFonts w:cs="Arial"/>
          <w:sz w:val="22"/>
          <w:lang w:val="cs-CZ"/>
        </w:rPr>
        <w:t xml:space="preserve"> </w:t>
      </w:r>
      <w:r w:rsidR="009B0733" w:rsidRPr="0056512B">
        <w:rPr>
          <w:rFonts w:cs="Arial"/>
          <w:sz w:val="22"/>
          <w:lang w:val="cs-CZ"/>
        </w:rPr>
        <w:t xml:space="preserve">dne </w:t>
      </w:r>
      <w:r w:rsidR="00D85BB5" w:rsidRPr="0056512B">
        <w:rPr>
          <w:rFonts w:cs="Arial"/>
          <w:sz w:val="22"/>
          <w:lang w:val="cs-CZ"/>
        </w:rPr>
        <w:t>11.11</w:t>
      </w:r>
      <w:r w:rsidR="00B66A38" w:rsidRPr="0056512B">
        <w:rPr>
          <w:rFonts w:cs="Arial"/>
          <w:sz w:val="22"/>
          <w:lang w:val="cs-CZ"/>
        </w:rPr>
        <w:t>. 2020</w:t>
      </w:r>
      <w:r w:rsidR="00BB04D2" w:rsidRPr="0056512B">
        <w:rPr>
          <w:rFonts w:cs="Arial"/>
          <w:sz w:val="22"/>
          <w:lang w:val="cs-CZ"/>
        </w:rPr>
        <w:t xml:space="preserve"> </w:t>
      </w:r>
      <w:r w:rsidR="009B0733" w:rsidRPr="0056512B">
        <w:rPr>
          <w:rFonts w:cs="Arial"/>
          <w:sz w:val="22"/>
          <w:lang w:val="cs-CZ"/>
        </w:rPr>
        <w:t xml:space="preserve">pod </w:t>
      </w:r>
      <w:proofErr w:type="gramStart"/>
      <w:r w:rsidR="009B0733" w:rsidRPr="0056512B">
        <w:rPr>
          <w:rFonts w:cs="Arial"/>
          <w:sz w:val="22"/>
          <w:lang w:val="cs-CZ"/>
        </w:rPr>
        <w:t>č.j.</w:t>
      </w:r>
      <w:proofErr w:type="gramEnd"/>
      <w:r w:rsidR="009B0733" w:rsidRPr="0056512B">
        <w:rPr>
          <w:rFonts w:cs="Arial"/>
          <w:sz w:val="22"/>
          <w:lang w:val="cs-CZ"/>
        </w:rPr>
        <w:t xml:space="preserve"> </w:t>
      </w:r>
      <w:r w:rsidR="00D85BB5" w:rsidRPr="0056512B">
        <w:rPr>
          <w:rFonts w:cs="Arial"/>
          <w:sz w:val="22"/>
          <w:lang w:val="cs-CZ"/>
        </w:rPr>
        <w:t>CHVA-6231/20/SÚ/</w:t>
      </w:r>
      <w:proofErr w:type="spellStart"/>
      <w:r w:rsidR="00D85BB5" w:rsidRPr="0056512B">
        <w:rPr>
          <w:rFonts w:cs="Arial"/>
          <w:sz w:val="22"/>
          <w:lang w:val="cs-CZ"/>
        </w:rPr>
        <w:t>LHo</w:t>
      </w:r>
      <w:proofErr w:type="spellEnd"/>
      <w:r w:rsidR="008D76BE" w:rsidRPr="0056512B">
        <w:rPr>
          <w:rFonts w:cs="Arial"/>
          <w:sz w:val="22"/>
          <w:lang w:val="cs-CZ"/>
        </w:rPr>
        <w:t xml:space="preserve">. </w:t>
      </w:r>
      <w:r w:rsidR="0037107E">
        <w:rPr>
          <w:rFonts w:cs="Arial"/>
          <w:sz w:val="22"/>
          <w:lang w:val="cs-CZ"/>
        </w:rPr>
        <w:t>Společné</w:t>
      </w:r>
      <w:r w:rsidR="00364C67" w:rsidRPr="0056512B">
        <w:rPr>
          <w:rFonts w:cs="Arial"/>
          <w:sz w:val="22"/>
          <w:lang w:val="cs-CZ"/>
        </w:rPr>
        <w:t xml:space="preserve"> povolení</w:t>
      </w:r>
      <w:r w:rsidR="002A2292" w:rsidRPr="0056512B">
        <w:rPr>
          <w:rFonts w:cs="Arial"/>
          <w:sz w:val="22"/>
          <w:lang w:val="cs-CZ"/>
        </w:rPr>
        <w:t xml:space="preserve"> </w:t>
      </w:r>
      <w:r w:rsidR="007E636D" w:rsidRPr="0056512B">
        <w:rPr>
          <w:rFonts w:cs="Arial"/>
          <w:sz w:val="22"/>
          <w:lang w:val="cs-CZ"/>
        </w:rPr>
        <w:t>je</w:t>
      </w:r>
      <w:r w:rsidR="00E1587E" w:rsidRPr="0056512B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56512B">
        <w:rPr>
          <w:rFonts w:cs="Arial"/>
          <w:sz w:val="22"/>
          <w:szCs w:val="24"/>
          <w:lang w:val="cs-CZ"/>
        </w:rPr>
        <w:t>. Provedení díla</w:t>
      </w:r>
      <w:r w:rsidR="00FF6AEA" w:rsidRPr="0056512B">
        <w:rPr>
          <w:rFonts w:cs="Arial"/>
          <w:sz w:val="22"/>
          <w:lang w:val="cs-CZ"/>
        </w:rPr>
        <w:t xml:space="preserve"> zahrnuje</w:t>
      </w:r>
      <w:r w:rsidRPr="0056512B">
        <w:rPr>
          <w:rFonts w:cs="Arial"/>
          <w:sz w:val="22"/>
          <w:lang w:val="cs-CZ"/>
        </w:rPr>
        <w:t xml:space="preserve"> zejména</w:t>
      </w:r>
      <w:r w:rsidR="00FF6AEA" w:rsidRPr="0056512B">
        <w:rPr>
          <w:rFonts w:cs="Arial"/>
          <w:sz w:val="22"/>
          <w:lang w:val="cs-CZ"/>
        </w:rPr>
        <w:t xml:space="preserve"> tyto činnosti</w:t>
      </w:r>
      <w:r w:rsidRPr="0056512B">
        <w:rPr>
          <w:rFonts w:cs="Arial"/>
          <w:sz w:val="22"/>
          <w:lang w:val="cs-CZ"/>
        </w:rPr>
        <w:t>:</w:t>
      </w:r>
    </w:p>
    <w:p w14:paraId="5B73CD13" w14:textId="77777777" w:rsidR="008D505D" w:rsidRPr="0056512B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vytýčení prostorové polohy stavby před jejím zahájením odborně způsobilými osobami a ověření výsledku vytýčení úředně oprávněnými zeměměřickými inženýry,</w:t>
      </w:r>
    </w:p>
    <w:p w14:paraId="048F2A19" w14:textId="77777777" w:rsidR="009A1475" w:rsidRPr="0056512B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zajištění zázemí pro TDI, AD a koordinátora BOZP na staveništi,</w:t>
      </w:r>
    </w:p>
    <w:p w14:paraId="034EAC8B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řízení stavebních a technologických prací,</w:t>
      </w:r>
    </w:p>
    <w:p w14:paraId="7C3E1175" w14:textId="77777777" w:rsidR="008D505D" w:rsidRPr="0056512B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obstarání a přepravu</w:t>
      </w:r>
      <w:r w:rsidR="008D505D" w:rsidRPr="0056512B">
        <w:rPr>
          <w:rFonts w:cs="Arial"/>
          <w:sz w:val="22"/>
          <w:lang w:val="cs-CZ"/>
        </w:rPr>
        <w:t xml:space="preserve"> dodávek a montážního zařízení,</w:t>
      </w:r>
    </w:p>
    <w:p w14:paraId="7430A1DA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 xml:space="preserve">- vedení </w:t>
      </w:r>
      <w:r w:rsidR="00600C87" w:rsidRPr="0056512B">
        <w:rPr>
          <w:rFonts w:cs="Arial"/>
          <w:sz w:val="22"/>
          <w:lang w:val="cs-CZ"/>
        </w:rPr>
        <w:t xml:space="preserve">stavebního </w:t>
      </w:r>
      <w:r w:rsidRPr="0056512B">
        <w:rPr>
          <w:rFonts w:cs="Arial"/>
          <w:sz w:val="22"/>
          <w:lang w:val="cs-CZ"/>
        </w:rPr>
        <w:t>deníku,</w:t>
      </w:r>
    </w:p>
    <w:p w14:paraId="08BE0BC7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stavební práce,</w:t>
      </w:r>
    </w:p>
    <w:p w14:paraId="7DD69433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montážní práce,</w:t>
      </w:r>
    </w:p>
    <w:p w14:paraId="2C007099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56512B">
        <w:rPr>
          <w:rFonts w:cs="Arial"/>
          <w:sz w:val="22"/>
          <w:lang w:val="cs-CZ"/>
        </w:rPr>
        <w:t xml:space="preserve"> dle plánu řízení a kontroly jakosti</w:t>
      </w:r>
      <w:r w:rsidR="007C65A2" w:rsidRPr="0056512B">
        <w:rPr>
          <w:rFonts w:cs="Arial"/>
          <w:sz w:val="22"/>
          <w:lang w:val="cs-CZ"/>
        </w:rPr>
        <w:t xml:space="preserve"> </w:t>
      </w:r>
      <w:r w:rsidR="00075475" w:rsidRPr="0056512B">
        <w:rPr>
          <w:rFonts w:cs="Arial"/>
          <w:sz w:val="22"/>
          <w:lang w:val="cs-CZ"/>
        </w:rPr>
        <w:t xml:space="preserve">a </w:t>
      </w:r>
      <w:r w:rsidR="007C65A2" w:rsidRPr="0056512B">
        <w:rPr>
          <w:rFonts w:cs="Arial"/>
          <w:sz w:val="22"/>
          <w:lang w:val="cs-CZ"/>
        </w:rPr>
        <w:t>v souladu se smlouvou</w:t>
      </w:r>
      <w:r w:rsidRPr="0056512B">
        <w:rPr>
          <w:rFonts w:cs="Arial"/>
          <w:sz w:val="22"/>
          <w:lang w:val="cs-CZ"/>
        </w:rPr>
        <w:t>,</w:t>
      </w:r>
    </w:p>
    <w:p w14:paraId="27EC7207" w14:textId="77777777" w:rsidR="008D505D" w:rsidRPr="0056512B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14:paraId="34DF4538" w14:textId="77777777" w:rsidR="008D505D" w:rsidRPr="0056512B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činnost odpovědného geodeta,</w:t>
      </w:r>
    </w:p>
    <w:p w14:paraId="746F448A" w14:textId="77777777" w:rsidR="00D34AB7" w:rsidRPr="0056512B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součinnost při kolaudaci stavby,</w:t>
      </w:r>
    </w:p>
    <w:p w14:paraId="6BA5621C" w14:textId="77777777" w:rsidR="005A5E79" w:rsidRPr="0056512B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odstraňování vad v záruční době,</w:t>
      </w:r>
    </w:p>
    <w:p w14:paraId="42B1AF4D" w14:textId="77777777" w:rsidR="00B67A03" w:rsidRPr="0056512B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 xml:space="preserve">- </w:t>
      </w:r>
      <w:r w:rsidR="008D505D" w:rsidRPr="0056512B">
        <w:rPr>
          <w:rFonts w:cs="Arial"/>
          <w:sz w:val="22"/>
          <w:lang w:val="cs-CZ"/>
        </w:rPr>
        <w:t>zpracování dokumentace skutečného provedení díla</w:t>
      </w:r>
    </w:p>
    <w:p w14:paraId="359F02CD" w14:textId="77777777" w:rsidR="008D505D" w:rsidRPr="0056512B" w:rsidRDefault="00025119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 </w:t>
      </w:r>
      <w:r w:rsidR="00B67A03" w:rsidRPr="0056512B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14:paraId="303B468B" w14:textId="092537CA"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56512B">
        <w:rPr>
          <w:rFonts w:ascii="Arial" w:hAnsi="Arial" w:cs="Arial"/>
          <w:color w:val="000000"/>
          <w:sz w:val="22"/>
        </w:rPr>
        <w:t>3.</w:t>
      </w:r>
      <w:r w:rsidRPr="0056512B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8B35F2" w:rsidRPr="0056512B">
        <w:rPr>
          <w:rFonts w:ascii="Arial" w:hAnsi="Arial" w:cs="Arial"/>
          <w:color w:val="000000"/>
          <w:sz w:val="22"/>
        </w:rPr>
        <w:t>s</w:t>
      </w:r>
      <w:r w:rsidR="0037107E">
        <w:rPr>
          <w:rFonts w:ascii="Arial" w:hAnsi="Arial" w:cs="Arial"/>
          <w:color w:val="000000"/>
          <w:sz w:val="22"/>
        </w:rPr>
        <w:t>polečným</w:t>
      </w:r>
      <w:r w:rsidR="008B35F2" w:rsidRPr="0056512B">
        <w:rPr>
          <w:rFonts w:ascii="Arial" w:hAnsi="Arial" w:cs="Arial"/>
          <w:color w:val="000000"/>
          <w:sz w:val="22"/>
        </w:rPr>
        <w:t xml:space="preserve"> povolením</w:t>
      </w:r>
      <w:r w:rsidRPr="0056512B">
        <w:rPr>
          <w:rFonts w:ascii="Arial" w:hAnsi="Arial" w:cs="Arial"/>
          <w:color w:val="000000"/>
          <w:sz w:val="22"/>
        </w:rPr>
        <w:t xml:space="preserve"> a rovněž</w:t>
      </w:r>
      <w:r w:rsidRPr="007F2C7C">
        <w:rPr>
          <w:rFonts w:ascii="Arial" w:hAnsi="Arial" w:cs="Arial"/>
          <w:color w:val="000000"/>
          <w:sz w:val="22"/>
        </w:rPr>
        <w:t xml:space="preserve">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14:paraId="6D0E14B1" w14:textId="05CA7CA2" w:rsidR="00734189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41C18AF" w14:textId="77777777" w:rsidR="00F8323F" w:rsidRDefault="00F8323F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2F0198D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14:paraId="1011049A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14:paraId="77EA3B45" w14:textId="77777777"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14:paraId="6FF0B02A" w14:textId="77777777"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14:paraId="7FA31CE3" w14:textId="77777777"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D65F44">
        <w:rPr>
          <w:rFonts w:ascii="Arial" w:hAnsi="Arial" w:cs="Arial"/>
          <w:color w:val="000000"/>
          <w:sz w:val="22"/>
        </w:rPr>
        <w:t xml:space="preserve"> Kč.</w:t>
      </w:r>
    </w:p>
    <w:p w14:paraId="2F982461" w14:textId="77777777"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 w:rsidR="00D65F44">
        <w:rPr>
          <w:rFonts w:ascii="Arial" w:hAnsi="Arial" w:cs="Arial"/>
          <w:color w:val="000000"/>
          <w:sz w:val="22"/>
        </w:rPr>
        <w:t>.</w:t>
      </w:r>
    </w:p>
    <w:p w14:paraId="7AB87713" w14:textId="7ABD5038"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</w:t>
      </w:r>
      <w:r w:rsidR="007B575B">
        <w:rPr>
          <w:rFonts w:ascii="Arial" w:hAnsi="Arial" w:cs="Arial"/>
          <w:color w:val="000000"/>
          <w:sz w:val="22"/>
        </w:rPr>
        <w:t>ude fakturována podle zákona č. </w:t>
      </w:r>
      <w:r w:rsidRPr="007F2C7C">
        <w:rPr>
          <w:rFonts w:ascii="Arial" w:hAnsi="Arial" w:cs="Arial"/>
          <w:color w:val="000000"/>
          <w:sz w:val="22"/>
        </w:rPr>
        <w:t>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14:paraId="11BD0BF1" w14:textId="77777777" w:rsidR="00D23592" w:rsidRPr="002E4A6A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lastRenderedPageBreak/>
        <w:t>Smluvní strany ujednávají, že při změně sazby DPH se cena díla</w:t>
      </w:r>
      <w:r w:rsidR="002E4D20" w:rsidRPr="002E4A6A">
        <w:rPr>
          <w:rFonts w:ascii="Arial" w:hAnsi="Arial" w:cs="Arial"/>
          <w:color w:val="000000"/>
          <w:sz w:val="22"/>
        </w:rPr>
        <w:t xml:space="preserve"> vč. DPH</w:t>
      </w:r>
      <w:r w:rsidRPr="002E4A6A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2E4A6A">
        <w:rPr>
          <w:rFonts w:ascii="Arial" w:hAnsi="Arial" w:cs="Arial"/>
          <w:color w:val="000000"/>
          <w:sz w:val="22"/>
        </w:rPr>
        <w:t>u s touto změnou sazby.</w:t>
      </w:r>
    </w:p>
    <w:p w14:paraId="1C7FCFBB" w14:textId="321E2B28" w:rsidR="008506C0" w:rsidRPr="002E4A6A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2E4A6A">
        <w:rPr>
          <w:rFonts w:ascii="Arial" w:hAnsi="Arial" w:cs="Arial"/>
          <w:color w:val="000000"/>
          <w:sz w:val="22"/>
        </w:rPr>
        <w:t xml:space="preserve">stavebních prací, </w:t>
      </w:r>
      <w:r w:rsidRPr="002E4A6A">
        <w:rPr>
          <w:rFonts w:ascii="Arial" w:hAnsi="Arial" w:cs="Arial"/>
          <w:color w:val="000000"/>
          <w:sz w:val="22"/>
        </w:rPr>
        <w:t>dodávek a služeb.</w:t>
      </w:r>
      <w:r w:rsidR="005817B6" w:rsidRPr="002E4A6A">
        <w:rPr>
          <w:rFonts w:ascii="Arial" w:hAnsi="Arial" w:cs="Arial"/>
          <w:color w:val="000000"/>
          <w:sz w:val="22"/>
        </w:rPr>
        <w:t xml:space="preserve"> </w:t>
      </w:r>
      <w:r w:rsidR="007E636D">
        <w:rPr>
          <w:rFonts w:ascii="Arial" w:hAnsi="Arial" w:cs="Arial"/>
          <w:color w:val="000000"/>
          <w:sz w:val="22"/>
        </w:rPr>
        <w:t>Uvedené jednotkové ceny jsou po dobu plnění smlouvy konečné a neměnné.</w:t>
      </w:r>
    </w:p>
    <w:p w14:paraId="6E50EEBB" w14:textId="77777777" w:rsidR="008D505D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2.</w:t>
      </w:r>
      <w:r w:rsidRPr="002E4A6A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14:paraId="31E365CF" w14:textId="77777777" w:rsidR="004915F5" w:rsidRPr="002E4A6A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3.</w:t>
      </w:r>
      <w:r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sz w:val="22"/>
        </w:rPr>
        <w:t xml:space="preserve">Lhůta splatnosti daňových dokladů/faktur je </w:t>
      </w:r>
      <w:r w:rsidR="00C40518" w:rsidRPr="002E4A6A">
        <w:rPr>
          <w:rFonts w:ascii="Arial" w:hAnsi="Arial" w:cs="Arial"/>
          <w:b/>
          <w:sz w:val="22"/>
        </w:rPr>
        <w:t>3</w:t>
      </w:r>
      <w:r w:rsidRPr="002E4A6A">
        <w:rPr>
          <w:rFonts w:ascii="Arial" w:hAnsi="Arial" w:cs="Arial"/>
          <w:b/>
          <w:sz w:val="22"/>
        </w:rPr>
        <w:t>0</w:t>
      </w:r>
      <w:r w:rsidRPr="002E4A6A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2E4A6A">
        <w:rPr>
          <w:rFonts w:ascii="Arial" w:hAnsi="Arial" w:cs="Arial"/>
          <w:sz w:val="22"/>
        </w:rPr>
        <w:t xml:space="preserve">odsouhlaseného smluvními stranami </w:t>
      </w:r>
      <w:r w:rsidRPr="002E4A6A">
        <w:rPr>
          <w:rFonts w:ascii="Arial" w:hAnsi="Arial" w:cs="Arial"/>
          <w:sz w:val="22"/>
        </w:rPr>
        <w:t>objednateli</w:t>
      </w:r>
      <w:r w:rsidR="008A2E87" w:rsidRPr="002E4A6A">
        <w:rPr>
          <w:rFonts w:ascii="Arial" w:hAnsi="Arial" w:cs="Arial"/>
          <w:sz w:val="22"/>
        </w:rPr>
        <w:t>.</w:t>
      </w:r>
      <w:r w:rsidR="00053646" w:rsidRPr="002E4A6A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14:paraId="7BC582FF" w14:textId="11F3BCF4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4.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>109 odst. 2</w:t>
      </w:r>
      <w:r w:rsidR="00E24B87" w:rsidRPr="002E4A6A">
        <w:rPr>
          <w:rFonts w:ascii="Arial" w:hAnsi="Arial" w:cs="Arial"/>
          <w:color w:val="000000"/>
          <w:sz w:val="22"/>
        </w:rPr>
        <w:t xml:space="preserve"> písm. </w:t>
      </w:r>
      <w:r w:rsidRPr="002E4A6A">
        <w:rPr>
          <w:rFonts w:ascii="Arial" w:hAnsi="Arial" w:cs="Arial"/>
          <w:color w:val="000000"/>
          <w:sz w:val="22"/>
        </w:rPr>
        <w:t>c</w:t>
      </w:r>
      <w:r w:rsidR="00E24B87" w:rsidRPr="002E4A6A">
        <w:rPr>
          <w:rFonts w:ascii="Arial" w:hAnsi="Arial" w:cs="Arial"/>
          <w:color w:val="000000"/>
          <w:sz w:val="22"/>
        </w:rPr>
        <w:t>)</w:t>
      </w:r>
      <w:r w:rsidRPr="002E4A6A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2E4A6A">
        <w:rPr>
          <w:rFonts w:ascii="Arial" w:hAnsi="Arial" w:cs="Arial"/>
          <w:color w:val="000000"/>
          <w:sz w:val="22"/>
        </w:rPr>
        <w:t>.</w:t>
      </w:r>
    </w:p>
    <w:p w14:paraId="633F77CE" w14:textId="5B206CFB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5.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 xml:space="preserve">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</w:t>
      </w:r>
      <w:r w:rsidR="00025119" w:rsidRPr="002E4A6A">
        <w:rPr>
          <w:rFonts w:ascii="Arial" w:hAnsi="Arial" w:cs="Arial"/>
          <w:color w:val="000000"/>
          <w:sz w:val="22"/>
        </w:rPr>
        <w:t>písemně informuje zhotovitele.</w:t>
      </w:r>
    </w:p>
    <w:p w14:paraId="14E40DC1" w14:textId="130B747E" w:rsidR="00AC186B" w:rsidRPr="00282926" w:rsidRDefault="002B6EB3" w:rsidP="00BC686D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color w:val="000000"/>
          <w:sz w:val="22"/>
        </w:rPr>
        <w:t>6</w:t>
      </w:r>
      <w:r w:rsidR="00AC186B" w:rsidRPr="002E4A6A">
        <w:rPr>
          <w:rFonts w:ascii="Arial" w:hAnsi="Arial" w:cs="Arial"/>
          <w:color w:val="000000"/>
          <w:sz w:val="22"/>
        </w:rPr>
        <w:t>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="00AC186B" w:rsidRPr="002E4A6A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2E4A6A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2E4A6A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2E4A6A">
        <w:rPr>
          <w:rFonts w:ascii="Arial" w:hAnsi="Arial" w:cs="Arial"/>
          <w:color w:val="000000"/>
          <w:sz w:val="22"/>
        </w:rPr>
        <w:t>z dotačních prostředků</w:t>
      </w:r>
      <w:r w:rsidR="007F2C7C" w:rsidRPr="002E4A6A">
        <w:rPr>
          <w:rFonts w:ascii="Arial" w:hAnsi="Arial" w:cs="Arial"/>
          <w:i/>
          <w:sz w:val="22"/>
        </w:rPr>
        <w:t xml:space="preserve"> </w:t>
      </w:r>
      <w:r w:rsidR="00D85BB5">
        <w:rPr>
          <w:rFonts w:ascii="Arial" w:hAnsi="Arial" w:cs="Arial"/>
          <w:b/>
          <w:sz w:val="22"/>
        </w:rPr>
        <w:t xml:space="preserve">Národní plán </w:t>
      </w:r>
      <w:r w:rsidR="00282926" w:rsidRPr="00282926">
        <w:rPr>
          <w:rFonts w:ascii="Arial" w:hAnsi="Arial" w:cs="Arial"/>
          <w:b/>
          <w:sz w:val="22"/>
        </w:rPr>
        <w:t>životní</w:t>
      </w:r>
      <w:r w:rsidR="00D85BB5">
        <w:rPr>
          <w:rFonts w:ascii="Arial" w:hAnsi="Arial" w:cs="Arial"/>
          <w:b/>
          <w:sz w:val="22"/>
        </w:rPr>
        <w:t>ho</w:t>
      </w:r>
      <w:r w:rsidR="00282926" w:rsidRPr="00282926">
        <w:rPr>
          <w:rFonts w:ascii="Arial" w:hAnsi="Arial" w:cs="Arial"/>
          <w:b/>
          <w:sz w:val="22"/>
        </w:rPr>
        <w:t xml:space="preserve"> prostředí.</w:t>
      </w:r>
    </w:p>
    <w:p w14:paraId="0BF05885" w14:textId="77777777" w:rsidR="00E34725" w:rsidRDefault="00E34725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50695B46" w14:textId="77777777" w:rsidR="006A5DBF" w:rsidRPr="00E34725" w:rsidRDefault="006A5DBF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1E808AA9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14:paraId="44542C8B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14:paraId="6C3D9E58" w14:textId="76C3BD56" w:rsidR="00B0131F" w:rsidRPr="00F41742" w:rsidRDefault="00B0131F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B0131F">
        <w:rPr>
          <w:rFonts w:ascii="Arial" w:hAnsi="Arial" w:cs="Arial"/>
          <w:sz w:val="22"/>
        </w:rPr>
        <w:t xml:space="preserve">Staveniště bude předáno zhotoviteli </w:t>
      </w:r>
      <w:r w:rsidRPr="009A11EB">
        <w:rPr>
          <w:rFonts w:ascii="Arial" w:hAnsi="Arial" w:cs="Arial"/>
          <w:sz w:val="22"/>
        </w:rPr>
        <w:t xml:space="preserve">nejpozději do </w:t>
      </w:r>
      <w:r w:rsidR="00D85BB5">
        <w:rPr>
          <w:rFonts w:ascii="Arial" w:hAnsi="Arial" w:cs="Arial"/>
          <w:b/>
          <w:sz w:val="22"/>
        </w:rPr>
        <w:t>května 2023</w:t>
      </w:r>
      <w:r w:rsidRPr="00F41742">
        <w:rPr>
          <w:rFonts w:ascii="Arial" w:hAnsi="Arial" w:cs="Arial"/>
          <w:sz w:val="22"/>
        </w:rPr>
        <w:t>.</w:t>
      </w:r>
    </w:p>
    <w:p w14:paraId="12F08B9C" w14:textId="0BD17200" w:rsidR="000831A2" w:rsidRPr="007F2C7C" w:rsidRDefault="000831A2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>Stavební práce budou zahájeny</w:t>
      </w:r>
      <w:r w:rsidR="00C73781" w:rsidRPr="002E4A6A">
        <w:rPr>
          <w:rFonts w:ascii="Arial" w:hAnsi="Arial" w:cs="Arial"/>
          <w:sz w:val="22"/>
        </w:rPr>
        <w:t xml:space="preserve"> (tj. první práce směřující</w:t>
      </w:r>
      <w:r w:rsidRPr="002E4A6A">
        <w:rPr>
          <w:rFonts w:ascii="Arial" w:hAnsi="Arial" w:cs="Arial"/>
          <w:sz w:val="22"/>
        </w:rPr>
        <w:t xml:space="preserve"> </w:t>
      </w:r>
      <w:r w:rsidR="00C73781" w:rsidRPr="002E4A6A">
        <w:rPr>
          <w:rFonts w:ascii="Arial" w:hAnsi="Arial" w:cs="Arial"/>
          <w:sz w:val="22"/>
        </w:rPr>
        <w:t xml:space="preserve">k provedení stavby podle projektové dokumentace budou započaty) </w:t>
      </w:r>
      <w:r w:rsidRPr="002E4A6A">
        <w:rPr>
          <w:rFonts w:ascii="Arial" w:hAnsi="Arial" w:cs="Arial"/>
          <w:sz w:val="22"/>
        </w:rPr>
        <w:t xml:space="preserve">do </w:t>
      </w:r>
      <w:r w:rsidR="00834E74" w:rsidRPr="002E4A6A">
        <w:rPr>
          <w:rFonts w:ascii="Arial" w:hAnsi="Arial" w:cs="Arial"/>
          <w:b/>
          <w:sz w:val="22"/>
        </w:rPr>
        <w:t>1</w:t>
      </w:r>
      <w:r w:rsidR="00017563">
        <w:rPr>
          <w:rFonts w:ascii="Arial" w:hAnsi="Arial" w:cs="Arial"/>
          <w:b/>
          <w:sz w:val="22"/>
        </w:rPr>
        <w:t>0</w:t>
      </w:r>
      <w:r w:rsidR="00610CBD" w:rsidRPr="002E4A6A">
        <w:rPr>
          <w:rFonts w:ascii="Arial" w:hAnsi="Arial" w:cs="Arial"/>
          <w:sz w:val="22"/>
        </w:rPr>
        <w:t xml:space="preserve"> </w:t>
      </w:r>
      <w:r w:rsidRPr="002E4A6A">
        <w:rPr>
          <w:rFonts w:ascii="Arial" w:hAnsi="Arial" w:cs="Arial"/>
          <w:sz w:val="22"/>
        </w:rPr>
        <w:t>dní od</w:t>
      </w:r>
      <w:r w:rsidRPr="007F2C7C">
        <w:rPr>
          <w:rFonts w:ascii="Arial" w:hAnsi="Arial" w:cs="Arial"/>
          <w:sz w:val="22"/>
        </w:rPr>
        <w:t xml:space="preserve"> předání a převzetí staveniště.</w:t>
      </w:r>
    </w:p>
    <w:p w14:paraId="31289A0B" w14:textId="103645C0" w:rsidR="00477938" w:rsidRPr="007F2C7C" w:rsidRDefault="00477938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</w:t>
      </w:r>
      <w:r w:rsidRPr="00091C1A">
        <w:rPr>
          <w:sz w:val="22"/>
        </w:rPr>
        <w:t xml:space="preserve">dokončit </w:t>
      </w:r>
      <w:r w:rsidR="000A424C" w:rsidRPr="00091C1A">
        <w:rPr>
          <w:sz w:val="22"/>
        </w:rPr>
        <w:t>sjednané</w:t>
      </w:r>
      <w:r w:rsidRPr="00091C1A">
        <w:rPr>
          <w:sz w:val="22"/>
        </w:rPr>
        <w:t xml:space="preserve"> práce a zároveň předat předmět díla</w:t>
      </w:r>
      <w:r w:rsidR="003C0B15" w:rsidRPr="00091C1A">
        <w:rPr>
          <w:sz w:val="22"/>
        </w:rPr>
        <w:t xml:space="preserve"> dle čl. I. smlouvy objednateli nejpozději </w:t>
      </w:r>
      <w:r w:rsidR="00017563" w:rsidRPr="00017563">
        <w:rPr>
          <w:sz w:val="22"/>
        </w:rPr>
        <w:t xml:space="preserve">do </w:t>
      </w:r>
      <w:r w:rsidR="00D85BB5">
        <w:rPr>
          <w:b/>
          <w:sz w:val="22"/>
        </w:rPr>
        <w:t>150 dní od předání staveniště</w:t>
      </w:r>
      <w:r w:rsidRPr="00F41742">
        <w:rPr>
          <w:sz w:val="22"/>
        </w:rPr>
        <w:t>, přičemž</w:t>
      </w:r>
      <w:r w:rsidRPr="00091C1A">
        <w:rPr>
          <w:sz w:val="22"/>
        </w:rPr>
        <w:t xml:space="preserve"> je srozuměn s tím, že pozdější předání a převzetí může mít ve vztahu k poskytnuté dotaci vliv na </w:t>
      </w:r>
      <w:r w:rsidR="00222299">
        <w:rPr>
          <w:sz w:val="22"/>
        </w:rPr>
        <w:t>způsobilost výdajů</w:t>
      </w:r>
      <w:r w:rsidRPr="00091C1A">
        <w:rPr>
          <w:sz w:val="22"/>
        </w:rPr>
        <w:t xml:space="preserve"> spojených s prováděním stavby</w:t>
      </w:r>
      <w:r w:rsidR="00AC186B" w:rsidRPr="00091C1A">
        <w:rPr>
          <w:sz w:val="22"/>
        </w:rPr>
        <w:t xml:space="preserve"> a tím i vznikem škody objednateli</w:t>
      </w:r>
      <w:r w:rsidRPr="00091C1A">
        <w:rPr>
          <w:sz w:val="22"/>
        </w:rPr>
        <w:t>.</w:t>
      </w:r>
    </w:p>
    <w:p w14:paraId="3E7FE8DB" w14:textId="77777777" w:rsidR="00206296" w:rsidRDefault="005C4D8C" w:rsidP="00206296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14:paraId="0BFB31A7" w14:textId="02B7C112" w:rsidR="00375D60" w:rsidRPr="00206296" w:rsidRDefault="00375D60" w:rsidP="00CC0937">
      <w:pPr>
        <w:pStyle w:val="Textvbloku"/>
        <w:numPr>
          <w:ilvl w:val="0"/>
          <w:numId w:val="7"/>
        </w:numPr>
        <w:tabs>
          <w:tab w:val="clear" w:pos="720"/>
        </w:tabs>
        <w:spacing w:after="120"/>
        <w:ind w:left="284" w:right="0" w:hanging="284"/>
        <w:rPr>
          <w:bCs/>
          <w:sz w:val="22"/>
        </w:rPr>
      </w:pPr>
      <w:r w:rsidRPr="00206296">
        <w:rPr>
          <w:sz w:val="22"/>
        </w:rPr>
        <w:t>Místem plnění j</w:t>
      </w:r>
      <w:r w:rsidR="005B2482" w:rsidRPr="00206296">
        <w:rPr>
          <w:sz w:val="22"/>
        </w:rPr>
        <w:t>e</w:t>
      </w:r>
      <w:r w:rsidRPr="00206296">
        <w:rPr>
          <w:sz w:val="22"/>
        </w:rPr>
        <w:t xml:space="preserve"> </w:t>
      </w:r>
      <w:r w:rsidR="00CC0937" w:rsidRPr="00CC0937">
        <w:rPr>
          <w:sz w:val="22"/>
        </w:rPr>
        <w:t>Střední odborné učiliště zemědělské</w:t>
      </w:r>
      <w:r w:rsidR="001D7099" w:rsidRPr="00206296">
        <w:rPr>
          <w:sz w:val="22"/>
        </w:rPr>
        <w:t xml:space="preserve">, </w:t>
      </w:r>
      <w:r w:rsidR="00206296" w:rsidRPr="00206296">
        <w:rPr>
          <w:sz w:val="22"/>
        </w:rPr>
        <w:t>Žižkova 139, 533 12 Chvaletice</w:t>
      </w:r>
      <w:r w:rsidR="008D76BE" w:rsidRPr="00206296">
        <w:rPr>
          <w:bCs/>
          <w:sz w:val="22"/>
        </w:rPr>
        <w:t>, p</w:t>
      </w:r>
      <w:r w:rsidR="001D7099" w:rsidRPr="00206296">
        <w:rPr>
          <w:bCs/>
          <w:sz w:val="22"/>
        </w:rPr>
        <w:t xml:space="preserve">arcelní číslo pozemků </w:t>
      </w:r>
      <w:proofErr w:type="spellStart"/>
      <w:r w:rsidR="001D7099" w:rsidRPr="00206296">
        <w:rPr>
          <w:bCs/>
          <w:sz w:val="22"/>
        </w:rPr>
        <w:t>st.p.č</w:t>
      </w:r>
      <w:proofErr w:type="spellEnd"/>
      <w:r w:rsidR="001D7099" w:rsidRPr="00206296">
        <w:rPr>
          <w:bCs/>
          <w:sz w:val="22"/>
        </w:rPr>
        <w:t xml:space="preserve">. </w:t>
      </w:r>
      <w:r w:rsidR="00206296" w:rsidRPr="00206296">
        <w:rPr>
          <w:bCs/>
          <w:sz w:val="22"/>
        </w:rPr>
        <w:t>1552, 1269/4, 1269/6, st.</w:t>
      </w:r>
      <w:r w:rsidR="0037107E">
        <w:rPr>
          <w:bCs/>
          <w:sz w:val="22"/>
        </w:rPr>
        <w:t xml:space="preserve"> </w:t>
      </w:r>
      <w:r w:rsidR="00206296" w:rsidRPr="00206296">
        <w:rPr>
          <w:bCs/>
          <w:sz w:val="22"/>
        </w:rPr>
        <w:t>371.</w:t>
      </w:r>
      <w:r w:rsidR="001D7099" w:rsidRPr="00206296">
        <w:rPr>
          <w:bCs/>
          <w:sz w:val="22"/>
        </w:rPr>
        <w:t xml:space="preserve">, v </w:t>
      </w:r>
      <w:proofErr w:type="spellStart"/>
      <w:proofErr w:type="gramStart"/>
      <w:r w:rsidR="001D7099" w:rsidRPr="00206296">
        <w:rPr>
          <w:bCs/>
          <w:sz w:val="22"/>
        </w:rPr>
        <w:t>k.ú</w:t>
      </w:r>
      <w:proofErr w:type="spellEnd"/>
      <w:r w:rsidR="001D7099" w:rsidRPr="00206296">
        <w:rPr>
          <w:bCs/>
          <w:sz w:val="22"/>
        </w:rPr>
        <w:t>.</w:t>
      </w:r>
      <w:proofErr w:type="gramEnd"/>
      <w:r w:rsidR="001D7099" w:rsidRPr="00206296">
        <w:rPr>
          <w:bCs/>
          <w:sz w:val="22"/>
        </w:rPr>
        <w:t xml:space="preserve"> </w:t>
      </w:r>
      <w:r w:rsidR="00206296" w:rsidRPr="00206296">
        <w:rPr>
          <w:bCs/>
          <w:sz w:val="22"/>
        </w:rPr>
        <w:t>Telčice</w:t>
      </w:r>
      <w:r w:rsidR="00BC686D" w:rsidRPr="00206296">
        <w:rPr>
          <w:bCs/>
          <w:sz w:val="22"/>
        </w:rPr>
        <w:t>.</w:t>
      </w:r>
    </w:p>
    <w:p w14:paraId="3EAC9E12" w14:textId="6292A0C7" w:rsidR="00B67A03" w:rsidRPr="007F2C7C" w:rsidRDefault="002A2871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</w:t>
      </w:r>
      <w:r w:rsidR="00821117">
        <w:rPr>
          <w:rFonts w:ascii="Arial" w:hAnsi="Arial" w:cs="Arial"/>
          <w:sz w:val="22"/>
        </w:rPr>
        <w:t>s </w:t>
      </w:r>
      <w:r w:rsidRPr="007F2C7C">
        <w:rPr>
          <w:rFonts w:ascii="Arial" w:hAnsi="Arial" w:cs="Arial"/>
          <w:sz w:val="22"/>
        </w:rPr>
        <w:t xml:space="preserve">pojistným plněním ve výši </w:t>
      </w:r>
      <w:r w:rsidRPr="00091C1A">
        <w:rPr>
          <w:rFonts w:ascii="Arial" w:hAnsi="Arial" w:cs="Arial"/>
          <w:sz w:val="22"/>
        </w:rPr>
        <w:t xml:space="preserve">nejméně </w:t>
      </w:r>
      <w:r w:rsidR="00206296">
        <w:rPr>
          <w:rFonts w:ascii="Arial" w:hAnsi="Arial" w:cs="Arial"/>
          <w:b/>
          <w:sz w:val="22"/>
        </w:rPr>
        <w:t>5</w:t>
      </w:r>
      <w:r w:rsidR="00121697" w:rsidRPr="00091C1A">
        <w:rPr>
          <w:rFonts w:ascii="Arial" w:hAnsi="Arial" w:cs="Arial"/>
          <w:b/>
          <w:sz w:val="22"/>
        </w:rPr>
        <w:t xml:space="preserve"> mil.</w:t>
      </w:r>
      <w:r w:rsidRPr="00091C1A">
        <w:rPr>
          <w:rFonts w:ascii="Arial" w:hAnsi="Arial" w:cs="Arial"/>
          <w:b/>
          <w:sz w:val="22"/>
        </w:rPr>
        <w:t xml:space="preserve"> Kč</w:t>
      </w:r>
      <w:r w:rsidRPr="00091C1A">
        <w:rPr>
          <w:rFonts w:ascii="Arial" w:hAnsi="Arial" w:cs="Arial"/>
          <w:sz w:val="22"/>
        </w:rPr>
        <w:t>. Zhotovitel</w:t>
      </w:r>
      <w:r w:rsidRPr="007F2C7C">
        <w:rPr>
          <w:rFonts w:ascii="Arial" w:hAnsi="Arial" w:cs="Arial"/>
          <w:sz w:val="22"/>
        </w:rPr>
        <w:t xml:space="preserve">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lastRenderedPageBreak/>
        <w:t xml:space="preserve">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 xml:space="preserve">na </w:t>
      </w:r>
      <w:r w:rsidR="00602AD9">
        <w:rPr>
          <w:rFonts w:ascii="Arial" w:hAnsi="Arial" w:cs="Arial"/>
          <w:sz w:val="22"/>
        </w:rPr>
        <w:t>výzvu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 xml:space="preserve">, a to nejpozději do 3 dnů od </w:t>
      </w:r>
      <w:r w:rsidR="00602AD9">
        <w:rPr>
          <w:rFonts w:ascii="Arial" w:hAnsi="Arial" w:cs="Arial"/>
          <w:sz w:val="22"/>
        </w:rPr>
        <w:t>doručení výzvy</w:t>
      </w:r>
      <w:r w:rsidRPr="007F2C7C">
        <w:rPr>
          <w:rFonts w:ascii="Arial" w:hAnsi="Arial" w:cs="Arial"/>
          <w:sz w:val="22"/>
        </w:rPr>
        <w:t>.</w:t>
      </w:r>
    </w:p>
    <w:p w14:paraId="7F390089" w14:textId="132FCAAA" w:rsidR="00B67A03" w:rsidRDefault="0044525F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</w:t>
      </w:r>
      <w:r w:rsidR="006F0B00">
        <w:rPr>
          <w:rFonts w:ascii="Arial" w:hAnsi="Arial" w:cs="Arial"/>
          <w:color w:val="000000"/>
          <w:sz w:val="22"/>
        </w:rPr>
        <w:t> </w:t>
      </w:r>
      <w:bookmarkStart w:id="0" w:name="_GoBack"/>
      <w:bookmarkEnd w:id="0"/>
      <w:r w:rsidRPr="007F2C7C">
        <w:rPr>
          <w:rFonts w:ascii="Arial" w:hAnsi="Arial" w:cs="Arial"/>
          <w:color w:val="000000"/>
          <w:sz w:val="22"/>
        </w:rPr>
        <w:t xml:space="preserve">% ze smluvní ceny díla za případ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 a dále rovněž v případě nesplnění povinnosti předložit objednateli platnou a účinnou pojistnou smlouvu </w:t>
      </w:r>
      <w:r>
        <w:rPr>
          <w:rFonts w:ascii="Arial" w:hAnsi="Arial" w:cs="Arial"/>
          <w:color w:val="000000"/>
          <w:sz w:val="22"/>
        </w:rPr>
        <w:t>ani v dodatečné lhůtě 10</w:t>
      </w:r>
      <w:r w:rsidRPr="007F2C7C">
        <w:rPr>
          <w:rFonts w:ascii="Arial" w:hAnsi="Arial" w:cs="Arial"/>
          <w:color w:val="000000"/>
          <w:sz w:val="22"/>
        </w:rPr>
        <w:t xml:space="preserve"> dnů od </w:t>
      </w:r>
      <w:r w:rsidR="00602AD9">
        <w:rPr>
          <w:rFonts w:ascii="Arial" w:hAnsi="Arial" w:cs="Arial"/>
          <w:color w:val="000000"/>
          <w:sz w:val="22"/>
        </w:rPr>
        <w:t>výzvy</w:t>
      </w:r>
      <w:r w:rsidRPr="007F2C7C">
        <w:rPr>
          <w:rFonts w:ascii="Arial" w:hAnsi="Arial" w:cs="Arial"/>
          <w:color w:val="000000"/>
          <w:sz w:val="22"/>
        </w:rPr>
        <w:t xml:space="preserve"> dle předchozího bodu. Smluvní strany se dále dohodly, že objednatel je oprávněn odstoupit od smlouvy v případě, že zhotovitel neprokáže objednateli, že má po celou dobu realizace díla uzavřenou platnou a účinnou pojistnou smlouvu dle předchozího </w:t>
      </w:r>
      <w:r w:rsidRPr="007F2C7C">
        <w:rPr>
          <w:rFonts w:ascii="Arial" w:hAnsi="Arial" w:cs="Arial"/>
          <w:sz w:val="22"/>
        </w:rPr>
        <w:t>bodu.</w:t>
      </w:r>
    </w:p>
    <w:p w14:paraId="48D68C78" w14:textId="3CFC1F16" w:rsidR="002274A8" w:rsidRDefault="00821117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 ohledem na skutečnost, že stavba je realizována v rámci projektu určeného k uplatnění v rámci </w:t>
      </w:r>
      <w:r w:rsidR="0056512B">
        <w:rPr>
          <w:rFonts w:ascii="Arial" w:hAnsi="Arial" w:cs="Arial"/>
          <w:b/>
          <w:sz w:val="22"/>
        </w:rPr>
        <w:t>Národního</w:t>
      </w:r>
      <w:r w:rsidR="00017563" w:rsidRPr="00017563">
        <w:rPr>
          <w:rFonts w:ascii="Arial" w:hAnsi="Arial" w:cs="Arial"/>
          <w:b/>
          <w:sz w:val="22"/>
        </w:rPr>
        <w:t xml:space="preserve"> programu životní prostředí</w:t>
      </w:r>
      <w:r>
        <w:rPr>
          <w:rFonts w:ascii="Arial" w:hAnsi="Arial" w:cs="Arial"/>
          <w:sz w:val="22"/>
        </w:rPr>
        <w:t>, je zhotovitel povinen dodržovat při jeho realizaci též podmínky uvedené v příloze č. 4 této smlouvy.</w:t>
      </w:r>
    </w:p>
    <w:p w14:paraId="3B4F0AB7" w14:textId="14E03D9D" w:rsidR="007E636D" w:rsidRDefault="006A5DBF" w:rsidP="006A5DBF">
      <w:pPr>
        <w:pStyle w:val="Odstavecseseznamem"/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B6143">
        <w:rPr>
          <w:rFonts w:ascii="Arial" w:hAnsi="Arial" w:cs="Arial"/>
          <w:sz w:val="22"/>
          <w:szCs w:val="22"/>
        </w:rPr>
        <w:t>Stavební práce musí být prováděny s ohledem na provozní možnosti školy.</w:t>
      </w:r>
      <w:r w:rsidR="007E636D">
        <w:rPr>
          <w:rFonts w:ascii="Arial" w:hAnsi="Arial" w:cs="Arial"/>
          <w:sz w:val="22"/>
          <w:szCs w:val="22"/>
        </w:rPr>
        <w:t xml:space="preserve"> </w:t>
      </w:r>
      <w:r w:rsidR="007E636D" w:rsidRPr="00921E05">
        <w:rPr>
          <w:rFonts w:ascii="Arial" w:hAnsi="Arial" w:cs="Arial"/>
          <w:sz w:val="22"/>
          <w:szCs w:val="22"/>
        </w:rPr>
        <w:t xml:space="preserve">Bližší podmínky a omezení </w:t>
      </w:r>
      <w:r w:rsidR="00BC686D">
        <w:rPr>
          <w:rFonts w:ascii="Arial" w:hAnsi="Arial" w:cs="Arial"/>
          <w:sz w:val="22"/>
          <w:szCs w:val="22"/>
        </w:rPr>
        <w:t>pro</w:t>
      </w:r>
      <w:r w:rsidR="007E636D" w:rsidRPr="00921E05">
        <w:rPr>
          <w:rFonts w:ascii="Arial" w:hAnsi="Arial" w:cs="Arial"/>
          <w:sz w:val="22"/>
          <w:szCs w:val="22"/>
        </w:rPr>
        <w:t xml:space="preserve"> provádění stavebních prací </w:t>
      </w:r>
      <w:r w:rsidR="00BC686D">
        <w:rPr>
          <w:rFonts w:ascii="Arial" w:hAnsi="Arial" w:cs="Arial"/>
          <w:sz w:val="22"/>
          <w:szCs w:val="22"/>
        </w:rPr>
        <w:t>vyplývají z přílohy č. 5 této smlouvy, př</w:t>
      </w:r>
      <w:r w:rsidR="00602AD9">
        <w:rPr>
          <w:rFonts w:ascii="Arial" w:hAnsi="Arial" w:cs="Arial"/>
          <w:sz w:val="22"/>
          <w:szCs w:val="22"/>
        </w:rPr>
        <w:t>íp. též</w:t>
      </w:r>
      <w:r w:rsidR="00BC686D">
        <w:rPr>
          <w:rFonts w:ascii="Arial" w:hAnsi="Arial" w:cs="Arial"/>
          <w:sz w:val="22"/>
          <w:szCs w:val="22"/>
        </w:rPr>
        <w:t xml:space="preserve"> </w:t>
      </w:r>
      <w:r w:rsidR="00602AD9">
        <w:rPr>
          <w:rFonts w:ascii="Arial" w:hAnsi="Arial" w:cs="Arial"/>
          <w:sz w:val="22"/>
          <w:szCs w:val="22"/>
        </w:rPr>
        <w:t>z</w:t>
      </w:r>
      <w:r w:rsidR="007E636D" w:rsidRPr="00921E05">
        <w:rPr>
          <w:rFonts w:ascii="Arial" w:hAnsi="Arial" w:cs="Arial"/>
          <w:sz w:val="22"/>
          <w:szCs w:val="22"/>
        </w:rPr>
        <w:t> bodu 2.</w:t>
      </w:r>
      <w:r w:rsidR="00272855">
        <w:rPr>
          <w:rFonts w:ascii="Arial" w:hAnsi="Arial" w:cs="Arial"/>
          <w:sz w:val="22"/>
          <w:szCs w:val="22"/>
        </w:rPr>
        <w:t>4</w:t>
      </w:r>
      <w:r w:rsidR="007E636D" w:rsidRPr="00921E05">
        <w:rPr>
          <w:rFonts w:ascii="Arial" w:hAnsi="Arial" w:cs="Arial"/>
          <w:sz w:val="22"/>
          <w:szCs w:val="22"/>
        </w:rPr>
        <w:t xml:space="preserve"> Výzvy k podání nabídek v zadávacím řízení, v němž byla tato smlouva uzavřena. Zhotovitel potvrzuje, že si je vědom závaznosti uvedených podmínek pro plnění této smlouvy</w:t>
      </w:r>
      <w:r w:rsidR="007E636D">
        <w:rPr>
          <w:rFonts w:ascii="Arial" w:hAnsi="Arial" w:cs="Arial"/>
          <w:sz w:val="22"/>
          <w:szCs w:val="22"/>
        </w:rPr>
        <w:t xml:space="preserve"> a že </w:t>
      </w:r>
      <w:r w:rsidR="00BC686D">
        <w:rPr>
          <w:rFonts w:ascii="Arial" w:hAnsi="Arial" w:cs="Arial"/>
          <w:sz w:val="22"/>
          <w:szCs w:val="22"/>
        </w:rPr>
        <w:t xml:space="preserve">tyto zohlednil </w:t>
      </w:r>
      <w:r w:rsidR="007E636D">
        <w:rPr>
          <w:rFonts w:ascii="Arial" w:hAnsi="Arial" w:cs="Arial"/>
          <w:sz w:val="22"/>
          <w:szCs w:val="22"/>
        </w:rPr>
        <w:t>v</w:t>
      </w:r>
      <w:r w:rsidR="00BC686D">
        <w:rPr>
          <w:rFonts w:ascii="Arial" w:hAnsi="Arial" w:cs="Arial"/>
          <w:sz w:val="22"/>
          <w:szCs w:val="22"/>
        </w:rPr>
        <w:t> </w:t>
      </w:r>
      <w:r w:rsidR="007E636D">
        <w:rPr>
          <w:rFonts w:ascii="Arial" w:hAnsi="Arial" w:cs="Arial"/>
          <w:sz w:val="22"/>
          <w:szCs w:val="22"/>
        </w:rPr>
        <w:t>harmonogramu</w:t>
      </w:r>
      <w:r w:rsidR="00BC686D">
        <w:rPr>
          <w:rFonts w:ascii="Arial" w:hAnsi="Arial" w:cs="Arial"/>
          <w:sz w:val="22"/>
          <w:szCs w:val="22"/>
        </w:rPr>
        <w:t xml:space="preserve"> realizace</w:t>
      </w:r>
      <w:r w:rsidR="007E636D">
        <w:rPr>
          <w:rFonts w:ascii="Arial" w:hAnsi="Arial" w:cs="Arial"/>
          <w:sz w:val="22"/>
          <w:szCs w:val="22"/>
        </w:rPr>
        <w:t>.</w:t>
      </w:r>
    </w:p>
    <w:p w14:paraId="00633A0D" w14:textId="325F750D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31A4C11" w14:textId="77777777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0F2D5B1" w14:textId="77777777" w:rsidR="0033387A" w:rsidRPr="00123426" w:rsidRDefault="0033387A" w:rsidP="0033387A">
      <w:pPr>
        <w:ind w:right="-24"/>
        <w:jc w:val="center"/>
        <w:rPr>
          <w:rFonts w:ascii="Arial" w:hAnsi="Arial" w:cs="Arial"/>
          <w:b/>
        </w:rPr>
      </w:pPr>
      <w:r w:rsidRPr="00123426">
        <w:rPr>
          <w:rFonts w:ascii="Arial" w:hAnsi="Arial" w:cs="Arial"/>
          <w:b/>
        </w:rPr>
        <w:t>Článek IV.</w:t>
      </w:r>
    </w:p>
    <w:p w14:paraId="4EFCA185" w14:textId="77777777" w:rsidR="0033387A" w:rsidRPr="00123426" w:rsidRDefault="0033387A" w:rsidP="0033387A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123426">
        <w:rPr>
          <w:rFonts w:ascii="Arial" w:hAnsi="Arial" w:cs="Arial"/>
          <w:b/>
          <w:u w:val="single"/>
        </w:rPr>
        <w:t>Finanční zajištění závazků zhotovitele</w:t>
      </w:r>
    </w:p>
    <w:p w14:paraId="4CCD4A5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5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Zhotovitel se zavazuje zajistit ve prospěch objednatele vystavení následujících zajišťovacích institutů:</w:t>
      </w:r>
    </w:p>
    <w:p w14:paraId="7AA93847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na řádnou realizaci díla podle podmínek stanovených touto smlouvou (dále též jen „záruka na realizaci“),</w:t>
      </w:r>
    </w:p>
    <w:p w14:paraId="48E0EBBC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0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plynoucí z této smlouvy v záruční době, zejména ze zhotovitelem poskytnuté záruky na dílo (dále též jen „záruka v záruční době“),</w:t>
      </w:r>
    </w:p>
    <w:p w14:paraId="77C07385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za podmínek a v minimálním standardu specifikovaném níže.</w:t>
      </w:r>
    </w:p>
    <w:p w14:paraId="2D1CA88F" w14:textId="05F3B718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Objednatel přijme tyto záruky formou </w:t>
      </w:r>
      <w:r w:rsidRPr="00123426">
        <w:rPr>
          <w:rFonts w:ascii="Arial" w:hAnsi="Arial" w:cs="Arial"/>
          <w:sz w:val="22"/>
          <w:szCs w:val="22"/>
          <w:u w:val="single"/>
        </w:rPr>
        <w:t>bankovní záruky</w:t>
      </w:r>
      <w:r w:rsidRPr="00123426">
        <w:rPr>
          <w:rFonts w:ascii="Arial" w:hAnsi="Arial" w:cs="Arial"/>
          <w:sz w:val="22"/>
          <w:szCs w:val="22"/>
        </w:rPr>
        <w:t xml:space="preserve"> nebo </w:t>
      </w:r>
      <w:r w:rsidRPr="00123426">
        <w:rPr>
          <w:rFonts w:ascii="Arial" w:hAnsi="Arial" w:cs="Arial"/>
          <w:sz w:val="22"/>
          <w:szCs w:val="22"/>
          <w:u w:val="single"/>
        </w:rPr>
        <w:t>pojištění záruky</w:t>
      </w:r>
      <w:r w:rsidRPr="00123426">
        <w:rPr>
          <w:rFonts w:ascii="Arial" w:hAnsi="Arial" w:cs="Arial"/>
          <w:sz w:val="22"/>
          <w:szCs w:val="22"/>
        </w:rPr>
        <w:t xml:space="preserve"> (dále též společně jako „finanční záruka“). Není-li v konkrétním případě výslovně uvedeno jinak, rozumí se finanční zárukou jak záruka podle bodu 1. písm. a), tak i záruka podle bodu 1. písm. b)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>.</w:t>
      </w:r>
    </w:p>
    <w:p w14:paraId="3F7B378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záruku objednatel vyžaduje za účelem zajištění svých případných pohledávek za zhotovitelem. Oprávnění čerpat bankovní záruku vzniká objednateli zejména, má-li za zhotovitelem pohledávky z titulu</w:t>
      </w:r>
    </w:p>
    <w:p w14:paraId="750D73F4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splatné smluvní pokuty,</w:t>
      </w:r>
    </w:p>
    <w:p w14:paraId="20264FE7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nezbytných k odstranění vad díla, neodstranil-li je zhotovitel včas vlastním nákladem,</w:t>
      </w:r>
    </w:p>
    <w:p w14:paraId="78D418EC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náhradního zhotovitele,</w:t>
      </w:r>
    </w:p>
    <w:p w14:paraId="7BCD04ED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škod způsobených plněním zhotovitele v rozporu se smlouvou,</w:t>
      </w:r>
    </w:p>
    <w:p w14:paraId="0342E738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jakéhokoli neuspokojeného závazku zhotovitele vůči objednateli, nebo </w:t>
      </w:r>
    </w:p>
    <w:p w14:paraId="38AD1135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náhrady vadného plnění zhotovitele dle vyčíslení objednatele,</w:t>
      </w:r>
    </w:p>
    <w:p w14:paraId="6279EB22" w14:textId="77777777" w:rsidR="0033387A" w:rsidRPr="00123426" w:rsidRDefault="0033387A" w:rsidP="0033387A">
      <w:pPr>
        <w:spacing w:after="120"/>
        <w:ind w:left="425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vždy do plné výše takové pohledávky.</w:t>
      </w:r>
    </w:p>
    <w:p w14:paraId="7A3E4FC4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přijme pouze takovou finanční záruku, která bude zhotoviteli vystavena</w:t>
      </w:r>
    </w:p>
    <w:p w14:paraId="4386F8EE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společností licencovanou ve smyslu části druhé zákona č. 21/1992 Sb., o bankách, ve znění pozdějších předpisů (dále též jen „banka“) v případě bankovní záruky; nebo</w:t>
      </w:r>
    </w:p>
    <w:p w14:paraId="2C089D80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provozovatelem pojišťovací činnosti s příslušným oprávněním ve smyslu části druhé zákona č. 277/2009 Sb., o pojišťovnictví, ve znění pozdějších předpisů (dále též jen „pojišťovna“) v případě pojištění záruky.</w:t>
      </w:r>
    </w:p>
    <w:p w14:paraId="618F059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lastRenderedPageBreak/>
        <w:t>Vystavení finanční záruky doloží zhotovitel objednateli originálem záruční listiny vystavené bankou nebo pojišťovnou ve prospěch objednatele jako oprávněného, a to</w:t>
      </w:r>
    </w:p>
    <w:p w14:paraId="46D5BC95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záruky na realizaci před uzavřením této smlouvy (viz zadávací podmínky </w:t>
      </w:r>
      <w:r w:rsidRPr="00823B9D">
        <w:rPr>
          <w:rFonts w:ascii="Arial" w:hAnsi="Arial" w:cs="Arial"/>
          <w:sz w:val="22"/>
          <w:szCs w:val="22"/>
        </w:rPr>
        <w:t>veřejné zakázky, na jejímž základě byla tato smlouva uzavřena);</w:t>
      </w:r>
    </w:p>
    <w:p w14:paraId="10B0745A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23B9D">
        <w:rPr>
          <w:rFonts w:ascii="Arial" w:hAnsi="Arial" w:cs="Arial"/>
          <w:sz w:val="22"/>
          <w:szCs w:val="22"/>
        </w:rPr>
        <w:t>v případě záruky v záruční době nejpozději ke dni začátku běhu záruční doby (tj. dni podpisu protokolu o konečném převzetí díla bez vad a nedodělků).</w:t>
      </w:r>
    </w:p>
    <w:p w14:paraId="5C6C5A77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akceptuje záruční listiny v listinné i elektronické podobě. Zhotovitel bere na vědomí, že na možnost předložení listinné záruky na realizaci se mohou vztahovat omezení plynoucí ze zákona č. 134/2016 Sb., o zadávání veřejných zakázek, v platném znění.</w:t>
      </w:r>
    </w:p>
    <w:p w14:paraId="43D762CB" w14:textId="77777777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záruka musí být výslovně vystavena jako neodvolatelná a bezpodmínečná, zejména bez možnosti banky nebo pojišťovny uplatnit jakékoliv námitky a bez nutnosti výzvy věřitele (objednatele) dané dlužníkovi (zhotoviteli) k plnění jeho povinností v případě nesplnění kterékoliv povinnosti zhotovitele stanovené touto smlouvou, přičemž banka nebo pojišťovna je povinna plnit bez námitek a na první výzvu objednatele jako oprávněného.</w:t>
      </w:r>
    </w:p>
    <w:p w14:paraId="38F5DE3D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záruky musí být vystaveny nejméně v těchto parametrech:</w:t>
      </w:r>
    </w:p>
    <w:p w14:paraId="4B5B917E" w14:textId="70575433" w:rsidR="0033387A" w:rsidRPr="00123426" w:rsidRDefault="0033387A" w:rsidP="0033387A">
      <w:pPr>
        <w:pStyle w:val="Odstavecseseznamem"/>
        <w:numPr>
          <w:ilvl w:val="0"/>
          <w:numId w:val="17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záruka na realizaci musí být vystavena v částce </w:t>
      </w:r>
      <w:r w:rsidRPr="00567675">
        <w:rPr>
          <w:rFonts w:ascii="Arial" w:hAnsi="Arial" w:cs="Arial"/>
          <w:sz w:val="22"/>
          <w:szCs w:val="22"/>
        </w:rPr>
        <w:t xml:space="preserve">nejméně </w:t>
      </w:r>
      <w:r w:rsidR="00821117">
        <w:rPr>
          <w:rFonts w:ascii="Arial" w:hAnsi="Arial" w:cs="Arial"/>
          <w:sz w:val="22"/>
          <w:szCs w:val="22"/>
        </w:rPr>
        <w:t>5</w:t>
      </w:r>
      <w:r w:rsidRPr="00567675">
        <w:rPr>
          <w:rFonts w:ascii="Arial" w:hAnsi="Arial" w:cs="Arial"/>
          <w:sz w:val="22"/>
          <w:szCs w:val="22"/>
        </w:rPr>
        <w:t> %</w:t>
      </w:r>
      <w:r w:rsidRPr="00123426">
        <w:rPr>
          <w:rFonts w:ascii="Arial" w:hAnsi="Arial" w:cs="Arial"/>
          <w:sz w:val="22"/>
          <w:szCs w:val="22"/>
        </w:rPr>
        <w:t xml:space="preserve"> smluvní ceny díla uvedené v čl. II této smlouvy a její platnost (možnost uplatnění objednatelem) nesmí skončit dříve než 30 dnů po termínu dokončení díla vyplývajícím z této smlouvy;</w:t>
      </w:r>
    </w:p>
    <w:p w14:paraId="12E9659E" w14:textId="47DAC60B" w:rsidR="0033387A" w:rsidRPr="00823B9D" w:rsidRDefault="0033387A" w:rsidP="0033387A">
      <w:pPr>
        <w:pStyle w:val="Odstavecseseznamem"/>
        <w:numPr>
          <w:ilvl w:val="0"/>
          <w:numId w:val="17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záruka v záruční době musí být vystavena v částce nejméně 5 % smluvní ceny díla uvedené v čl. II této smlouvy a její platnost (</w:t>
      </w:r>
      <w:r w:rsidRPr="00823B9D">
        <w:rPr>
          <w:rFonts w:ascii="Arial" w:hAnsi="Arial" w:cs="Arial"/>
          <w:sz w:val="22"/>
          <w:szCs w:val="22"/>
        </w:rPr>
        <w:t>možnost uplatnění objednatelem) nesmí skončit dříve než 15 dnů po vypršení záruční doby díla. To neplatí v případě, že banka nebo pojišťovna zhotovitele nevystavuje finanční záruky v trvání delším než 5 let. Zhotovitel je v takovém případě oprávněn předložit finanční záruku s platností 5 let společně se svým čestným prohlášením, že záruku podle věty první tohoto ustanovení není možné u vystavující banky nebo pojišťovny obstarat, a tuto záruku je povinen upravit (ve smyslu bodu 8.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823B9D">
        <w:rPr>
          <w:rFonts w:ascii="Arial" w:hAnsi="Arial" w:cs="Arial"/>
          <w:sz w:val="22"/>
          <w:szCs w:val="22"/>
        </w:rPr>
        <w:t>) nejpozději do 2 měsíců od jejího předání objednateli tak, aby vyhověla podmínkám věty první.</w:t>
      </w:r>
    </w:p>
    <w:p w14:paraId="1EEC25E2" w14:textId="21034414" w:rsidR="0033387A" w:rsidRPr="00823B9D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změn parametrů smlouvy rozhodných pro podmínky záruky (např. navýšení smluvní ceny, prodloužení termínu realizace, prodloužení záruční doby) je zhotovitel povinen zajistit upravení finanční záruky tak, aby i po těchto změnách byla v souladu s výše stanovenými minimálními požadavky. Zhotovitel se zavazuje doručit objednateli doklad o příslušné úpravě finanční záruky (např. novou záruku, dodatečnou záruku nebo dodatek stávající záruky) nejpozději do 15 dnů ode dne </w:t>
      </w:r>
      <w:r w:rsidR="00A177FA">
        <w:rPr>
          <w:rFonts w:ascii="Arial" w:hAnsi="Arial" w:cs="Arial"/>
          <w:sz w:val="22"/>
          <w:szCs w:val="22"/>
        </w:rPr>
        <w:t xml:space="preserve">nabytí </w:t>
      </w:r>
      <w:r w:rsidRPr="00123426">
        <w:rPr>
          <w:rFonts w:ascii="Arial" w:hAnsi="Arial" w:cs="Arial"/>
          <w:sz w:val="22"/>
          <w:szCs w:val="22"/>
        </w:rPr>
        <w:t xml:space="preserve">účinnosti změny smlouvy, jež tuto potřebu vyvolala, vždy však nejpozději do uplynutí doby platnosti stávající záruky. </w:t>
      </w:r>
      <w:r w:rsidRPr="00823B9D">
        <w:rPr>
          <w:rFonts w:ascii="Arial" w:hAnsi="Arial" w:cs="Arial"/>
          <w:sz w:val="22"/>
          <w:szCs w:val="22"/>
        </w:rPr>
        <w:t>Povinnost upravení záruky však nevzniká v případě, jsou-li změny rozhodných parametrů marginální; za takové se považují zejména celkové navýšení smluvní ceny o méně než 3 % nebo prodloužení rozhodného termínu o méně než 10 dnů.</w:t>
      </w:r>
    </w:p>
    <w:p w14:paraId="64760D84" w14:textId="66114EA4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Nepředložení vyhovující finanční záruky v termínu stanovaném touto smlouvou, jakož i prodlení se zajištěním úpravy záruky se považuje za podstatné porušení smlouvy zhotovitelem. Objednatel je v takovém případě oprávněn stávající finanční záruku čerpat až do její plné výše a takto získané prostředky použít jako zádržné k účelům uvedeným v bodě 3.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 xml:space="preserve">Zhotovitel je povinen zaplatit objednateli smluvní pokutu ve výši 5 % hodnoty příslušné záruky stanovené podle bodu 7. </w:t>
      </w:r>
      <w:r w:rsidR="00A177FA">
        <w:rPr>
          <w:rFonts w:ascii="Arial" w:hAnsi="Arial" w:cs="Arial"/>
          <w:sz w:val="22"/>
          <w:szCs w:val="22"/>
        </w:rPr>
        <w:t xml:space="preserve">tohoto článku </w:t>
      </w:r>
      <w:r w:rsidRPr="00823B9D">
        <w:rPr>
          <w:rFonts w:ascii="Arial" w:hAnsi="Arial" w:cs="Arial"/>
          <w:sz w:val="22"/>
          <w:szCs w:val="22"/>
        </w:rPr>
        <w:t>za každý den prodlení s předložením vyhovující finanční záruky.</w:t>
      </w:r>
    </w:p>
    <w:p w14:paraId="1FF1668F" w14:textId="44137721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Uplatní-li objednatel právo na plnění z finanční záruky, oznámí tuto skutečnost (včetně výše čerpaného plnění) bez zbytečného odkladu písemně zhotoviteli. V případě, že se čerpáním záruky zajištěná částka snižuje, je zhotovitel povinen provést úpravu záruky do minimální požadované úrovně stanovené v bodu 7</w:t>
      </w:r>
      <w:r w:rsidR="00A177FA">
        <w:rPr>
          <w:rFonts w:ascii="Arial" w:hAnsi="Arial" w:cs="Arial"/>
          <w:sz w:val="22"/>
          <w:szCs w:val="22"/>
        </w:rPr>
        <w:t>.</w:t>
      </w:r>
      <w:r w:rsidR="00A177FA" w:rsidRPr="00A177FA">
        <w:rPr>
          <w:rFonts w:ascii="Arial" w:hAnsi="Arial" w:cs="Arial"/>
          <w:sz w:val="22"/>
          <w:szCs w:val="22"/>
        </w:rPr>
        <w:t xml:space="preserve"> </w:t>
      </w:r>
      <w:r w:rsidR="00A177FA">
        <w:rPr>
          <w:rFonts w:ascii="Arial" w:hAnsi="Arial" w:cs="Arial"/>
          <w:sz w:val="22"/>
          <w:szCs w:val="22"/>
        </w:rPr>
        <w:t>tohoto článku</w:t>
      </w:r>
      <w:r w:rsidRPr="00123426">
        <w:rPr>
          <w:rFonts w:ascii="Arial" w:hAnsi="Arial" w:cs="Arial"/>
          <w:sz w:val="22"/>
          <w:szCs w:val="22"/>
        </w:rPr>
        <w:t>. Ustanovení bodu 8.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 xml:space="preserve"> se </w:t>
      </w:r>
      <w:r w:rsidRPr="00823B9D">
        <w:rPr>
          <w:rFonts w:ascii="Arial" w:hAnsi="Arial" w:cs="Arial"/>
          <w:sz w:val="22"/>
          <w:szCs w:val="22"/>
        </w:rPr>
        <w:t>(s výjimkou poslední věty)</w:t>
      </w:r>
      <w:r>
        <w:rPr>
          <w:rFonts w:ascii="Arial" w:hAnsi="Arial" w:cs="Arial"/>
          <w:sz w:val="22"/>
          <w:szCs w:val="22"/>
        </w:rPr>
        <w:t xml:space="preserve"> </w:t>
      </w:r>
      <w:r w:rsidRPr="00123426">
        <w:rPr>
          <w:rFonts w:ascii="Arial" w:hAnsi="Arial" w:cs="Arial"/>
          <w:sz w:val="22"/>
          <w:szCs w:val="22"/>
        </w:rPr>
        <w:t>v tomto případě užije obdobně; lhůta pro doručení upravené záruky začíná běžet od doručení oznámení o jejím čerpání.</w:t>
      </w:r>
    </w:p>
    <w:p w14:paraId="0AF83B1E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lastRenderedPageBreak/>
        <w:t>Objednatel vrátí zhotoviteli originál záruky v listinné podobě, a to buď osobním předáním zástupci zhotovitele, nebo odesláním na korespondenční adresu po splnění podmínek uvedených níže. Vrácení záruky v elektronické podobě (zahrnující např. prohlášení o zániku nebo neexistenci nároků zajištěných zárukou) učiní objednatel pouze k písemné žádosti zhotovitele po splnění podmínek uvedených níže.</w:t>
      </w:r>
    </w:p>
    <w:p w14:paraId="7000A618" w14:textId="4384A073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Záruku </w:t>
      </w:r>
      <w:r w:rsidR="00A177FA">
        <w:rPr>
          <w:rFonts w:ascii="Arial" w:hAnsi="Arial" w:cs="Arial"/>
          <w:sz w:val="22"/>
          <w:szCs w:val="22"/>
        </w:rPr>
        <w:t>n</w:t>
      </w:r>
      <w:r w:rsidRPr="00123426">
        <w:rPr>
          <w:rFonts w:ascii="Arial" w:hAnsi="Arial" w:cs="Arial"/>
          <w:sz w:val="22"/>
          <w:szCs w:val="22"/>
        </w:rPr>
        <w:t>a realizaci vrátí objednatel zhotoviteli do 30 dnů od té z následujících skutečností, která nastane nejpozději:</w:t>
      </w:r>
    </w:p>
    <w:p w14:paraId="63F0C966" w14:textId="77777777" w:rsidR="0033387A" w:rsidRPr="00123426" w:rsidRDefault="0033387A" w:rsidP="0033387A">
      <w:pPr>
        <w:pStyle w:val="Odstavecseseznamem"/>
        <w:numPr>
          <w:ilvl w:val="0"/>
          <w:numId w:val="21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 podpisu protokolu o předání a převzetí stavby bez vad a nedodělků, příp. dne podpisu protokolu o odstranění vad a nedodělků, kterým se končí realizace díla;</w:t>
      </w:r>
    </w:p>
    <w:p w14:paraId="276B3070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dne, kdy byly veškeré nároky objednatele zajištěné bankovní zárukou na realizaci uspokojeny; nebo</w:t>
      </w:r>
    </w:p>
    <w:p w14:paraId="562DFF1E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 předání vyhovující záruky v záruční době.</w:t>
      </w:r>
    </w:p>
    <w:p w14:paraId="3DA11836" w14:textId="77777777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Záruku v záruční době vrátí objednatel zhotoviteli do 30 dnů od té z následujících skutečností, která nastane později:</w:t>
      </w:r>
    </w:p>
    <w:p w14:paraId="682AA230" w14:textId="77777777" w:rsidR="0033387A" w:rsidRPr="00123426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uplynutí záruční doby, nebyly-li v této době objednatelem uplatněny nároky z vad plnění, příp. tyto nároky byly před uplynutím záruční doby plně uspokojeny; nebo</w:t>
      </w:r>
    </w:p>
    <w:p w14:paraId="469CEBB8" w14:textId="77777777" w:rsidR="0033387A" w:rsidRPr="00C22391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C22391">
        <w:rPr>
          <w:rFonts w:ascii="Arial" w:hAnsi="Arial" w:cs="Arial"/>
          <w:sz w:val="22"/>
          <w:szCs w:val="22"/>
        </w:rPr>
        <w:t>dne podpisu protokolu o odstranění vad po uplynutí záruční doby v případě takových vad, k jejichž odstranění byl zhotovitel objednatelem v záruční době vyzván a které odstr</w:t>
      </w:r>
      <w:r>
        <w:rPr>
          <w:rFonts w:ascii="Arial" w:hAnsi="Arial" w:cs="Arial"/>
          <w:sz w:val="22"/>
          <w:szCs w:val="22"/>
        </w:rPr>
        <w:t>a</w:t>
      </w:r>
      <w:r w:rsidRPr="00C22391">
        <w:rPr>
          <w:rFonts w:ascii="Arial" w:hAnsi="Arial" w:cs="Arial"/>
          <w:sz w:val="22"/>
          <w:szCs w:val="22"/>
        </w:rPr>
        <w:t>nil po uplynutí záruční doby.</w:t>
      </w:r>
    </w:p>
    <w:p w14:paraId="0D0BDB59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Po splnění podmínek pro vrácení záruky vyplatí objednatel zhotoviteli </w:t>
      </w:r>
      <w:r>
        <w:rPr>
          <w:rFonts w:ascii="Arial" w:hAnsi="Arial" w:cs="Arial"/>
          <w:sz w:val="22"/>
          <w:szCs w:val="22"/>
        </w:rPr>
        <w:t xml:space="preserve">bez zbytečného odkladu </w:t>
      </w:r>
      <w:r w:rsidRPr="00123426">
        <w:rPr>
          <w:rFonts w:ascii="Arial" w:hAnsi="Arial" w:cs="Arial"/>
          <w:sz w:val="22"/>
          <w:szCs w:val="22"/>
        </w:rPr>
        <w:t>případné zbylé zádržné, došlo-li k jeho užití, na účet zhotovitele uvedený v hlavičce smlouvy.</w:t>
      </w:r>
      <w:r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>Smluvní strany ujednávají, že případné úroky ze zádržného jsou příjmem objednatele.</w:t>
      </w:r>
    </w:p>
    <w:p w14:paraId="1AEA8F38" w14:textId="77777777" w:rsidR="0033387A" w:rsidRDefault="0033387A" w:rsidP="0033387A">
      <w:pPr>
        <w:pStyle w:val="Odstavecseseznamem"/>
        <w:numPr>
          <w:ilvl w:val="0"/>
          <w:numId w:val="9"/>
        </w:numPr>
        <w:spacing w:after="120"/>
        <w:ind w:left="426" w:right="-23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Ve výjimečných případech může objednatel na odůvodněnou žádost zhotovitele připustit nahrazení finanční záruky složením jistoty na svůj účet; podmínky složení jistoty budou v takovém případě upraveny samostatnou dohodou smluvních stran. </w:t>
      </w:r>
      <w:r w:rsidRPr="00823B9D">
        <w:rPr>
          <w:rFonts w:ascii="Arial" w:hAnsi="Arial" w:cs="Arial"/>
          <w:sz w:val="22"/>
          <w:szCs w:val="22"/>
        </w:rPr>
        <w:t>Pro vyloučení pochybnosti ujednávají smluvní strany, že toto ustanovení nezakládá nárok zhotovitele na uzavření takové dohody.</w:t>
      </w:r>
    </w:p>
    <w:p w14:paraId="58A8D955" w14:textId="5DFC8B67" w:rsidR="007E636D" w:rsidRDefault="007E636D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3C7CC509" w14:textId="77777777" w:rsidR="00F67DD3" w:rsidRPr="0033387A" w:rsidRDefault="00F67DD3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15136866" w14:textId="77777777" w:rsidR="003D485D" w:rsidRPr="007F2C7C" w:rsidRDefault="003D48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14:paraId="2498D5B1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14:paraId="164AA977" w14:textId="77777777"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14:paraId="4953FC9E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14:paraId="360F10B1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14:paraId="7B00213A" w14:textId="77777777" w:rsidR="008D505D" w:rsidRPr="00567675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567675">
        <w:rPr>
          <w:rFonts w:ascii="Arial" w:hAnsi="Arial" w:cs="Arial"/>
          <w:sz w:val="22"/>
        </w:rPr>
        <w:t>Příloha</w:t>
      </w:r>
      <w:r w:rsidR="00393D46" w:rsidRPr="00567675">
        <w:rPr>
          <w:rFonts w:ascii="Arial" w:hAnsi="Arial" w:cs="Arial"/>
          <w:sz w:val="22"/>
        </w:rPr>
        <w:t> </w:t>
      </w:r>
      <w:r w:rsidRPr="00567675">
        <w:rPr>
          <w:rFonts w:ascii="Arial" w:hAnsi="Arial" w:cs="Arial"/>
          <w:sz w:val="22"/>
        </w:rPr>
        <w:t>č. </w:t>
      </w:r>
      <w:r w:rsidR="008D505D" w:rsidRPr="00567675">
        <w:rPr>
          <w:rFonts w:ascii="Arial" w:hAnsi="Arial" w:cs="Arial"/>
          <w:sz w:val="22"/>
        </w:rPr>
        <w:t>3</w:t>
      </w:r>
      <w:r w:rsidR="00393D46" w:rsidRPr="00567675">
        <w:rPr>
          <w:rFonts w:ascii="Arial" w:hAnsi="Arial" w:cs="Arial"/>
          <w:sz w:val="22"/>
        </w:rPr>
        <w:t> </w:t>
      </w:r>
      <w:r w:rsidR="008D505D" w:rsidRPr="00567675">
        <w:rPr>
          <w:rFonts w:ascii="Arial" w:hAnsi="Arial" w:cs="Arial"/>
          <w:sz w:val="22"/>
        </w:rPr>
        <w:t>-</w:t>
      </w:r>
      <w:r w:rsidR="006C3F87" w:rsidRPr="00567675">
        <w:rPr>
          <w:rFonts w:ascii="Arial" w:hAnsi="Arial" w:cs="Arial"/>
          <w:sz w:val="22"/>
        </w:rPr>
        <w:tab/>
      </w:r>
      <w:r w:rsidR="005322E0" w:rsidRPr="00567675">
        <w:rPr>
          <w:rFonts w:ascii="Arial" w:hAnsi="Arial" w:cs="Arial"/>
          <w:sz w:val="22"/>
        </w:rPr>
        <w:t>Harmonogram realizace díla</w:t>
      </w:r>
    </w:p>
    <w:p w14:paraId="4F07A07C" w14:textId="77777777" w:rsidR="001F6A8C" w:rsidRDefault="001E02AA" w:rsidP="002C17CB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567675">
        <w:rPr>
          <w:rFonts w:ascii="Arial" w:hAnsi="Arial" w:cs="Arial"/>
          <w:sz w:val="22"/>
        </w:rPr>
        <w:t>P</w:t>
      </w:r>
      <w:r w:rsidR="003E7006" w:rsidRPr="00567675">
        <w:rPr>
          <w:rFonts w:ascii="Arial" w:hAnsi="Arial" w:cs="Arial"/>
          <w:sz w:val="22"/>
        </w:rPr>
        <w:t>říloha</w:t>
      </w:r>
      <w:r w:rsidR="00393D46" w:rsidRPr="00567675">
        <w:rPr>
          <w:rFonts w:ascii="Arial" w:hAnsi="Arial" w:cs="Arial"/>
          <w:sz w:val="22"/>
        </w:rPr>
        <w:t> </w:t>
      </w:r>
      <w:r w:rsidR="00EF0AF4" w:rsidRPr="00567675">
        <w:rPr>
          <w:rFonts w:ascii="Arial" w:hAnsi="Arial" w:cs="Arial"/>
          <w:sz w:val="22"/>
        </w:rPr>
        <w:t>č. </w:t>
      </w:r>
      <w:r w:rsidRPr="00567675">
        <w:rPr>
          <w:rFonts w:ascii="Arial" w:hAnsi="Arial" w:cs="Arial"/>
          <w:sz w:val="22"/>
        </w:rPr>
        <w:t>4</w:t>
      </w:r>
      <w:r w:rsidR="00393D46" w:rsidRPr="00567675">
        <w:rPr>
          <w:rFonts w:ascii="Arial" w:hAnsi="Arial" w:cs="Arial"/>
          <w:sz w:val="22"/>
        </w:rPr>
        <w:t> </w:t>
      </w:r>
      <w:r w:rsidRPr="00567675">
        <w:rPr>
          <w:rFonts w:ascii="Arial" w:hAnsi="Arial" w:cs="Arial"/>
          <w:sz w:val="22"/>
        </w:rPr>
        <w:t>-</w:t>
      </w:r>
      <w:r w:rsidR="006C3F87" w:rsidRPr="00567675">
        <w:rPr>
          <w:rFonts w:ascii="Arial" w:hAnsi="Arial" w:cs="Arial"/>
          <w:sz w:val="22"/>
        </w:rPr>
        <w:tab/>
      </w:r>
      <w:r w:rsidR="002C17CB" w:rsidRPr="00567675">
        <w:rPr>
          <w:rFonts w:ascii="Arial" w:hAnsi="Arial" w:cs="Arial"/>
          <w:sz w:val="22"/>
        </w:rPr>
        <w:t>Povinnosti zhotovitele vyplývající z finanční spoluúčasti evropských fondů na realizaci projektu</w:t>
      </w:r>
    </w:p>
    <w:p w14:paraId="47DF19FC" w14:textId="17BB72D7" w:rsidR="006A5DBF" w:rsidRPr="0044445B" w:rsidRDefault="0044445B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2"/>
          <w:szCs w:val="22"/>
        </w:rPr>
      </w:pPr>
      <w:r w:rsidRPr="0044445B">
        <w:rPr>
          <w:rFonts w:ascii="Arial" w:hAnsi="Arial" w:cs="Arial"/>
          <w:sz w:val="22"/>
          <w:szCs w:val="22"/>
        </w:rPr>
        <w:t>Příloha č. 5</w:t>
      </w:r>
      <w:r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ab/>
      </w:r>
      <w:r w:rsidRPr="0044445B">
        <w:rPr>
          <w:rFonts w:ascii="Arial" w:hAnsi="Arial" w:cs="Arial"/>
          <w:sz w:val="22"/>
          <w:szCs w:val="22"/>
        </w:rPr>
        <w:t>Provozní podmínky pro realizaci stavby</w:t>
      </w:r>
    </w:p>
    <w:p w14:paraId="1CA37C04" w14:textId="30566153" w:rsidR="007E636D" w:rsidRDefault="007E636D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7CE0717C" w14:textId="77777777" w:rsidR="00F67DD3" w:rsidRPr="00E34725" w:rsidRDefault="00F67DD3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3026D3D3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14:paraId="5C9917B3" w14:textId="77777777" w:rsidR="00762012" w:rsidRPr="002C2FD1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b/>
          <w:u w:val="single"/>
        </w:rPr>
        <w:t>Závěrečná ustanovení</w:t>
      </w:r>
    </w:p>
    <w:p w14:paraId="782F03E4" w14:textId="77777777" w:rsidR="0044525F" w:rsidRPr="002C2FD1" w:rsidRDefault="0044525F" w:rsidP="0044525F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14:paraId="3EB5482D" w14:textId="77777777" w:rsidR="00115DD7" w:rsidRPr="005B0321" w:rsidRDefault="00115DD7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</w:t>
      </w:r>
      <w:r w:rsidR="00882EBE">
        <w:rPr>
          <w:rFonts w:ascii="Arial" w:hAnsi="Arial" w:cs="Arial"/>
          <w:sz w:val="22"/>
        </w:rPr>
        <w:t>finanční</w:t>
      </w:r>
      <w:r w:rsidR="004558E2" w:rsidRPr="007F2C7C">
        <w:rPr>
          <w:rFonts w:ascii="Arial" w:hAnsi="Arial" w:cs="Arial"/>
          <w:sz w:val="22"/>
        </w:rPr>
        <w:t xml:space="preserve">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14:paraId="4B9EB40C" w14:textId="6B67214A" w:rsidR="005B0321" w:rsidRPr="007F2C7C" w:rsidRDefault="005B0321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22"/>
        </w:rPr>
        <w:lastRenderedPageBreak/>
        <w:t xml:space="preserve">Smluvní strany ujednávají, že k uplatňování práv z odpovědnosti zhotovitele za vady díla je oprávněn i ředitel organizace, </w:t>
      </w:r>
      <w:r w:rsidR="00A177FA">
        <w:rPr>
          <w:rFonts w:ascii="Arial" w:hAnsi="Arial" w:cs="Arial"/>
          <w:sz w:val="22"/>
        </w:rPr>
        <w:t>která má stavbou dotčený objekt svěřen k hospodaření</w:t>
      </w:r>
      <w:r>
        <w:rPr>
          <w:rFonts w:ascii="Arial" w:hAnsi="Arial" w:cs="Arial"/>
          <w:sz w:val="22"/>
        </w:rPr>
        <w:t>, nebo osoba jím pověřená, pouze však je-li zvoleným reklamačním nárokem oprava nebo dodání nové věci. Jiné reklamační nároky může vznášet pouze objednatel.</w:t>
      </w:r>
    </w:p>
    <w:p w14:paraId="226E1810" w14:textId="5F77463D" w:rsidR="008D505D" w:rsidRDefault="0044525F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 xml:space="preserve">Smluvní strany berou na vědomí, že nebude-li smlouva zveřejněna ani </w:t>
      </w:r>
      <w:r w:rsidR="00F67DD3">
        <w:rPr>
          <w:rFonts w:ascii="Arial" w:hAnsi="Arial" w:cs="Arial"/>
          <w:sz w:val="22"/>
        </w:rPr>
        <w:t>po uplynutí 3 měsíců</w:t>
      </w:r>
      <w:r w:rsidRPr="006C7E35">
        <w:rPr>
          <w:rFonts w:ascii="Arial" w:hAnsi="Arial" w:cs="Arial"/>
          <w:sz w:val="22"/>
        </w:rPr>
        <w:t xml:space="preserve"> od jejího uzavření, je následujícím dnem zrušena od počátku.</w:t>
      </w:r>
    </w:p>
    <w:p w14:paraId="749DE045" w14:textId="77777777" w:rsidR="001662EA" w:rsidRDefault="001662EA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 xml:space="preserve">ního tajemství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14:paraId="67B1BBB0" w14:textId="77777777" w:rsidR="001B1595" w:rsidRPr="006A4E7F" w:rsidRDefault="001B1595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A4E7F">
        <w:rPr>
          <w:rFonts w:ascii="Arial" w:hAnsi="Arial" w:cs="Arial"/>
          <w:iCs/>
          <w:sz w:val="22"/>
          <w:szCs w:val="22"/>
        </w:rPr>
        <w:t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</w:t>
      </w:r>
      <w:r w:rsidR="005C0E68">
        <w:rPr>
          <w:rFonts w:ascii="Arial" w:hAnsi="Arial" w:cs="Arial"/>
          <w:iCs/>
          <w:sz w:val="22"/>
          <w:szCs w:val="22"/>
        </w:rPr>
        <w:t>ní údaje uvedené v této smlouvě</w:t>
      </w:r>
      <w:r w:rsidRPr="006A4E7F">
        <w:rPr>
          <w:rFonts w:ascii="Arial" w:hAnsi="Arial" w:cs="Arial"/>
          <w:iCs/>
          <w:sz w:val="22"/>
          <w:szCs w:val="22"/>
        </w:rPr>
        <w:t xml:space="preserve">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6A4E7F">
          <w:rPr>
            <w:rStyle w:val="Hypertextovodkaz"/>
            <w:rFonts w:ascii="Arial" w:hAnsi="Arial" w:cs="Arial"/>
            <w:iCs/>
            <w:sz w:val="22"/>
            <w:szCs w:val="22"/>
          </w:rPr>
          <w:t>www.pardubickykraj.cz/gdpr</w:t>
        </w:r>
      </w:hyperlink>
      <w:r w:rsidRPr="006A4E7F">
        <w:rPr>
          <w:rFonts w:ascii="Arial" w:hAnsi="Arial" w:cs="Arial"/>
          <w:iCs/>
          <w:sz w:val="22"/>
          <w:szCs w:val="22"/>
        </w:rPr>
        <w:t>.</w:t>
      </w:r>
    </w:p>
    <w:p w14:paraId="287A3C4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 w:rsidR="00B7077A"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 w:rsidR="00221A51"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 w:rsidR="00B7077A"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 w:rsidR="00B7077A"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 w:rsidR="00B7077A"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 w:rsidR="00B7077A"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14:paraId="74668A56" w14:textId="77777777" w:rsidR="008D505D" w:rsidRPr="007F2C7C" w:rsidRDefault="008D505D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14:paraId="1CD607B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14:paraId="59F1F448" w14:textId="1E1DF754" w:rsidR="008D505D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Tato smlouva je </w:t>
      </w:r>
      <w:r w:rsidR="00F67DD3">
        <w:rPr>
          <w:rFonts w:ascii="Arial" w:hAnsi="Arial" w:cs="Arial"/>
          <w:sz w:val="22"/>
        </w:rPr>
        <w:t>uzavírána ve formě elektronického originálu</w:t>
      </w:r>
      <w:r w:rsidRPr="007F2C7C">
        <w:rPr>
          <w:rFonts w:ascii="Arial" w:hAnsi="Arial" w:cs="Arial"/>
          <w:sz w:val="22"/>
        </w:rPr>
        <w:t>.</w:t>
      </w:r>
    </w:p>
    <w:p w14:paraId="323545F9" w14:textId="77777777" w:rsidR="00434357" w:rsidRPr="007F2C7C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40CA36CD" w14:textId="64367461" w:rsidR="008D505D" w:rsidRDefault="00A177FA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uzavření této s</w:t>
      </w:r>
      <w:r w:rsidR="002E4D20" w:rsidRPr="007F2C7C">
        <w:rPr>
          <w:rFonts w:ascii="Arial" w:hAnsi="Arial" w:cs="Arial"/>
          <w:sz w:val="22"/>
        </w:rPr>
        <w:t>mlouv</w:t>
      </w:r>
      <w:r>
        <w:rPr>
          <w:rFonts w:ascii="Arial" w:hAnsi="Arial" w:cs="Arial"/>
          <w:sz w:val="22"/>
        </w:rPr>
        <w:t>y</w:t>
      </w:r>
      <w:r w:rsidR="008D505D"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rozhodla</w:t>
      </w:r>
      <w:r w:rsidR="00F67DD3">
        <w:rPr>
          <w:rFonts w:ascii="Arial" w:hAnsi="Arial" w:cs="Arial"/>
          <w:sz w:val="22"/>
        </w:rPr>
        <w:t xml:space="preserve"> </w:t>
      </w:r>
      <w:r w:rsidR="008D505D" w:rsidRPr="007F2C7C">
        <w:rPr>
          <w:rFonts w:ascii="Arial" w:hAnsi="Arial" w:cs="Arial"/>
          <w:sz w:val="22"/>
        </w:rPr>
        <w:t>Rad</w:t>
      </w:r>
      <w:r w:rsidR="00F67DD3">
        <w:rPr>
          <w:rFonts w:ascii="Arial" w:hAnsi="Arial" w:cs="Arial"/>
          <w:sz w:val="22"/>
        </w:rPr>
        <w:t>a</w:t>
      </w:r>
      <w:r w:rsidR="008D505D" w:rsidRPr="007F2C7C">
        <w:rPr>
          <w:rFonts w:ascii="Arial" w:hAnsi="Arial" w:cs="Arial"/>
          <w:sz w:val="22"/>
        </w:rPr>
        <w:t xml:space="preserve"> Pardubického kraje </w:t>
      </w:r>
      <w:r w:rsidR="00F67DD3">
        <w:rPr>
          <w:rFonts w:ascii="Arial" w:hAnsi="Arial" w:cs="Arial"/>
          <w:sz w:val="22"/>
        </w:rPr>
        <w:t xml:space="preserve">na svém jednání </w:t>
      </w:r>
      <w:r w:rsidR="008D505D" w:rsidRPr="007F2C7C">
        <w:rPr>
          <w:rFonts w:ascii="Arial" w:hAnsi="Arial" w:cs="Arial"/>
          <w:sz w:val="22"/>
        </w:rPr>
        <w:t>dne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usnesením číslo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14:paraId="606595BF" w14:textId="77777777" w:rsidR="00F67DD3" w:rsidRDefault="00F67DD3" w:rsidP="00F67DD3">
      <w:pPr>
        <w:autoSpaceDE w:val="0"/>
        <w:autoSpaceDN w:val="0"/>
        <w:adjustRightInd w:val="0"/>
        <w:spacing w:after="100"/>
        <w:ind w:left="284"/>
        <w:jc w:val="both"/>
        <w:rPr>
          <w:rFonts w:ascii="Arial" w:hAnsi="Arial" w:cs="Arial"/>
          <w:sz w:val="22"/>
        </w:rPr>
      </w:pPr>
    </w:p>
    <w:p w14:paraId="6397661B" w14:textId="17CE9579"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</w:t>
      </w:r>
      <w:r w:rsidR="00F67DD3">
        <w:rPr>
          <w:rFonts w:ascii="Arial" w:hAnsi="Arial" w:cs="Arial"/>
          <w:sz w:val="22"/>
        </w:rPr>
        <w:t xml:space="preserve"> dle nejpozdějšího elektronického podpisu</w:t>
      </w:r>
    </w:p>
    <w:p w14:paraId="4234F7EB" w14:textId="77777777"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ook w:val="0400" w:firstRow="0" w:lastRow="0" w:firstColumn="0" w:lastColumn="0" w:noHBand="0" w:noVBand="1"/>
      </w:tblPr>
      <w:tblGrid>
        <w:gridCol w:w="4535"/>
        <w:gridCol w:w="4536"/>
      </w:tblGrid>
      <w:tr w:rsidR="00EF0AF4" w:rsidRPr="007F2C7C" w14:paraId="555F8966" w14:textId="77777777" w:rsidTr="00F67DD3">
        <w:trPr>
          <w:jc w:val="center"/>
        </w:trPr>
        <w:tc>
          <w:tcPr>
            <w:tcW w:w="4605" w:type="dxa"/>
          </w:tcPr>
          <w:p w14:paraId="0517D19C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14:paraId="7DD0FBF9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14:paraId="5C18E626" w14:textId="77777777" w:rsidTr="00F67DD3">
        <w:trPr>
          <w:jc w:val="center"/>
        </w:trPr>
        <w:tc>
          <w:tcPr>
            <w:tcW w:w="4605" w:type="dxa"/>
          </w:tcPr>
          <w:p w14:paraId="4D26F754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AEB3338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57C54097" w14:textId="77777777" w:rsidTr="00F67DD3">
        <w:trPr>
          <w:jc w:val="center"/>
        </w:trPr>
        <w:tc>
          <w:tcPr>
            <w:tcW w:w="4605" w:type="dxa"/>
          </w:tcPr>
          <w:p w14:paraId="53B1B07C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2CC6ED8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3C6EE72F" w14:textId="77777777" w:rsidTr="00F67DD3">
        <w:trPr>
          <w:jc w:val="center"/>
        </w:trPr>
        <w:tc>
          <w:tcPr>
            <w:tcW w:w="4605" w:type="dxa"/>
          </w:tcPr>
          <w:p w14:paraId="4FE310A0" w14:textId="77777777" w:rsidR="00EF0AF4" w:rsidRPr="007F2C7C" w:rsidRDefault="00EF0AF4" w:rsidP="00E30AC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5501ADA1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4C078B5D" w14:textId="77777777" w:rsidTr="00F67DD3">
        <w:trPr>
          <w:jc w:val="center"/>
        </w:trPr>
        <w:tc>
          <w:tcPr>
            <w:tcW w:w="4605" w:type="dxa"/>
          </w:tcPr>
          <w:p w14:paraId="52920468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46BFED83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21AC01FA" w14:textId="77777777" w:rsidTr="00F67DD3">
        <w:trPr>
          <w:jc w:val="center"/>
        </w:trPr>
        <w:tc>
          <w:tcPr>
            <w:tcW w:w="4605" w:type="dxa"/>
          </w:tcPr>
          <w:p w14:paraId="05A7CCEC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116D1AD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4178D461" w14:textId="77777777" w:rsidTr="00F67DD3">
        <w:trPr>
          <w:jc w:val="center"/>
        </w:trPr>
        <w:tc>
          <w:tcPr>
            <w:tcW w:w="4605" w:type="dxa"/>
          </w:tcPr>
          <w:p w14:paraId="5ED4930F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14:paraId="1C1A8BFB" w14:textId="77777777" w:rsidR="00EF0AF4" w:rsidRPr="00D65F44" w:rsidRDefault="00EF0AF4" w:rsidP="001B1595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D65F44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14:paraId="63D80EAC" w14:textId="77777777" w:rsidTr="00F67DD3">
        <w:trPr>
          <w:jc w:val="center"/>
        </w:trPr>
        <w:tc>
          <w:tcPr>
            <w:tcW w:w="4605" w:type="dxa"/>
          </w:tcPr>
          <w:p w14:paraId="53786FE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14:paraId="4E6A6CAD" w14:textId="77777777" w:rsidR="00EF0AF4" w:rsidRPr="00D65F44" w:rsidRDefault="00EF0AF4" w:rsidP="00D65F44">
            <w:pPr>
              <w:jc w:val="center"/>
              <w:rPr>
                <w:rFonts w:ascii="Arial" w:hAnsi="Arial" w:cs="Arial"/>
                <w:sz w:val="22"/>
              </w:rPr>
            </w:pP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(</w:t>
            </w:r>
            <w:r w:rsidR="00D65F44" w:rsidRPr="00D65F44">
              <w:rPr>
                <w:rFonts w:ascii="Arial" w:hAnsi="Arial" w:cs="Arial"/>
                <w:bCs/>
                <w:color w:val="FF0000"/>
                <w:sz w:val="22"/>
              </w:rPr>
              <w:t>bude doplněno</w:t>
            </w: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)</w:t>
            </w:r>
          </w:p>
        </w:tc>
      </w:tr>
      <w:tr w:rsidR="00EF0AF4" w:rsidRPr="007F2C7C" w14:paraId="1240E98F" w14:textId="77777777" w:rsidTr="00F67DD3">
        <w:trPr>
          <w:jc w:val="center"/>
        </w:trPr>
        <w:tc>
          <w:tcPr>
            <w:tcW w:w="4605" w:type="dxa"/>
          </w:tcPr>
          <w:p w14:paraId="72B7D6EA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14:paraId="11BCC792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14:paraId="03CEB45A" w14:textId="77777777" w:rsidTr="00F67DD3">
        <w:trPr>
          <w:jc w:val="center"/>
        </w:trPr>
        <w:tc>
          <w:tcPr>
            <w:tcW w:w="4605" w:type="dxa"/>
          </w:tcPr>
          <w:p w14:paraId="5F4CCB4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14:paraId="201FECDE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2BE9A0E9" w14:textId="77777777" w:rsidR="00C618AA" w:rsidRPr="00A82F2C" w:rsidRDefault="00C618AA" w:rsidP="00F67DD3">
      <w:pPr>
        <w:ind w:right="-1"/>
        <w:jc w:val="both"/>
        <w:rPr>
          <w:rFonts w:ascii="Arial" w:hAnsi="Arial"/>
          <w:sz w:val="4"/>
          <w:szCs w:val="4"/>
        </w:rPr>
      </w:pPr>
    </w:p>
    <w:sectPr w:rsidR="00C618AA" w:rsidRPr="00A82F2C" w:rsidSect="007508F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C34C4" w14:textId="77777777" w:rsidR="00F16C54" w:rsidRDefault="00F16C54">
      <w:r>
        <w:separator/>
      </w:r>
    </w:p>
  </w:endnote>
  <w:endnote w:type="continuationSeparator" w:id="0">
    <w:p w14:paraId="3102F31B" w14:textId="77777777" w:rsidR="00F16C54" w:rsidRDefault="00F1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B6A61" w14:textId="77777777" w:rsidR="00E737BA" w:rsidRDefault="00926FA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7CF244" w14:textId="77777777"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8FA55" w14:textId="702E3BFB"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6F0B00">
      <w:rPr>
        <w:rFonts w:ascii="Arial" w:hAnsi="Arial" w:cs="Arial"/>
        <w:noProof/>
        <w:sz w:val="18"/>
        <w:szCs w:val="18"/>
      </w:rPr>
      <w:t>7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6F0B00">
      <w:rPr>
        <w:rFonts w:ascii="Arial" w:hAnsi="Arial" w:cs="Arial"/>
        <w:noProof/>
        <w:sz w:val="18"/>
        <w:szCs w:val="18"/>
      </w:rPr>
      <w:t>7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42E29" w14:textId="7BC44251" w:rsidR="00E737BA" w:rsidRPr="00D65F44" w:rsidRDefault="00D65F44" w:rsidP="00D65F44">
    <w:pPr>
      <w:pStyle w:val="Zpat"/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37107E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37107E">
      <w:rPr>
        <w:rFonts w:ascii="Arial" w:hAnsi="Arial" w:cs="Arial"/>
        <w:noProof/>
        <w:sz w:val="18"/>
        <w:szCs w:val="18"/>
      </w:rPr>
      <w:t>7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9963F" w14:textId="77777777" w:rsidR="00F16C54" w:rsidRDefault="00F16C54">
      <w:r>
        <w:separator/>
      </w:r>
    </w:p>
  </w:footnote>
  <w:footnote w:type="continuationSeparator" w:id="0">
    <w:p w14:paraId="4369AF3A" w14:textId="77777777" w:rsidR="00F16C54" w:rsidRDefault="00F16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385D9" w14:textId="77777777"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50EB" w14:textId="3591F4EA" w:rsidR="00E737BA" w:rsidRPr="0037107E" w:rsidRDefault="00E737BA" w:rsidP="005B2482">
    <w:pPr>
      <w:pStyle w:val="Zhlav"/>
      <w:pBdr>
        <w:bottom w:val="single" w:sz="6" w:space="1" w:color="auto"/>
      </w:pBdr>
      <w:rPr>
        <w:rFonts w:ascii="Arial" w:hAnsi="Arial"/>
        <w:sz w:val="28"/>
      </w:rPr>
    </w:pPr>
    <w:r>
      <w:rPr>
        <w:rFonts w:ascii="Arial" w:hAnsi="Arial"/>
      </w:rPr>
      <w:t>Kr</w:t>
    </w:r>
    <w:r w:rsidR="00560BF0">
      <w:rPr>
        <w:rFonts w:ascii="Arial" w:hAnsi="Arial"/>
      </w:rPr>
      <w:t xml:space="preserve">ajský úřad Pardubického kraje </w:t>
    </w:r>
    <w:r w:rsidR="00560BF0">
      <w:rPr>
        <w:rFonts w:ascii="Arial" w:hAnsi="Arial"/>
      </w:rPr>
      <w:tab/>
    </w:r>
    <w:r w:rsidR="005B2482">
      <w:rPr>
        <w:rFonts w:ascii="Arial" w:hAnsi="Arial"/>
      </w:rPr>
      <w:tab/>
    </w:r>
    <w:r w:rsidR="00560BF0" w:rsidRPr="0037107E">
      <w:rPr>
        <w:rFonts w:ascii="Arial" w:hAnsi="Arial"/>
        <w:sz w:val="22"/>
        <w:szCs w:val="20"/>
      </w:rPr>
      <w:t xml:space="preserve">Příloha č. </w:t>
    </w:r>
    <w:r w:rsidR="00206296" w:rsidRPr="0037107E">
      <w:rPr>
        <w:rFonts w:ascii="Arial" w:hAnsi="Arial"/>
        <w:sz w:val="22"/>
        <w:szCs w:val="20"/>
      </w:rPr>
      <w:t>2</w:t>
    </w:r>
  </w:p>
  <w:p w14:paraId="7E6601D0" w14:textId="77777777" w:rsidR="00E737BA" w:rsidRDefault="00E737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4BDF"/>
    <w:multiLevelType w:val="hybridMultilevel"/>
    <w:tmpl w:val="C6FC3C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24A64"/>
    <w:multiLevelType w:val="multilevel"/>
    <w:tmpl w:val="EC7AADF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C7F1606"/>
    <w:multiLevelType w:val="hybridMultilevel"/>
    <w:tmpl w:val="3B164D90"/>
    <w:lvl w:ilvl="0" w:tplc="A71079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3F6FDD"/>
    <w:multiLevelType w:val="hybridMultilevel"/>
    <w:tmpl w:val="A0EC1F80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7" w15:restartNumberingAfterBreak="0">
    <w:nsid w:val="35140D2C"/>
    <w:multiLevelType w:val="hybridMultilevel"/>
    <w:tmpl w:val="24345036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0F32"/>
    <w:multiLevelType w:val="hybridMultilevel"/>
    <w:tmpl w:val="A2983B3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657352F"/>
    <w:multiLevelType w:val="hybridMultilevel"/>
    <w:tmpl w:val="25127380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AA27834"/>
    <w:multiLevelType w:val="hybridMultilevel"/>
    <w:tmpl w:val="641E4B48"/>
    <w:lvl w:ilvl="0" w:tplc="8E4C9C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C05C6"/>
    <w:multiLevelType w:val="hybridMultilevel"/>
    <w:tmpl w:val="5DBC53BA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4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C12A3"/>
    <w:multiLevelType w:val="hybridMultilevel"/>
    <w:tmpl w:val="3E1044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A198F"/>
    <w:multiLevelType w:val="hybridMultilevel"/>
    <w:tmpl w:val="8F6A3FF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63E62C0F"/>
    <w:multiLevelType w:val="hybridMultilevel"/>
    <w:tmpl w:val="FE3CFF1C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D4FC4"/>
    <w:multiLevelType w:val="hybridMultilevel"/>
    <w:tmpl w:val="99B88C0C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4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7"/>
  </w:num>
  <w:num w:numId="5">
    <w:abstractNumId w:val="5"/>
  </w:num>
  <w:num w:numId="6">
    <w:abstractNumId w:val="21"/>
  </w:num>
  <w:num w:numId="7">
    <w:abstractNumId w:val="24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18"/>
  </w:num>
  <w:num w:numId="13">
    <w:abstractNumId w:val="14"/>
  </w:num>
  <w:num w:numId="14">
    <w:abstractNumId w:val="22"/>
  </w:num>
  <w:num w:numId="15">
    <w:abstractNumId w:val="10"/>
  </w:num>
  <w:num w:numId="16">
    <w:abstractNumId w:val="6"/>
  </w:num>
  <w:num w:numId="17">
    <w:abstractNumId w:val="23"/>
  </w:num>
  <w:num w:numId="18">
    <w:abstractNumId w:val="3"/>
  </w:num>
  <w:num w:numId="19">
    <w:abstractNumId w:val="20"/>
  </w:num>
  <w:num w:numId="20">
    <w:abstractNumId w:val="7"/>
  </w:num>
  <w:num w:numId="21">
    <w:abstractNumId w:val="13"/>
  </w:num>
  <w:num w:numId="22">
    <w:abstractNumId w:val="19"/>
  </w:num>
  <w:num w:numId="23">
    <w:abstractNumId w:val="2"/>
  </w:num>
  <w:num w:numId="24">
    <w:abstractNumId w:val="0"/>
  </w:num>
  <w:num w:numId="25">
    <w:abstractNumId w:val="15"/>
  </w:num>
  <w:num w:numId="26">
    <w:abstractNumId w:val="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17563"/>
    <w:rsid w:val="00017954"/>
    <w:rsid w:val="00020E3B"/>
    <w:rsid w:val="00025119"/>
    <w:rsid w:val="00031392"/>
    <w:rsid w:val="00032020"/>
    <w:rsid w:val="000364B2"/>
    <w:rsid w:val="00041FD8"/>
    <w:rsid w:val="00044EF3"/>
    <w:rsid w:val="000477B9"/>
    <w:rsid w:val="00053526"/>
    <w:rsid w:val="00053646"/>
    <w:rsid w:val="0005753A"/>
    <w:rsid w:val="00062483"/>
    <w:rsid w:val="0006449E"/>
    <w:rsid w:val="00067117"/>
    <w:rsid w:val="00070C58"/>
    <w:rsid w:val="00075475"/>
    <w:rsid w:val="000831A2"/>
    <w:rsid w:val="00084B87"/>
    <w:rsid w:val="00087937"/>
    <w:rsid w:val="00091C1A"/>
    <w:rsid w:val="00097FA7"/>
    <w:rsid w:val="000A424C"/>
    <w:rsid w:val="000B2465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9D3"/>
    <w:rsid w:val="00115DD7"/>
    <w:rsid w:val="001214EB"/>
    <w:rsid w:val="00121697"/>
    <w:rsid w:val="001238C4"/>
    <w:rsid w:val="001254D3"/>
    <w:rsid w:val="00136F45"/>
    <w:rsid w:val="001375CF"/>
    <w:rsid w:val="00146C2A"/>
    <w:rsid w:val="001470B5"/>
    <w:rsid w:val="001656D7"/>
    <w:rsid w:val="001660DB"/>
    <w:rsid w:val="001662EA"/>
    <w:rsid w:val="0016695D"/>
    <w:rsid w:val="00171176"/>
    <w:rsid w:val="00172347"/>
    <w:rsid w:val="00177C42"/>
    <w:rsid w:val="001842AA"/>
    <w:rsid w:val="001903E3"/>
    <w:rsid w:val="00195FD1"/>
    <w:rsid w:val="001A35EA"/>
    <w:rsid w:val="001A7F8A"/>
    <w:rsid w:val="001B1595"/>
    <w:rsid w:val="001C4833"/>
    <w:rsid w:val="001C4E23"/>
    <w:rsid w:val="001C4FD1"/>
    <w:rsid w:val="001D24BA"/>
    <w:rsid w:val="001D37BE"/>
    <w:rsid w:val="001D7099"/>
    <w:rsid w:val="001E02AA"/>
    <w:rsid w:val="001E2F85"/>
    <w:rsid w:val="001F6A8C"/>
    <w:rsid w:val="0020367F"/>
    <w:rsid w:val="00206296"/>
    <w:rsid w:val="00210070"/>
    <w:rsid w:val="0021019E"/>
    <w:rsid w:val="0021676D"/>
    <w:rsid w:val="00217F6C"/>
    <w:rsid w:val="00220951"/>
    <w:rsid w:val="00220978"/>
    <w:rsid w:val="00221A51"/>
    <w:rsid w:val="00221DFD"/>
    <w:rsid w:val="00222299"/>
    <w:rsid w:val="00222B08"/>
    <w:rsid w:val="002242DF"/>
    <w:rsid w:val="002261B7"/>
    <w:rsid w:val="002274A8"/>
    <w:rsid w:val="00230DD7"/>
    <w:rsid w:val="00234D05"/>
    <w:rsid w:val="0023617F"/>
    <w:rsid w:val="00241582"/>
    <w:rsid w:val="00267394"/>
    <w:rsid w:val="00267C7B"/>
    <w:rsid w:val="00272855"/>
    <w:rsid w:val="0027413E"/>
    <w:rsid w:val="00282926"/>
    <w:rsid w:val="00283871"/>
    <w:rsid w:val="00283972"/>
    <w:rsid w:val="00285BEE"/>
    <w:rsid w:val="002966D0"/>
    <w:rsid w:val="002A2292"/>
    <w:rsid w:val="002A2871"/>
    <w:rsid w:val="002A5D6B"/>
    <w:rsid w:val="002B09C5"/>
    <w:rsid w:val="002B3AE4"/>
    <w:rsid w:val="002B3F45"/>
    <w:rsid w:val="002B6EB3"/>
    <w:rsid w:val="002C17CB"/>
    <w:rsid w:val="002C2FD1"/>
    <w:rsid w:val="002C779D"/>
    <w:rsid w:val="002D0F43"/>
    <w:rsid w:val="002D3067"/>
    <w:rsid w:val="002D6311"/>
    <w:rsid w:val="002D68E5"/>
    <w:rsid w:val="002E3F99"/>
    <w:rsid w:val="002E4A6A"/>
    <w:rsid w:val="002E4D20"/>
    <w:rsid w:val="002E6EB1"/>
    <w:rsid w:val="002F57D6"/>
    <w:rsid w:val="002F7AE4"/>
    <w:rsid w:val="00304CB1"/>
    <w:rsid w:val="00310B5E"/>
    <w:rsid w:val="00312CFF"/>
    <w:rsid w:val="0031506D"/>
    <w:rsid w:val="0032244F"/>
    <w:rsid w:val="00326EEA"/>
    <w:rsid w:val="00327AD4"/>
    <w:rsid w:val="00332129"/>
    <w:rsid w:val="0033387A"/>
    <w:rsid w:val="0033683F"/>
    <w:rsid w:val="00337765"/>
    <w:rsid w:val="0034138C"/>
    <w:rsid w:val="00351528"/>
    <w:rsid w:val="00351897"/>
    <w:rsid w:val="0035577C"/>
    <w:rsid w:val="0035723E"/>
    <w:rsid w:val="00364C67"/>
    <w:rsid w:val="0037107E"/>
    <w:rsid w:val="00375D60"/>
    <w:rsid w:val="00390B40"/>
    <w:rsid w:val="003922A6"/>
    <w:rsid w:val="00393D46"/>
    <w:rsid w:val="00395532"/>
    <w:rsid w:val="0039749C"/>
    <w:rsid w:val="003A7ECE"/>
    <w:rsid w:val="003B1246"/>
    <w:rsid w:val="003B4981"/>
    <w:rsid w:val="003B6143"/>
    <w:rsid w:val="003C0B15"/>
    <w:rsid w:val="003C4005"/>
    <w:rsid w:val="003C5A7F"/>
    <w:rsid w:val="003C76D9"/>
    <w:rsid w:val="003D3CDA"/>
    <w:rsid w:val="003D485D"/>
    <w:rsid w:val="003D4D70"/>
    <w:rsid w:val="003D5276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37E16"/>
    <w:rsid w:val="0044445B"/>
    <w:rsid w:val="0044525F"/>
    <w:rsid w:val="00450A12"/>
    <w:rsid w:val="00454B96"/>
    <w:rsid w:val="004558E2"/>
    <w:rsid w:val="00461557"/>
    <w:rsid w:val="00462F53"/>
    <w:rsid w:val="0046443D"/>
    <w:rsid w:val="00464A0A"/>
    <w:rsid w:val="004664AB"/>
    <w:rsid w:val="00470952"/>
    <w:rsid w:val="00471488"/>
    <w:rsid w:val="004742CE"/>
    <w:rsid w:val="00474D79"/>
    <w:rsid w:val="00475EDA"/>
    <w:rsid w:val="00477938"/>
    <w:rsid w:val="004915F5"/>
    <w:rsid w:val="004A4ED5"/>
    <w:rsid w:val="004B0463"/>
    <w:rsid w:val="004B0E22"/>
    <w:rsid w:val="004B1DFF"/>
    <w:rsid w:val="004B4940"/>
    <w:rsid w:val="004C0644"/>
    <w:rsid w:val="004C09FA"/>
    <w:rsid w:val="004D5F97"/>
    <w:rsid w:val="004D74DC"/>
    <w:rsid w:val="004D78C6"/>
    <w:rsid w:val="004E7D40"/>
    <w:rsid w:val="004F47BA"/>
    <w:rsid w:val="004F5E50"/>
    <w:rsid w:val="004F6569"/>
    <w:rsid w:val="005009DD"/>
    <w:rsid w:val="00500F51"/>
    <w:rsid w:val="005031AE"/>
    <w:rsid w:val="00503EEE"/>
    <w:rsid w:val="00507466"/>
    <w:rsid w:val="005103B5"/>
    <w:rsid w:val="005128D7"/>
    <w:rsid w:val="00516132"/>
    <w:rsid w:val="005221AF"/>
    <w:rsid w:val="005229C5"/>
    <w:rsid w:val="005268C4"/>
    <w:rsid w:val="00531184"/>
    <w:rsid w:val="005322E0"/>
    <w:rsid w:val="00540212"/>
    <w:rsid w:val="0054399A"/>
    <w:rsid w:val="00546625"/>
    <w:rsid w:val="005525B8"/>
    <w:rsid w:val="005535EC"/>
    <w:rsid w:val="00554F20"/>
    <w:rsid w:val="00560BF0"/>
    <w:rsid w:val="0056512B"/>
    <w:rsid w:val="00567675"/>
    <w:rsid w:val="00573402"/>
    <w:rsid w:val="00575556"/>
    <w:rsid w:val="00576545"/>
    <w:rsid w:val="0058004C"/>
    <w:rsid w:val="005817B6"/>
    <w:rsid w:val="00594887"/>
    <w:rsid w:val="00597FA8"/>
    <w:rsid w:val="005A5E79"/>
    <w:rsid w:val="005B0321"/>
    <w:rsid w:val="005B2482"/>
    <w:rsid w:val="005C0E68"/>
    <w:rsid w:val="005C208A"/>
    <w:rsid w:val="005C4D8C"/>
    <w:rsid w:val="005C50C7"/>
    <w:rsid w:val="005E53C7"/>
    <w:rsid w:val="005F2939"/>
    <w:rsid w:val="005F637B"/>
    <w:rsid w:val="00600C87"/>
    <w:rsid w:val="00602AD9"/>
    <w:rsid w:val="0060380F"/>
    <w:rsid w:val="00610CBD"/>
    <w:rsid w:val="00611F34"/>
    <w:rsid w:val="00612D1A"/>
    <w:rsid w:val="00613ADD"/>
    <w:rsid w:val="0061493C"/>
    <w:rsid w:val="0062336A"/>
    <w:rsid w:val="00626371"/>
    <w:rsid w:val="00626A69"/>
    <w:rsid w:val="00631C5B"/>
    <w:rsid w:val="00636E37"/>
    <w:rsid w:val="006438D3"/>
    <w:rsid w:val="00643CBC"/>
    <w:rsid w:val="00650867"/>
    <w:rsid w:val="006519EC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4E7F"/>
    <w:rsid w:val="006A585E"/>
    <w:rsid w:val="006A5DBF"/>
    <w:rsid w:val="006A7078"/>
    <w:rsid w:val="006B3603"/>
    <w:rsid w:val="006C3F87"/>
    <w:rsid w:val="006C4523"/>
    <w:rsid w:val="006C4F35"/>
    <w:rsid w:val="006C7E35"/>
    <w:rsid w:val="006D20A3"/>
    <w:rsid w:val="006D3D3F"/>
    <w:rsid w:val="006D4C5E"/>
    <w:rsid w:val="006E1B9A"/>
    <w:rsid w:val="006E2F4B"/>
    <w:rsid w:val="006E4319"/>
    <w:rsid w:val="006F0B00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08FC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3C4A"/>
    <w:rsid w:val="00794F23"/>
    <w:rsid w:val="007A2A27"/>
    <w:rsid w:val="007A6796"/>
    <w:rsid w:val="007B575B"/>
    <w:rsid w:val="007C65A2"/>
    <w:rsid w:val="007D4AE4"/>
    <w:rsid w:val="007D7666"/>
    <w:rsid w:val="007E10E9"/>
    <w:rsid w:val="007E1EF9"/>
    <w:rsid w:val="007E354B"/>
    <w:rsid w:val="007E636D"/>
    <w:rsid w:val="007E7EB4"/>
    <w:rsid w:val="007F2C7C"/>
    <w:rsid w:val="008010F8"/>
    <w:rsid w:val="00802226"/>
    <w:rsid w:val="00806A5F"/>
    <w:rsid w:val="008122D1"/>
    <w:rsid w:val="00814113"/>
    <w:rsid w:val="00817C02"/>
    <w:rsid w:val="00821117"/>
    <w:rsid w:val="00826FA5"/>
    <w:rsid w:val="0082794B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2EBE"/>
    <w:rsid w:val="00884131"/>
    <w:rsid w:val="00886C83"/>
    <w:rsid w:val="00887628"/>
    <w:rsid w:val="00887B9C"/>
    <w:rsid w:val="00890899"/>
    <w:rsid w:val="00896043"/>
    <w:rsid w:val="008A2E87"/>
    <w:rsid w:val="008A3DC7"/>
    <w:rsid w:val="008A402F"/>
    <w:rsid w:val="008B0B3F"/>
    <w:rsid w:val="008B1ADD"/>
    <w:rsid w:val="008B35F2"/>
    <w:rsid w:val="008C41F4"/>
    <w:rsid w:val="008C4EAC"/>
    <w:rsid w:val="008D1773"/>
    <w:rsid w:val="008D505D"/>
    <w:rsid w:val="008D76BE"/>
    <w:rsid w:val="008E278D"/>
    <w:rsid w:val="008E3C5D"/>
    <w:rsid w:val="008F14F8"/>
    <w:rsid w:val="00901EB2"/>
    <w:rsid w:val="00922DA3"/>
    <w:rsid w:val="00923C22"/>
    <w:rsid w:val="00926FAC"/>
    <w:rsid w:val="00927360"/>
    <w:rsid w:val="00942A26"/>
    <w:rsid w:val="009465E2"/>
    <w:rsid w:val="00947E8A"/>
    <w:rsid w:val="009509A8"/>
    <w:rsid w:val="009523EE"/>
    <w:rsid w:val="00953964"/>
    <w:rsid w:val="009550A2"/>
    <w:rsid w:val="00962E8B"/>
    <w:rsid w:val="009731EA"/>
    <w:rsid w:val="00975B9E"/>
    <w:rsid w:val="00982D20"/>
    <w:rsid w:val="00985D49"/>
    <w:rsid w:val="00990C20"/>
    <w:rsid w:val="0099295B"/>
    <w:rsid w:val="00994B57"/>
    <w:rsid w:val="009A11EB"/>
    <w:rsid w:val="009A1475"/>
    <w:rsid w:val="009B0733"/>
    <w:rsid w:val="009B28AF"/>
    <w:rsid w:val="009B769E"/>
    <w:rsid w:val="009C3362"/>
    <w:rsid w:val="009C7FA4"/>
    <w:rsid w:val="009E2FFF"/>
    <w:rsid w:val="009E4C7E"/>
    <w:rsid w:val="009E7C64"/>
    <w:rsid w:val="009F1F09"/>
    <w:rsid w:val="009F3D71"/>
    <w:rsid w:val="009F504C"/>
    <w:rsid w:val="009F50D6"/>
    <w:rsid w:val="009F63D3"/>
    <w:rsid w:val="00A03E38"/>
    <w:rsid w:val="00A0721C"/>
    <w:rsid w:val="00A136D3"/>
    <w:rsid w:val="00A177FA"/>
    <w:rsid w:val="00A179DC"/>
    <w:rsid w:val="00A258FB"/>
    <w:rsid w:val="00A27C8F"/>
    <w:rsid w:val="00A351B7"/>
    <w:rsid w:val="00A36D5A"/>
    <w:rsid w:val="00A421A9"/>
    <w:rsid w:val="00A42EF3"/>
    <w:rsid w:val="00A71C92"/>
    <w:rsid w:val="00A7242C"/>
    <w:rsid w:val="00A7548A"/>
    <w:rsid w:val="00A75ECF"/>
    <w:rsid w:val="00A76F25"/>
    <w:rsid w:val="00A80706"/>
    <w:rsid w:val="00A82F2C"/>
    <w:rsid w:val="00A837F8"/>
    <w:rsid w:val="00A848A3"/>
    <w:rsid w:val="00A8723B"/>
    <w:rsid w:val="00A907E5"/>
    <w:rsid w:val="00A90D79"/>
    <w:rsid w:val="00A92AE7"/>
    <w:rsid w:val="00A97440"/>
    <w:rsid w:val="00AA3E7F"/>
    <w:rsid w:val="00AA472A"/>
    <w:rsid w:val="00AA606D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B0131F"/>
    <w:rsid w:val="00B02CA6"/>
    <w:rsid w:val="00B06FE7"/>
    <w:rsid w:val="00B20581"/>
    <w:rsid w:val="00B210BA"/>
    <w:rsid w:val="00B34298"/>
    <w:rsid w:val="00B35040"/>
    <w:rsid w:val="00B36690"/>
    <w:rsid w:val="00B41583"/>
    <w:rsid w:val="00B4731E"/>
    <w:rsid w:val="00B50375"/>
    <w:rsid w:val="00B53104"/>
    <w:rsid w:val="00B5328E"/>
    <w:rsid w:val="00B603D7"/>
    <w:rsid w:val="00B65312"/>
    <w:rsid w:val="00B66A38"/>
    <w:rsid w:val="00B67A03"/>
    <w:rsid w:val="00B7077A"/>
    <w:rsid w:val="00B77B2B"/>
    <w:rsid w:val="00B86659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C686D"/>
    <w:rsid w:val="00BE272D"/>
    <w:rsid w:val="00BE2F44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47633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971BA"/>
    <w:rsid w:val="00CB0303"/>
    <w:rsid w:val="00CB669B"/>
    <w:rsid w:val="00CC0937"/>
    <w:rsid w:val="00CC2D32"/>
    <w:rsid w:val="00CC5FE3"/>
    <w:rsid w:val="00CD6EBE"/>
    <w:rsid w:val="00CE02CC"/>
    <w:rsid w:val="00CE03C5"/>
    <w:rsid w:val="00CE1678"/>
    <w:rsid w:val="00CE20FF"/>
    <w:rsid w:val="00CE52FC"/>
    <w:rsid w:val="00CE57A8"/>
    <w:rsid w:val="00CE6AD9"/>
    <w:rsid w:val="00D01F51"/>
    <w:rsid w:val="00D054BC"/>
    <w:rsid w:val="00D07FD1"/>
    <w:rsid w:val="00D23592"/>
    <w:rsid w:val="00D34AB7"/>
    <w:rsid w:val="00D34D9B"/>
    <w:rsid w:val="00D4426D"/>
    <w:rsid w:val="00D530A9"/>
    <w:rsid w:val="00D574F7"/>
    <w:rsid w:val="00D64F44"/>
    <w:rsid w:val="00D6590D"/>
    <w:rsid w:val="00D65F44"/>
    <w:rsid w:val="00D766C4"/>
    <w:rsid w:val="00D76A68"/>
    <w:rsid w:val="00D76A89"/>
    <w:rsid w:val="00D8019C"/>
    <w:rsid w:val="00D85BB5"/>
    <w:rsid w:val="00DA0E31"/>
    <w:rsid w:val="00DA1043"/>
    <w:rsid w:val="00DA462C"/>
    <w:rsid w:val="00DB1990"/>
    <w:rsid w:val="00DC0826"/>
    <w:rsid w:val="00DC19F8"/>
    <w:rsid w:val="00DC587D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AC2"/>
    <w:rsid w:val="00E34725"/>
    <w:rsid w:val="00E3648E"/>
    <w:rsid w:val="00E531DF"/>
    <w:rsid w:val="00E63454"/>
    <w:rsid w:val="00E6408A"/>
    <w:rsid w:val="00E721FA"/>
    <w:rsid w:val="00E734DE"/>
    <w:rsid w:val="00E737BA"/>
    <w:rsid w:val="00E81D14"/>
    <w:rsid w:val="00E839C4"/>
    <w:rsid w:val="00E85A99"/>
    <w:rsid w:val="00E90E81"/>
    <w:rsid w:val="00E94F82"/>
    <w:rsid w:val="00EB0FF5"/>
    <w:rsid w:val="00EC4BB3"/>
    <w:rsid w:val="00EC509A"/>
    <w:rsid w:val="00EC7159"/>
    <w:rsid w:val="00EC7594"/>
    <w:rsid w:val="00EC793B"/>
    <w:rsid w:val="00ED1CA3"/>
    <w:rsid w:val="00ED6BB2"/>
    <w:rsid w:val="00EE0A4F"/>
    <w:rsid w:val="00EE5F4C"/>
    <w:rsid w:val="00EE6556"/>
    <w:rsid w:val="00EF0AF4"/>
    <w:rsid w:val="00EF4C19"/>
    <w:rsid w:val="00EF6F53"/>
    <w:rsid w:val="00EF7968"/>
    <w:rsid w:val="00F16C54"/>
    <w:rsid w:val="00F20D36"/>
    <w:rsid w:val="00F20FE7"/>
    <w:rsid w:val="00F233C6"/>
    <w:rsid w:val="00F2438E"/>
    <w:rsid w:val="00F271A6"/>
    <w:rsid w:val="00F2787E"/>
    <w:rsid w:val="00F41742"/>
    <w:rsid w:val="00F42DB7"/>
    <w:rsid w:val="00F43165"/>
    <w:rsid w:val="00F509C4"/>
    <w:rsid w:val="00F52858"/>
    <w:rsid w:val="00F64A22"/>
    <w:rsid w:val="00F6641B"/>
    <w:rsid w:val="00F667E6"/>
    <w:rsid w:val="00F67DD3"/>
    <w:rsid w:val="00F76889"/>
    <w:rsid w:val="00F76E12"/>
    <w:rsid w:val="00F815D1"/>
    <w:rsid w:val="00F8323F"/>
    <w:rsid w:val="00F851B7"/>
    <w:rsid w:val="00F85D8B"/>
    <w:rsid w:val="00F90F09"/>
    <w:rsid w:val="00F96DB2"/>
    <w:rsid w:val="00F96ED2"/>
    <w:rsid w:val="00FA09D4"/>
    <w:rsid w:val="00FA427E"/>
    <w:rsid w:val="00FA4ABC"/>
    <w:rsid w:val="00FA51FF"/>
    <w:rsid w:val="00FA5725"/>
    <w:rsid w:val="00FA7420"/>
    <w:rsid w:val="00FA7939"/>
    <w:rsid w:val="00FB013C"/>
    <w:rsid w:val="00FB2B3C"/>
    <w:rsid w:val="00FC074B"/>
    <w:rsid w:val="00FC1A72"/>
    <w:rsid w:val="00FC3DCC"/>
    <w:rsid w:val="00FC6114"/>
    <w:rsid w:val="00FD0A0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807D2B"/>
  <w15:docId w15:val="{1934DDF3-FAA5-4F1D-819F-D3243078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0E22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1B1595"/>
    <w:rPr>
      <w:color w:val="0000FF" w:themeColor="hyperlink"/>
      <w:u w:val="single"/>
    </w:rPr>
  </w:style>
  <w:style w:type="paragraph" w:styleId="Zkladntext3">
    <w:name w:val="Body Text 3"/>
    <w:basedOn w:val="Normln"/>
    <w:link w:val="Zkladntext3Char"/>
    <w:semiHidden/>
    <w:unhideWhenUsed/>
    <w:rsid w:val="00826FA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826FA5"/>
    <w:rPr>
      <w:sz w:val="16"/>
      <w:szCs w:val="16"/>
    </w:rPr>
  </w:style>
  <w:style w:type="character" w:customStyle="1" w:styleId="datalabel">
    <w:name w:val="datalabel"/>
    <w:basedOn w:val="Standardnpsmoodstavce"/>
    <w:rsid w:val="00826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6F526-1321-4EA1-9BAA-F5231F7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3087</Words>
  <Characters>18243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21288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Semerád Pavel Mgr.</cp:lastModifiedBy>
  <cp:revision>4</cp:revision>
  <cp:lastPrinted>2013-04-25T07:05:00Z</cp:lastPrinted>
  <dcterms:created xsi:type="dcterms:W3CDTF">2022-10-12T11:25:00Z</dcterms:created>
  <dcterms:modified xsi:type="dcterms:W3CDTF">2022-10-18T13:32:00Z</dcterms:modified>
</cp:coreProperties>
</file>