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52" w:rsidRDefault="009D7052" w:rsidP="00DA770E">
      <w:pPr>
        <w:tabs>
          <w:tab w:val="left" w:pos="0"/>
          <w:tab w:val="left" w:pos="540"/>
          <w:tab w:val="left" w:pos="900"/>
        </w:tabs>
      </w:pPr>
    </w:p>
    <w:p w:rsidR="009D7052" w:rsidRPr="009D7052" w:rsidRDefault="009D7052" w:rsidP="009D7052">
      <w:pPr>
        <w:spacing w:after="0" w:line="240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Příloha č. 1</w:t>
      </w:r>
      <w:r w:rsidR="00976DAA">
        <w:rPr>
          <w:rFonts w:cs="Arial"/>
          <w:sz w:val="20"/>
        </w:rPr>
        <w:t xml:space="preserve"> výzvy</w:t>
      </w:r>
      <w:r>
        <w:rPr>
          <w:rFonts w:cs="Arial"/>
          <w:sz w:val="20"/>
        </w:rPr>
        <w:t xml:space="preserve">: </w:t>
      </w:r>
      <w:r w:rsidRPr="009D7052">
        <w:rPr>
          <w:rFonts w:cs="Arial"/>
          <w:sz w:val="20"/>
        </w:rPr>
        <w:t>Formuláře</w:t>
      </w:r>
    </w:p>
    <w:p w:rsidR="009D7052" w:rsidRDefault="009D7052" w:rsidP="009D7052">
      <w:pPr>
        <w:tabs>
          <w:tab w:val="left" w:pos="0"/>
          <w:tab w:val="left" w:pos="540"/>
          <w:tab w:val="left" w:pos="900"/>
        </w:tabs>
        <w:jc w:val="center"/>
      </w:pPr>
    </w:p>
    <w:p w:rsidR="009D7052" w:rsidRPr="00576B51" w:rsidRDefault="009D7052" w:rsidP="009D7052">
      <w:pPr>
        <w:tabs>
          <w:tab w:val="left" w:pos="0"/>
          <w:tab w:val="left" w:pos="540"/>
          <w:tab w:val="left" w:pos="9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Editovatelné přílohy</w:t>
      </w:r>
    </w:p>
    <w:p w:rsidR="009D7052" w:rsidRPr="00576B51" w:rsidRDefault="009D7052" w:rsidP="009D7052">
      <w:pPr>
        <w:jc w:val="center"/>
        <w:rPr>
          <w:rFonts w:cs="Arial"/>
        </w:rPr>
      </w:pPr>
    </w:p>
    <w:p w:rsidR="009D7052" w:rsidRPr="00576B51" w:rsidRDefault="009D7052" w:rsidP="009D7052">
      <w:pPr>
        <w:jc w:val="center"/>
        <w:rPr>
          <w:rFonts w:cs="Arial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9D7052" w:rsidRPr="00576B51" w:rsidTr="009D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1.1. Název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2" w:rsidRPr="000C1F9C" w:rsidRDefault="00F861BA" w:rsidP="009D7052">
            <w:pPr>
              <w:rPr>
                <w:rFonts w:cs="Arial"/>
                <w:b/>
              </w:rPr>
            </w:pPr>
            <w:r w:rsidRPr="00F861BA">
              <w:rPr>
                <w:rFonts w:cs="Arial"/>
                <w:b/>
                <w:szCs w:val="28"/>
              </w:rPr>
              <w:t>Energetické posouzení pro projekty výstavby FTV elektráren na zařízeních Pardubického kraje</w:t>
            </w:r>
          </w:p>
        </w:tc>
      </w:tr>
      <w:tr w:rsidR="009D7052" w:rsidRPr="00576B51" w:rsidTr="009D7052">
        <w:trPr>
          <w:trHeight w:val="516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1.2. Identifikační údaje o zadavateli</w:t>
            </w:r>
          </w:p>
          <w:p w:rsidR="009D7052" w:rsidRPr="00576B51" w:rsidRDefault="009D7052" w:rsidP="009D7052">
            <w:pPr>
              <w:ind w:firstLine="540"/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Název</w:t>
            </w:r>
          </w:p>
          <w:p w:rsidR="009D7052" w:rsidRPr="00576B51" w:rsidRDefault="009D7052" w:rsidP="009D7052">
            <w:pPr>
              <w:ind w:firstLine="540"/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Sídlo</w:t>
            </w:r>
          </w:p>
          <w:p w:rsidR="009D7052" w:rsidRPr="00576B51" w:rsidRDefault="009D7052" w:rsidP="009D7052">
            <w:pPr>
              <w:ind w:firstLine="540"/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</w:rPr>
            </w:pPr>
          </w:p>
          <w:p w:rsidR="009D7052" w:rsidRPr="00576B51" w:rsidRDefault="009D7052" w:rsidP="009D7052">
            <w:pPr>
              <w:rPr>
                <w:rFonts w:cs="Arial"/>
                <w:b/>
              </w:rPr>
            </w:pPr>
            <w:r w:rsidRPr="00576B51">
              <w:rPr>
                <w:rFonts w:cs="Arial"/>
              </w:rPr>
              <w:t>Pardubický kraj</w:t>
            </w:r>
          </w:p>
        </w:tc>
      </w:tr>
      <w:tr w:rsidR="009D7052" w:rsidRPr="00576B51" w:rsidTr="009D7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</w:rPr>
            </w:pPr>
            <w:r w:rsidRPr="00576B51">
              <w:rPr>
                <w:rFonts w:cs="Arial"/>
              </w:rPr>
              <w:t>Komenského nám. 125, Pardubice</w:t>
            </w:r>
          </w:p>
        </w:tc>
      </w:tr>
      <w:tr w:rsidR="009D7052" w:rsidRPr="00576B51" w:rsidTr="009D7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</w:rPr>
            </w:pPr>
            <w:r w:rsidRPr="00576B51">
              <w:rPr>
                <w:rFonts w:cs="Arial"/>
              </w:rPr>
              <w:t>708 92 822</w:t>
            </w:r>
          </w:p>
        </w:tc>
      </w:tr>
      <w:tr w:rsidR="009D7052" w:rsidRPr="00576B51" w:rsidTr="009D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1.3. Druh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F861BA" w:rsidP="009D7052">
            <w:pPr>
              <w:rPr>
                <w:rFonts w:cs="Arial"/>
              </w:rPr>
            </w:pPr>
            <w:r>
              <w:rPr>
                <w:rFonts w:cs="Arial"/>
              </w:rPr>
              <w:t>služby</w:t>
            </w:r>
          </w:p>
        </w:tc>
      </w:tr>
      <w:tr w:rsidR="009D7052" w:rsidRPr="00576B51" w:rsidTr="009D70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1.4. Forma zadávacího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576B51" w:rsidRDefault="009D7052" w:rsidP="009D7052">
            <w:pPr>
              <w:rPr>
                <w:rFonts w:cs="Arial"/>
              </w:rPr>
            </w:pPr>
            <w:r w:rsidRPr="00576B51">
              <w:rPr>
                <w:rFonts w:cs="Arial"/>
              </w:rPr>
              <w:t>zakázka malého rozsahu</w:t>
            </w:r>
          </w:p>
        </w:tc>
      </w:tr>
      <w:tr w:rsidR="009D7052" w:rsidRPr="00576B51" w:rsidTr="009D7052">
        <w:trPr>
          <w:trHeight w:val="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2" w:rsidRPr="00576B51" w:rsidRDefault="009D7052" w:rsidP="009D7052">
            <w:pPr>
              <w:rPr>
                <w:rFonts w:cs="Arial"/>
                <w:b/>
              </w:rPr>
            </w:pPr>
            <w:r w:rsidRPr="00576B51">
              <w:rPr>
                <w:rFonts w:cs="Arial"/>
                <w:b/>
              </w:rPr>
              <w:t>1.5. Systémové číslo profilu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2" w:rsidRPr="000C1F9C" w:rsidRDefault="00F861BA" w:rsidP="009D7052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>P22V00000453</w:t>
            </w:r>
          </w:p>
        </w:tc>
      </w:tr>
    </w:tbl>
    <w:p w:rsidR="009D7052" w:rsidRPr="00576B51" w:rsidRDefault="009D7052" w:rsidP="009D7052">
      <w:pPr>
        <w:jc w:val="center"/>
        <w:rPr>
          <w:rFonts w:cs="Arial"/>
          <w:sz w:val="24"/>
          <w:szCs w:val="24"/>
        </w:rPr>
      </w:pPr>
    </w:p>
    <w:p w:rsidR="009D7052" w:rsidRPr="00576B51" w:rsidRDefault="009D7052" w:rsidP="009D7052">
      <w:pPr>
        <w:jc w:val="center"/>
        <w:rPr>
          <w:rFonts w:cs="Arial"/>
          <w:b/>
        </w:rPr>
      </w:pPr>
    </w:p>
    <w:p w:rsidR="009D7052" w:rsidRDefault="009D7052" w:rsidP="009D7052">
      <w:pPr>
        <w:numPr>
          <w:ilvl w:val="0"/>
          <w:numId w:val="6"/>
        </w:numPr>
        <w:spacing w:after="0" w:line="240" w:lineRule="auto"/>
        <w:rPr>
          <w:rFonts w:cs="Arial"/>
          <w:b/>
          <w:highlight w:val="lightGray"/>
        </w:rPr>
      </w:pPr>
      <w:r>
        <w:rPr>
          <w:rFonts w:cs="Arial"/>
          <w:b/>
          <w:highlight w:val="lightGray"/>
        </w:rPr>
        <w:t>Úvod</w:t>
      </w:r>
    </w:p>
    <w:p w:rsidR="009D7052" w:rsidRPr="00576B51" w:rsidRDefault="009D7052" w:rsidP="009D7052">
      <w:pPr>
        <w:ind w:left="360"/>
        <w:rPr>
          <w:rFonts w:cs="Arial"/>
          <w:b/>
          <w:highlight w:val="lightGray"/>
        </w:rPr>
      </w:pPr>
    </w:p>
    <w:p w:rsidR="009D7052" w:rsidRDefault="009D7052" w:rsidP="009D7052">
      <w:pPr>
        <w:rPr>
          <w:rFonts w:cs="Arial"/>
        </w:rPr>
      </w:pPr>
      <w:r>
        <w:rPr>
          <w:rFonts w:cs="Arial"/>
        </w:rPr>
        <w:t>Zadavatel poskytuje pro potřeby dodavatele vzory potřebných prohlášení ke spl</w:t>
      </w:r>
      <w:r w:rsidR="006C2A4B">
        <w:rPr>
          <w:rFonts w:cs="Arial"/>
        </w:rPr>
        <w:t xml:space="preserve">nění požadavků </w:t>
      </w:r>
      <w:r>
        <w:rPr>
          <w:rFonts w:cs="Arial"/>
        </w:rPr>
        <w:t xml:space="preserve">na předmětnou veřejnou zakázku. </w:t>
      </w:r>
    </w:p>
    <w:p w:rsidR="009D7052" w:rsidRDefault="009D7052" w:rsidP="009D7052">
      <w:pPr>
        <w:rPr>
          <w:rFonts w:cs="Arial"/>
          <w:b/>
        </w:rPr>
      </w:pPr>
      <w:r>
        <w:rPr>
          <w:rFonts w:cs="Arial"/>
        </w:rPr>
        <w:t xml:space="preserve">Součástí formulářů není </w:t>
      </w:r>
      <w:r w:rsidRPr="00976DAA">
        <w:rPr>
          <w:rFonts w:cs="Arial"/>
        </w:rPr>
        <w:t>položkový rozpočet</w:t>
      </w:r>
      <w:r>
        <w:rPr>
          <w:rFonts w:cs="Arial"/>
        </w:rPr>
        <w:t>, tuto přílohu nalezne dodavatel ve výběrové dokumentaci samostatně.</w:t>
      </w:r>
    </w:p>
    <w:p w:rsidR="009D7052" w:rsidRPr="00576B51" w:rsidRDefault="009D7052" w:rsidP="009D7052">
      <w:pPr>
        <w:jc w:val="center"/>
        <w:rPr>
          <w:rFonts w:cs="Arial"/>
          <w:b/>
        </w:rPr>
      </w:pPr>
    </w:p>
    <w:p w:rsidR="009D7052" w:rsidRPr="00576B51" w:rsidRDefault="009D7052" w:rsidP="009D7052">
      <w:pPr>
        <w:numPr>
          <w:ilvl w:val="0"/>
          <w:numId w:val="6"/>
        </w:numPr>
        <w:spacing w:after="0" w:line="240" w:lineRule="auto"/>
        <w:rPr>
          <w:rFonts w:cs="Arial"/>
          <w:b/>
          <w:highlight w:val="lightGray"/>
        </w:rPr>
      </w:pPr>
      <w:r w:rsidRPr="003252BD">
        <w:rPr>
          <w:rFonts w:cs="Arial"/>
          <w:b/>
          <w:highlight w:val="lightGray"/>
        </w:rPr>
        <w:t>Seznam formulářů</w:t>
      </w:r>
    </w:p>
    <w:p w:rsidR="009D7052" w:rsidRPr="00576B51" w:rsidRDefault="009D7052" w:rsidP="009D7052">
      <w:pPr>
        <w:rPr>
          <w:rFonts w:cs="Arial"/>
          <w:b/>
        </w:rPr>
      </w:pPr>
    </w:p>
    <w:p w:rsidR="009D7052" w:rsidRDefault="009D7052" w:rsidP="009D705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Krycí list</w:t>
      </w:r>
    </w:p>
    <w:p w:rsidR="009D7052" w:rsidRDefault="009D7052" w:rsidP="009D705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Čestné prohlášení dle bodu 7.1.</w:t>
      </w:r>
      <w:r w:rsidRPr="003252BD">
        <w:rPr>
          <w:rFonts w:cs="Arial"/>
        </w:rPr>
        <w:t xml:space="preserve"> výzvy</w:t>
      </w:r>
    </w:p>
    <w:p w:rsidR="009D7052" w:rsidRPr="00576B51" w:rsidRDefault="009D7052" w:rsidP="009D705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3252BD">
        <w:rPr>
          <w:rFonts w:cs="Arial"/>
        </w:rPr>
        <w:t>Souhlas se smluvními a obchodními podmínkami</w:t>
      </w:r>
    </w:p>
    <w:p w:rsidR="009D7052" w:rsidRDefault="009D7052" w:rsidP="009D7052">
      <w:pPr>
        <w:tabs>
          <w:tab w:val="left" w:pos="90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9D7052" w:rsidRDefault="009D7052" w:rsidP="009D7052">
      <w:pPr>
        <w:tabs>
          <w:tab w:val="left" w:pos="900"/>
        </w:tabs>
        <w:rPr>
          <w:rFonts w:cs="Arial"/>
          <w:b/>
          <w:sz w:val="16"/>
          <w:szCs w:val="16"/>
        </w:rPr>
      </w:pPr>
    </w:p>
    <w:p w:rsidR="009D7052" w:rsidRDefault="009D7052" w:rsidP="009D7052">
      <w:pPr>
        <w:tabs>
          <w:tab w:val="left" w:pos="900"/>
        </w:tabs>
        <w:rPr>
          <w:rFonts w:cs="Arial"/>
          <w:b/>
          <w:sz w:val="16"/>
          <w:szCs w:val="16"/>
        </w:rPr>
      </w:pPr>
    </w:p>
    <w:p w:rsidR="009D7052" w:rsidRPr="00DD0A34" w:rsidRDefault="009D7052" w:rsidP="009D7052">
      <w:pPr>
        <w:tabs>
          <w:tab w:val="left" w:pos="900"/>
        </w:tabs>
        <w:rPr>
          <w:rFonts w:cs="Arial"/>
          <w:b/>
          <w:sz w:val="16"/>
          <w:szCs w:val="16"/>
        </w:rPr>
      </w:pPr>
    </w:p>
    <w:tbl>
      <w:tblPr>
        <w:tblW w:w="91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6118"/>
      </w:tblGrid>
      <w:tr w:rsidR="009D7052" w:rsidRPr="00693267" w:rsidTr="009D7052">
        <w:trPr>
          <w:trHeight w:val="624"/>
          <w:jc w:val="center"/>
        </w:trPr>
        <w:tc>
          <w:tcPr>
            <w:tcW w:w="91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BD4B4"/>
            <w:vAlign w:val="center"/>
          </w:tcPr>
          <w:p w:rsidR="009D7052" w:rsidRPr="00693267" w:rsidRDefault="009D7052" w:rsidP="009D70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3267">
              <w:rPr>
                <w:rFonts w:cs="Arial"/>
                <w:b/>
                <w:bCs/>
                <w:sz w:val="20"/>
                <w:szCs w:val="20"/>
              </w:rPr>
              <w:t xml:space="preserve">Krycí list nabídky </w:t>
            </w:r>
          </w:p>
        </w:tc>
      </w:tr>
      <w:tr w:rsidR="009D7052" w:rsidRPr="00693267" w:rsidTr="009D7052">
        <w:trPr>
          <w:trHeight w:val="567"/>
          <w:jc w:val="center"/>
        </w:trPr>
        <w:tc>
          <w:tcPr>
            <w:tcW w:w="91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D7052" w:rsidRPr="00693267" w:rsidRDefault="009D7052" w:rsidP="009D70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3267">
              <w:rPr>
                <w:rFonts w:cs="Arial"/>
                <w:b/>
                <w:bCs/>
                <w:sz w:val="20"/>
                <w:szCs w:val="20"/>
              </w:rPr>
              <w:t>1. Název veřejné zakázky</w:t>
            </w:r>
          </w:p>
        </w:tc>
      </w:tr>
      <w:tr w:rsidR="009D7052" w:rsidRPr="00693267" w:rsidTr="009D7052">
        <w:trPr>
          <w:trHeight w:val="408"/>
          <w:jc w:val="center"/>
        </w:trPr>
        <w:tc>
          <w:tcPr>
            <w:tcW w:w="9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F861BA" w:rsidP="009D7052">
            <w:pPr>
              <w:ind w:left="18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61BA">
              <w:rPr>
                <w:rFonts w:cs="Arial"/>
                <w:b/>
                <w:szCs w:val="28"/>
              </w:rPr>
              <w:t>Energetické posouzení pro projekty výstavby FTV elektráren na zařízeních Pardubického kraje</w:t>
            </w:r>
          </w:p>
        </w:tc>
      </w:tr>
      <w:tr w:rsidR="009D7052" w:rsidRPr="00693267" w:rsidTr="009D7052">
        <w:trPr>
          <w:trHeight w:val="746"/>
          <w:jc w:val="center"/>
        </w:trPr>
        <w:tc>
          <w:tcPr>
            <w:tcW w:w="9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7052" w:rsidRPr="00693267" w:rsidRDefault="009D7052" w:rsidP="009D7052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D7052" w:rsidRPr="00693267" w:rsidTr="009D7052">
        <w:trPr>
          <w:trHeight w:val="567"/>
          <w:jc w:val="center"/>
        </w:trPr>
        <w:tc>
          <w:tcPr>
            <w:tcW w:w="9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D7052" w:rsidRPr="00693267" w:rsidRDefault="009D7052" w:rsidP="009D70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3267">
              <w:rPr>
                <w:rFonts w:cs="Arial"/>
                <w:b/>
                <w:bCs/>
                <w:sz w:val="20"/>
                <w:szCs w:val="20"/>
              </w:rPr>
              <w:t>2. Identifikační a kontaktní údaje dodavatele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Obchodní firma / Název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Sídlo / místo podnikání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 xml:space="preserve">Tel. 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Plátce DPH (ANO/NE)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Kontaktní osoba – jméno, příjmení, titul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Telefon kontaktní osoby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E-mail kontaktní osoby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67"/>
          <w:jc w:val="center"/>
        </w:trPr>
        <w:tc>
          <w:tcPr>
            <w:tcW w:w="9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D7052" w:rsidRPr="00693267" w:rsidRDefault="009D7052" w:rsidP="009D7052">
            <w:pPr>
              <w:widowControl w:val="0"/>
              <w:tabs>
                <w:tab w:val="left" w:pos="1146"/>
              </w:tabs>
              <w:jc w:val="center"/>
              <w:rPr>
                <w:rFonts w:eastAsia="Tahoma" w:cs="Arial"/>
                <w:b/>
                <w:sz w:val="20"/>
                <w:szCs w:val="20"/>
              </w:rPr>
            </w:pPr>
            <w:r w:rsidRPr="00693267">
              <w:rPr>
                <w:rFonts w:cs="Arial"/>
                <w:b/>
                <w:bCs/>
                <w:sz w:val="20"/>
                <w:szCs w:val="20"/>
              </w:rPr>
              <w:t xml:space="preserve">3. </w:t>
            </w:r>
            <w:r w:rsidRPr="00693267">
              <w:rPr>
                <w:rFonts w:eastAsia="Tahoma" w:cs="Arial"/>
                <w:b/>
                <w:bCs/>
                <w:sz w:val="20"/>
                <w:szCs w:val="20"/>
              </w:rPr>
              <w:t>Osoba/osoby oprávněná/é jednat za dodavatele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Titul, jméno, příjmení: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9D7052" w:rsidRPr="00693267" w:rsidTr="009D7052">
        <w:trPr>
          <w:trHeight w:val="510"/>
          <w:jc w:val="center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rPr>
                <w:rFonts w:cs="Arial"/>
                <w:sz w:val="20"/>
                <w:szCs w:val="20"/>
              </w:rPr>
            </w:pPr>
            <w:r w:rsidRPr="00693267">
              <w:rPr>
                <w:rFonts w:cs="Arial"/>
                <w:sz w:val="20"/>
                <w:szCs w:val="20"/>
              </w:rPr>
              <w:t>Funkce: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052" w:rsidRPr="00693267" w:rsidRDefault="009D7052" w:rsidP="009D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67">
              <w:rPr>
                <w:rFonts w:cs="Arial"/>
                <w:color w:val="FF0000"/>
                <w:sz w:val="20"/>
                <w:szCs w:val="20"/>
              </w:rPr>
              <w:t>(doplní dodavatel)</w:t>
            </w:r>
          </w:p>
        </w:tc>
      </w:tr>
    </w:tbl>
    <w:p w:rsidR="009D7052" w:rsidRDefault="009D7052" w:rsidP="009D7052">
      <w:pPr>
        <w:tabs>
          <w:tab w:val="left" w:pos="90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9D7052" w:rsidRPr="005558E5" w:rsidRDefault="009D7052" w:rsidP="009D7052">
      <w:pPr>
        <w:tabs>
          <w:tab w:val="left" w:pos="900"/>
        </w:tabs>
        <w:jc w:val="center"/>
        <w:rPr>
          <w:rFonts w:cs="Arial"/>
          <w:b/>
          <w:sz w:val="20"/>
          <w:szCs w:val="20"/>
        </w:rPr>
      </w:pPr>
      <w:r w:rsidRPr="005558E5">
        <w:rPr>
          <w:rFonts w:cs="Arial"/>
          <w:b/>
          <w:sz w:val="20"/>
          <w:szCs w:val="20"/>
        </w:rPr>
        <w:lastRenderedPageBreak/>
        <w:t>Čestné prohlášení o splnění kvalifikačních předpokladů podle bodu 7.1. výzvy k podání nabídky – „</w:t>
      </w:r>
      <w:r w:rsidR="00F861BA" w:rsidRPr="00F861BA">
        <w:rPr>
          <w:rFonts w:cs="Arial"/>
          <w:b/>
          <w:sz w:val="20"/>
          <w:szCs w:val="28"/>
        </w:rPr>
        <w:t>Energetické posouzení pro projekty výstavby FTV elektráren na zařízeních Pardubického kraje</w:t>
      </w:r>
      <w:r w:rsidRPr="005558E5">
        <w:rPr>
          <w:rFonts w:cs="Arial"/>
          <w:b/>
          <w:sz w:val="20"/>
          <w:szCs w:val="20"/>
        </w:rPr>
        <w:t>“</w:t>
      </w:r>
    </w:p>
    <w:p w:rsidR="009D7052" w:rsidRPr="005558E5" w:rsidRDefault="009D7052" w:rsidP="009D7052">
      <w:pPr>
        <w:tabs>
          <w:tab w:val="left" w:pos="900"/>
        </w:tabs>
        <w:rPr>
          <w:rFonts w:cs="Arial"/>
          <w:sz w:val="20"/>
          <w:szCs w:val="20"/>
        </w:rPr>
      </w:pPr>
    </w:p>
    <w:p w:rsidR="009D7052" w:rsidRPr="00E2267A" w:rsidRDefault="009D7052" w:rsidP="009D7052">
      <w:pPr>
        <w:pStyle w:val="Standard"/>
        <w:tabs>
          <w:tab w:val="left" w:pos="900"/>
        </w:tabs>
        <w:rPr>
          <w:sz w:val="20"/>
          <w:szCs w:val="20"/>
        </w:rPr>
      </w:pPr>
      <w:r w:rsidRPr="00E2267A">
        <w:rPr>
          <w:sz w:val="20"/>
          <w:szCs w:val="20"/>
        </w:rPr>
        <w:t>Prohlašuji tímto, že níže uvedený dodavatel:</w:t>
      </w:r>
    </w:p>
    <w:p w:rsidR="009D7052" w:rsidRPr="00E2267A" w:rsidRDefault="009D7052" w:rsidP="009D7052">
      <w:pPr>
        <w:pStyle w:val="Standard"/>
        <w:tabs>
          <w:tab w:val="left" w:pos="900"/>
        </w:tabs>
        <w:rPr>
          <w:sz w:val="20"/>
          <w:szCs w:val="20"/>
        </w:rPr>
      </w:pPr>
      <w:r w:rsidRPr="00E2267A">
        <w:rPr>
          <w:sz w:val="20"/>
          <w:szCs w:val="20"/>
        </w:rPr>
        <w:t xml:space="preserve">Obchodní firma/název: </w:t>
      </w:r>
      <w:r w:rsidRPr="00E2267A">
        <w:rPr>
          <w:i/>
          <w:color w:val="FF0000"/>
          <w:sz w:val="20"/>
          <w:szCs w:val="20"/>
        </w:rPr>
        <w:t>(doplní dodavatel)</w:t>
      </w:r>
    </w:p>
    <w:p w:rsidR="009D7052" w:rsidRPr="00E2267A" w:rsidRDefault="009D7052" w:rsidP="009D7052">
      <w:pPr>
        <w:pStyle w:val="Standard"/>
        <w:tabs>
          <w:tab w:val="left" w:pos="900"/>
        </w:tabs>
        <w:rPr>
          <w:sz w:val="20"/>
          <w:szCs w:val="20"/>
        </w:rPr>
      </w:pPr>
      <w:r w:rsidRPr="00E2267A">
        <w:rPr>
          <w:sz w:val="20"/>
          <w:szCs w:val="20"/>
        </w:rPr>
        <w:t>IČO:</w:t>
      </w:r>
      <w:r w:rsidRPr="00E2267A">
        <w:rPr>
          <w:i/>
          <w:color w:val="FF0000"/>
          <w:sz w:val="20"/>
          <w:szCs w:val="20"/>
        </w:rPr>
        <w:t xml:space="preserve"> (doplní dodavatel)</w:t>
      </w:r>
    </w:p>
    <w:p w:rsidR="009D7052" w:rsidRPr="00E2267A" w:rsidRDefault="009D7052" w:rsidP="009D7052">
      <w:pPr>
        <w:pStyle w:val="Standard"/>
        <w:tabs>
          <w:tab w:val="left" w:pos="900"/>
        </w:tabs>
        <w:rPr>
          <w:sz w:val="20"/>
          <w:szCs w:val="20"/>
        </w:rPr>
      </w:pPr>
      <w:r w:rsidRPr="00E2267A">
        <w:rPr>
          <w:sz w:val="20"/>
          <w:szCs w:val="20"/>
        </w:rPr>
        <w:t>Sídlo:</w:t>
      </w:r>
      <w:r w:rsidRPr="00E2267A">
        <w:rPr>
          <w:color w:val="FF0000"/>
          <w:sz w:val="20"/>
          <w:szCs w:val="20"/>
        </w:rPr>
        <w:t xml:space="preserve"> </w:t>
      </w:r>
      <w:r w:rsidRPr="00E2267A">
        <w:rPr>
          <w:i/>
          <w:color w:val="FF0000"/>
          <w:sz w:val="20"/>
          <w:szCs w:val="20"/>
        </w:rPr>
        <w:t>(doplní dodavatel)</w:t>
      </w:r>
    </w:p>
    <w:p w:rsidR="009D7052" w:rsidRPr="00E2267A" w:rsidRDefault="009D7052" w:rsidP="009D7052">
      <w:pPr>
        <w:pStyle w:val="Standard"/>
        <w:tabs>
          <w:tab w:val="left" w:pos="900"/>
        </w:tabs>
        <w:rPr>
          <w:sz w:val="20"/>
          <w:szCs w:val="20"/>
        </w:rPr>
      </w:pPr>
      <w:r w:rsidRPr="00E2267A">
        <w:rPr>
          <w:sz w:val="20"/>
          <w:szCs w:val="20"/>
        </w:rPr>
        <w:t>Osoba oprávněná za dodavatele jednat:</w:t>
      </w:r>
      <w:r w:rsidRPr="00E2267A">
        <w:rPr>
          <w:color w:val="FF0000"/>
          <w:sz w:val="20"/>
          <w:szCs w:val="20"/>
        </w:rPr>
        <w:t xml:space="preserve"> </w:t>
      </w:r>
      <w:r w:rsidRPr="00E2267A">
        <w:rPr>
          <w:i/>
          <w:color w:val="FF0000"/>
          <w:sz w:val="20"/>
          <w:szCs w:val="20"/>
        </w:rPr>
        <w:t>(doplní dodavatel)</w:t>
      </w:r>
    </w:p>
    <w:p w:rsidR="009D7052" w:rsidRDefault="009D7052" w:rsidP="009D7052">
      <w:pPr>
        <w:tabs>
          <w:tab w:val="left" w:pos="900"/>
        </w:tabs>
        <w:ind w:left="357" w:hanging="357"/>
        <w:rPr>
          <w:rFonts w:cs="Arial"/>
          <w:sz w:val="20"/>
          <w:szCs w:val="20"/>
        </w:rPr>
      </w:pPr>
    </w:p>
    <w:p w:rsidR="009D7052" w:rsidRPr="005558E5" w:rsidRDefault="009D7052" w:rsidP="009D7052">
      <w:pPr>
        <w:tabs>
          <w:tab w:val="left" w:pos="900"/>
        </w:tabs>
        <w:ind w:left="357" w:hanging="357"/>
        <w:rPr>
          <w:rFonts w:cs="Arial"/>
          <w:sz w:val="20"/>
          <w:szCs w:val="20"/>
        </w:rPr>
      </w:pPr>
      <w:r w:rsidRPr="005558E5">
        <w:rPr>
          <w:rFonts w:cs="Arial"/>
          <w:sz w:val="20"/>
          <w:szCs w:val="20"/>
        </w:rPr>
        <w:t>a)</w:t>
      </w:r>
      <w:r w:rsidRPr="005558E5">
        <w:rPr>
          <w:rFonts w:cs="Arial"/>
          <w:sz w:val="20"/>
          <w:szCs w:val="20"/>
        </w:rPr>
        <w:tab/>
        <w:t xml:space="preserve">nebyl v zemi svého sídla v posledních 5 letech před zahájením výběrového řízení pravomocně odsouzen pro trestný čin uvedený v příloze č. 3 k zákonu č. 134/2016 Sb., o zadávání veřejných zakázek, v platném znění nebo obdobný trestný čin podle právního řádu země sídla dodavatele; k zahlazeným odsouzením se nepřihlíží; </w:t>
      </w:r>
      <w:r w:rsidRPr="005558E5">
        <w:rPr>
          <w:rFonts w:cs="Arial"/>
          <w:i/>
          <w:sz w:val="20"/>
          <w:szCs w:val="20"/>
        </w:rPr>
        <w:t>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 osoba zastupující tuto právnickou osobu v statutárním orgánu dodavatele</w:t>
      </w:r>
      <w:r w:rsidRPr="005558E5">
        <w:rPr>
          <w:rFonts w:cs="Arial"/>
          <w:sz w:val="20"/>
          <w:szCs w:val="20"/>
        </w:rPr>
        <w:t>,</w:t>
      </w: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  <w:r w:rsidRPr="005558E5">
        <w:rPr>
          <w:rFonts w:cs="Arial"/>
          <w:sz w:val="20"/>
          <w:szCs w:val="20"/>
        </w:rPr>
        <w:t>b)</w:t>
      </w:r>
      <w:r w:rsidRPr="005558E5">
        <w:rPr>
          <w:rFonts w:cs="Arial"/>
          <w:sz w:val="20"/>
          <w:szCs w:val="20"/>
        </w:rPr>
        <w:tab/>
        <w:t>nemá v České republice nebo v zemi svého sídla v evidenci daní zachycen splatný daňový nedoplatek,</w:t>
      </w: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  <w:r w:rsidRPr="005558E5">
        <w:rPr>
          <w:rFonts w:cs="Arial"/>
          <w:sz w:val="20"/>
          <w:szCs w:val="20"/>
        </w:rPr>
        <w:t>c)</w:t>
      </w:r>
      <w:r w:rsidRPr="005558E5">
        <w:rPr>
          <w:rFonts w:cs="Arial"/>
          <w:sz w:val="20"/>
          <w:szCs w:val="20"/>
        </w:rPr>
        <w:tab/>
        <w:t>nemá v České republice nebo v zemi svého sídla splatný nedoplatek na pojistném nebo na penále na veřejné zdravotní pojištění,</w:t>
      </w: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  <w:r w:rsidRPr="005558E5">
        <w:rPr>
          <w:rFonts w:cs="Arial"/>
          <w:sz w:val="20"/>
          <w:szCs w:val="20"/>
        </w:rPr>
        <w:t>d)</w:t>
      </w:r>
      <w:r w:rsidRPr="005558E5">
        <w:rPr>
          <w:rFonts w:cs="Arial"/>
          <w:sz w:val="20"/>
          <w:szCs w:val="20"/>
        </w:rPr>
        <w:tab/>
        <w:t>nemá v České republice nebo v zemi svého sídla splatný nedoplatek na pojistném nebo na penále na sociální zabezpečení a příspěvku na státní politiku zaměstnanosti,</w:t>
      </w:r>
    </w:p>
    <w:p w:rsidR="009D7052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  <w:r w:rsidRPr="005558E5">
        <w:rPr>
          <w:rFonts w:cs="Arial"/>
          <w:sz w:val="20"/>
          <w:szCs w:val="20"/>
        </w:rPr>
        <w:t>e)</w:t>
      </w:r>
      <w:r w:rsidRPr="005558E5">
        <w:rPr>
          <w:rFonts w:cs="Arial"/>
          <w:sz w:val="20"/>
          <w:szCs w:val="20"/>
        </w:rPr>
        <w:tab/>
        <w:t>není v likvidaci, proti němu nebylo vydáno rozhodnutí o úpadku, vůči němuž nebyla nařízena nucená správa podle jiného právního předpisu nebo v obdobné situaci podle právního řádu země sídla dodavatele,</w:t>
      </w: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f)</w:t>
      </w:r>
      <w:r>
        <w:rPr>
          <w:rFonts w:cs="Arial"/>
          <w:sz w:val="20"/>
          <w:szCs w:val="20"/>
        </w:rPr>
        <w:tab/>
      </w:r>
      <w:r w:rsidRPr="00AC3E38">
        <w:rPr>
          <w:rFonts w:cs="Arial"/>
          <w:sz w:val="20"/>
          <w:szCs w:val="20"/>
        </w:rPr>
        <w:t>nemá vůči Pardubickému kraji žádný splatný nedoplatek,</w:t>
      </w:r>
    </w:p>
    <w:p w:rsidR="009D7052" w:rsidRPr="005558E5" w:rsidRDefault="009D7052" w:rsidP="009D7052">
      <w:pPr>
        <w:tabs>
          <w:tab w:val="left" w:pos="426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Pr="005558E5">
        <w:rPr>
          <w:rFonts w:cs="Arial"/>
          <w:sz w:val="20"/>
          <w:szCs w:val="20"/>
        </w:rPr>
        <w:t>)</w:t>
      </w:r>
      <w:r w:rsidRPr="005558E5">
        <w:rPr>
          <w:rFonts w:cs="Arial"/>
          <w:sz w:val="20"/>
          <w:szCs w:val="20"/>
        </w:rPr>
        <w:tab/>
      </w:r>
      <w:r w:rsidRPr="005558E5">
        <w:rPr>
          <w:bCs/>
          <w:sz w:val="20"/>
          <w:szCs w:val="20"/>
        </w:rPr>
        <w:t xml:space="preserve">není obchodní společností, ve které veřejný funkcionář uvedený v § 2 odst. 1 písm. c) zák. </w:t>
      </w:r>
      <w:r w:rsidRPr="005558E5">
        <w:rPr>
          <w:sz w:val="20"/>
          <w:szCs w:val="20"/>
        </w:rPr>
        <w:t xml:space="preserve">č. 159/2006 Sb., o střetu zájmů, v platném znění </w:t>
      </w:r>
      <w:r w:rsidRPr="005558E5">
        <w:rPr>
          <w:bCs/>
          <w:sz w:val="20"/>
          <w:szCs w:val="20"/>
        </w:rPr>
        <w:t>nebo jím ovládaná osoba vlastní podíl představující alespoň 25 % účasti společníka v obchodní společnosti,</w:t>
      </w:r>
    </w:p>
    <w:p w:rsidR="009D7052" w:rsidRPr="005558E5" w:rsidRDefault="009D7052" w:rsidP="009D7052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bCs/>
          <w:sz w:val="20"/>
          <w:szCs w:val="20"/>
        </w:rPr>
        <w:t>h</w:t>
      </w:r>
      <w:r w:rsidRPr="005558E5">
        <w:rPr>
          <w:bCs/>
          <w:sz w:val="20"/>
          <w:szCs w:val="20"/>
        </w:rPr>
        <w:t>)</w:t>
      </w:r>
      <w:r w:rsidRPr="005558E5">
        <w:rPr>
          <w:bCs/>
          <w:sz w:val="20"/>
          <w:szCs w:val="20"/>
        </w:rPr>
        <w:tab/>
        <w:t xml:space="preserve">neprokazuje kvalifikaci prostřednictvím osoby uvedené v bodě </w:t>
      </w:r>
      <w:r>
        <w:rPr>
          <w:bCs/>
          <w:sz w:val="20"/>
          <w:szCs w:val="20"/>
        </w:rPr>
        <w:t>g</w:t>
      </w:r>
      <w:r w:rsidRPr="005558E5">
        <w:rPr>
          <w:bCs/>
          <w:sz w:val="20"/>
          <w:szCs w:val="20"/>
        </w:rPr>
        <w:t>).</w:t>
      </w: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</w:p>
    <w:p w:rsidR="009D7052" w:rsidRPr="005558E5" w:rsidRDefault="009D7052" w:rsidP="009D7052">
      <w:pPr>
        <w:tabs>
          <w:tab w:val="left" w:pos="360"/>
        </w:tabs>
        <w:ind w:left="357" w:hanging="357"/>
        <w:rPr>
          <w:rFonts w:cs="Arial"/>
          <w:sz w:val="20"/>
          <w:szCs w:val="20"/>
        </w:rPr>
      </w:pPr>
    </w:p>
    <w:p w:rsidR="009D7052" w:rsidRPr="005558E5" w:rsidRDefault="009D7052" w:rsidP="009D7052">
      <w:pPr>
        <w:tabs>
          <w:tab w:val="left" w:pos="360"/>
        </w:tabs>
        <w:rPr>
          <w:rFonts w:cs="Arial"/>
          <w:sz w:val="20"/>
          <w:szCs w:val="20"/>
        </w:rPr>
      </w:pPr>
    </w:p>
    <w:p w:rsidR="009D7052" w:rsidRPr="005558E5" w:rsidRDefault="009D7052" w:rsidP="009D7052">
      <w:pPr>
        <w:tabs>
          <w:tab w:val="left" w:pos="360"/>
        </w:tabs>
        <w:rPr>
          <w:rFonts w:cs="Arial"/>
          <w:sz w:val="20"/>
          <w:szCs w:val="20"/>
        </w:rPr>
      </w:pPr>
      <w:r w:rsidRPr="005558E5">
        <w:rPr>
          <w:sz w:val="20"/>
          <w:szCs w:val="20"/>
        </w:rPr>
        <w:t>V ………………………. dne …………………</w:t>
      </w:r>
    </w:p>
    <w:p w:rsidR="009D7052" w:rsidRDefault="009D7052" w:rsidP="009D7052">
      <w:pPr>
        <w:rPr>
          <w:rFonts w:cs="Arial"/>
          <w:i/>
          <w:sz w:val="18"/>
          <w:szCs w:val="18"/>
        </w:rPr>
      </w:pPr>
      <w:r w:rsidRPr="00B2116B">
        <w:rPr>
          <w:rFonts w:cs="Arial"/>
          <w:i/>
          <w:sz w:val="18"/>
          <w:szCs w:val="18"/>
        </w:rPr>
        <w:t xml:space="preserve"> (např. dodavatel fyzická osoba, předseda představenstva a.s., jednatel (é) společnosti s r.o. atd., jedná se pouze o demonstrativní výčet, podepisování se děje způsobem zapsaným v OR)</w:t>
      </w:r>
    </w:p>
    <w:p w:rsidR="009D7052" w:rsidRDefault="009D7052" w:rsidP="009D7052">
      <w:pPr>
        <w:jc w:val="center"/>
      </w:pPr>
      <w:r>
        <w:rPr>
          <w:rFonts w:cs="Arial"/>
          <w:i/>
          <w:sz w:val="18"/>
          <w:szCs w:val="18"/>
        </w:rPr>
        <w:br w:type="page"/>
      </w:r>
    </w:p>
    <w:p w:rsidR="009D7052" w:rsidRDefault="009D7052" w:rsidP="009D7052">
      <w:pPr>
        <w:pStyle w:val="Standard"/>
        <w:tabs>
          <w:tab w:val="left" w:pos="360"/>
        </w:tabs>
        <w:spacing w:before="0"/>
        <w:jc w:val="center"/>
      </w:pPr>
    </w:p>
    <w:p w:rsidR="009D7052" w:rsidRDefault="009D7052" w:rsidP="009D7052">
      <w:pPr>
        <w:pStyle w:val="Standard"/>
        <w:tabs>
          <w:tab w:val="left" w:pos="360"/>
        </w:tabs>
        <w:spacing w:before="0"/>
        <w:jc w:val="center"/>
        <w:rPr>
          <w:b/>
          <w:bCs/>
          <w:sz w:val="28"/>
          <w:szCs w:val="28"/>
        </w:rPr>
      </w:pPr>
    </w:p>
    <w:p w:rsidR="009D7052" w:rsidRDefault="009D7052" w:rsidP="009D7052">
      <w:pPr>
        <w:pStyle w:val="Standard"/>
        <w:tabs>
          <w:tab w:val="left" w:pos="360"/>
        </w:tabs>
        <w:spacing w:before="0"/>
        <w:jc w:val="center"/>
        <w:rPr>
          <w:b/>
          <w:bCs/>
          <w:sz w:val="28"/>
          <w:szCs w:val="28"/>
        </w:rPr>
      </w:pPr>
    </w:p>
    <w:p w:rsidR="009D7052" w:rsidRPr="002F12C3" w:rsidRDefault="009D7052" w:rsidP="009D7052">
      <w:pPr>
        <w:pStyle w:val="Standard"/>
        <w:tabs>
          <w:tab w:val="left" w:pos="360"/>
        </w:tabs>
        <w:spacing w:before="0"/>
        <w:jc w:val="center"/>
        <w:rPr>
          <w:b/>
          <w:bCs/>
          <w:sz w:val="28"/>
          <w:szCs w:val="28"/>
        </w:rPr>
      </w:pPr>
      <w:r w:rsidRPr="002F12C3">
        <w:rPr>
          <w:b/>
          <w:bCs/>
          <w:sz w:val="28"/>
          <w:szCs w:val="28"/>
        </w:rPr>
        <w:t>Souhlas se smluvními a obchodními podmínkami</w:t>
      </w:r>
    </w:p>
    <w:p w:rsidR="009D7052" w:rsidRPr="002F12C3" w:rsidRDefault="009D7052" w:rsidP="009D7052">
      <w:pPr>
        <w:tabs>
          <w:tab w:val="left" w:pos="360"/>
        </w:tabs>
        <w:autoSpaceDN w:val="0"/>
        <w:textAlignment w:val="baseline"/>
        <w:rPr>
          <w:rFonts w:cs="Arial"/>
          <w:i/>
          <w:kern w:val="3"/>
          <w:sz w:val="18"/>
          <w:szCs w:val="18"/>
          <w:lang w:eastAsia="zh-CN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5955"/>
      </w:tblGrid>
      <w:tr w:rsidR="009D7052" w:rsidRPr="002F12C3" w:rsidTr="009D7052">
        <w:trPr>
          <w:trHeight w:val="397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jc w:val="center"/>
              <w:textAlignment w:val="baseline"/>
              <w:rPr>
                <w:rFonts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E2267A">
              <w:rPr>
                <w:rFonts w:cs="Arial"/>
                <w:b/>
                <w:bCs/>
                <w:color w:val="000000"/>
                <w:kern w:val="3"/>
                <w:sz w:val="20"/>
                <w:szCs w:val="20"/>
              </w:rPr>
              <w:t>Název veřejné zakázky</w:t>
            </w:r>
          </w:p>
        </w:tc>
      </w:tr>
      <w:tr w:rsidR="009D7052" w:rsidRPr="002F12C3" w:rsidTr="009D7052">
        <w:trPr>
          <w:trHeight w:val="397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0C1F9C" w:rsidRDefault="00F861BA" w:rsidP="009D7052">
            <w:pPr>
              <w:autoSpaceDN w:val="0"/>
              <w:jc w:val="center"/>
              <w:textAlignment w:val="baseline"/>
              <w:rPr>
                <w:rFonts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F861BA">
              <w:rPr>
                <w:rFonts w:cs="Arial"/>
                <w:b/>
                <w:sz w:val="20"/>
                <w:szCs w:val="28"/>
              </w:rPr>
              <w:t>Energetické posouzení pro projekty výstavby FTV elektráren na zařízeních Pardubického kraje</w:t>
            </w:r>
          </w:p>
        </w:tc>
      </w:tr>
      <w:tr w:rsidR="009D7052" w:rsidRPr="002F12C3" w:rsidTr="009D7052">
        <w:trPr>
          <w:trHeight w:val="397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jc w:val="center"/>
              <w:textAlignment w:val="baseline"/>
              <w:rPr>
                <w:rFonts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E2267A">
              <w:rPr>
                <w:rFonts w:cs="Arial"/>
                <w:b/>
                <w:bCs/>
                <w:color w:val="000000"/>
                <w:kern w:val="3"/>
                <w:sz w:val="20"/>
                <w:szCs w:val="20"/>
              </w:rPr>
              <w:t>Identifikace dodavatele</w:t>
            </w:r>
          </w:p>
        </w:tc>
      </w:tr>
      <w:tr w:rsidR="009D7052" w:rsidRPr="002F12C3" w:rsidTr="009D7052">
        <w:trPr>
          <w:trHeight w:val="397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color w:val="000000"/>
                <w:kern w:val="3"/>
                <w:sz w:val="20"/>
                <w:szCs w:val="20"/>
              </w:rPr>
            </w:pPr>
            <w:r w:rsidRPr="00E2267A">
              <w:rPr>
                <w:rFonts w:cs="Arial"/>
                <w:color w:val="000000"/>
                <w:kern w:val="3"/>
                <w:sz w:val="20"/>
                <w:szCs w:val="20"/>
              </w:rPr>
              <w:t>Obchodní firma / Jméno</w:t>
            </w:r>
          </w:p>
        </w:tc>
        <w:tc>
          <w:tcPr>
            <w:tcW w:w="5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color w:val="000000"/>
                <w:kern w:val="3"/>
                <w:sz w:val="20"/>
                <w:szCs w:val="20"/>
              </w:rPr>
            </w:pPr>
          </w:p>
        </w:tc>
      </w:tr>
      <w:tr w:rsidR="009D7052" w:rsidRPr="002F12C3" w:rsidTr="009D7052">
        <w:trPr>
          <w:trHeight w:val="397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color w:val="000000"/>
                <w:kern w:val="3"/>
                <w:sz w:val="20"/>
                <w:szCs w:val="20"/>
              </w:rPr>
            </w:pPr>
            <w:r w:rsidRPr="00E2267A">
              <w:rPr>
                <w:rFonts w:cs="Arial"/>
                <w:color w:val="000000"/>
                <w:kern w:val="3"/>
                <w:sz w:val="20"/>
                <w:szCs w:val="20"/>
              </w:rPr>
              <w:t>IČO</w:t>
            </w:r>
          </w:p>
        </w:tc>
        <w:tc>
          <w:tcPr>
            <w:tcW w:w="5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color w:val="000000"/>
                <w:kern w:val="3"/>
                <w:sz w:val="20"/>
                <w:szCs w:val="20"/>
              </w:rPr>
            </w:pPr>
          </w:p>
        </w:tc>
      </w:tr>
      <w:tr w:rsidR="009D7052" w:rsidRPr="002F12C3" w:rsidTr="009D7052">
        <w:trPr>
          <w:trHeight w:val="397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color w:val="000000"/>
                <w:kern w:val="3"/>
                <w:sz w:val="20"/>
                <w:szCs w:val="20"/>
              </w:rPr>
            </w:pPr>
            <w:r w:rsidRPr="00E2267A">
              <w:rPr>
                <w:rFonts w:cs="Arial"/>
                <w:color w:val="000000"/>
                <w:kern w:val="3"/>
                <w:sz w:val="20"/>
                <w:szCs w:val="20"/>
              </w:rPr>
              <w:t>Sídlo / místo podnikání</w:t>
            </w:r>
          </w:p>
        </w:tc>
        <w:tc>
          <w:tcPr>
            <w:tcW w:w="5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color w:val="000000"/>
                <w:kern w:val="3"/>
                <w:sz w:val="20"/>
                <w:szCs w:val="20"/>
              </w:rPr>
            </w:pPr>
          </w:p>
        </w:tc>
      </w:tr>
      <w:tr w:rsidR="009D7052" w:rsidRPr="002F12C3" w:rsidTr="009D7052">
        <w:trPr>
          <w:trHeight w:val="397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jc w:val="center"/>
              <w:textAlignment w:val="baseline"/>
              <w:rPr>
                <w:rFonts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E2267A">
              <w:rPr>
                <w:rFonts w:cs="Arial"/>
                <w:b/>
                <w:bCs/>
                <w:color w:val="000000"/>
                <w:kern w:val="3"/>
                <w:sz w:val="20"/>
                <w:szCs w:val="20"/>
              </w:rPr>
              <w:t>Čestné prohlášení dodavatele</w:t>
            </w:r>
          </w:p>
        </w:tc>
      </w:tr>
      <w:tr w:rsidR="009D7052" w:rsidRPr="002F12C3" w:rsidTr="009D7052">
        <w:trPr>
          <w:trHeight w:val="769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kern w:val="3"/>
                <w:sz w:val="20"/>
                <w:szCs w:val="20"/>
                <w:lang w:eastAsia="zh-CN"/>
              </w:rPr>
            </w:pPr>
          </w:p>
          <w:p w:rsidR="009D7052" w:rsidRPr="00E2267A" w:rsidRDefault="009D7052" w:rsidP="009D7052">
            <w:pPr>
              <w:autoSpaceDN w:val="0"/>
              <w:textAlignment w:val="baseline"/>
              <w:rPr>
                <w:rFonts w:cs="Arial"/>
                <w:kern w:val="3"/>
                <w:sz w:val="20"/>
                <w:szCs w:val="20"/>
                <w:lang w:eastAsia="zh-CN"/>
              </w:rPr>
            </w:pPr>
            <w:r w:rsidRPr="00E2267A">
              <w:rPr>
                <w:rFonts w:cs="Arial"/>
                <w:bCs/>
                <w:kern w:val="3"/>
                <w:sz w:val="20"/>
                <w:szCs w:val="20"/>
              </w:rPr>
              <w:t>Pro účely výběrového řízení na veřejnou zakázku malého rozsahu „</w:t>
            </w:r>
            <w:r w:rsidR="00F861BA" w:rsidRPr="00F861BA">
              <w:rPr>
                <w:rFonts w:cs="Arial"/>
                <w:sz w:val="20"/>
                <w:szCs w:val="28"/>
              </w:rPr>
              <w:t>Energetické posouzení pro projekty výstavby FTV elektráren na zařízeních Pardubického kraje</w:t>
            </w:r>
            <w:r w:rsidRPr="00E2267A">
              <w:rPr>
                <w:rFonts w:cs="Arial"/>
                <w:bCs/>
                <w:kern w:val="3"/>
                <w:sz w:val="20"/>
                <w:szCs w:val="20"/>
              </w:rPr>
              <w:t xml:space="preserve">“ prohlašuji, že shora uvedený dodavatel souhlasí se smluvními a obchodními podmínkami, které byly součástí výzvy k podání nabídky, </w:t>
            </w:r>
            <w:r w:rsidRPr="002F4F31">
              <w:rPr>
                <w:rFonts w:cs="Arial"/>
                <w:bCs/>
                <w:kern w:val="3"/>
                <w:sz w:val="20"/>
                <w:szCs w:val="20"/>
              </w:rPr>
              <w:t xml:space="preserve">č. j. KrÚ </w:t>
            </w:r>
            <w:r w:rsidR="00F861BA">
              <w:rPr>
                <w:rFonts w:cs="Arial"/>
                <w:bCs/>
                <w:kern w:val="3"/>
                <w:sz w:val="20"/>
                <w:szCs w:val="20"/>
              </w:rPr>
              <w:t>72667</w:t>
            </w:r>
            <w:r>
              <w:rPr>
                <w:rFonts w:cs="Arial"/>
                <w:bCs/>
                <w:kern w:val="3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2022</w:t>
            </w:r>
            <w:r w:rsidRPr="00E2267A">
              <w:rPr>
                <w:rFonts w:cs="Arial"/>
                <w:bCs/>
                <w:kern w:val="3"/>
                <w:sz w:val="20"/>
                <w:szCs w:val="20"/>
              </w:rPr>
              <w:t>, a že v případě, kdy bude vybraný</w:t>
            </w:r>
            <w:r w:rsidR="00F861BA">
              <w:rPr>
                <w:rFonts w:cs="Arial"/>
                <w:bCs/>
                <w:kern w:val="3"/>
                <w:sz w:val="20"/>
                <w:szCs w:val="20"/>
              </w:rPr>
              <w:t>m dodavatelem, uzavře smlouvu v </w:t>
            </w:r>
            <w:r w:rsidRPr="00E2267A">
              <w:rPr>
                <w:rFonts w:cs="Arial"/>
                <w:bCs/>
                <w:kern w:val="3"/>
                <w:sz w:val="20"/>
                <w:szCs w:val="20"/>
              </w:rPr>
              <w:t>souladu s takto stanovenými podmínkami.</w:t>
            </w:r>
          </w:p>
          <w:p w:rsidR="009D7052" w:rsidRPr="00E2267A" w:rsidRDefault="009D7052" w:rsidP="009D7052">
            <w:pPr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D7052" w:rsidRPr="002F12C3" w:rsidTr="009D7052">
        <w:trPr>
          <w:trHeight w:val="769"/>
          <w:jc w:val="center"/>
        </w:trPr>
        <w:tc>
          <w:tcPr>
            <w:tcW w:w="8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052" w:rsidRPr="00E2267A" w:rsidRDefault="009D7052" w:rsidP="009D7052">
            <w:pPr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  <w:lang w:eastAsia="zh-CN"/>
              </w:rPr>
            </w:pPr>
            <w:r w:rsidRPr="00E2267A">
              <w:rPr>
                <w:rFonts w:cs="Arial"/>
                <w:kern w:val="3"/>
                <w:sz w:val="20"/>
                <w:szCs w:val="20"/>
                <w:lang w:eastAsia="zh-CN"/>
              </w:rPr>
              <w:t xml:space="preserve">V </w:t>
            </w:r>
            <w:r w:rsidRPr="00E2267A">
              <w:rPr>
                <w:rFonts w:cs="Arial"/>
                <w:color w:val="FF0000"/>
                <w:kern w:val="3"/>
                <w:sz w:val="20"/>
                <w:szCs w:val="20"/>
                <w:lang w:eastAsia="zh-CN"/>
              </w:rPr>
              <w:t>(doplní dodavatel)</w:t>
            </w:r>
            <w:r w:rsidRPr="00E2267A">
              <w:rPr>
                <w:rFonts w:cs="Arial"/>
                <w:kern w:val="3"/>
                <w:sz w:val="20"/>
                <w:szCs w:val="20"/>
                <w:lang w:eastAsia="zh-CN"/>
              </w:rPr>
              <w:t xml:space="preserve"> dne </w:t>
            </w:r>
            <w:r w:rsidRPr="00E2267A">
              <w:rPr>
                <w:rFonts w:cs="Arial"/>
                <w:color w:val="FF0000"/>
                <w:kern w:val="3"/>
                <w:sz w:val="20"/>
                <w:szCs w:val="20"/>
                <w:lang w:eastAsia="zh-CN"/>
              </w:rPr>
              <w:t>(doplní dodavatel)</w:t>
            </w:r>
          </w:p>
        </w:tc>
      </w:tr>
    </w:tbl>
    <w:p w:rsidR="009D7052" w:rsidRPr="002F12C3" w:rsidRDefault="009D7052" w:rsidP="009D7052">
      <w:pPr>
        <w:autoSpaceDN w:val="0"/>
        <w:textAlignment w:val="baseline"/>
        <w:rPr>
          <w:rFonts w:cs="Arial"/>
          <w:kern w:val="3"/>
          <w:lang w:eastAsia="zh-CN"/>
        </w:rPr>
      </w:pPr>
    </w:p>
    <w:p w:rsidR="009D7052" w:rsidRPr="00181F17" w:rsidRDefault="009D7052" w:rsidP="009D7052">
      <w:pPr>
        <w:rPr>
          <w:rFonts w:cs="Arial"/>
        </w:rPr>
      </w:pPr>
    </w:p>
    <w:p w:rsidR="002D7DE9" w:rsidRDefault="002D7DE9" w:rsidP="00DA770E">
      <w:pPr>
        <w:spacing w:after="0" w:line="240" w:lineRule="auto"/>
      </w:pPr>
      <w:bookmarkStart w:id="0" w:name="_GoBack"/>
      <w:bookmarkEnd w:id="0"/>
    </w:p>
    <w:sectPr w:rsidR="002D7DE9" w:rsidSect="00DA770E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5D" w:rsidRDefault="0069365D" w:rsidP="009D7052">
      <w:pPr>
        <w:spacing w:after="0" w:line="240" w:lineRule="auto"/>
      </w:pPr>
      <w:r>
        <w:separator/>
      </w:r>
    </w:p>
  </w:endnote>
  <w:endnote w:type="continuationSeparator" w:id="0">
    <w:p w:rsidR="0069365D" w:rsidRDefault="0069365D" w:rsidP="009D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08" w:rsidRDefault="00F27A08" w:rsidP="009D7052">
    <w:pPr>
      <w:pStyle w:val="Zpat"/>
      <w:jc w:val="center"/>
      <w:rPr>
        <w:rFonts w:cs="Arial"/>
      </w:rPr>
    </w:pPr>
  </w:p>
  <w:p w:rsidR="00F27A08" w:rsidRDefault="00F27A08" w:rsidP="009D7052">
    <w:pPr>
      <w:pStyle w:val="Zpat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5D" w:rsidRDefault="0069365D" w:rsidP="009D7052">
      <w:pPr>
        <w:spacing w:after="0" w:line="240" w:lineRule="auto"/>
      </w:pPr>
      <w:r>
        <w:separator/>
      </w:r>
    </w:p>
  </w:footnote>
  <w:footnote w:type="continuationSeparator" w:id="0">
    <w:p w:rsidR="0069365D" w:rsidRDefault="0069365D" w:rsidP="009D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08" w:rsidRPr="003473B2" w:rsidRDefault="00F27A08" w:rsidP="009D7052">
    <w:pPr>
      <w:pStyle w:val="Zhlav"/>
      <w:jc w:val="center"/>
      <w:rPr>
        <w:rFonts w:cs="Arial"/>
      </w:rPr>
    </w:pPr>
    <w:r>
      <w:tab/>
    </w:r>
    <w:r>
      <w:tab/>
    </w:r>
  </w:p>
  <w:p w:rsidR="00F27A08" w:rsidRPr="00801EE8" w:rsidRDefault="00F27A08" w:rsidP="009D70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08" w:rsidRPr="003473B2" w:rsidRDefault="00F27A08" w:rsidP="009D7052">
    <w:pPr>
      <w:pStyle w:val="Zhlav"/>
      <w:jc w:val="center"/>
      <w:rPr>
        <w:rFonts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86CDC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rFonts w:ascii="Arial" w:eastAsia="Arial" w:hAnsi="Arial" w:cs="Arial"/>
        <w:color w:val="000000"/>
        <w:spacing w:val="-1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7AC"/>
    <w:multiLevelType w:val="hybridMultilevel"/>
    <w:tmpl w:val="23CA5822"/>
    <w:lvl w:ilvl="0" w:tplc="2D2413AC">
      <w:start w:val="1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40B"/>
    <w:multiLevelType w:val="hybridMultilevel"/>
    <w:tmpl w:val="7AD60756"/>
    <w:lvl w:ilvl="0" w:tplc="D98E9CD4">
      <w:start w:val="1"/>
      <w:numFmt w:val="decimal"/>
      <w:lvlText w:val="%1."/>
      <w:lvlJc w:val="left"/>
      <w:pPr>
        <w:ind w:left="477" w:hanging="336"/>
      </w:pPr>
      <w:rPr>
        <w:rFonts w:ascii="Arial" w:eastAsia="Arial" w:hAnsi="Arial" w:cs="Arial" w:hint="default"/>
        <w:w w:val="87"/>
        <w:sz w:val="22"/>
        <w:szCs w:val="22"/>
      </w:rPr>
    </w:lvl>
    <w:lvl w:ilvl="1" w:tplc="6CA8EEA4">
      <w:start w:val="1"/>
      <w:numFmt w:val="bullet"/>
      <w:lvlText w:val="•"/>
      <w:lvlJc w:val="left"/>
      <w:pPr>
        <w:ind w:left="1373" w:hanging="336"/>
      </w:pPr>
      <w:rPr>
        <w:rFonts w:hint="default"/>
      </w:rPr>
    </w:lvl>
    <w:lvl w:ilvl="2" w:tplc="A8F8CB26">
      <w:start w:val="1"/>
      <w:numFmt w:val="bullet"/>
      <w:lvlText w:val="•"/>
      <w:lvlJc w:val="left"/>
      <w:pPr>
        <w:ind w:left="2269" w:hanging="336"/>
      </w:pPr>
      <w:rPr>
        <w:rFonts w:hint="default"/>
      </w:rPr>
    </w:lvl>
    <w:lvl w:ilvl="3" w:tplc="0890C278">
      <w:start w:val="1"/>
      <w:numFmt w:val="bullet"/>
      <w:lvlText w:val="•"/>
      <w:lvlJc w:val="left"/>
      <w:pPr>
        <w:ind w:left="3166" w:hanging="336"/>
      </w:pPr>
      <w:rPr>
        <w:rFonts w:hint="default"/>
      </w:rPr>
    </w:lvl>
    <w:lvl w:ilvl="4" w:tplc="069E4324">
      <w:start w:val="1"/>
      <w:numFmt w:val="bullet"/>
      <w:lvlText w:val="•"/>
      <w:lvlJc w:val="left"/>
      <w:pPr>
        <w:ind w:left="4062" w:hanging="336"/>
      </w:pPr>
      <w:rPr>
        <w:rFonts w:hint="default"/>
      </w:rPr>
    </w:lvl>
    <w:lvl w:ilvl="5" w:tplc="3DF2D780">
      <w:start w:val="1"/>
      <w:numFmt w:val="bullet"/>
      <w:lvlText w:val="•"/>
      <w:lvlJc w:val="left"/>
      <w:pPr>
        <w:ind w:left="4958" w:hanging="336"/>
      </w:pPr>
      <w:rPr>
        <w:rFonts w:hint="default"/>
      </w:rPr>
    </w:lvl>
    <w:lvl w:ilvl="6" w:tplc="DB3AE4A6">
      <w:start w:val="1"/>
      <w:numFmt w:val="bullet"/>
      <w:lvlText w:val="•"/>
      <w:lvlJc w:val="left"/>
      <w:pPr>
        <w:ind w:left="5855" w:hanging="336"/>
      </w:pPr>
      <w:rPr>
        <w:rFonts w:hint="default"/>
      </w:rPr>
    </w:lvl>
    <w:lvl w:ilvl="7" w:tplc="2FD2E7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8" w:tplc="747C2858">
      <w:start w:val="1"/>
      <w:numFmt w:val="bullet"/>
      <w:lvlText w:val="•"/>
      <w:lvlJc w:val="left"/>
      <w:pPr>
        <w:ind w:left="7647" w:hanging="336"/>
      </w:pPr>
      <w:rPr>
        <w:rFonts w:hint="default"/>
      </w:rPr>
    </w:lvl>
  </w:abstractNum>
  <w:abstractNum w:abstractNumId="3" w15:restartNumberingAfterBreak="0">
    <w:nsid w:val="113C5378"/>
    <w:multiLevelType w:val="hybridMultilevel"/>
    <w:tmpl w:val="462A45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6B3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7021"/>
    <w:multiLevelType w:val="hybridMultilevel"/>
    <w:tmpl w:val="00121926"/>
    <w:lvl w:ilvl="0" w:tplc="25AE022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3B31"/>
    <w:multiLevelType w:val="hybridMultilevel"/>
    <w:tmpl w:val="1E1A32AE"/>
    <w:lvl w:ilvl="0" w:tplc="AE0C758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4A336D"/>
    <w:multiLevelType w:val="hybridMultilevel"/>
    <w:tmpl w:val="137CF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3F7"/>
    <w:multiLevelType w:val="multilevel"/>
    <w:tmpl w:val="372E2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E72B0C"/>
    <w:multiLevelType w:val="hybridMultilevel"/>
    <w:tmpl w:val="0FF6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168A9"/>
    <w:multiLevelType w:val="hybridMultilevel"/>
    <w:tmpl w:val="0FF6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6DEE"/>
    <w:multiLevelType w:val="hybridMultilevel"/>
    <w:tmpl w:val="47749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1A0269"/>
    <w:multiLevelType w:val="hybridMultilevel"/>
    <w:tmpl w:val="3BB0338E"/>
    <w:lvl w:ilvl="0" w:tplc="5040308A">
      <w:start w:val="1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87029"/>
    <w:multiLevelType w:val="multilevel"/>
    <w:tmpl w:val="3FF62670"/>
    <w:lvl w:ilvl="0">
      <w:start w:val="1"/>
      <w:numFmt w:val="upperRoman"/>
      <w:pStyle w:val="Nadpis1"/>
      <w:lvlText w:val="%1"/>
      <w:lvlJc w:val="left"/>
      <w:pPr>
        <w:ind w:left="279" w:hanging="432"/>
      </w:pPr>
      <w:rPr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2A60F32"/>
    <w:multiLevelType w:val="hybridMultilevel"/>
    <w:tmpl w:val="F3D25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6DA3"/>
    <w:multiLevelType w:val="multilevel"/>
    <w:tmpl w:val="B656A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CB3858"/>
    <w:multiLevelType w:val="hybridMultilevel"/>
    <w:tmpl w:val="AE80F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2375B7"/>
    <w:multiLevelType w:val="hybridMultilevel"/>
    <w:tmpl w:val="5420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103A1"/>
    <w:multiLevelType w:val="multilevel"/>
    <w:tmpl w:val="2BACC82E"/>
    <w:lvl w:ilvl="0">
      <w:start w:val="1"/>
      <w:numFmt w:val="upperRoman"/>
      <w:suff w:val="nothing"/>
      <w:lvlText w:val="Článek %1."/>
      <w:lvlJc w:val="left"/>
      <w:pPr>
        <w:ind w:left="5529" w:firstLine="0"/>
      </w:pPr>
      <w:rPr>
        <w:rFonts w:hint="default"/>
      </w:rPr>
    </w:lvl>
    <w:lvl w:ilvl="1">
      <w:start w:val="1"/>
      <w:numFmt w:val="decimal"/>
      <w:pStyle w:val="Odstavec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2468DC"/>
    <w:multiLevelType w:val="multilevel"/>
    <w:tmpl w:val="FDF8CD86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1519"/>
    <w:multiLevelType w:val="hybridMultilevel"/>
    <w:tmpl w:val="1F7052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87685"/>
    <w:multiLevelType w:val="multilevel"/>
    <w:tmpl w:val="4ADAD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4D5706"/>
    <w:multiLevelType w:val="hybridMultilevel"/>
    <w:tmpl w:val="C75A75C4"/>
    <w:lvl w:ilvl="0" w:tplc="B2DADAAE">
      <w:start w:val="1"/>
      <w:numFmt w:val="decimal"/>
      <w:lvlText w:val="%1."/>
      <w:lvlJc w:val="left"/>
      <w:pPr>
        <w:ind w:left="439" w:hanging="330"/>
      </w:pPr>
      <w:rPr>
        <w:rFonts w:ascii="Arial" w:eastAsia="Arial" w:hAnsi="Arial" w:hint="default"/>
        <w:w w:val="100"/>
        <w:sz w:val="22"/>
        <w:szCs w:val="22"/>
      </w:rPr>
    </w:lvl>
    <w:lvl w:ilvl="1" w:tplc="62D861DC">
      <w:start w:val="1"/>
      <w:numFmt w:val="bullet"/>
      <w:lvlText w:val="•"/>
      <w:lvlJc w:val="left"/>
      <w:pPr>
        <w:ind w:left="1337" w:hanging="330"/>
      </w:pPr>
      <w:rPr>
        <w:rFonts w:hint="default"/>
      </w:rPr>
    </w:lvl>
    <w:lvl w:ilvl="2" w:tplc="92DCA5E8">
      <w:start w:val="1"/>
      <w:numFmt w:val="bullet"/>
      <w:lvlText w:val="•"/>
      <w:lvlJc w:val="left"/>
      <w:pPr>
        <w:ind w:left="2235" w:hanging="330"/>
      </w:pPr>
      <w:rPr>
        <w:rFonts w:hint="default"/>
      </w:rPr>
    </w:lvl>
    <w:lvl w:ilvl="3" w:tplc="4E6865DC">
      <w:start w:val="1"/>
      <w:numFmt w:val="bullet"/>
      <w:lvlText w:val="•"/>
      <w:lvlJc w:val="left"/>
      <w:pPr>
        <w:ind w:left="3133" w:hanging="330"/>
      </w:pPr>
      <w:rPr>
        <w:rFonts w:hint="default"/>
      </w:rPr>
    </w:lvl>
    <w:lvl w:ilvl="4" w:tplc="1FB25774">
      <w:start w:val="1"/>
      <w:numFmt w:val="bullet"/>
      <w:lvlText w:val="•"/>
      <w:lvlJc w:val="left"/>
      <w:pPr>
        <w:ind w:left="4031" w:hanging="330"/>
      </w:pPr>
      <w:rPr>
        <w:rFonts w:hint="default"/>
      </w:rPr>
    </w:lvl>
    <w:lvl w:ilvl="5" w:tplc="8FBE07E8">
      <w:start w:val="1"/>
      <w:numFmt w:val="bullet"/>
      <w:lvlText w:val="•"/>
      <w:lvlJc w:val="left"/>
      <w:pPr>
        <w:ind w:left="4929" w:hanging="330"/>
      </w:pPr>
      <w:rPr>
        <w:rFonts w:hint="default"/>
      </w:rPr>
    </w:lvl>
    <w:lvl w:ilvl="6" w:tplc="C1E2732A">
      <w:start w:val="1"/>
      <w:numFmt w:val="bullet"/>
      <w:lvlText w:val="•"/>
      <w:lvlJc w:val="left"/>
      <w:pPr>
        <w:ind w:left="5827" w:hanging="330"/>
      </w:pPr>
      <w:rPr>
        <w:rFonts w:hint="default"/>
      </w:rPr>
    </w:lvl>
    <w:lvl w:ilvl="7" w:tplc="96B4F24C">
      <w:start w:val="1"/>
      <w:numFmt w:val="bullet"/>
      <w:lvlText w:val="•"/>
      <w:lvlJc w:val="left"/>
      <w:pPr>
        <w:ind w:left="6725" w:hanging="330"/>
      </w:pPr>
      <w:rPr>
        <w:rFonts w:hint="default"/>
      </w:rPr>
    </w:lvl>
    <w:lvl w:ilvl="8" w:tplc="F962CDC4">
      <w:start w:val="1"/>
      <w:numFmt w:val="bullet"/>
      <w:lvlText w:val="•"/>
      <w:lvlJc w:val="left"/>
      <w:pPr>
        <w:ind w:left="7623" w:hanging="33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A"/>
    <w:rsid w:val="00040645"/>
    <w:rsid w:val="0006268A"/>
    <w:rsid w:val="00066BB6"/>
    <w:rsid w:val="00066CEE"/>
    <w:rsid w:val="00093380"/>
    <w:rsid w:val="000B603F"/>
    <w:rsid w:val="000D3EF5"/>
    <w:rsid w:val="000F26DD"/>
    <w:rsid w:val="0011324F"/>
    <w:rsid w:val="00117162"/>
    <w:rsid w:val="00130E31"/>
    <w:rsid w:val="00131685"/>
    <w:rsid w:val="00132472"/>
    <w:rsid w:val="00155839"/>
    <w:rsid w:val="00164D4E"/>
    <w:rsid w:val="001655E2"/>
    <w:rsid w:val="00190A8E"/>
    <w:rsid w:val="001C19E6"/>
    <w:rsid w:val="001F1186"/>
    <w:rsid w:val="001F6820"/>
    <w:rsid w:val="00200C3A"/>
    <w:rsid w:val="00221CFA"/>
    <w:rsid w:val="00227B96"/>
    <w:rsid w:val="00254416"/>
    <w:rsid w:val="00256429"/>
    <w:rsid w:val="00264B79"/>
    <w:rsid w:val="002C482D"/>
    <w:rsid w:val="002D7DE9"/>
    <w:rsid w:val="0032724F"/>
    <w:rsid w:val="003361B4"/>
    <w:rsid w:val="00343C28"/>
    <w:rsid w:val="00350059"/>
    <w:rsid w:val="00365281"/>
    <w:rsid w:val="003826F6"/>
    <w:rsid w:val="003A64D9"/>
    <w:rsid w:val="003B527D"/>
    <w:rsid w:val="003F7AC8"/>
    <w:rsid w:val="00404CC0"/>
    <w:rsid w:val="004324F0"/>
    <w:rsid w:val="004422CB"/>
    <w:rsid w:val="00495287"/>
    <w:rsid w:val="004B3DA2"/>
    <w:rsid w:val="004F090F"/>
    <w:rsid w:val="0055429B"/>
    <w:rsid w:val="00574019"/>
    <w:rsid w:val="005A074D"/>
    <w:rsid w:val="005C510C"/>
    <w:rsid w:val="00626A41"/>
    <w:rsid w:val="00633FDB"/>
    <w:rsid w:val="00637040"/>
    <w:rsid w:val="00637696"/>
    <w:rsid w:val="0065662F"/>
    <w:rsid w:val="00671B3E"/>
    <w:rsid w:val="0069365D"/>
    <w:rsid w:val="006C2A4B"/>
    <w:rsid w:val="006E554A"/>
    <w:rsid w:val="00701195"/>
    <w:rsid w:val="00726624"/>
    <w:rsid w:val="007735A9"/>
    <w:rsid w:val="00773EFD"/>
    <w:rsid w:val="00780300"/>
    <w:rsid w:val="007828C3"/>
    <w:rsid w:val="00782F0B"/>
    <w:rsid w:val="0078691C"/>
    <w:rsid w:val="007D4EA7"/>
    <w:rsid w:val="007F6B53"/>
    <w:rsid w:val="00816037"/>
    <w:rsid w:val="008445FB"/>
    <w:rsid w:val="00854C78"/>
    <w:rsid w:val="00876A93"/>
    <w:rsid w:val="00885710"/>
    <w:rsid w:val="008A2BFF"/>
    <w:rsid w:val="008C7E55"/>
    <w:rsid w:val="008D44DE"/>
    <w:rsid w:val="008E6603"/>
    <w:rsid w:val="0090645D"/>
    <w:rsid w:val="00976DAA"/>
    <w:rsid w:val="009A572B"/>
    <w:rsid w:val="009D7052"/>
    <w:rsid w:val="009F4B6C"/>
    <w:rsid w:val="00A5771D"/>
    <w:rsid w:val="00A63ED7"/>
    <w:rsid w:val="00A64D22"/>
    <w:rsid w:val="00A823ED"/>
    <w:rsid w:val="00AB1E8D"/>
    <w:rsid w:val="00B37BA1"/>
    <w:rsid w:val="00B737E0"/>
    <w:rsid w:val="00B74042"/>
    <w:rsid w:val="00B76996"/>
    <w:rsid w:val="00BC0554"/>
    <w:rsid w:val="00BC772A"/>
    <w:rsid w:val="00BF590C"/>
    <w:rsid w:val="00C55707"/>
    <w:rsid w:val="00C82EDB"/>
    <w:rsid w:val="00C907DD"/>
    <w:rsid w:val="00CA206E"/>
    <w:rsid w:val="00CA71E2"/>
    <w:rsid w:val="00CB3A59"/>
    <w:rsid w:val="00CB675D"/>
    <w:rsid w:val="00CC4004"/>
    <w:rsid w:val="00D0779F"/>
    <w:rsid w:val="00D23700"/>
    <w:rsid w:val="00D3213C"/>
    <w:rsid w:val="00D33EC9"/>
    <w:rsid w:val="00D52D25"/>
    <w:rsid w:val="00D62D9B"/>
    <w:rsid w:val="00D82C92"/>
    <w:rsid w:val="00DA770E"/>
    <w:rsid w:val="00DD6B18"/>
    <w:rsid w:val="00DF6708"/>
    <w:rsid w:val="00DF717D"/>
    <w:rsid w:val="00E53ABB"/>
    <w:rsid w:val="00ED4426"/>
    <w:rsid w:val="00F22F6E"/>
    <w:rsid w:val="00F27A08"/>
    <w:rsid w:val="00F31A6C"/>
    <w:rsid w:val="00F861BA"/>
    <w:rsid w:val="00F91EC0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36AF"/>
  <w15:docId w15:val="{D9FBAC7C-BAE6-4F09-9C7B-2E106AA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E31"/>
    <w:pPr>
      <w:spacing w:after="160" w:line="259" w:lineRule="auto"/>
    </w:pPr>
    <w:rPr>
      <w:rFonts w:ascii="Arial" w:eastAsia="Times New Roman" w:hAnsi="Arial" w:cs="Times New Roman"/>
      <w:sz w:val="22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sz w:val="28"/>
      <w:szCs w:val="20"/>
      <w:lang w:eastAsia="ar-SA"/>
    </w:rPr>
  </w:style>
  <w:style w:type="paragraph" w:styleId="Nadpis2">
    <w:name w:val="heading 2"/>
    <w:basedOn w:val="Normln"/>
    <w:qFormat/>
    <w:pPr>
      <w:keepNext/>
      <w:tabs>
        <w:tab w:val="left" w:pos="576"/>
      </w:tabs>
      <w:spacing w:before="240" w:after="60"/>
      <w:ind w:left="279" w:hanging="432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qFormat/>
    <w:pPr>
      <w:keepNext/>
      <w:spacing w:before="240" w:after="60"/>
      <w:ind w:left="279" w:hanging="432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qFormat/>
    <w:pPr>
      <w:keepNext/>
      <w:spacing w:before="240" w:after="60"/>
      <w:ind w:left="279" w:hanging="432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qFormat/>
    <w:pPr>
      <w:spacing w:before="240" w:after="60"/>
      <w:ind w:left="279" w:hanging="432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qFormat/>
    <w:pPr>
      <w:spacing w:before="240" w:after="60"/>
      <w:ind w:left="279" w:hanging="432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qFormat/>
    <w:pPr>
      <w:spacing w:before="240" w:after="60"/>
      <w:ind w:left="279" w:hanging="432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qFormat/>
    <w:pPr>
      <w:spacing w:before="240" w:after="60"/>
      <w:ind w:left="279" w:hanging="432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qFormat/>
    <w:pPr>
      <w:spacing w:before="240" w:after="60"/>
      <w:ind w:left="279" w:hanging="432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qFormat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qFormat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qFormat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5Char">
    <w:name w:val="Nadpis 5 Char"/>
    <w:basedOn w:val="Standardnpsmoodstavce"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qFormat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dpis7Char">
    <w:name w:val="Nadpis 7 Char"/>
    <w:basedOn w:val="Standardnpsmoodstavce"/>
    <w:qFormat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qFormat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qFormat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qFormat/>
    <w:rPr>
      <w:rFonts w:ascii="Arial" w:hAnsi="Arial" w:cs="Times New Roman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qFormat/>
    <w:rPr>
      <w:rFonts w:ascii="Calibri" w:hAnsi="Calibri" w:cs="Times New Roman"/>
      <w:sz w:val="21"/>
      <w:szCs w:val="21"/>
    </w:rPr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qFormat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Arial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pvcode">
    <w:name w:val="cpvcode"/>
    <w:basedOn w:val="Standardnpsmoodstavce"/>
    <w:qFormat/>
    <w:rPr>
      <w:rFonts w:cs="Times New Roman"/>
    </w:rPr>
  </w:style>
  <w:style w:type="character" w:customStyle="1" w:styleId="ZhlavChar">
    <w:name w:val="Záhlaví Char"/>
    <w:basedOn w:val="Standardnpsmoodstavce"/>
    <w:uiPriority w:val="99"/>
    <w:qFormat/>
    <w:rPr>
      <w:rFonts w:ascii="Arial" w:hAnsi="Arial" w:cs="Times New Roman"/>
    </w:rPr>
  </w:style>
  <w:style w:type="character" w:customStyle="1" w:styleId="ZpatChar">
    <w:name w:val="Zápatí Char"/>
    <w:basedOn w:val="Standardnpsmoodstavce"/>
    <w:qFormat/>
    <w:rPr>
      <w:rFonts w:ascii="Arial" w:hAnsi="Arial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083D9D"/>
    <w:rPr>
      <w:color w:val="0563C1" w:themeColor="hyperlink"/>
      <w:u w:val="single"/>
    </w:rPr>
  </w:style>
  <w:style w:type="character" w:customStyle="1" w:styleId="RozloendokumentuChar">
    <w:name w:val="Rozložení dokumentu Char"/>
    <w:basedOn w:val="Standardnpsmoodstavce"/>
    <w:qFormat/>
    <w:rPr>
      <w:rFonts w:ascii="Times New Roman" w:hAnsi="Times New Roman" w:cs="Times New Roman"/>
      <w:sz w:val="2"/>
    </w:rPr>
  </w:style>
  <w:style w:type="character" w:customStyle="1" w:styleId="okbasic21">
    <w:name w:val="okbasic21"/>
    <w:qFormat/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qFormat/>
  </w:style>
  <w:style w:type="character" w:customStyle="1" w:styleId="BezmezerChar">
    <w:name w:val="Bez mezer Char"/>
    <w:qFormat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b w:val="0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b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b w:val="0"/>
      <w:i w:val="0"/>
      <w:color w:val="00000A"/>
      <w:sz w:val="24"/>
      <w:u w:val="none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Arial"/>
      <w:b w:val="0"/>
      <w:sz w:val="24"/>
      <w:szCs w:val="24"/>
    </w:rPr>
  </w:style>
  <w:style w:type="character" w:customStyle="1" w:styleId="ListLabel10">
    <w:name w:val="ListLabel 10"/>
    <w:qFormat/>
    <w:rPr>
      <w:rFonts w:cs="Arial"/>
      <w:b w:val="0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eastAsia="Calibri" w:cs="Arial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965E9"/>
    <w:rPr>
      <w:color w:val="954F72" w:themeColor="followedHyperlink"/>
      <w:u w:val="single"/>
    </w:rPr>
  </w:style>
  <w:style w:type="character" w:customStyle="1" w:styleId="ListLabel13">
    <w:name w:val="ListLabel 13"/>
    <w:qFormat/>
    <w:rPr>
      <w:b w:val="0"/>
      <w:sz w:val="22"/>
    </w:rPr>
  </w:style>
  <w:style w:type="character" w:customStyle="1" w:styleId="ListLabel14">
    <w:name w:val="ListLabel 14"/>
    <w:qFormat/>
    <w:rPr>
      <w:b w:val="0"/>
      <w:sz w:val="22"/>
    </w:rPr>
  </w:style>
  <w:style w:type="character" w:customStyle="1" w:styleId="ListLabel15">
    <w:name w:val="ListLabel 15"/>
    <w:qFormat/>
    <w:rPr>
      <w:b w:val="0"/>
      <w:sz w:val="22"/>
    </w:rPr>
  </w:style>
  <w:style w:type="character" w:customStyle="1" w:styleId="ListLabel16">
    <w:name w:val="ListLabel 16"/>
    <w:qFormat/>
    <w:rPr>
      <w:b w:val="0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 w:val="0"/>
      <w:sz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b w:val="0"/>
      <w:sz w:val="22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b w:val="0"/>
      <w:i w:val="0"/>
      <w:color w:val="00000A"/>
      <w:sz w:val="24"/>
      <w:u w:val="none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Arial"/>
      <w:sz w:val="22"/>
    </w:rPr>
  </w:style>
  <w:style w:type="character" w:customStyle="1" w:styleId="ListLabel54">
    <w:name w:val="ListLabel 54"/>
    <w:qFormat/>
    <w:rPr>
      <w:rFonts w:cs="Arial"/>
      <w:color w:val="auto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rFonts w:ascii="Arial" w:hAnsi="Arial" w:cs="Arial"/>
      <w:sz w:val="22"/>
      <w:szCs w:val="22"/>
    </w:rPr>
  </w:style>
  <w:style w:type="character" w:customStyle="1" w:styleId="ListLabel59">
    <w:name w:val="ListLabel 59"/>
    <w:qFormat/>
    <w:rPr>
      <w:b w:val="0"/>
      <w:sz w:val="22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Arial"/>
      <w:sz w:val="22"/>
    </w:rPr>
  </w:style>
  <w:style w:type="character" w:customStyle="1" w:styleId="ListLabel88">
    <w:name w:val="ListLabel 88"/>
    <w:qFormat/>
    <w:rPr>
      <w:rFonts w:cs="Arial"/>
      <w:color w:val="auto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color w:val="auto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eastAsia="WenQuanYi Micro Hei" w:cs="FreeSans"/>
      <w:sz w:val="28"/>
      <w:szCs w:val="28"/>
    </w:rPr>
  </w:style>
  <w:style w:type="paragraph" w:customStyle="1" w:styleId="Zkladntext1">
    <w:name w:val="Základní text1"/>
    <w:basedOn w:val="Normln"/>
    <w:pPr>
      <w:spacing w:after="0"/>
    </w:pPr>
    <w:rPr>
      <w:sz w:val="20"/>
      <w:szCs w:val="20"/>
      <w:lang w:eastAsia="ar-SA"/>
    </w:rPr>
  </w:style>
  <w:style w:type="paragraph" w:styleId="Seznam">
    <w:name w:val="List"/>
    <w:basedOn w:val="Zkladntext1"/>
    <w:rPr>
      <w:rFonts w:cs="FreeSans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qFormat/>
    <w:pPr>
      <w:spacing w:after="0"/>
      <w:jc w:val="center"/>
    </w:pPr>
    <w:rPr>
      <w:b/>
      <w:sz w:val="20"/>
      <w:szCs w:val="20"/>
      <w:lang w:eastAsia="ar-SA"/>
    </w:rPr>
  </w:style>
  <w:style w:type="paragraph" w:styleId="Prosttext">
    <w:name w:val="Plain Text"/>
    <w:basedOn w:val="Normln"/>
    <w:qFormat/>
    <w:pPr>
      <w:spacing w:after="0"/>
    </w:pPr>
    <w:rPr>
      <w:rFonts w:ascii="Calibri" w:eastAsia="Calibri" w:hAnsi="Calibri"/>
      <w:szCs w:val="21"/>
      <w:lang w:eastAsia="en-US"/>
    </w:rPr>
  </w:style>
  <w:style w:type="paragraph" w:styleId="Textbubliny">
    <w:name w:val="Balloon Text"/>
    <w:basedOn w:val="Normln"/>
    <w:qFormat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0">
    <w:name w:val="Odstavec0"/>
    <w:basedOn w:val="Normln"/>
    <w:qFormat/>
    <w:pPr>
      <w:tabs>
        <w:tab w:val="left" w:pos="709"/>
      </w:tabs>
      <w:spacing w:before="120" w:after="0"/>
      <w:ind w:left="737" w:hanging="737"/>
    </w:pPr>
    <w:rPr>
      <w:sz w:val="24"/>
      <w:szCs w:val="20"/>
      <w:lang w:val="en-GB"/>
    </w:rPr>
  </w:style>
  <w:style w:type="paragraph" w:customStyle="1" w:styleId="odsazen">
    <w:name w:val="odsazení"/>
    <w:basedOn w:val="Normln"/>
    <w:qFormat/>
    <w:pPr>
      <w:keepLines/>
      <w:spacing w:before="120" w:after="120"/>
      <w:ind w:left="680"/>
    </w:pPr>
    <w:rPr>
      <w:sz w:val="24"/>
      <w:szCs w:val="20"/>
      <w:lang w:val="en-GB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pPr>
      <w:spacing w:after="0"/>
      <w:ind w:left="720"/>
      <w:contextualSpacing/>
    </w:pPr>
    <w:rPr>
      <w:rFonts w:cs="Arial"/>
      <w:sz w:val="20"/>
      <w:szCs w:val="20"/>
    </w:rPr>
  </w:style>
  <w:style w:type="paragraph" w:customStyle="1" w:styleId="OdstavecSmlouvy">
    <w:name w:val="OdstavecSmlouvy"/>
    <w:basedOn w:val="Normln"/>
    <w:qFormat/>
    <w:pPr>
      <w:spacing w:after="0"/>
    </w:pPr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qFormat/>
    <w:pPr>
      <w:spacing w:after="0"/>
      <w:ind w:left="360"/>
      <w:textAlignment w:val="baseline"/>
    </w:pPr>
    <w:rPr>
      <w:rFonts w:ascii="Times New Roman" w:hAnsi="Times New Roman"/>
      <w:sz w:val="24"/>
      <w:szCs w:val="20"/>
    </w:rPr>
  </w:style>
  <w:style w:type="paragraph" w:styleId="Bezmezer">
    <w:name w:val="No Spacing"/>
    <w:basedOn w:val="Normln"/>
    <w:qFormat/>
    <w:pPr>
      <w:spacing w:after="0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32166"/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qFormat/>
    <w:rsid w:val="00794C99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rsid w:val="004D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6A41"/>
    <w:rPr>
      <w:color w:val="0563C1" w:themeColor="hyperlink"/>
      <w:u w:val="single"/>
    </w:rPr>
  </w:style>
  <w:style w:type="paragraph" w:customStyle="1" w:styleId="Standard">
    <w:name w:val="Standard"/>
    <w:rsid w:val="009D7052"/>
    <w:pPr>
      <w:suppressAutoHyphens/>
      <w:autoSpaceDN w:val="0"/>
      <w:spacing w:before="200"/>
      <w:jc w:val="both"/>
      <w:textAlignment w:val="baseline"/>
    </w:pPr>
    <w:rPr>
      <w:rFonts w:ascii="Arial" w:eastAsia="Times New Roman" w:hAnsi="Arial" w:cs="Arial"/>
      <w:kern w:val="3"/>
      <w:sz w:val="22"/>
      <w:lang w:eastAsia="zh-CN"/>
    </w:rPr>
  </w:style>
  <w:style w:type="paragraph" w:customStyle="1" w:styleId="Odstavec">
    <w:name w:val="Odstavec"/>
    <w:basedOn w:val="Normln"/>
    <w:link w:val="OdstavecChar"/>
    <w:uiPriority w:val="2"/>
    <w:qFormat/>
    <w:rsid w:val="003B527D"/>
    <w:pPr>
      <w:numPr>
        <w:ilvl w:val="1"/>
        <w:numId w:val="16"/>
      </w:numPr>
      <w:spacing w:after="200" w:line="252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OdstavecChar">
    <w:name w:val="Odstavec Char"/>
    <w:link w:val="Odstavec"/>
    <w:uiPriority w:val="2"/>
    <w:rsid w:val="003B527D"/>
    <w:rPr>
      <w:rFonts w:ascii="Calibri" w:eastAsia="Calibri" w:hAnsi="Calibri" w:cs="Times New Roman"/>
      <w:sz w:val="22"/>
      <w:szCs w:val="24"/>
      <w:lang w:eastAsia="en-US"/>
    </w:rPr>
  </w:style>
  <w:style w:type="paragraph" w:styleId="Obsah1">
    <w:name w:val="toc 1"/>
    <w:basedOn w:val="Normln"/>
    <w:next w:val="Normln"/>
    <w:uiPriority w:val="39"/>
    <w:rsid w:val="008C7E55"/>
    <w:pPr>
      <w:spacing w:before="120" w:after="0" w:line="240" w:lineRule="auto"/>
    </w:pPr>
    <w:rPr>
      <w:b/>
      <w:bCs/>
      <w:iCs/>
      <w:sz w:val="24"/>
      <w:szCs w:val="24"/>
    </w:rPr>
  </w:style>
  <w:style w:type="paragraph" w:styleId="Obsah2">
    <w:name w:val="toc 2"/>
    <w:basedOn w:val="Normln"/>
    <w:next w:val="Normln"/>
    <w:uiPriority w:val="39"/>
    <w:rsid w:val="008C7E55"/>
    <w:pPr>
      <w:spacing w:before="120" w:after="0" w:line="240" w:lineRule="auto"/>
      <w:ind w:left="220"/>
    </w:pPr>
    <w:rPr>
      <w:bCs/>
    </w:rPr>
  </w:style>
  <w:style w:type="character" w:styleId="Znakapoznpodarou">
    <w:name w:val="footnote reference"/>
    <w:aliases w:val="EN Footnote Reference,PGI Fußnote Ziffer,BVI fnr,Footnote symbol"/>
    <w:basedOn w:val="Standardnpsmoodstavce"/>
    <w:uiPriority w:val="99"/>
    <w:rsid w:val="008C7E55"/>
    <w:rPr>
      <w:rFonts w:ascii="Arial" w:hAnsi="Arial" w:cs="Times New Roman"/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8C7E55"/>
    <w:rPr>
      <w:rFonts w:ascii="Arial" w:eastAsia="Times New Roman" w:hAnsi="Arial" w:cs="Arial"/>
      <w:szCs w:val="20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"/>
    <w:basedOn w:val="Normln"/>
    <w:link w:val="TextpoznpodarouChar"/>
    <w:uiPriority w:val="99"/>
    <w:unhideWhenUsed/>
    <w:rsid w:val="008C7E55"/>
    <w:pPr>
      <w:spacing w:after="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"/>
    <w:basedOn w:val="Standardnpsmoodstavce"/>
    <w:link w:val="Textpoznpodarou"/>
    <w:uiPriority w:val="99"/>
    <w:rsid w:val="008C7E55"/>
    <w:rPr>
      <w:rFonts w:ascii="Calibri" w:eastAsia="Times New Roman" w:hAnsi="Calibri" w:cs="Times New Roman"/>
      <w:szCs w:val="20"/>
    </w:rPr>
  </w:style>
  <w:style w:type="paragraph" w:customStyle="1" w:styleId="Nadpisdlu">
    <w:name w:val="Nadpis dílu"/>
    <w:basedOn w:val="Normln"/>
    <w:next w:val="Normln"/>
    <w:rsid w:val="008C7E55"/>
    <w:pPr>
      <w:keepNext/>
      <w:keepLines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customStyle="1" w:styleId="TableParagraph">
    <w:name w:val="Table Paragraph"/>
    <w:basedOn w:val="Normln"/>
    <w:uiPriority w:val="1"/>
    <w:qFormat/>
    <w:rsid w:val="008C7E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4"/>
    </w:rPr>
  </w:style>
  <w:style w:type="paragraph" w:customStyle="1" w:styleId="TITULEKVZVY">
    <w:name w:val="TITULEK VÝZVY"/>
    <w:basedOn w:val="Normln"/>
    <w:link w:val="TITULEKVZVYChar"/>
    <w:qFormat/>
    <w:rsid w:val="008C7E55"/>
    <w:pPr>
      <w:spacing w:after="360" w:line="264" w:lineRule="auto"/>
      <w:contextualSpacing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8C7E55"/>
    <w:rPr>
      <w:rFonts w:ascii="Segoe UI" w:eastAsia="Calibri" w:hAnsi="Segoe UI" w:cs="Times New Roman"/>
      <w:caps/>
      <w:color w:val="00529F"/>
      <w:sz w:val="36"/>
      <w:szCs w:val="28"/>
      <w:lang w:eastAsia="en-US"/>
    </w:rPr>
  </w:style>
  <w:style w:type="paragraph" w:customStyle="1" w:styleId="HEADLINE">
    <w:name w:val="HEADLINE"/>
    <w:link w:val="HEADLINEChar"/>
    <w:qFormat/>
    <w:rsid w:val="008C7E55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8C7E55"/>
    <w:rPr>
      <w:rFonts w:ascii="Segoe UI" w:eastAsia="Calibri" w:hAnsi="Segoe UI" w:cs="Times New Roman"/>
      <w:noProof/>
      <w:color w:val="00529F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1E5D-8D11-41CA-8BC1-044DE9DE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Volejníková Alena Ing.</cp:lastModifiedBy>
  <cp:revision>2</cp:revision>
  <cp:lastPrinted>2022-09-14T07:42:00Z</cp:lastPrinted>
  <dcterms:created xsi:type="dcterms:W3CDTF">2022-09-14T07:50:00Z</dcterms:created>
  <dcterms:modified xsi:type="dcterms:W3CDTF">2022-09-14T07:50:00Z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Pardubický kraj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