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5075BAD6"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93BD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013FF881"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93BD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11851ABA" w:rsidR="00A37F3F" w:rsidRDefault="002014EC">
      <w:pPr>
        <w:pStyle w:val="Nadpis8"/>
      </w:pPr>
      <w:r w:rsidRPr="002014EC">
        <w:t xml:space="preserve">Elektrochirurgické generátory pro Svitavskou nemocnici </w:t>
      </w:r>
      <w:r w:rsidR="0006204C">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46DFD3F6" w14:textId="77777777" w:rsidR="00693BD9" w:rsidRDefault="00693BD9" w:rsidP="00693BD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3D36939" w14:textId="77777777" w:rsidR="00693BD9" w:rsidRDefault="00693BD9" w:rsidP="00693BD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7875EB" w14:textId="77777777" w:rsidR="00693BD9" w:rsidRDefault="00693BD9" w:rsidP="00693BD9">
      <w:pPr>
        <w:pStyle w:val="Zkladntext2"/>
        <w:rPr>
          <w:rFonts w:ascii="Calibri" w:hAnsi="Calibri" w:cs="Arial"/>
          <w:sz w:val="22"/>
          <w:szCs w:val="22"/>
        </w:rPr>
      </w:pPr>
    </w:p>
    <w:p w14:paraId="567301BF" w14:textId="447D46BE" w:rsidR="00A37F3F" w:rsidRDefault="00B214B4">
      <w:pPr>
        <w:jc w:val="both"/>
        <w:rPr>
          <w:rFonts w:asciiTheme="minorHAnsi" w:hAnsiTheme="minorHAnsi" w:cstheme="minorHAnsi"/>
          <w:sz w:val="22"/>
          <w:szCs w:val="22"/>
        </w:rPr>
      </w:pPr>
      <w:r w:rsidRPr="00B214B4">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150FCB35" w14:textId="77777777" w:rsidR="00B214B4" w:rsidRDefault="00B214B4">
      <w:pPr>
        <w:jc w:val="both"/>
        <w:rPr>
          <w:rFonts w:ascii="Calibri" w:hAnsi="Calibri"/>
          <w:sz w:val="22"/>
          <w:szCs w:val="22"/>
        </w:rPr>
      </w:pPr>
    </w:p>
    <w:p w14:paraId="615032B5" w14:textId="780B3B62" w:rsidR="00693BD9" w:rsidRDefault="00693BD9" w:rsidP="00642E9B">
      <w:pPr>
        <w:pStyle w:val="Nadpis2"/>
        <w:numPr>
          <w:ilvl w:val="0"/>
          <w:numId w:val="7"/>
        </w:numPr>
        <w:rPr>
          <w:sz w:val="28"/>
          <w:szCs w:val="28"/>
        </w:rPr>
      </w:pPr>
      <w:r>
        <w:rPr>
          <w:sz w:val="28"/>
          <w:szCs w:val="28"/>
        </w:rPr>
        <w:t>Technické parametry</w:t>
      </w:r>
    </w:p>
    <w:p w14:paraId="02EDCE2D" w14:textId="17C81363" w:rsidR="00642E9B" w:rsidRDefault="00642E9B" w:rsidP="00642E9B">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42E9B" w14:paraId="10B4D722" w14:textId="77777777" w:rsidTr="00795F79">
        <w:trPr>
          <w:cantSplit/>
          <w:trHeight w:val="387"/>
        </w:trPr>
        <w:tc>
          <w:tcPr>
            <w:tcW w:w="4536" w:type="dxa"/>
            <w:shd w:val="clear" w:color="auto" w:fill="BDD6EE" w:themeFill="accent1" w:themeFillTint="66"/>
            <w:vAlign w:val="center"/>
          </w:tcPr>
          <w:p w14:paraId="1890B973" w14:textId="77777777" w:rsidR="00642E9B" w:rsidRDefault="00642E9B" w:rsidP="00795F7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3272B4D" w14:textId="0AFA6CAE" w:rsidR="00642E9B" w:rsidRDefault="00642E9B" w:rsidP="00795F79">
            <w:pPr>
              <w:rPr>
                <w:rFonts w:asciiTheme="minorHAnsi" w:hAnsiTheme="minorHAnsi"/>
                <w:b/>
                <w:bCs/>
                <w:sz w:val="28"/>
                <w:szCs w:val="28"/>
              </w:rPr>
            </w:pPr>
            <w:r w:rsidRPr="00642E9B">
              <w:rPr>
                <w:rFonts w:asciiTheme="minorHAnsi" w:hAnsiTheme="minorHAnsi"/>
                <w:b/>
                <w:bCs/>
                <w:sz w:val="28"/>
                <w:szCs w:val="28"/>
              </w:rPr>
              <w:t>Elektrochirurgický generátor na zákrokové sálky – 3 ks</w:t>
            </w:r>
          </w:p>
        </w:tc>
      </w:tr>
      <w:tr w:rsidR="00642E9B" w14:paraId="0063CED3" w14:textId="77777777" w:rsidTr="00795F79">
        <w:trPr>
          <w:cantSplit/>
        </w:trPr>
        <w:tc>
          <w:tcPr>
            <w:tcW w:w="4536" w:type="dxa"/>
            <w:shd w:val="clear" w:color="auto" w:fill="F7CAAC" w:themeFill="accent2" w:themeFillTint="66"/>
          </w:tcPr>
          <w:p w14:paraId="04ADE2A3" w14:textId="77777777" w:rsidR="00642E9B" w:rsidRDefault="00642E9B" w:rsidP="00795F7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DDC42EF" w14:textId="77777777" w:rsidR="00642E9B" w:rsidRDefault="00642E9B" w:rsidP="00795F7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6009BC0" w14:textId="77777777" w:rsidR="00642E9B" w:rsidRDefault="00642E9B" w:rsidP="00795F7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42E9B" w14:paraId="750B53BD" w14:textId="77777777" w:rsidTr="00795F79">
        <w:trPr>
          <w:cantSplit/>
        </w:trPr>
        <w:tc>
          <w:tcPr>
            <w:tcW w:w="4536" w:type="dxa"/>
            <w:shd w:val="clear" w:color="auto" w:fill="auto"/>
          </w:tcPr>
          <w:p w14:paraId="10021F5D" w14:textId="77777777" w:rsidR="00642E9B" w:rsidRDefault="00642E9B" w:rsidP="00795F79">
            <w:pPr>
              <w:tabs>
                <w:tab w:val="left" w:pos="1515"/>
              </w:tabs>
              <w:rPr>
                <w:rFonts w:ascii="Tahoma" w:hAnsi="Tahoma" w:cs="Tahoma"/>
                <w:szCs w:val="20"/>
              </w:rPr>
            </w:pPr>
            <w:r w:rsidRPr="00DC1735">
              <w:rPr>
                <w:rFonts w:ascii="Tahoma" w:hAnsi="Tahoma" w:cs="Tahoma"/>
                <w:szCs w:val="20"/>
              </w:rPr>
              <w:t xml:space="preserve">elektrochirurgický generátor určený pro </w:t>
            </w:r>
            <w:proofErr w:type="spellStart"/>
            <w:r w:rsidRPr="00DC1735">
              <w:rPr>
                <w:rFonts w:ascii="Tahoma" w:hAnsi="Tahoma" w:cs="Tahoma"/>
                <w:szCs w:val="20"/>
              </w:rPr>
              <w:t>monopolární</w:t>
            </w:r>
            <w:proofErr w:type="spellEnd"/>
            <w:r w:rsidRPr="00DC1735">
              <w:rPr>
                <w:rFonts w:ascii="Tahoma" w:hAnsi="Tahoma" w:cs="Tahoma"/>
                <w:szCs w:val="20"/>
              </w:rPr>
              <w:t xml:space="preserve"> a bipolární řez a koagulaci včetně vestavěného systému technologie pro bipolární okluzi cév a tkání s použitím pro laparoskopické i otevřené operace</w:t>
            </w:r>
          </w:p>
        </w:tc>
        <w:tc>
          <w:tcPr>
            <w:tcW w:w="1276" w:type="dxa"/>
            <w:shd w:val="clear" w:color="auto" w:fill="auto"/>
            <w:vAlign w:val="center"/>
          </w:tcPr>
          <w:p w14:paraId="3C79FACB"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E9714F2"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r>
      <w:tr w:rsidR="00642E9B" w14:paraId="0A5CDC28" w14:textId="77777777" w:rsidTr="00795F79">
        <w:trPr>
          <w:cantSplit/>
        </w:trPr>
        <w:tc>
          <w:tcPr>
            <w:tcW w:w="4536" w:type="dxa"/>
            <w:shd w:val="clear" w:color="auto" w:fill="auto"/>
          </w:tcPr>
          <w:p w14:paraId="4E9872F8" w14:textId="77777777" w:rsidR="00642E9B" w:rsidRPr="00DC1735" w:rsidRDefault="00642E9B" w:rsidP="00795F79">
            <w:pPr>
              <w:tabs>
                <w:tab w:val="left" w:pos="1233"/>
              </w:tabs>
              <w:rPr>
                <w:rFonts w:ascii="Tahoma" w:hAnsi="Tahoma" w:cs="Tahoma"/>
                <w:szCs w:val="20"/>
              </w:rPr>
            </w:pPr>
            <w:r w:rsidRPr="00184A56">
              <w:rPr>
                <w:rFonts w:ascii="Tahoma" w:hAnsi="Tahoma" w:cs="Tahoma"/>
                <w:szCs w:val="20"/>
              </w:rPr>
              <w:t>Maximální výkon min. 200 W</w:t>
            </w:r>
          </w:p>
        </w:tc>
        <w:tc>
          <w:tcPr>
            <w:tcW w:w="1276" w:type="dxa"/>
            <w:shd w:val="clear" w:color="auto" w:fill="auto"/>
            <w:vAlign w:val="center"/>
          </w:tcPr>
          <w:p w14:paraId="497F70EE"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91C3653" w14:textId="77777777" w:rsidR="00642E9B" w:rsidRPr="00184A56" w:rsidRDefault="00642E9B" w:rsidP="00795F79">
            <w:pPr>
              <w:jc w:val="center"/>
              <w:rPr>
                <w:rFonts w:ascii="Calibri" w:hAnsi="Calibri" w:cs="Calibri"/>
                <w:color w:val="FF0000"/>
                <w:szCs w:val="20"/>
              </w:rPr>
            </w:pPr>
            <w:r>
              <w:rPr>
                <w:rFonts w:ascii="Calibri" w:hAnsi="Calibri" w:cs="Calibri"/>
                <w:color w:val="FF0000"/>
                <w:szCs w:val="20"/>
              </w:rPr>
              <w:t>(doplní dodavatel)</w:t>
            </w:r>
          </w:p>
        </w:tc>
      </w:tr>
      <w:tr w:rsidR="00642E9B" w14:paraId="2EFFFAC4" w14:textId="77777777" w:rsidTr="00795F79">
        <w:trPr>
          <w:cantSplit/>
        </w:trPr>
        <w:tc>
          <w:tcPr>
            <w:tcW w:w="4536" w:type="dxa"/>
            <w:shd w:val="clear" w:color="auto" w:fill="auto"/>
          </w:tcPr>
          <w:p w14:paraId="2776A161" w14:textId="77777777" w:rsidR="00642E9B" w:rsidRPr="00B36BE3" w:rsidRDefault="00642E9B" w:rsidP="00795F79">
            <w:pPr>
              <w:rPr>
                <w:rFonts w:ascii="Tahoma" w:hAnsi="Tahoma" w:cs="Tahoma"/>
                <w:szCs w:val="20"/>
              </w:rPr>
            </w:pPr>
            <w:r>
              <w:rPr>
                <w:rFonts w:ascii="Tahoma" w:hAnsi="Tahoma" w:cs="Tahoma"/>
                <w:szCs w:val="20"/>
              </w:rPr>
              <w:t>Maximální</w:t>
            </w:r>
            <w:r w:rsidRPr="00DC1735">
              <w:rPr>
                <w:rFonts w:ascii="Tahoma" w:hAnsi="Tahoma" w:cs="Tahoma"/>
                <w:szCs w:val="20"/>
              </w:rPr>
              <w:t xml:space="preserve"> výkon v </w:t>
            </w:r>
            <w:proofErr w:type="spellStart"/>
            <w:r w:rsidRPr="00DC1735">
              <w:rPr>
                <w:rFonts w:ascii="Tahoma" w:hAnsi="Tahoma" w:cs="Tahoma"/>
                <w:szCs w:val="20"/>
              </w:rPr>
              <w:t>monopolárním</w:t>
            </w:r>
            <w:proofErr w:type="spellEnd"/>
            <w:r w:rsidRPr="00DC1735">
              <w:rPr>
                <w:rFonts w:ascii="Tahoma" w:hAnsi="Tahoma" w:cs="Tahoma"/>
                <w:szCs w:val="20"/>
              </w:rPr>
              <w:t xml:space="preserve"> režimu min</w:t>
            </w:r>
            <w:r>
              <w:rPr>
                <w:rFonts w:ascii="Tahoma" w:hAnsi="Tahoma" w:cs="Tahoma"/>
                <w:szCs w:val="20"/>
              </w:rPr>
              <w:t xml:space="preserve">. </w:t>
            </w:r>
            <w:r w:rsidRPr="00DC1735">
              <w:rPr>
                <w:rFonts w:ascii="Tahoma" w:hAnsi="Tahoma" w:cs="Tahoma"/>
                <w:szCs w:val="20"/>
              </w:rPr>
              <w:t>200 W</w:t>
            </w:r>
          </w:p>
        </w:tc>
        <w:tc>
          <w:tcPr>
            <w:tcW w:w="1276" w:type="dxa"/>
            <w:shd w:val="clear" w:color="auto" w:fill="auto"/>
            <w:vAlign w:val="center"/>
          </w:tcPr>
          <w:p w14:paraId="0D19DE95"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47CB386"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r>
      <w:tr w:rsidR="00642E9B" w14:paraId="362F271C" w14:textId="77777777" w:rsidTr="00795F79">
        <w:trPr>
          <w:cantSplit/>
        </w:trPr>
        <w:tc>
          <w:tcPr>
            <w:tcW w:w="4536" w:type="dxa"/>
            <w:shd w:val="clear" w:color="auto" w:fill="auto"/>
          </w:tcPr>
          <w:p w14:paraId="2D43F7F0" w14:textId="77777777" w:rsidR="00642E9B" w:rsidRPr="00B35988" w:rsidRDefault="00642E9B" w:rsidP="00795F79">
            <w:pPr>
              <w:rPr>
                <w:rFonts w:ascii="Tahoma" w:hAnsi="Tahoma" w:cs="Tahoma"/>
                <w:szCs w:val="20"/>
              </w:rPr>
            </w:pPr>
            <w:r w:rsidRPr="00DC1735">
              <w:rPr>
                <w:rFonts w:ascii="Tahoma" w:hAnsi="Tahoma" w:cs="Tahoma"/>
                <w:szCs w:val="20"/>
              </w:rPr>
              <w:t>Max</w:t>
            </w:r>
            <w:r>
              <w:rPr>
                <w:rFonts w:ascii="Tahoma" w:hAnsi="Tahoma" w:cs="Tahoma"/>
                <w:szCs w:val="20"/>
              </w:rPr>
              <w:t xml:space="preserve">imální </w:t>
            </w:r>
            <w:r w:rsidRPr="00DC1735">
              <w:rPr>
                <w:rFonts w:ascii="Tahoma" w:hAnsi="Tahoma" w:cs="Tahoma"/>
                <w:szCs w:val="20"/>
              </w:rPr>
              <w:t>výkon v bipolárním režimu min</w:t>
            </w:r>
            <w:r>
              <w:rPr>
                <w:rFonts w:ascii="Tahoma" w:hAnsi="Tahoma" w:cs="Tahoma"/>
                <w:szCs w:val="20"/>
              </w:rPr>
              <w:t>.</w:t>
            </w:r>
            <w:r w:rsidRPr="00DC1735">
              <w:rPr>
                <w:rFonts w:ascii="Tahoma" w:hAnsi="Tahoma" w:cs="Tahoma"/>
                <w:szCs w:val="20"/>
              </w:rPr>
              <w:t xml:space="preserve"> 100</w:t>
            </w:r>
            <w:r>
              <w:rPr>
                <w:rFonts w:ascii="Tahoma" w:hAnsi="Tahoma" w:cs="Tahoma"/>
                <w:szCs w:val="20"/>
              </w:rPr>
              <w:t> </w:t>
            </w:r>
            <w:r w:rsidRPr="00DC1735">
              <w:rPr>
                <w:rFonts w:ascii="Tahoma" w:hAnsi="Tahoma" w:cs="Tahoma"/>
                <w:szCs w:val="20"/>
              </w:rPr>
              <w:t>W</w:t>
            </w:r>
          </w:p>
        </w:tc>
        <w:tc>
          <w:tcPr>
            <w:tcW w:w="1276" w:type="dxa"/>
            <w:shd w:val="clear" w:color="auto" w:fill="auto"/>
            <w:vAlign w:val="center"/>
          </w:tcPr>
          <w:p w14:paraId="238B77A6"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879DD64"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r>
      <w:tr w:rsidR="00642E9B" w14:paraId="13D03B12" w14:textId="77777777" w:rsidTr="00795F79">
        <w:trPr>
          <w:cantSplit/>
        </w:trPr>
        <w:tc>
          <w:tcPr>
            <w:tcW w:w="4536" w:type="dxa"/>
            <w:shd w:val="clear" w:color="auto" w:fill="auto"/>
          </w:tcPr>
          <w:p w14:paraId="49FC3896" w14:textId="77777777" w:rsidR="00642E9B" w:rsidRDefault="00642E9B" w:rsidP="00795F79">
            <w:pPr>
              <w:tabs>
                <w:tab w:val="left" w:pos="1252"/>
              </w:tabs>
              <w:rPr>
                <w:rFonts w:ascii="Tahoma" w:hAnsi="Tahoma" w:cs="Tahoma"/>
                <w:szCs w:val="20"/>
              </w:rPr>
            </w:pPr>
            <w:r w:rsidRPr="00DC1735">
              <w:rPr>
                <w:rFonts w:ascii="Tahoma" w:hAnsi="Tahoma" w:cs="Tahoma"/>
                <w:szCs w:val="20"/>
              </w:rPr>
              <w:t xml:space="preserve">možnost současného připojení jednoho </w:t>
            </w:r>
            <w:proofErr w:type="spellStart"/>
            <w:r w:rsidRPr="00DC1735">
              <w:rPr>
                <w:rFonts w:ascii="Tahoma" w:hAnsi="Tahoma" w:cs="Tahoma"/>
                <w:szCs w:val="20"/>
              </w:rPr>
              <w:t>monopolárního</w:t>
            </w:r>
            <w:proofErr w:type="spellEnd"/>
            <w:r w:rsidRPr="00DC1735">
              <w:rPr>
                <w:rFonts w:ascii="Tahoma" w:hAnsi="Tahoma" w:cs="Tahoma"/>
                <w:szCs w:val="20"/>
              </w:rPr>
              <w:t xml:space="preserve"> a jednoho bipolárního nástroje (celkem 2 nástroje)</w:t>
            </w:r>
          </w:p>
        </w:tc>
        <w:tc>
          <w:tcPr>
            <w:tcW w:w="1276" w:type="dxa"/>
            <w:shd w:val="clear" w:color="auto" w:fill="auto"/>
            <w:vAlign w:val="center"/>
          </w:tcPr>
          <w:p w14:paraId="6C139D0B"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77CA4EF"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r>
      <w:tr w:rsidR="00642E9B" w14:paraId="518A44E1" w14:textId="77777777" w:rsidTr="00795F79">
        <w:trPr>
          <w:cantSplit/>
        </w:trPr>
        <w:tc>
          <w:tcPr>
            <w:tcW w:w="4536" w:type="dxa"/>
            <w:shd w:val="clear" w:color="auto" w:fill="auto"/>
          </w:tcPr>
          <w:p w14:paraId="3676D7A3" w14:textId="77777777" w:rsidR="00642E9B" w:rsidRDefault="00642E9B" w:rsidP="00795F79">
            <w:r w:rsidRPr="00FB58C9">
              <w:t>zpětná vazba – automatická úprava výstupního výkonu s ohledem na typ tkáně</w:t>
            </w:r>
          </w:p>
          <w:p w14:paraId="083B679A" w14:textId="77777777" w:rsidR="00642E9B" w:rsidRPr="00FB58C9" w:rsidRDefault="00642E9B" w:rsidP="00795F79">
            <w:pPr>
              <w:ind w:firstLine="708"/>
            </w:pPr>
          </w:p>
        </w:tc>
        <w:tc>
          <w:tcPr>
            <w:tcW w:w="1276" w:type="dxa"/>
            <w:shd w:val="clear" w:color="auto" w:fill="auto"/>
            <w:vAlign w:val="center"/>
          </w:tcPr>
          <w:p w14:paraId="6A023B2F"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2A57BC6"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r>
      <w:tr w:rsidR="00642E9B" w14:paraId="17195B02" w14:textId="77777777" w:rsidTr="00795F79">
        <w:trPr>
          <w:cantSplit/>
        </w:trPr>
        <w:tc>
          <w:tcPr>
            <w:tcW w:w="4536" w:type="dxa"/>
            <w:shd w:val="clear" w:color="auto" w:fill="auto"/>
          </w:tcPr>
          <w:p w14:paraId="40813F95" w14:textId="77777777" w:rsidR="00642E9B" w:rsidRDefault="00642E9B" w:rsidP="00795F79">
            <w:pPr>
              <w:rPr>
                <w:rFonts w:ascii="Tahoma" w:hAnsi="Tahoma" w:cs="Tahoma"/>
                <w:szCs w:val="20"/>
              </w:rPr>
            </w:pPr>
            <w:r w:rsidRPr="00184A56">
              <w:rPr>
                <w:rFonts w:ascii="Tahoma" w:hAnsi="Tahoma" w:cs="Tahoma"/>
                <w:szCs w:val="20"/>
              </w:rPr>
              <w:t>natavení parametrů pomocí dotykové interaktivní obrazovky</w:t>
            </w:r>
          </w:p>
          <w:p w14:paraId="39711AC9" w14:textId="77777777" w:rsidR="00642E9B" w:rsidRPr="00FB58C9" w:rsidRDefault="00642E9B" w:rsidP="00795F79">
            <w:pPr>
              <w:rPr>
                <w:rFonts w:ascii="Tahoma" w:hAnsi="Tahoma" w:cs="Tahoma"/>
                <w:szCs w:val="20"/>
              </w:rPr>
            </w:pPr>
          </w:p>
        </w:tc>
        <w:tc>
          <w:tcPr>
            <w:tcW w:w="1276" w:type="dxa"/>
            <w:shd w:val="clear" w:color="auto" w:fill="auto"/>
            <w:vAlign w:val="center"/>
          </w:tcPr>
          <w:p w14:paraId="431D5AD3"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8322745" w14:textId="77777777" w:rsidR="00642E9B" w:rsidRDefault="00642E9B" w:rsidP="00795F79">
            <w:pPr>
              <w:jc w:val="center"/>
              <w:rPr>
                <w:rFonts w:ascii="Calibri" w:hAnsi="Calibri" w:cs="Calibri"/>
                <w:color w:val="FF0000"/>
                <w:szCs w:val="20"/>
              </w:rPr>
            </w:pPr>
            <w:r>
              <w:rPr>
                <w:rFonts w:ascii="Calibri" w:hAnsi="Calibri" w:cs="Calibri"/>
                <w:color w:val="FF0000"/>
                <w:szCs w:val="20"/>
              </w:rPr>
              <w:t>(doplní dodavatel)</w:t>
            </w:r>
          </w:p>
        </w:tc>
      </w:tr>
      <w:tr w:rsidR="00642E9B" w14:paraId="5A3947E8" w14:textId="77777777" w:rsidTr="00795F79">
        <w:trPr>
          <w:cantSplit/>
        </w:trPr>
        <w:tc>
          <w:tcPr>
            <w:tcW w:w="4536" w:type="dxa"/>
            <w:shd w:val="clear" w:color="auto" w:fill="auto"/>
          </w:tcPr>
          <w:p w14:paraId="42C52681" w14:textId="77777777" w:rsidR="00642E9B" w:rsidRPr="00EC4C11" w:rsidRDefault="00642E9B" w:rsidP="00795F79">
            <w:pPr>
              <w:rPr>
                <w:rFonts w:ascii="Tahoma" w:hAnsi="Tahoma" w:cs="Tahoma"/>
                <w:szCs w:val="20"/>
              </w:rPr>
            </w:pPr>
            <w:proofErr w:type="spellStart"/>
            <w:r w:rsidRPr="00EC4C11">
              <w:rPr>
                <w:rFonts w:ascii="Tahoma" w:hAnsi="Tahoma" w:cs="Tahoma"/>
                <w:szCs w:val="20"/>
              </w:rPr>
              <w:t>monopolár</w:t>
            </w:r>
            <w:proofErr w:type="spellEnd"/>
            <w:r w:rsidRPr="00EC4C11">
              <w:rPr>
                <w:rFonts w:ascii="Tahoma" w:hAnsi="Tahoma" w:cs="Tahoma"/>
                <w:szCs w:val="20"/>
              </w:rPr>
              <w:t xml:space="preserve"> – min</w:t>
            </w:r>
            <w:r w:rsidRPr="00184A56">
              <w:rPr>
                <w:rFonts w:ascii="Tahoma" w:hAnsi="Tahoma" w:cs="Tahoma"/>
                <w:szCs w:val="20"/>
              </w:rPr>
              <w:t>. 4 režimy řezu + min. 4</w:t>
            </w:r>
            <w:r w:rsidRPr="00EC4C11">
              <w:rPr>
                <w:rFonts w:ascii="Tahoma" w:hAnsi="Tahoma" w:cs="Tahoma"/>
                <w:szCs w:val="20"/>
              </w:rPr>
              <w:t> režimy koagulace</w:t>
            </w:r>
          </w:p>
          <w:p w14:paraId="20630758" w14:textId="77777777" w:rsidR="00642E9B" w:rsidRPr="00E026E4" w:rsidRDefault="00642E9B" w:rsidP="00795F79">
            <w:pPr>
              <w:ind w:firstLine="708"/>
              <w:rPr>
                <w:rFonts w:ascii="Tahoma" w:hAnsi="Tahoma" w:cs="Tahoma"/>
                <w:szCs w:val="20"/>
                <w:highlight w:val="yellow"/>
              </w:rPr>
            </w:pPr>
          </w:p>
        </w:tc>
        <w:tc>
          <w:tcPr>
            <w:tcW w:w="1276" w:type="dxa"/>
            <w:shd w:val="clear" w:color="auto" w:fill="auto"/>
            <w:vAlign w:val="center"/>
          </w:tcPr>
          <w:p w14:paraId="121D84B4" w14:textId="77777777" w:rsidR="00642E9B"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17896AE" w14:textId="77777777" w:rsidR="00642E9B"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5EBC5F40" w14:textId="77777777" w:rsidTr="00795F79">
        <w:trPr>
          <w:cantSplit/>
        </w:trPr>
        <w:tc>
          <w:tcPr>
            <w:tcW w:w="4536" w:type="dxa"/>
            <w:shd w:val="clear" w:color="auto" w:fill="auto"/>
          </w:tcPr>
          <w:p w14:paraId="6288800C" w14:textId="77777777" w:rsidR="00642E9B" w:rsidRPr="005A4980" w:rsidRDefault="00642E9B" w:rsidP="00795F79">
            <w:pPr>
              <w:tabs>
                <w:tab w:val="left" w:pos="910"/>
              </w:tabs>
              <w:rPr>
                <w:rFonts w:ascii="Tahoma" w:hAnsi="Tahoma" w:cs="Tahoma"/>
                <w:szCs w:val="20"/>
              </w:rPr>
            </w:pPr>
            <w:proofErr w:type="spellStart"/>
            <w:r w:rsidRPr="00184A56">
              <w:rPr>
                <w:rFonts w:ascii="Tahoma" w:hAnsi="Tahoma" w:cs="Tahoma"/>
                <w:szCs w:val="20"/>
              </w:rPr>
              <w:lastRenderedPageBreak/>
              <w:t>bipolár</w:t>
            </w:r>
            <w:proofErr w:type="spellEnd"/>
            <w:r w:rsidRPr="00184A56">
              <w:rPr>
                <w:rFonts w:ascii="Tahoma" w:hAnsi="Tahoma" w:cs="Tahoma"/>
                <w:szCs w:val="20"/>
              </w:rPr>
              <w:t xml:space="preserve"> – min. 3 režimy koagulace + 2 režimy řezu, včetně režimů pro TUR a režimu pro trvalou okluzi cév</w:t>
            </w:r>
          </w:p>
        </w:tc>
        <w:tc>
          <w:tcPr>
            <w:tcW w:w="1276" w:type="dxa"/>
            <w:shd w:val="clear" w:color="auto" w:fill="auto"/>
            <w:vAlign w:val="center"/>
          </w:tcPr>
          <w:p w14:paraId="29A5345D" w14:textId="77777777" w:rsidR="00642E9B"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1D68BC2" w14:textId="77777777" w:rsidR="00642E9B" w:rsidRPr="00184A56"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46CE106B" w14:textId="77777777" w:rsidTr="00795F79">
        <w:trPr>
          <w:cantSplit/>
        </w:trPr>
        <w:tc>
          <w:tcPr>
            <w:tcW w:w="4536" w:type="dxa"/>
            <w:shd w:val="clear" w:color="auto" w:fill="auto"/>
          </w:tcPr>
          <w:p w14:paraId="7B9F08EA" w14:textId="77777777" w:rsidR="00642E9B" w:rsidRPr="00B36BE3" w:rsidRDefault="00642E9B" w:rsidP="00795F79">
            <w:pPr>
              <w:rPr>
                <w:rFonts w:ascii="Tahoma" w:hAnsi="Tahoma" w:cs="Tahoma"/>
                <w:szCs w:val="20"/>
              </w:rPr>
            </w:pPr>
            <w:r w:rsidRPr="00FB58C9">
              <w:rPr>
                <w:rFonts w:ascii="Tahoma" w:hAnsi="Tahoma" w:cs="Tahoma"/>
                <w:szCs w:val="20"/>
              </w:rPr>
              <w:t xml:space="preserve">funkce </w:t>
            </w:r>
            <w:proofErr w:type="spellStart"/>
            <w:r w:rsidRPr="00FB58C9">
              <w:rPr>
                <w:rFonts w:ascii="Tahoma" w:hAnsi="Tahoma" w:cs="Tahoma"/>
                <w:szCs w:val="20"/>
              </w:rPr>
              <w:t>autostart</w:t>
            </w:r>
            <w:proofErr w:type="spellEnd"/>
            <w:r w:rsidRPr="00FB58C9">
              <w:rPr>
                <w:rFonts w:ascii="Tahoma" w:hAnsi="Tahoma" w:cs="Tahoma"/>
                <w:szCs w:val="20"/>
              </w:rPr>
              <w:t xml:space="preserve"> a autostop u bipolárního režimu</w:t>
            </w:r>
          </w:p>
        </w:tc>
        <w:tc>
          <w:tcPr>
            <w:tcW w:w="1276" w:type="dxa"/>
            <w:shd w:val="clear" w:color="auto" w:fill="auto"/>
            <w:vAlign w:val="center"/>
          </w:tcPr>
          <w:p w14:paraId="1F260414"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0772B8A"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48D314EA" w14:textId="77777777" w:rsidTr="00795F79">
        <w:trPr>
          <w:cantSplit/>
        </w:trPr>
        <w:tc>
          <w:tcPr>
            <w:tcW w:w="4536" w:type="dxa"/>
            <w:shd w:val="clear" w:color="auto" w:fill="auto"/>
          </w:tcPr>
          <w:p w14:paraId="6A58B70E" w14:textId="77777777" w:rsidR="00642E9B" w:rsidRPr="00B36BE3" w:rsidRDefault="00642E9B" w:rsidP="00795F79">
            <w:pPr>
              <w:rPr>
                <w:rFonts w:ascii="Tahoma" w:hAnsi="Tahoma" w:cs="Tahoma"/>
                <w:szCs w:val="20"/>
              </w:rPr>
            </w:pPr>
            <w:r w:rsidRPr="00FB58C9">
              <w:rPr>
                <w:rFonts w:ascii="Tahoma" w:hAnsi="Tahoma" w:cs="Tahoma"/>
                <w:szCs w:val="20"/>
              </w:rPr>
              <w:t xml:space="preserve">režim sledování kvality připojení neutrální elektrody </w:t>
            </w:r>
          </w:p>
        </w:tc>
        <w:tc>
          <w:tcPr>
            <w:tcW w:w="1276" w:type="dxa"/>
            <w:shd w:val="clear" w:color="auto" w:fill="auto"/>
            <w:vAlign w:val="center"/>
          </w:tcPr>
          <w:p w14:paraId="68737A49" w14:textId="77777777" w:rsidR="00642E9B"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127396F" w14:textId="77777777" w:rsidR="00642E9B"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56EEC929" w14:textId="77777777" w:rsidTr="00795F79">
        <w:trPr>
          <w:cantSplit/>
        </w:trPr>
        <w:tc>
          <w:tcPr>
            <w:tcW w:w="4536" w:type="dxa"/>
            <w:shd w:val="clear" w:color="auto" w:fill="auto"/>
          </w:tcPr>
          <w:p w14:paraId="64D63AAF" w14:textId="77777777" w:rsidR="00642E9B" w:rsidRDefault="00642E9B" w:rsidP="00795F79">
            <w:pPr>
              <w:rPr>
                <w:rFonts w:ascii="Tahoma" w:hAnsi="Tahoma" w:cs="Tahoma"/>
                <w:szCs w:val="20"/>
              </w:rPr>
            </w:pPr>
            <w:r w:rsidRPr="00FB58C9">
              <w:rPr>
                <w:rFonts w:ascii="Tahoma" w:hAnsi="Tahoma" w:cs="Tahoma"/>
                <w:szCs w:val="20"/>
              </w:rPr>
              <w:t xml:space="preserve">ovládání připojených nástrojů pomocí ruční aktivace, nožní aktivace, </w:t>
            </w:r>
            <w:proofErr w:type="spellStart"/>
            <w:r w:rsidRPr="00FB58C9">
              <w:rPr>
                <w:rFonts w:ascii="Tahoma" w:hAnsi="Tahoma" w:cs="Tahoma"/>
                <w:szCs w:val="20"/>
              </w:rPr>
              <w:t>autostartem</w:t>
            </w:r>
            <w:proofErr w:type="spellEnd"/>
          </w:p>
          <w:p w14:paraId="09963813" w14:textId="77777777" w:rsidR="00642E9B" w:rsidRPr="00FB58C9" w:rsidRDefault="00642E9B" w:rsidP="00795F79">
            <w:pPr>
              <w:tabs>
                <w:tab w:val="left" w:pos="1037"/>
              </w:tabs>
              <w:rPr>
                <w:rFonts w:ascii="Tahoma" w:hAnsi="Tahoma" w:cs="Tahoma"/>
                <w:szCs w:val="20"/>
              </w:rPr>
            </w:pPr>
            <w:r>
              <w:rPr>
                <w:rFonts w:ascii="Tahoma" w:hAnsi="Tahoma" w:cs="Tahoma"/>
                <w:szCs w:val="20"/>
              </w:rPr>
              <w:tab/>
            </w:r>
          </w:p>
        </w:tc>
        <w:tc>
          <w:tcPr>
            <w:tcW w:w="1276" w:type="dxa"/>
            <w:shd w:val="clear" w:color="auto" w:fill="auto"/>
            <w:vAlign w:val="center"/>
          </w:tcPr>
          <w:p w14:paraId="62F1E4FA"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4EA2DDF"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2D587728" w14:textId="77777777" w:rsidTr="00795F79">
        <w:trPr>
          <w:cantSplit/>
        </w:trPr>
        <w:tc>
          <w:tcPr>
            <w:tcW w:w="4536" w:type="dxa"/>
            <w:shd w:val="clear" w:color="auto" w:fill="auto"/>
          </w:tcPr>
          <w:p w14:paraId="21A7FB32" w14:textId="77777777" w:rsidR="00642E9B" w:rsidRPr="00B36BE3" w:rsidRDefault="00642E9B" w:rsidP="00795F79">
            <w:pPr>
              <w:rPr>
                <w:rFonts w:ascii="Tahoma" w:hAnsi="Tahoma" w:cs="Tahoma"/>
                <w:szCs w:val="20"/>
              </w:rPr>
            </w:pPr>
            <w:r w:rsidRPr="00184A56">
              <w:rPr>
                <w:rFonts w:ascii="Tahoma" w:hAnsi="Tahoma" w:cs="Tahoma"/>
                <w:szCs w:val="20"/>
              </w:rPr>
              <w:t xml:space="preserve">součástí dodávky nožní spínač dvojitý pro bipolární i </w:t>
            </w:r>
            <w:proofErr w:type="spellStart"/>
            <w:r w:rsidRPr="00184A56">
              <w:rPr>
                <w:rFonts w:ascii="Tahoma" w:hAnsi="Tahoma" w:cs="Tahoma"/>
                <w:szCs w:val="20"/>
              </w:rPr>
              <w:t>monopolární</w:t>
            </w:r>
            <w:proofErr w:type="spellEnd"/>
            <w:r w:rsidRPr="00184A56">
              <w:rPr>
                <w:rFonts w:ascii="Tahoma" w:hAnsi="Tahoma" w:cs="Tahoma"/>
                <w:szCs w:val="20"/>
              </w:rPr>
              <w:t xml:space="preserve"> režimy</w:t>
            </w:r>
          </w:p>
        </w:tc>
        <w:tc>
          <w:tcPr>
            <w:tcW w:w="1276" w:type="dxa"/>
            <w:shd w:val="clear" w:color="auto" w:fill="auto"/>
            <w:vAlign w:val="center"/>
          </w:tcPr>
          <w:p w14:paraId="445C63B6"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76A1FF3"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02E47EAC" w14:textId="77777777" w:rsidTr="00795F79">
        <w:trPr>
          <w:cantSplit/>
        </w:trPr>
        <w:tc>
          <w:tcPr>
            <w:tcW w:w="4536" w:type="dxa"/>
            <w:shd w:val="clear" w:color="auto" w:fill="auto"/>
          </w:tcPr>
          <w:p w14:paraId="35E0171E" w14:textId="77777777" w:rsidR="00642E9B" w:rsidRPr="00B36BE3" w:rsidRDefault="00642E9B" w:rsidP="00795F79">
            <w:pPr>
              <w:tabs>
                <w:tab w:val="left" w:pos="1256"/>
              </w:tabs>
              <w:rPr>
                <w:rFonts w:ascii="Tahoma" w:hAnsi="Tahoma" w:cs="Tahoma"/>
                <w:szCs w:val="20"/>
              </w:rPr>
            </w:pPr>
            <w:r w:rsidRPr="007257CE">
              <w:rPr>
                <w:rFonts w:ascii="Tahoma" w:hAnsi="Tahoma" w:cs="Tahoma"/>
                <w:szCs w:val="20"/>
              </w:rPr>
              <w:t>zobrazení elektrických parametrů pacientského obvodu v reálném čase</w:t>
            </w:r>
          </w:p>
        </w:tc>
        <w:tc>
          <w:tcPr>
            <w:tcW w:w="1276" w:type="dxa"/>
            <w:shd w:val="clear" w:color="auto" w:fill="auto"/>
            <w:vAlign w:val="center"/>
          </w:tcPr>
          <w:p w14:paraId="70E3AEB7"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9B293FF"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66523C66" w14:textId="77777777" w:rsidTr="00795F79">
        <w:trPr>
          <w:cantSplit/>
        </w:trPr>
        <w:tc>
          <w:tcPr>
            <w:tcW w:w="4536" w:type="dxa"/>
            <w:shd w:val="clear" w:color="auto" w:fill="auto"/>
          </w:tcPr>
          <w:p w14:paraId="12DC4894" w14:textId="77777777" w:rsidR="00642E9B" w:rsidRDefault="00642E9B" w:rsidP="00795F79">
            <w:pPr>
              <w:rPr>
                <w:rFonts w:ascii="Tahoma" w:hAnsi="Tahoma" w:cs="Tahoma"/>
                <w:szCs w:val="20"/>
              </w:rPr>
            </w:pPr>
            <w:r w:rsidRPr="00184A56">
              <w:rPr>
                <w:rFonts w:ascii="Tahoma" w:hAnsi="Tahoma" w:cs="Tahoma"/>
                <w:szCs w:val="20"/>
              </w:rPr>
              <w:t>autodetekce bipolárního nástroje s automatickým nastavením parametrů pro daný nástroj</w:t>
            </w:r>
          </w:p>
          <w:p w14:paraId="27D9232C" w14:textId="77777777" w:rsidR="00642E9B" w:rsidRPr="007257CE" w:rsidRDefault="00642E9B" w:rsidP="00795F79">
            <w:pPr>
              <w:rPr>
                <w:rFonts w:ascii="Tahoma" w:hAnsi="Tahoma" w:cs="Tahoma"/>
                <w:szCs w:val="20"/>
              </w:rPr>
            </w:pPr>
          </w:p>
        </w:tc>
        <w:tc>
          <w:tcPr>
            <w:tcW w:w="1276" w:type="dxa"/>
            <w:shd w:val="clear" w:color="auto" w:fill="auto"/>
            <w:vAlign w:val="center"/>
          </w:tcPr>
          <w:p w14:paraId="50270B73"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4EF2B06"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3588239F" w14:textId="77777777" w:rsidTr="00795F79">
        <w:trPr>
          <w:cantSplit/>
        </w:trPr>
        <w:tc>
          <w:tcPr>
            <w:tcW w:w="4536" w:type="dxa"/>
            <w:shd w:val="clear" w:color="auto" w:fill="auto"/>
          </w:tcPr>
          <w:p w14:paraId="7BE4103C" w14:textId="77777777" w:rsidR="00642E9B" w:rsidRDefault="00642E9B" w:rsidP="00795F79">
            <w:pPr>
              <w:rPr>
                <w:rFonts w:ascii="Tahoma" w:hAnsi="Tahoma" w:cs="Tahoma"/>
                <w:szCs w:val="20"/>
              </w:rPr>
            </w:pPr>
            <w:r w:rsidRPr="007257CE">
              <w:rPr>
                <w:rFonts w:ascii="Tahoma" w:hAnsi="Tahoma" w:cs="Tahoma"/>
                <w:szCs w:val="20"/>
              </w:rPr>
              <w:t>generátor umožňuje přiřazení samostatného nožního spínače ke každému výstupu (generátor má nejméně 2 vstupy pro nožní spínače, kde mohou být současně připojené až 2 různé nožní spínače)</w:t>
            </w:r>
          </w:p>
          <w:p w14:paraId="774FBF4F" w14:textId="77777777" w:rsidR="00642E9B" w:rsidRPr="007257CE" w:rsidRDefault="00642E9B" w:rsidP="00795F79">
            <w:pPr>
              <w:rPr>
                <w:rFonts w:ascii="Tahoma" w:hAnsi="Tahoma" w:cs="Tahoma"/>
                <w:szCs w:val="20"/>
              </w:rPr>
            </w:pPr>
          </w:p>
        </w:tc>
        <w:tc>
          <w:tcPr>
            <w:tcW w:w="1276" w:type="dxa"/>
            <w:shd w:val="clear" w:color="auto" w:fill="auto"/>
            <w:vAlign w:val="center"/>
          </w:tcPr>
          <w:p w14:paraId="496B4118"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2AD1840"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0F88B18B" w14:textId="77777777" w:rsidTr="00795F79">
        <w:trPr>
          <w:cantSplit/>
        </w:trPr>
        <w:tc>
          <w:tcPr>
            <w:tcW w:w="4536" w:type="dxa"/>
            <w:shd w:val="clear" w:color="auto" w:fill="auto"/>
          </w:tcPr>
          <w:p w14:paraId="42CB5278" w14:textId="77777777" w:rsidR="00642E9B" w:rsidRPr="00B36BE3" w:rsidRDefault="00642E9B" w:rsidP="00795F79">
            <w:pPr>
              <w:rPr>
                <w:rFonts w:ascii="Tahoma" w:hAnsi="Tahoma" w:cs="Tahoma"/>
                <w:szCs w:val="20"/>
              </w:rPr>
            </w:pPr>
            <w:r w:rsidRPr="007257CE">
              <w:rPr>
                <w:rFonts w:ascii="Tahoma" w:hAnsi="Tahoma" w:cs="Tahoma"/>
                <w:szCs w:val="20"/>
              </w:rPr>
              <w:t xml:space="preserve">paměť pro uložení uživatelských nastavení </w:t>
            </w:r>
            <w:r>
              <w:rPr>
                <w:rFonts w:ascii="Tahoma" w:hAnsi="Tahoma" w:cs="Tahoma"/>
                <w:szCs w:val="20"/>
              </w:rPr>
              <w:t>–</w:t>
            </w:r>
            <w:r w:rsidRPr="007257CE">
              <w:rPr>
                <w:rFonts w:ascii="Tahoma" w:hAnsi="Tahoma" w:cs="Tahoma"/>
                <w:szCs w:val="20"/>
              </w:rPr>
              <w:t xml:space="preserve"> min</w:t>
            </w:r>
            <w:r>
              <w:rPr>
                <w:rFonts w:ascii="Tahoma" w:hAnsi="Tahoma" w:cs="Tahoma"/>
                <w:szCs w:val="20"/>
              </w:rPr>
              <w:t>.</w:t>
            </w:r>
            <w:r w:rsidRPr="007257CE">
              <w:rPr>
                <w:rFonts w:ascii="Tahoma" w:hAnsi="Tahoma" w:cs="Tahoma"/>
                <w:szCs w:val="20"/>
              </w:rPr>
              <w:t xml:space="preserve"> 9 pozic s přiřazením unikátního názvu ke každé pozici</w:t>
            </w:r>
          </w:p>
        </w:tc>
        <w:tc>
          <w:tcPr>
            <w:tcW w:w="1276" w:type="dxa"/>
            <w:shd w:val="clear" w:color="auto" w:fill="auto"/>
            <w:vAlign w:val="center"/>
          </w:tcPr>
          <w:p w14:paraId="0D2798EB"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322223F"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1AD97CA6" w14:textId="77777777" w:rsidTr="00795F79">
        <w:trPr>
          <w:cantSplit/>
        </w:trPr>
        <w:tc>
          <w:tcPr>
            <w:tcW w:w="4536" w:type="dxa"/>
            <w:shd w:val="clear" w:color="auto" w:fill="auto"/>
          </w:tcPr>
          <w:p w14:paraId="0A0FCF22" w14:textId="77777777" w:rsidR="00642E9B" w:rsidRPr="00B36BE3" w:rsidRDefault="00642E9B" w:rsidP="00795F79">
            <w:pPr>
              <w:rPr>
                <w:rFonts w:ascii="Tahoma" w:hAnsi="Tahoma" w:cs="Tahoma"/>
                <w:szCs w:val="20"/>
              </w:rPr>
            </w:pPr>
            <w:r w:rsidRPr="00184A56">
              <w:rPr>
                <w:rFonts w:ascii="Tahoma" w:hAnsi="Tahoma" w:cs="Tahoma"/>
                <w:szCs w:val="20"/>
              </w:rPr>
              <w:t>USB vstup nebo ECB konektor pro servisní účely</w:t>
            </w:r>
          </w:p>
        </w:tc>
        <w:tc>
          <w:tcPr>
            <w:tcW w:w="1276" w:type="dxa"/>
            <w:shd w:val="clear" w:color="auto" w:fill="auto"/>
            <w:vAlign w:val="center"/>
          </w:tcPr>
          <w:p w14:paraId="1B89F038"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5D155E9"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0EAECCD5" w14:textId="77777777" w:rsidTr="00795F79">
        <w:trPr>
          <w:cantSplit/>
        </w:trPr>
        <w:tc>
          <w:tcPr>
            <w:tcW w:w="4536" w:type="dxa"/>
            <w:shd w:val="clear" w:color="auto" w:fill="auto"/>
          </w:tcPr>
          <w:p w14:paraId="248FBE34" w14:textId="77777777" w:rsidR="00642E9B" w:rsidRPr="00B36BE3" w:rsidRDefault="00642E9B" w:rsidP="00795F79">
            <w:pPr>
              <w:rPr>
                <w:rFonts w:ascii="Tahoma" w:hAnsi="Tahoma" w:cs="Tahoma"/>
                <w:szCs w:val="20"/>
              </w:rPr>
            </w:pPr>
            <w:r w:rsidRPr="00183830">
              <w:rPr>
                <w:rFonts w:ascii="Tahoma" w:hAnsi="Tahoma" w:cs="Tahoma"/>
                <w:szCs w:val="20"/>
              </w:rPr>
              <w:t xml:space="preserve">zvuková i optická signalizace chybového stavu s popisem chyby na ovládacím displeji </w:t>
            </w:r>
          </w:p>
        </w:tc>
        <w:tc>
          <w:tcPr>
            <w:tcW w:w="1276" w:type="dxa"/>
            <w:shd w:val="clear" w:color="auto" w:fill="auto"/>
            <w:vAlign w:val="center"/>
          </w:tcPr>
          <w:p w14:paraId="398098D3"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5739884"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030B7321" w14:textId="77777777" w:rsidTr="00795F79">
        <w:trPr>
          <w:cantSplit/>
        </w:trPr>
        <w:tc>
          <w:tcPr>
            <w:tcW w:w="4536" w:type="dxa"/>
            <w:shd w:val="clear" w:color="auto" w:fill="auto"/>
          </w:tcPr>
          <w:p w14:paraId="62F4C8CA" w14:textId="77777777" w:rsidR="00642E9B" w:rsidRDefault="00642E9B" w:rsidP="00795F79">
            <w:pPr>
              <w:rPr>
                <w:rFonts w:ascii="Tahoma" w:hAnsi="Tahoma" w:cs="Tahoma"/>
                <w:szCs w:val="20"/>
              </w:rPr>
            </w:pPr>
            <w:r w:rsidRPr="00183830">
              <w:rPr>
                <w:rFonts w:ascii="Tahoma" w:hAnsi="Tahoma" w:cs="Tahoma"/>
                <w:szCs w:val="20"/>
              </w:rPr>
              <w:t>zvuková a optická signalizace aktivace nástroje – u všech režimů</w:t>
            </w:r>
          </w:p>
          <w:p w14:paraId="63C7DD2D" w14:textId="77777777" w:rsidR="00642E9B" w:rsidRPr="00183830" w:rsidRDefault="00642E9B" w:rsidP="00795F79">
            <w:pPr>
              <w:ind w:firstLine="708"/>
              <w:rPr>
                <w:rFonts w:ascii="Tahoma" w:hAnsi="Tahoma" w:cs="Tahoma"/>
                <w:szCs w:val="20"/>
              </w:rPr>
            </w:pPr>
          </w:p>
        </w:tc>
        <w:tc>
          <w:tcPr>
            <w:tcW w:w="1276" w:type="dxa"/>
            <w:shd w:val="clear" w:color="auto" w:fill="auto"/>
            <w:vAlign w:val="center"/>
          </w:tcPr>
          <w:p w14:paraId="057CE17E"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2E33F98"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59B17ED9" w14:textId="77777777" w:rsidTr="00795F79">
        <w:trPr>
          <w:cantSplit/>
        </w:trPr>
        <w:tc>
          <w:tcPr>
            <w:tcW w:w="4536" w:type="dxa"/>
            <w:shd w:val="clear" w:color="auto" w:fill="auto"/>
          </w:tcPr>
          <w:p w14:paraId="694C6259" w14:textId="77777777" w:rsidR="00642E9B" w:rsidRPr="00B36BE3" w:rsidRDefault="00642E9B" w:rsidP="00795F79">
            <w:pPr>
              <w:rPr>
                <w:rFonts w:ascii="Tahoma" w:hAnsi="Tahoma" w:cs="Tahoma"/>
                <w:szCs w:val="20"/>
              </w:rPr>
            </w:pPr>
            <w:r w:rsidRPr="00183830">
              <w:rPr>
                <w:rFonts w:ascii="Tahoma" w:hAnsi="Tahoma" w:cs="Tahoma"/>
                <w:szCs w:val="20"/>
              </w:rPr>
              <w:t>zvuková a optická signalizace ukončení procesu bipolární okluze</w:t>
            </w:r>
          </w:p>
        </w:tc>
        <w:tc>
          <w:tcPr>
            <w:tcW w:w="1276" w:type="dxa"/>
            <w:shd w:val="clear" w:color="auto" w:fill="auto"/>
            <w:vAlign w:val="center"/>
          </w:tcPr>
          <w:p w14:paraId="3265D45D"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790D113"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1A8BD7D4" w14:textId="77777777" w:rsidTr="00795F79">
        <w:trPr>
          <w:cantSplit/>
        </w:trPr>
        <w:tc>
          <w:tcPr>
            <w:tcW w:w="4536" w:type="dxa"/>
            <w:shd w:val="clear" w:color="auto" w:fill="auto"/>
          </w:tcPr>
          <w:p w14:paraId="095C2679" w14:textId="77777777" w:rsidR="00642E9B" w:rsidRPr="00B36BE3" w:rsidRDefault="00642E9B" w:rsidP="00795F79">
            <w:pPr>
              <w:rPr>
                <w:rFonts w:ascii="Tahoma" w:hAnsi="Tahoma" w:cs="Tahoma"/>
                <w:szCs w:val="20"/>
              </w:rPr>
            </w:pPr>
            <w:r w:rsidRPr="00184A56">
              <w:rPr>
                <w:rFonts w:ascii="Tahoma" w:hAnsi="Tahoma" w:cs="Tahoma"/>
                <w:szCs w:val="20"/>
              </w:rPr>
              <w:t>uživatelské změny intenzity zvukové signalizace bez nutnosti vypnutí přístroje</w:t>
            </w:r>
            <w:r w:rsidRPr="00183830">
              <w:rPr>
                <w:rFonts w:ascii="Tahoma" w:hAnsi="Tahoma" w:cs="Tahoma"/>
                <w:szCs w:val="20"/>
              </w:rPr>
              <w:t xml:space="preserve"> </w:t>
            </w:r>
          </w:p>
        </w:tc>
        <w:tc>
          <w:tcPr>
            <w:tcW w:w="1276" w:type="dxa"/>
            <w:shd w:val="clear" w:color="auto" w:fill="auto"/>
            <w:vAlign w:val="center"/>
          </w:tcPr>
          <w:p w14:paraId="2F3CA90E"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52E414C"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794890AB" w14:textId="77777777" w:rsidTr="00795F79">
        <w:trPr>
          <w:cantSplit/>
        </w:trPr>
        <w:tc>
          <w:tcPr>
            <w:tcW w:w="4536" w:type="dxa"/>
            <w:shd w:val="clear" w:color="auto" w:fill="auto"/>
          </w:tcPr>
          <w:p w14:paraId="01E3A3FB" w14:textId="77777777" w:rsidR="00642E9B" w:rsidRPr="00B36BE3" w:rsidRDefault="00642E9B" w:rsidP="00795F79">
            <w:pPr>
              <w:rPr>
                <w:rFonts w:ascii="Tahoma" w:hAnsi="Tahoma" w:cs="Tahoma"/>
                <w:szCs w:val="20"/>
              </w:rPr>
            </w:pPr>
            <w:r w:rsidRPr="00183830">
              <w:rPr>
                <w:rFonts w:ascii="Tahoma" w:hAnsi="Tahoma" w:cs="Tahoma"/>
                <w:szCs w:val="20"/>
              </w:rPr>
              <w:t xml:space="preserve">střídavé použití </w:t>
            </w:r>
            <w:proofErr w:type="spellStart"/>
            <w:r w:rsidRPr="00183830">
              <w:rPr>
                <w:rFonts w:ascii="Tahoma" w:hAnsi="Tahoma" w:cs="Tahoma"/>
                <w:szCs w:val="20"/>
              </w:rPr>
              <w:t>monopoláru</w:t>
            </w:r>
            <w:proofErr w:type="spellEnd"/>
            <w:r w:rsidRPr="00183830">
              <w:rPr>
                <w:rFonts w:ascii="Tahoma" w:hAnsi="Tahoma" w:cs="Tahoma"/>
                <w:szCs w:val="20"/>
              </w:rPr>
              <w:t xml:space="preserve"> a </w:t>
            </w:r>
            <w:proofErr w:type="spellStart"/>
            <w:r w:rsidRPr="00183830">
              <w:rPr>
                <w:rFonts w:ascii="Tahoma" w:hAnsi="Tahoma" w:cs="Tahoma"/>
                <w:szCs w:val="20"/>
              </w:rPr>
              <w:t>bipoláru</w:t>
            </w:r>
            <w:proofErr w:type="spellEnd"/>
            <w:r w:rsidRPr="00183830">
              <w:rPr>
                <w:rFonts w:ascii="Tahoma" w:hAnsi="Tahoma" w:cs="Tahoma"/>
                <w:szCs w:val="20"/>
              </w:rPr>
              <w:t xml:space="preserve"> bez nutnosti manuální změny nastavení generátoru při přechodu z jednoho režimu na druhý</w:t>
            </w:r>
          </w:p>
        </w:tc>
        <w:tc>
          <w:tcPr>
            <w:tcW w:w="1276" w:type="dxa"/>
            <w:shd w:val="clear" w:color="auto" w:fill="auto"/>
            <w:vAlign w:val="center"/>
          </w:tcPr>
          <w:p w14:paraId="15167DFF"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AEC60C1"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7A09BDD4" w14:textId="77777777" w:rsidTr="00795F79">
        <w:trPr>
          <w:cantSplit/>
        </w:trPr>
        <w:tc>
          <w:tcPr>
            <w:tcW w:w="4536" w:type="dxa"/>
            <w:shd w:val="clear" w:color="auto" w:fill="auto"/>
          </w:tcPr>
          <w:p w14:paraId="6FE2F80A" w14:textId="77777777" w:rsidR="00642E9B" w:rsidRPr="00B36BE3" w:rsidRDefault="00642E9B" w:rsidP="00795F79">
            <w:pPr>
              <w:rPr>
                <w:rFonts w:ascii="Tahoma" w:hAnsi="Tahoma" w:cs="Tahoma"/>
                <w:szCs w:val="20"/>
              </w:rPr>
            </w:pPr>
            <w:r w:rsidRPr="00183830">
              <w:rPr>
                <w:rFonts w:ascii="Tahoma" w:hAnsi="Tahoma" w:cs="Tahoma"/>
                <w:szCs w:val="20"/>
              </w:rPr>
              <w:t xml:space="preserve">každý výstup má konfiguraci zdířek takovou, aby umožňovala připojení nástrojů s konektory nejméně dvou standardů (například </w:t>
            </w:r>
            <w:proofErr w:type="gramStart"/>
            <w:r w:rsidRPr="00183830">
              <w:rPr>
                <w:rFonts w:ascii="Tahoma" w:hAnsi="Tahoma" w:cs="Tahoma"/>
                <w:szCs w:val="20"/>
              </w:rPr>
              <w:t>3-pin</w:t>
            </w:r>
            <w:proofErr w:type="gramEnd"/>
            <w:r w:rsidRPr="00183830">
              <w:rPr>
                <w:rFonts w:ascii="Tahoma" w:hAnsi="Tahoma" w:cs="Tahoma"/>
                <w:szCs w:val="20"/>
              </w:rPr>
              <w:t xml:space="preserve"> + 1-pin) bez nutnosti použití adaptéru</w:t>
            </w:r>
          </w:p>
        </w:tc>
        <w:tc>
          <w:tcPr>
            <w:tcW w:w="1276" w:type="dxa"/>
            <w:shd w:val="clear" w:color="auto" w:fill="auto"/>
            <w:vAlign w:val="center"/>
          </w:tcPr>
          <w:p w14:paraId="715284A7"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5B7DF9A"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594382A9" w14:textId="77777777" w:rsidTr="00795F79">
        <w:trPr>
          <w:cantSplit/>
        </w:trPr>
        <w:tc>
          <w:tcPr>
            <w:tcW w:w="4536" w:type="dxa"/>
            <w:shd w:val="clear" w:color="auto" w:fill="auto"/>
          </w:tcPr>
          <w:p w14:paraId="62C478A2" w14:textId="77777777" w:rsidR="00642E9B" w:rsidRPr="00183830" w:rsidRDefault="00642E9B" w:rsidP="00795F79">
            <w:pPr>
              <w:rPr>
                <w:rFonts w:ascii="Tahoma" w:hAnsi="Tahoma" w:cs="Tahoma"/>
                <w:szCs w:val="20"/>
              </w:rPr>
            </w:pPr>
            <w:proofErr w:type="spellStart"/>
            <w:r w:rsidRPr="00DF2334">
              <w:rPr>
                <w:rFonts w:ascii="Tahoma" w:hAnsi="Tahoma" w:cs="Tahoma"/>
                <w:szCs w:val="20"/>
              </w:rPr>
              <w:t>polypektomický</w:t>
            </w:r>
            <w:proofErr w:type="spellEnd"/>
            <w:r w:rsidRPr="00DF2334">
              <w:rPr>
                <w:rFonts w:ascii="Tahoma" w:hAnsi="Tahoma" w:cs="Tahoma"/>
                <w:szCs w:val="20"/>
              </w:rPr>
              <w:t xml:space="preserve"> </w:t>
            </w:r>
            <w:proofErr w:type="spellStart"/>
            <w:r w:rsidRPr="00DF2334">
              <w:rPr>
                <w:rFonts w:ascii="Tahoma" w:hAnsi="Tahoma" w:cs="Tahoma"/>
                <w:szCs w:val="20"/>
              </w:rPr>
              <w:t>monopolární</w:t>
            </w:r>
            <w:proofErr w:type="spellEnd"/>
            <w:r w:rsidRPr="00DF2334">
              <w:rPr>
                <w:rFonts w:ascii="Tahoma" w:hAnsi="Tahoma" w:cs="Tahoma"/>
                <w:szCs w:val="20"/>
              </w:rPr>
              <w:t xml:space="preserve"> režim s automatickým střídáním řezu a koagulace s možností samostatného nastavení intenzity pro řez i koagulaci</w:t>
            </w:r>
          </w:p>
        </w:tc>
        <w:tc>
          <w:tcPr>
            <w:tcW w:w="1276" w:type="dxa"/>
            <w:shd w:val="clear" w:color="auto" w:fill="auto"/>
            <w:vAlign w:val="center"/>
          </w:tcPr>
          <w:p w14:paraId="2654BA31"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B77AD63"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5DBCE49E" w14:textId="77777777" w:rsidTr="00795F79">
        <w:trPr>
          <w:cantSplit/>
        </w:trPr>
        <w:tc>
          <w:tcPr>
            <w:tcW w:w="4536" w:type="dxa"/>
            <w:shd w:val="clear" w:color="auto" w:fill="auto"/>
          </w:tcPr>
          <w:p w14:paraId="0DF8631E" w14:textId="77777777" w:rsidR="00642E9B" w:rsidRPr="00183830" w:rsidRDefault="00642E9B" w:rsidP="00795F79">
            <w:pPr>
              <w:rPr>
                <w:rFonts w:ascii="Tahoma" w:hAnsi="Tahoma" w:cs="Tahoma"/>
                <w:szCs w:val="20"/>
              </w:rPr>
            </w:pPr>
            <w:r w:rsidRPr="00DF2334">
              <w:rPr>
                <w:rFonts w:ascii="Tahoma" w:hAnsi="Tahoma" w:cs="Tahoma"/>
                <w:szCs w:val="20"/>
              </w:rPr>
              <w:t>aktivace generátoru indikována rozdílným zvukem pro řez a koagulaci a opticky na ovládacím displeji generátoru</w:t>
            </w:r>
          </w:p>
        </w:tc>
        <w:tc>
          <w:tcPr>
            <w:tcW w:w="1276" w:type="dxa"/>
            <w:shd w:val="clear" w:color="auto" w:fill="auto"/>
            <w:vAlign w:val="center"/>
          </w:tcPr>
          <w:p w14:paraId="0CFF2196"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2B826FF"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020F6ED4" w14:textId="77777777" w:rsidTr="00795F79">
        <w:trPr>
          <w:cantSplit/>
        </w:trPr>
        <w:tc>
          <w:tcPr>
            <w:tcW w:w="4536" w:type="dxa"/>
            <w:shd w:val="clear" w:color="auto" w:fill="auto"/>
          </w:tcPr>
          <w:p w14:paraId="329B7563" w14:textId="77777777" w:rsidR="00642E9B" w:rsidRDefault="00642E9B" w:rsidP="00795F79">
            <w:pPr>
              <w:rPr>
                <w:rFonts w:ascii="Tahoma" w:hAnsi="Tahoma" w:cs="Tahoma"/>
                <w:szCs w:val="20"/>
              </w:rPr>
            </w:pPr>
            <w:r w:rsidRPr="004105CF">
              <w:rPr>
                <w:rFonts w:ascii="Tahoma" w:hAnsi="Tahoma" w:cs="Tahoma"/>
                <w:b/>
                <w:bCs/>
                <w:szCs w:val="20"/>
              </w:rPr>
              <w:t>ovládací displej musí zobrazovat</w:t>
            </w:r>
            <w:r w:rsidRPr="00DF2334">
              <w:rPr>
                <w:rFonts w:ascii="Tahoma" w:hAnsi="Tahoma" w:cs="Tahoma"/>
                <w:szCs w:val="20"/>
              </w:rPr>
              <w:t xml:space="preserve">: </w:t>
            </w:r>
          </w:p>
          <w:p w14:paraId="10F337B3" w14:textId="77777777" w:rsidR="00642E9B" w:rsidRPr="00183830" w:rsidRDefault="00642E9B" w:rsidP="00795F79">
            <w:pPr>
              <w:rPr>
                <w:rFonts w:ascii="Tahoma" w:hAnsi="Tahoma" w:cs="Tahoma"/>
                <w:szCs w:val="20"/>
              </w:rPr>
            </w:pPr>
            <w:r w:rsidRPr="00184A56">
              <w:rPr>
                <w:rFonts w:ascii="Tahoma" w:hAnsi="Tahoma" w:cs="Tahoma"/>
                <w:szCs w:val="20"/>
              </w:rPr>
              <w:t>název anebo číslo zvoleného programu a nastavený režim a intenzitu pro každý výstup generátoru</w:t>
            </w:r>
          </w:p>
        </w:tc>
        <w:tc>
          <w:tcPr>
            <w:tcW w:w="1276" w:type="dxa"/>
            <w:shd w:val="clear" w:color="auto" w:fill="auto"/>
            <w:vAlign w:val="center"/>
          </w:tcPr>
          <w:p w14:paraId="5DAC949C"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0CE028F" w14:textId="77777777" w:rsidR="00642E9B"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p w14:paraId="3A44F247" w14:textId="77777777" w:rsidR="00642E9B" w:rsidRPr="0095272D" w:rsidRDefault="00642E9B" w:rsidP="00795F79">
            <w:pPr>
              <w:rPr>
                <w:rFonts w:ascii="Calibri" w:hAnsi="Calibri" w:cs="Calibri"/>
                <w:color w:val="FF0000"/>
                <w:szCs w:val="20"/>
              </w:rPr>
            </w:pPr>
          </w:p>
        </w:tc>
      </w:tr>
      <w:tr w:rsidR="00642E9B" w14:paraId="0C9FF170" w14:textId="77777777" w:rsidTr="00795F79">
        <w:trPr>
          <w:cantSplit/>
        </w:trPr>
        <w:tc>
          <w:tcPr>
            <w:tcW w:w="4536" w:type="dxa"/>
            <w:shd w:val="clear" w:color="auto" w:fill="auto"/>
          </w:tcPr>
          <w:p w14:paraId="251B771C" w14:textId="77777777" w:rsidR="00642E9B" w:rsidRDefault="00642E9B" w:rsidP="00795F79">
            <w:pPr>
              <w:rPr>
                <w:rFonts w:ascii="Tahoma" w:hAnsi="Tahoma" w:cs="Tahoma"/>
                <w:szCs w:val="20"/>
              </w:rPr>
            </w:pPr>
            <w:r w:rsidRPr="004105CF">
              <w:rPr>
                <w:rFonts w:ascii="Tahoma" w:hAnsi="Tahoma" w:cs="Tahoma"/>
                <w:b/>
                <w:bCs/>
                <w:szCs w:val="20"/>
              </w:rPr>
              <w:lastRenderedPageBreak/>
              <w:t>Příslušenství součástí nabídky</w:t>
            </w:r>
            <w:r w:rsidRPr="00DF2334">
              <w:rPr>
                <w:rFonts w:ascii="Tahoma" w:hAnsi="Tahoma" w:cs="Tahoma"/>
                <w:szCs w:val="20"/>
              </w:rPr>
              <w:t xml:space="preserve">: </w:t>
            </w:r>
          </w:p>
          <w:p w14:paraId="29B53A94" w14:textId="77777777" w:rsidR="00642E9B" w:rsidRPr="00183830" w:rsidRDefault="00642E9B" w:rsidP="00795F79">
            <w:pPr>
              <w:rPr>
                <w:rFonts w:ascii="Tahoma" w:hAnsi="Tahoma" w:cs="Tahoma"/>
                <w:szCs w:val="20"/>
              </w:rPr>
            </w:pPr>
            <w:r w:rsidRPr="00184A56">
              <w:rPr>
                <w:rFonts w:ascii="Tahoma" w:hAnsi="Tahoma" w:cs="Tahoma"/>
                <w:szCs w:val="20"/>
              </w:rPr>
              <w:t xml:space="preserve">1x vozík, 2x nožní spínač, 1x kabel pro neutrální jednorázovou elektrodu dělenou, 1x kabel bipolární, 1x </w:t>
            </w:r>
            <w:proofErr w:type="spellStart"/>
            <w:r w:rsidRPr="00184A56">
              <w:rPr>
                <w:rFonts w:ascii="Tahoma" w:hAnsi="Tahoma" w:cs="Tahoma"/>
                <w:szCs w:val="20"/>
              </w:rPr>
              <w:t>monopolární</w:t>
            </w:r>
            <w:proofErr w:type="spellEnd"/>
            <w:r w:rsidRPr="00184A56">
              <w:rPr>
                <w:rFonts w:ascii="Tahoma" w:hAnsi="Tahoma" w:cs="Tahoma"/>
                <w:szCs w:val="20"/>
              </w:rPr>
              <w:t xml:space="preserve"> kabel, síťový kabel</w:t>
            </w:r>
          </w:p>
        </w:tc>
        <w:tc>
          <w:tcPr>
            <w:tcW w:w="1276" w:type="dxa"/>
            <w:shd w:val="clear" w:color="auto" w:fill="auto"/>
            <w:vAlign w:val="center"/>
          </w:tcPr>
          <w:p w14:paraId="2894FC3C"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69D53AC"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642E9B" w14:paraId="243D8C0A" w14:textId="77777777" w:rsidTr="00795F79">
        <w:trPr>
          <w:cantSplit/>
        </w:trPr>
        <w:tc>
          <w:tcPr>
            <w:tcW w:w="4536" w:type="dxa"/>
            <w:shd w:val="clear" w:color="auto" w:fill="auto"/>
          </w:tcPr>
          <w:p w14:paraId="6EFE0437" w14:textId="77777777" w:rsidR="00642E9B" w:rsidRPr="005B01CF" w:rsidRDefault="00642E9B" w:rsidP="00795F79">
            <w:pPr>
              <w:rPr>
                <w:rFonts w:ascii="Tahoma" w:hAnsi="Tahoma" w:cs="Tahoma"/>
                <w:szCs w:val="20"/>
              </w:rPr>
            </w:pPr>
            <w:r w:rsidRPr="005B01CF">
              <w:rPr>
                <w:rFonts w:ascii="Tahoma" w:hAnsi="Tahoma" w:cs="Tahoma"/>
                <w:szCs w:val="20"/>
              </w:rPr>
              <w:t>Součástí nabídky je spotřební materiál na 8 let</w:t>
            </w:r>
          </w:p>
        </w:tc>
        <w:tc>
          <w:tcPr>
            <w:tcW w:w="1276" w:type="dxa"/>
            <w:shd w:val="clear" w:color="auto" w:fill="auto"/>
            <w:vAlign w:val="center"/>
          </w:tcPr>
          <w:p w14:paraId="21F4AA78"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23C7411" w14:textId="77777777" w:rsidR="00642E9B" w:rsidRPr="0095272D" w:rsidRDefault="00642E9B" w:rsidP="00795F79">
            <w:pPr>
              <w:jc w:val="center"/>
              <w:rPr>
                <w:rFonts w:ascii="Calibri" w:hAnsi="Calibri" w:cs="Calibri"/>
                <w:color w:val="FF0000"/>
                <w:szCs w:val="20"/>
              </w:rPr>
            </w:pPr>
            <w:r w:rsidRPr="0095272D">
              <w:rPr>
                <w:rFonts w:ascii="Calibri" w:hAnsi="Calibri" w:cs="Calibri"/>
                <w:color w:val="FF0000"/>
                <w:szCs w:val="20"/>
              </w:rPr>
              <w:t>(doplní dodavatel)</w:t>
            </w:r>
          </w:p>
        </w:tc>
      </w:tr>
    </w:tbl>
    <w:p w14:paraId="719C8365" w14:textId="1C69B001" w:rsidR="00642E9B" w:rsidRDefault="00642E9B" w:rsidP="00642E9B">
      <w:pPr>
        <w:rPr>
          <w:lang w:eastAsia="en-US"/>
        </w:rPr>
      </w:pPr>
    </w:p>
    <w:p w14:paraId="1D91E903" w14:textId="01A4D8FB" w:rsidR="00642E9B" w:rsidRDefault="00642E9B" w:rsidP="00642E9B">
      <w:pPr>
        <w:rPr>
          <w:lang w:eastAsia="en-US"/>
        </w:rPr>
      </w:pPr>
    </w:p>
    <w:p w14:paraId="2C24D433" w14:textId="1BED7927" w:rsidR="00642E9B" w:rsidRDefault="00642E9B" w:rsidP="00642E9B">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33C6B" w14:paraId="0FCC2CFE" w14:textId="77777777" w:rsidTr="00D33C6B">
        <w:trPr>
          <w:cantSplit/>
          <w:trHeight w:val="387"/>
        </w:trPr>
        <w:tc>
          <w:tcPr>
            <w:tcW w:w="4536" w:type="dxa"/>
            <w:shd w:val="clear" w:color="auto" w:fill="C5E0B3" w:themeFill="accent6" w:themeFillTint="66"/>
            <w:vAlign w:val="center"/>
          </w:tcPr>
          <w:p w14:paraId="5741FD90" w14:textId="77777777" w:rsidR="00D33C6B" w:rsidRDefault="00D33C6B" w:rsidP="00795F7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5E0B3" w:themeFill="accent6" w:themeFillTint="66"/>
            <w:vAlign w:val="center"/>
          </w:tcPr>
          <w:p w14:paraId="19A9526F" w14:textId="1B64BFC9" w:rsidR="00D33C6B" w:rsidRDefault="00D33C6B" w:rsidP="00795F79">
            <w:pPr>
              <w:rPr>
                <w:rFonts w:asciiTheme="minorHAnsi" w:hAnsiTheme="minorHAnsi"/>
                <w:b/>
                <w:bCs/>
                <w:sz w:val="28"/>
                <w:szCs w:val="28"/>
              </w:rPr>
            </w:pPr>
            <w:r>
              <w:rPr>
                <w:rFonts w:asciiTheme="minorHAnsi" w:hAnsiTheme="minorHAnsi"/>
                <w:b/>
                <w:bCs/>
                <w:sz w:val="28"/>
                <w:szCs w:val="28"/>
              </w:rPr>
              <w:t>Elektrochirurgický generátor včetně modulu pokročilé bipolární technologie – 3 ks</w:t>
            </w:r>
          </w:p>
        </w:tc>
      </w:tr>
      <w:tr w:rsidR="00D33C6B" w14:paraId="4D79D101" w14:textId="77777777" w:rsidTr="00795F79">
        <w:trPr>
          <w:cantSplit/>
        </w:trPr>
        <w:tc>
          <w:tcPr>
            <w:tcW w:w="4536" w:type="dxa"/>
            <w:shd w:val="clear" w:color="auto" w:fill="F7CAAC" w:themeFill="accent2" w:themeFillTint="66"/>
          </w:tcPr>
          <w:p w14:paraId="26E6B663" w14:textId="77777777" w:rsidR="00D33C6B" w:rsidRDefault="00D33C6B" w:rsidP="00795F7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BEFAA96" w14:textId="77777777" w:rsidR="00D33C6B" w:rsidRDefault="00D33C6B" w:rsidP="00795F7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470264B" w14:textId="77777777" w:rsidR="00D33C6B" w:rsidRDefault="00D33C6B" w:rsidP="00795F7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33C6B" w14:paraId="3962B8C5" w14:textId="77777777" w:rsidTr="00795F79">
        <w:trPr>
          <w:cantSplit/>
        </w:trPr>
        <w:tc>
          <w:tcPr>
            <w:tcW w:w="4536" w:type="dxa"/>
            <w:shd w:val="clear" w:color="auto" w:fill="auto"/>
          </w:tcPr>
          <w:p w14:paraId="5553F153" w14:textId="77777777" w:rsidR="00D33C6B" w:rsidRPr="00184A56" w:rsidRDefault="00D33C6B" w:rsidP="00795F79">
            <w:pPr>
              <w:tabs>
                <w:tab w:val="left" w:pos="1515"/>
              </w:tabs>
              <w:rPr>
                <w:rFonts w:ascii="Tahoma" w:hAnsi="Tahoma" w:cs="Tahoma"/>
                <w:szCs w:val="20"/>
              </w:rPr>
            </w:pPr>
            <w:r w:rsidRPr="00184A56">
              <w:rPr>
                <w:rFonts w:ascii="Tahoma" w:hAnsi="Tahoma" w:cs="Tahoma"/>
                <w:szCs w:val="20"/>
              </w:rPr>
              <w:t xml:space="preserve">elektrochirurgický generátor určený pro </w:t>
            </w:r>
            <w:proofErr w:type="spellStart"/>
            <w:r w:rsidRPr="00184A56">
              <w:rPr>
                <w:rFonts w:ascii="Tahoma" w:hAnsi="Tahoma" w:cs="Tahoma"/>
                <w:szCs w:val="20"/>
              </w:rPr>
              <w:t>monopolární</w:t>
            </w:r>
            <w:proofErr w:type="spellEnd"/>
            <w:r w:rsidRPr="00184A56">
              <w:rPr>
                <w:rFonts w:ascii="Tahoma" w:hAnsi="Tahoma" w:cs="Tahoma"/>
                <w:szCs w:val="20"/>
              </w:rPr>
              <w:t xml:space="preserve"> a bipolární řez a koagulaci včetně pokročilé bipolární technologie pro uzávěr cév a tkání do 0,7 cm s použitím pro laparoskopické i otevřené operace</w:t>
            </w:r>
          </w:p>
        </w:tc>
        <w:tc>
          <w:tcPr>
            <w:tcW w:w="1276" w:type="dxa"/>
            <w:shd w:val="clear" w:color="auto" w:fill="auto"/>
            <w:vAlign w:val="center"/>
          </w:tcPr>
          <w:p w14:paraId="105DCE74"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9C5EEAF"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r>
      <w:tr w:rsidR="00D33C6B" w14:paraId="51B025B8" w14:textId="77777777" w:rsidTr="00795F79">
        <w:trPr>
          <w:cantSplit/>
        </w:trPr>
        <w:tc>
          <w:tcPr>
            <w:tcW w:w="4536" w:type="dxa"/>
            <w:shd w:val="clear" w:color="auto" w:fill="auto"/>
          </w:tcPr>
          <w:p w14:paraId="1B572786" w14:textId="77777777" w:rsidR="00D33C6B" w:rsidRPr="00184A56" w:rsidRDefault="00D33C6B" w:rsidP="00795F79">
            <w:pPr>
              <w:tabs>
                <w:tab w:val="left" w:pos="1233"/>
              </w:tabs>
              <w:rPr>
                <w:rFonts w:ascii="Tahoma" w:hAnsi="Tahoma" w:cs="Tahoma"/>
                <w:szCs w:val="20"/>
              </w:rPr>
            </w:pPr>
            <w:r w:rsidRPr="00184A56">
              <w:rPr>
                <w:rFonts w:ascii="Tahoma" w:hAnsi="Tahoma" w:cs="Tahoma"/>
                <w:szCs w:val="20"/>
              </w:rPr>
              <w:t>Max. výkon min. 300 W</w:t>
            </w:r>
          </w:p>
        </w:tc>
        <w:tc>
          <w:tcPr>
            <w:tcW w:w="1276" w:type="dxa"/>
            <w:shd w:val="clear" w:color="auto" w:fill="auto"/>
            <w:vAlign w:val="center"/>
          </w:tcPr>
          <w:p w14:paraId="7993FDDE"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D7F24B6"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r>
      <w:tr w:rsidR="00D33C6B" w14:paraId="3BD9547B" w14:textId="77777777" w:rsidTr="00795F79">
        <w:trPr>
          <w:cantSplit/>
        </w:trPr>
        <w:tc>
          <w:tcPr>
            <w:tcW w:w="4536" w:type="dxa"/>
            <w:shd w:val="clear" w:color="auto" w:fill="auto"/>
          </w:tcPr>
          <w:p w14:paraId="6DA3E83F" w14:textId="77777777" w:rsidR="00D33C6B" w:rsidRPr="00B36BE3" w:rsidRDefault="00D33C6B" w:rsidP="00795F79">
            <w:pPr>
              <w:rPr>
                <w:rFonts w:ascii="Tahoma" w:hAnsi="Tahoma" w:cs="Tahoma"/>
                <w:szCs w:val="20"/>
              </w:rPr>
            </w:pPr>
            <w:r w:rsidRPr="00DC1735">
              <w:rPr>
                <w:rFonts w:ascii="Tahoma" w:hAnsi="Tahoma" w:cs="Tahoma"/>
                <w:szCs w:val="20"/>
              </w:rPr>
              <w:t xml:space="preserve">max. výkon v </w:t>
            </w:r>
            <w:proofErr w:type="spellStart"/>
            <w:r w:rsidRPr="00DC1735">
              <w:rPr>
                <w:rFonts w:ascii="Tahoma" w:hAnsi="Tahoma" w:cs="Tahoma"/>
                <w:szCs w:val="20"/>
              </w:rPr>
              <w:t>monopolárním</w:t>
            </w:r>
            <w:proofErr w:type="spellEnd"/>
            <w:r w:rsidRPr="00DC1735">
              <w:rPr>
                <w:rFonts w:ascii="Tahoma" w:hAnsi="Tahoma" w:cs="Tahoma"/>
                <w:szCs w:val="20"/>
              </w:rPr>
              <w:t xml:space="preserve"> režimu min</w:t>
            </w:r>
            <w:r>
              <w:rPr>
                <w:rFonts w:ascii="Tahoma" w:hAnsi="Tahoma" w:cs="Tahoma"/>
                <w:szCs w:val="20"/>
              </w:rPr>
              <w:t>. 3</w:t>
            </w:r>
            <w:r w:rsidRPr="00DC1735">
              <w:rPr>
                <w:rFonts w:ascii="Tahoma" w:hAnsi="Tahoma" w:cs="Tahoma"/>
                <w:szCs w:val="20"/>
              </w:rPr>
              <w:t>00 W</w:t>
            </w:r>
          </w:p>
        </w:tc>
        <w:tc>
          <w:tcPr>
            <w:tcW w:w="1276" w:type="dxa"/>
            <w:shd w:val="clear" w:color="auto" w:fill="auto"/>
            <w:vAlign w:val="center"/>
          </w:tcPr>
          <w:p w14:paraId="4411A203"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38120EF"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r>
      <w:tr w:rsidR="00D33C6B" w14:paraId="6EEB7F3A" w14:textId="77777777" w:rsidTr="00795F79">
        <w:trPr>
          <w:cantSplit/>
        </w:trPr>
        <w:tc>
          <w:tcPr>
            <w:tcW w:w="4536" w:type="dxa"/>
            <w:shd w:val="clear" w:color="auto" w:fill="auto"/>
          </w:tcPr>
          <w:p w14:paraId="1B8ABCA4" w14:textId="77777777" w:rsidR="00D33C6B" w:rsidRPr="00B35988" w:rsidRDefault="00D33C6B" w:rsidP="00795F79">
            <w:pPr>
              <w:rPr>
                <w:rFonts w:ascii="Tahoma" w:hAnsi="Tahoma" w:cs="Tahoma"/>
                <w:szCs w:val="20"/>
              </w:rPr>
            </w:pPr>
            <w:r w:rsidRPr="00DC1735">
              <w:rPr>
                <w:rFonts w:ascii="Tahoma" w:hAnsi="Tahoma" w:cs="Tahoma"/>
                <w:szCs w:val="20"/>
              </w:rPr>
              <w:t>Max</w:t>
            </w:r>
            <w:r>
              <w:rPr>
                <w:rFonts w:ascii="Tahoma" w:hAnsi="Tahoma" w:cs="Tahoma"/>
                <w:szCs w:val="20"/>
              </w:rPr>
              <w:t xml:space="preserve">. </w:t>
            </w:r>
            <w:r w:rsidRPr="00DC1735">
              <w:rPr>
                <w:rFonts w:ascii="Tahoma" w:hAnsi="Tahoma" w:cs="Tahoma"/>
                <w:szCs w:val="20"/>
              </w:rPr>
              <w:t>výkon v bipolárním režimu min</w:t>
            </w:r>
            <w:r>
              <w:rPr>
                <w:rFonts w:ascii="Tahoma" w:hAnsi="Tahoma" w:cs="Tahoma"/>
                <w:szCs w:val="20"/>
              </w:rPr>
              <w:t>.</w:t>
            </w:r>
            <w:r w:rsidRPr="00DC1735">
              <w:rPr>
                <w:rFonts w:ascii="Tahoma" w:hAnsi="Tahoma" w:cs="Tahoma"/>
                <w:szCs w:val="20"/>
              </w:rPr>
              <w:t xml:space="preserve"> 1</w:t>
            </w:r>
            <w:r>
              <w:rPr>
                <w:rFonts w:ascii="Tahoma" w:hAnsi="Tahoma" w:cs="Tahoma"/>
                <w:szCs w:val="20"/>
              </w:rPr>
              <w:t>2</w:t>
            </w:r>
            <w:r w:rsidRPr="00DC1735">
              <w:rPr>
                <w:rFonts w:ascii="Tahoma" w:hAnsi="Tahoma" w:cs="Tahoma"/>
                <w:szCs w:val="20"/>
              </w:rPr>
              <w:t>0 W</w:t>
            </w:r>
          </w:p>
        </w:tc>
        <w:tc>
          <w:tcPr>
            <w:tcW w:w="1276" w:type="dxa"/>
            <w:shd w:val="clear" w:color="auto" w:fill="auto"/>
            <w:vAlign w:val="center"/>
          </w:tcPr>
          <w:p w14:paraId="34739DC5"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2785F43"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r>
      <w:tr w:rsidR="00D33C6B" w14:paraId="6FBB8497" w14:textId="77777777" w:rsidTr="00795F79">
        <w:trPr>
          <w:cantSplit/>
        </w:trPr>
        <w:tc>
          <w:tcPr>
            <w:tcW w:w="4536" w:type="dxa"/>
            <w:shd w:val="clear" w:color="auto" w:fill="auto"/>
          </w:tcPr>
          <w:p w14:paraId="5B7CD7DE" w14:textId="77777777" w:rsidR="00D33C6B" w:rsidRDefault="00D33C6B" w:rsidP="00795F79">
            <w:pPr>
              <w:tabs>
                <w:tab w:val="left" w:pos="1252"/>
              </w:tabs>
              <w:rPr>
                <w:rFonts w:ascii="Tahoma" w:hAnsi="Tahoma" w:cs="Tahoma"/>
                <w:szCs w:val="20"/>
              </w:rPr>
            </w:pPr>
            <w:r w:rsidRPr="00DF2334">
              <w:rPr>
                <w:rFonts w:ascii="Tahoma" w:hAnsi="Tahoma" w:cs="Tahoma"/>
                <w:szCs w:val="20"/>
              </w:rPr>
              <w:t xml:space="preserve">možnost současného připojení </w:t>
            </w:r>
            <w:r>
              <w:rPr>
                <w:rFonts w:ascii="Tahoma" w:hAnsi="Tahoma" w:cs="Tahoma"/>
                <w:szCs w:val="20"/>
              </w:rPr>
              <w:t xml:space="preserve">minimálně </w:t>
            </w:r>
            <w:r w:rsidRPr="00DF2334">
              <w:rPr>
                <w:rFonts w:ascii="Tahoma" w:hAnsi="Tahoma" w:cs="Tahoma"/>
                <w:szCs w:val="20"/>
              </w:rPr>
              <w:t xml:space="preserve">dvou </w:t>
            </w:r>
            <w:proofErr w:type="spellStart"/>
            <w:r w:rsidRPr="00DF2334">
              <w:rPr>
                <w:rFonts w:ascii="Tahoma" w:hAnsi="Tahoma" w:cs="Tahoma"/>
                <w:szCs w:val="20"/>
              </w:rPr>
              <w:t>monopolárních</w:t>
            </w:r>
            <w:proofErr w:type="spellEnd"/>
            <w:r w:rsidRPr="00DF2334">
              <w:rPr>
                <w:rFonts w:ascii="Tahoma" w:hAnsi="Tahoma" w:cs="Tahoma"/>
                <w:szCs w:val="20"/>
              </w:rPr>
              <w:t xml:space="preserve"> a dvou bipolárních nástrojů (celkem 4 nástroje)</w:t>
            </w:r>
          </w:p>
        </w:tc>
        <w:tc>
          <w:tcPr>
            <w:tcW w:w="1276" w:type="dxa"/>
            <w:shd w:val="clear" w:color="auto" w:fill="auto"/>
            <w:vAlign w:val="center"/>
          </w:tcPr>
          <w:p w14:paraId="5F724CF8"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EFFA075"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r>
      <w:tr w:rsidR="00D33C6B" w14:paraId="6D7817BD" w14:textId="77777777" w:rsidTr="00795F79">
        <w:trPr>
          <w:cantSplit/>
        </w:trPr>
        <w:tc>
          <w:tcPr>
            <w:tcW w:w="4536" w:type="dxa"/>
            <w:shd w:val="clear" w:color="auto" w:fill="auto"/>
          </w:tcPr>
          <w:p w14:paraId="07DA77C4" w14:textId="77777777" w:rsidR="00D33C6B" w:rsidRDefault="00D33C6B" w:rsidP="00795F79">
            <w:r w:rsidRPr="00FB58C9">
              <w:t>zpětná vazba – automatická úprava výstupního výkonu s ohledem na typ tkáně</w:t>
            </w:r>
          </w:p>
          <w:p w14:paraId="633144B0" w14:textId="77777777" w:rsidR="00D33C6B" w:rsidRPr="00FB58C9" w:rsidRDefault="00D33C6B" w:rsidP="00795F79">
            <w:pPr>
              <w:ind w:firstLine="708"/>
            </w:pPr>
          </w:p>
        </w:tc>
        <w:tc>
          <w:tcPr>
            <w:tcW w:w="1276" w:type="dxa"/>
            <w:shd w:val="clear" w:color="auto" w:fill="auto"/>
            <w:vAlign w:val="center"/>
          </w:tcPr>
          <w:p w14:paraId="7424ED66"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7B45D9C"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r>
      <w:tr w:rsidR="00D33C6B" w14:paraId="59EFFA05" w14:textId="77777777" w:rsidTr="00795F79">
        <w:trPr>
          <w:cantSplit/>
        </w:trPr>
        <w:tc>
          <w:tcPr>
            <w:tcW w:w="4536" w:type="dxa"/>
            <w:shd w:val="clear" w:color="auto" w:fill="auto"/>
          </w:tcPr>
          <w:p w14:paraId="3333A758" w14:textId="77777777" w:rsidR="00D33C6B" w:rsidRDefault="00D33C6B" w:rsidP="00795F79">
            <w:pPr>
              <w:rPr>
                <w:rFonts w:ascii="Tahoma" w:hAnsi="Tahoma" w:cs="Tahoma"/>
                <w:szCs w:val="20"/>
              </w:rPr>
            </w:pPr>
            <w:r w:rsidRPr="00FB58C9">
              <w:rPr>
                <w:rFonts w:ascii="Tahoma" w:hAnsi="Tahoma" w:cs="Tahoma"/>
                <w:szCs w:val="20"/>
              </w:rPr>
              <w:t>natavení parametrů pomocí dotykové interaktivní obrazovky</w:t>
            </w:r>
          </w:p>
          <w:p w14:paraId="5FA7B435" w14:textId="77777777" w:rsidR="00D33C6B" w:rsidRPr="00FB58C9" w:rsidRDefault="00D33C6B" w:rsidP="00795F79">
            <w:pPr>
              <w:rPr>
                <w:rFonts w:ascii="Tahoma" w:hAnsi="Tahoma" w:cs="Tahoma"/>
                <w:szCs w:val="20"/>
              </w:rPr>
            </w:pPr>
          </w:p>
        </w:tc>
        <w:tc>
          <w:tcPr>
            <w:tcW w:w="1276" w:type="dxa"/>
            <w:shd w:val="clear" w:color="auto" w:fill="auto"/>
            <w:vAlign w:val="center"/>
          </w:tcPr>
          <w:p w14:paraId="3FB93BE8"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03C0747" w14:textId="77777777" w:rsidR="00D33C6B" w:rsidRDefault="00D33C6B" w:rsidP="00795F79">
            <w:pPr>
              <w:jc w:val="center"/>
              <w:rPr>
                <w:rFonts w:ascii="Calibri" w:hAnsi="Calibri" w:cs="Calibri"/>
                <w:color w:val="FF0000"/>
                <w:szCs w:val="20"/>
              </w:rPr>
            </w:pPr>
            <w:r>
              <w:rPr>
                <w:rFonts w:ascii="Calibri" w:hAnsi="Calibri" w:cs="Calibri"/>
                <w:color w:val="FF0000"/>
                <w:szCs w:val="20"/>
              </w:rPr>
              <w:t>(doplní dodavatel)</w:t>
            </w:r>
          </w:p>
        </w:tc>
      </w:tr>
      <w:tr w:rsidR="00D33C6B" w14:paraId="4121F43A" w14:textId="77777777" w:rsidTr="00795F79">
        <w:trPr>
          <w:cantSplit/>
        </w:trPr>
        <w:tc>
          <w:tcPr>
            <w:tcW w:w="4536" w:type="dxa"/>
            <w:shd w:val="clear" w:color="auto" w:fill="auto"/>
          </w:tcPr>
          <w:p w14:paraId="665779BD" w14:textId="77777777" w:rsidR="00D33C6B" w:rsidRDefault="00D33C6B" w:rsidP="00795F79">
            <w:pPr>
              <w:rPr>
                <w:rFonts w:ascii="Tahoma" w:hAnsi="Tahoma" w:cs="Tahoma"/>
                <w:szCs w:val="20"/>
              </w:rPr>
            </w:pPr>
            <w:proofErr w:type="spellStart"/>
            <w:r w:rsidRPr="00FB58C9">
              <w:rPr>
                <w:rFonts w:ascii="Tahoma" w:hAnsi="Tahoma" w:cs="Tahoma"/>
                <w:szCs w:val="20"/>
              </w:rPr>
              <w:t>monopolár</w:t>
            </w:r>
            <w:proofErr w:type="spellEnd"/>
            <w:r w:rsidRPr="00FB58C9">
              <w:rPr>
                <w:rFonts w:ascii="Tahoma" w:hAnsi="Tahoma" w:cs="Tahoma"/>
                <w:szCs w:val="20"/>
              </w:rPr>
              <w:t xml:space="preserve"> - 4 režimy řezu + 4 režimy koagulace, včetně režimů TUR</w:t>
            </w:r>
          </w:p>
          <w:p w14:paraId="44E64564" w14:textId="77777777" w:rsidR="00D33C6B" w:rsidRPr="00FB58C9" w:rsidRDefault="00D33C6B" w:rsidP="00795F79">
            <w:pPr>
              <w:ind w:firstLine="708"/>
              <w:rPr>
                <w:rFonts w:ascii="Tahoma" w:hAnsi="Tahoma" w:cs="Tahoma"/>
                <w:szCs w:val="20"/>
              </w:rPr>
            </w:pPr>
          </w:p>
        </w:tc>
        <w:tc>
          <w:tcPr>
            <w:tcW w:w="1276" w:type="dxa"/>
            <w:shd w:val="clear" w:color="auto" w:fill="auto"/>
            <w:vAlign w:val="center"/>
          </w:tcPr>
          <w:p w14:paraId="5100DF39"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9807C01"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14:paraId="377BFB13" w14:textId="77777777" w:rsidTr="00795F79">
        <w:trPr>
          <w:cantSplit/>
        </w:trPr>
        <w:tc>
          <w:tcPr>
            <w:tcW w:w="4536" w:type="dxa"/>
            <w:shd w:val="clear" w:color="auto" w:fill="auto"/>
          </w:tcPr>
          <w:p w14:paraId="4EA321F2" w14:textId="77777777" w:rsidR="00D33C6B" w:rsidRPr="005A4980" w:rsidRDefault="00D33C6B" w:rsidP="00795F79">
            <w:pPr>
              <w:tabs>
                <w:tab w:val="left" w:pos="910"/>
              </w:tabs>
              <w:rPr>
                <w:rFonts w:ascii="Tahoma" w:hAnsi="Tahoma" w:cs="Tahoma"/>
                <w:szCs w:val="20"/>
              </w:rPr>
            </w:pPr>
            <w:proofErr w:type="spellStart"/>
            <w:r w:rsidRPr="00FB58C9">
              <w:rPr>
                <w:rFonts w:ascii="Tahoma" w:hAnsi="Tahoma" w:cs="Tahoma"/>
                <w:szCs w:val="20"/>
              </w:rPr>
              <w:t>bipolár</w:t>
            </w:r>
            <w:proofErr w:type="spellEnd"/>
            <w:r w:rsidRPr="00FB58C9">
              <w:rPr>
                <w:rFonts w:ascii="Tahoma" w:hAnsi="Tahoma" w:cs="Tahoma"/>
                <w:szCs w:val="20"/>
              </w:rPr>
              <w:t xml:space="preserve"> - 3 režimy koagulace + 2 režimy řezu, včetně režimů pro TUR a režimu pro trvalou okluzi cév</w:t>
            </w:r>
          </w:p>
        </w:tc>
        <w:tc>
          <w:tcPr>
            <w:tcW w:w="1276" w:type="dxa"/>
            <w:shd w:val="clear" w:color="auto" w:fill="auto"/>
            <w:vAlign w:val="center"/>
          </w:tcPr>
          <w:p w14:paraId="635A28B0"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4D7D7BC"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34B511D3" w14:textId="77777777" w:rsidTr="00795F79">
        <w:trPr>
          <w:cantSplit/>
        </w:trPr>
        <w:tc>
          <w:tcPr>
            <w:tcW w:w="4536" w:type="dxa"/>
            <w:shd w:val="clear" w:color="auto" w:fill="auto"/>
          </w:tcPr>
          <w:p w14:paraId="2A5BCF16" w14:textId="77777777" w:rsidR="00D33C6B" w:rsidRPr="00B36BE3" w:rsidRDefault="00D33C6B" w:rsidP="00795F79">
            <w:pPr>
              <w:rPr>
                <w:rFonts w:ascii="Tahoma" w:hAnsi="Tahoma" w:cs="Tahoma"/>
                <w:szCs w:val="20"/>
              </w:rPr>
            </w:pPr>
            <w:r w:rsidRPr="00FB58C9">
              <w:rPr>
                <w:rFonts w:ascii="Tahoma" w:hAnsi="Tahoma" w:cs="Tahoma"/>
                <w:szCs w:val="20"/>
              </w:rPr>
              <w:t xml:space="preserve">funkce </w:t>
            </w:r>
            <w:proofErr w:type="spellStart"/>
            <w:r w:rsidRPr="00FB58C9">
              <w:rPr>
                <w:rFonts w:ascii="Tahoma" w:hAnsi="Tahoma" w:cs="Tahoma"/>
                <w:szCs w:val="20"/>
              </w:rPr>
              <w:t>autostart</w:t>
            </w:r>
            <w:proofErr w:type="spellEnd"/>
            <w:r w:rsidRPr="00FB58C9">
              <w:rPr>
                <w:rFonts w:ascii="Tahoma" w:hAnsi="Tahoma" w:cs="Tahoma"/>
                <w:szCs w:val="20"/>
              </w:rPr>
              <w:t xml:space="preserve"> a autostop u bipolárního režimu</w:t>
            </w:r>
          </w:p>
        </w:tc>
        <w:tc>
          <w:tcPr>
            <w:tcW w:w="1276" w:type="dxa"/>
            <w:shd w:val="clear" w:color="auto" w:fill="auto"/>
            <w:vAlign w:val="center"/>
          </w:tcPr>
          <w:p w14:paraId="1F2447E6"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DE71247"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14:paraId="62FE8955" w14:textId="77777777" w:rsidTr="00795F79">
        <w:trPr>
          <w:cantSplit/>
        </w:trPr>
        <w:tc>
          <w:tcPr>
            <w:tcW w:w="4536" w:type="dxa"/>
            <w:shd w:val="clear" w:color="auto" w:fill="auto"/>
          </w:tcPr>
          <w:p w14:paraId="217991F0" w14:textId="77777777" w:rsidR="00D33C6B" w:rsidRPr="00B36BE3" w:rsidRDefault="00D33C6B" w:rsidP="00795F79">
            <w:pPr>
              <w:rPr>
                <w:rFonts w:ascii="Tahoma" w:hAnsi="Tahoma" w:cs="Tahoma"/>
                <w:szCs w:val="20"/>
              </w:rPr>
            </w:pPr>
            <w:r w:rsidRPr="00FB58C9">
              <w:rPr>
                <w:rFonts w:ascii="Tahoma" w:hAnsi="Tahoma" w:cs="Tahoma"/>
                <w:szCs w:val="20"/>
              </w:rPr>
              <w:t xml:space="preserve">režim sledování kvality připojení neutrální </w:t>
            </w:r>
            <w:r w:rsidRPr="00314726">
              <w:rPr>
                <w:rFonts w:ascii="Tahoma" w:hAnsi="Tahoma" w:cs="Tahoma"/>
                <w:szCs w:val="20"/>
              </w:rPr>
              <w:t xml:space="preserve">elektrody </w:t>
            </w:r>
          </w:p>
        </w:tc>
        <w:tc>
          <w:tcPr>
            <w:tcW w:w="1276" w:type="dxa"/>
            <w:shd w:val="clear" w:color="auto" w:fill="auto"/>
            <w:vAlign w:val="center"/>
          </w:tcPr>
          <w:p w14:paraId="4FE06633"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EBD8D57"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p w14:paraId="78E42223" w14:textId="77777777" w:rsidR="00D33C6B" w:rsidRDefault="00D33C6B" w:rsidP="00795F79">
            <w:pPr>
              <w:jc w:val="center"/>
              <w:rPr>
                <w:rFonts w:ascii="Calibri" w:hAnsi="Calibri" w:cs="Calibri"/>
                <w:color w:val="FF0000"/>
                <w:szCs w:val="20"/>
              </w:rPr>
            </w:pPr>
          </w:p>
        </w:tc>
      </w:tr>
      <w:tr w:rsidR="00D33C6B" w:rsidRPr="0095272D" w14:paraId="49A09564" w14:textId="77777777" w:rsidTr="00795F79">
        <w:trPr>
          <w:cantSplit/>
        </w:trPr>
        <w:tc>
          <w:tcPr>
            <w:tcW w:w="4536" w:type="dxa"/>
            <w:shd w:val="clear" w:color="auto" w:fill="auto"/>
          </w:tcPr>
          <w:p w14:paraId="59E75C04" w14:textId="77777777" w:rsidR="00D33C6B" w:rsidRDefault="00D33C6B" w:rsidP="00795F79">
            <w:pPr>
              <w:rPr>
                <w:rFonts w:ascii="Tahoma" w:hAnsi="Tahoma" w:cs="Tahoma"/>
                <w:szCs w:val="20"/>
              </w:rPr>
            </w:pPr>
            <w:r w:rsidRPr="00FB58C9">
              <w:rPr>
                <w:rFonts w:ascii="Tahoma" w:hAnsi="Tahoma" w:cs="Tahoma"/>
                <w:szCs w:val="20"/>
              </w:rPr>
              <w:t xml:space="preserve">ovládání připojených nástrojů pomocí ruční aktivace, nožní aktivace, </w:t>
            </w:r>
            <w:proofErr w:type="spellStart"/>
            <w:r w:rsidRPr="00FB58C9">
              <w:rPr>
                <w:rFonts w:ascii="Tahoma" w:hAnsi="Tahoma" w:cs="Tahoma"/>
                <w:szCs w:val="20"/>
              </w:rPr>
              <w:t>autostartem</w:t>
            </w:r>
            <w:proofErr w:type="spellEnd"/>
          </w:p>
          <w:p w14:paraId="1BC1F300" w14:textId="77777777" w:rsidR="00D33C6B" w:rsidRPr="00FB58C9" w:rsidRDefault="00D33C6B" w:rsidP="00795F79">
            <w:pPr>
              <w:tabs>
                <w:tab w:val="left" w:pos="1037"/>
              </w:tabs>
              <w:rPr>
                <w:rFonts w:ascii="Tahoma" w:hAnsi="Tahoma" w:cs="Tahoma"/>
                <w:szCs w:val="20"/>
              </w:rPr>
            </w:pPr>
            <w:r>
              <w:rPr>
                <w:rFonts w:ascii="Tahoma" w:hAnsi="Tahoma" w:cs="Tahoma"/>
                <w:szCs w:val="20"/>
              </w:rPr>
              <w:tab/>
            </w:r>
          </w:p>
        </w:tc>
        <w:tc>
          <w:tcPr>
            <w:tcW w:w="1276" w:type="dxa"/>
            <w:shd w:val="clear" w:color="auto" w:fill="auto"/>
            <w:vAlign w:val="center"/>
          </w:tcPr>
          <w:p w14:paraId="7A940FE7"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D330702"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3A5A4A56" w14:textId="77777777" w:rsidTr="00795F79">
        <w:trPr>
          <w:cantSplit/>
        </w:trPr>
        <w:tc>
          <w:tcPr>
            <w:tcW w:w="4536" w:type="dxa"/>
            <w:shd w:val="clear" w:color="auto" w:fill="auto"/>
          </w:tcPr>
          <w:p w14:paraId="309009FA" w14:textId="77777777" w:rsidR="00D33C6B" w:rsidRPr="00B36BE3" w:rsidRDefault="00D33C6B" w:rsidP="00795F79">
            <w:pPr>
              <w:rPr>
                <w:rFonts w:ascii="Tahoma" w:hAnsi="Tahoma" w:cs="Tahoma"/>
                <w:szCs w:val="20"/>
              </w:rPr>
            </w:pPr>
            <w:r w:rsidRPr="00314726">
              <w:rPr>
                <w:rFonts w:ascii="Tahoma" w:hAnsi="Tahoma" w:cs="Tahoma"/>
                <w:szCs w:val="20"/>
              </w:rPr>
              <w:t xml:space="preserve">součástí dodávky nožní spínač dvojitý pro bipolární i </w:t>
            </w:r>
            <w:proofErr w:type="spellStart"/>
            <w:r w:rsidRPr="00314726">
              <w:rPr>
                <w:rFonts w:ascii="Tahoma" w:hAnsi="Tahoma" w:cs="Tahoma"/>
                <w:szCs w:val="20"/>
              </w:rPr>
              <w:t>monopolární</w:t>
            </w:r>
            <w:proofErr w:type="spellEnd"/>
            <w:r w:rsidRPr="00314726">
              <w:rPr>
                <w:rFonts w:ascii="Tahoma" w:hAnsi="Tahoma" w:cs="Tahoma"/>
                <w:szCs w:val="20"/>
              </w:rPr>
              <w:t xml:space="preserve"> režimy</w:t>
            </w:r>
            <w:r w:rsidRPr="007257CE">
              <w:rPr>
                <w:rFonts w:ascii="Tahoma" w:hAnsi="Tahoma" w:cs="Tahoma"/>
                <w:szCs w:val="20"/>
              </w:rPr>
              <w:t xml:space="preserve"> </w:t>
            </w:r>
          </w:p>
        </w:tc>
        <w:tc>
          <w:tcPr>
            <w:tcW w:w="1276" w:type="dxa"/>
            <w:shd w:val="clear" w:color="auto" w:fill="auto"/>
            <w:vAlign w:val="center"/>
          </w:tcPr>
          <w:p w14:paraId="20DB7DD6"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F772F32"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53E444A2" w14:textId="77777777" w:rsidTr="00795F79">
        <w:trPr>
          <w:cantSplit/>
        </w:trPr>
        <w:tc>
          <w:tcPr>
            <w:tcW w:w="4536" w:type="dxa"/>
            <w:shd w:val="clear" w:color="auto" w:fill="auto"/>
          </w:tcPr>
          <w:p w14:paraId="34E28F6C" w14:textId="77777777" w:rsidR="00D33C6B" w:rsidRPr="00B36BE3" w:rsidRDefault="00D33C6B" w:rsidP="00795F79">
            <w:pPr>
              <w:tabs>
                <w:tab w:val="left" w:pos="1256"/>
              </w:tabs>
              <w:rPr>
                <w:rFonts w:ascii="Tahoma" w:hAnsi="Tahoma" w:cs="Tahoma"/>
                <w:szCs w:val="20"/>
              </w:rPr>
            </w:pPr>
            <w:r w:rsidRPr="007257CE">
              <w:rPr>
                <w:rFonts w:ascii="Tahoma" w:hAnsi="Tahoma" w:cs="Tahoma"/>
                <w:szCs w:val="20"/>
              </w:rPr>
              <w:t>zobrazení elektrických parametrů pacientského obvodu v reálném čase</w:t>
            </w:r>
          </w:p>
        </w:tc>
        <w:tc>
          <w:tcPr>
            <w:tcW w:w="1276" w:type="dxa"/>
            <w:shd w:val="clear" w:color="auto" w:fill="auto"/>
            <w:vAlign w:val="center"/>
          </w:tcPr>
          <w:p w14:paraId="72A4F554"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D648237"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4A8656C7" w14:textId="77777777" w:rsidTr="00795F79">
        <w:trPr>
          <w:cantSplit/>
        </w:trPr>
        <w:tc>
          <w:tcPr>
            <w:tcW w:w="4536" w:type="dxa"/>
            <w:shd w:val="clear" w:color="auto" w:fill="auto"/>
          </w:tcPr>
          <w:p w14:paraId="7729CDB8" w14:textId="77777777" w:rsidR="00D33C6B" w:rsidRDefault="00D33C6B" w:rsidP="00795F79">
            <w:pPr>
              <w:rPr>
                <w:rFonts w:ascii="Tahoma" w:hAnsi="Tahoma" w:cs="Tahoma"/>
                <w:szCs w:val="20"/>
              </w:rPr>
            </w:pPr>
            <w:r w:rsidRPr="007257CE">
              <w:rPr>
                <w:rFonts w:ascii="Tahoma" w:hAnsi="Tahoma" w:cs="Tahoma"/>
                <w:szCs w:val="20"/>
              </w:rPr>
              <w:lastRenderedPageBreak/>
              <w:t>autodetekce bipolárního nástroje s automatickým nastavením parametrů pro daný nástroj</w:t>
            </w:r>
          </w:p>
          <w:p w14:paraId="19C60801" w14:textId="77777777" w:rsidR="00D33C6B" w:rsidRPr="007257CE" w:rsidRDefault="00D33C6B" w:rsidP="00795F79">
            <w:pPr>
              <w:rPr>
                <w:rFonts w:ascii="Tahoma" w:hAnsi="Tahoma" w:cs="Tahoma"/>
                <w:szCs w:val="20"/>
              </w:rPr>
            </w:pPr>
          </w:p>
        </w:tc>
        <w:tc>
          <w:tcPr>
            <w:tcW w:w="1276" w:type="dxa"/>
            <w:shd w:val="clear" w:color="auto" w:fill="auto"/>
            <w:vAlign w:val="center"/>
          </w:tcPr>
          <w:p w14:paraId="5D2DC117"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F556812"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0965ABD1" w14:textId="77777777" w:rsidTr="00795F79">
        <w:trPr>
          <w:cantSplit/>
        </w:trPr>
        <w:tc>
          <w:tcPr>
            <w:tcW w:w="4536" w:type="dxa"/>
            <w:shd w:val="clear" w:color="auto" w:fill="auto"/>
          </w:tcPr>
          <w:p w14:paraId="1EBBDAC6" w14:textId="77777777" w:rsidR="00D33C6B" w:rsidRDefault="00D33C6B" w:rsidP="00795F79">
            <w:pPr>
              <w:rPr>
                <w:rFonts w:ascii="Tahoma" w:hAnsi="Tahoma" w:cs="Tahoma"/>
                <w:szCs w:val="20"/>
              </w:rPr>
            </w:pPr>
            <w:r w:rsidRPr="007257CE">
              <w:rPr>
                <w:rFonts w:ascii="Tahoma" w:hAnsi="Tahoma" w:cs="Tahoma"/>
                <w:szCs w:val="20"/>
              </w:rPr>
              <w:t xml:space="preserve">generátor umožňuje přiřazení samostatného nožního spínače ke každému výstupu (generátor </w:t>
            </w:r>
            <w:r w:rsidRPr="00314726">
              <w:rPr>
                <w:rFonts w:ascii="Tahoma" w:hAnsi="Tahoma" w:cs="Tahoma"/>
                <w:szCs w:val="20"/>
              </w:rPr>
              <w:t>má nejméně 2 vstupy pro nožní spínače, kde mohou být současně připojené až 2 různé nožní</w:t>
            </w:r>
            <w:r w:rsidRPr="007257CE">
              <w:rPr>
                <w:rFonts w:ascii="Tahoma" w:hAnsi="Tahoma" w:cs="Tahoma"/>
                <w:szCs w:val="20"/>
              </w:rPr>
              <w:t xml:space="preserve"> spínače)</w:t>
            </w:r>
          </w:p>
          <w:p w14:paraId="27C4A689" w14:textId="77777777" w:rsidR="00D33C6B" w:rsidRPr="007257CE" w:rsidRDefault="00D33C6B" w:rsidP="00795F79">
            <w:pPr>
              <w:rPr>
                <w:rFonts w:ascii="Tahoma" w:hAnsi="Tahoma" w:cs="Tahoma"/>
                <w:szCs w:val="20"/>
              </w:rPr>
            </w:pPr>
          </w:p>
        </w:tc>
        <w:tc>
          <w:tcPr>
            <w:tcW w:w="1276" w:type="dxa"/>
            <w:shd w:val="clear" w:color="auto" w:fill="auto"/>
            <w:vAlign w:val="center"/>
          </w:tcPr>
          <w:p w14:paraId="3E35AFFC"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CAD24B3"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5133AF40" w14:textId="77777777" w:rsidTr="00795F79">
        <w:trPr>
          <w:cantSplit/>
        </w:trPr>
        <w:tc>
          <w:tcPr>
            <w:tcW w:w="4536" w:type="dxa"/>
            <w:shd w:val="clear" w:color="auto" w:fill="auto"/>
          </w:tcPr>
          <w:p w14:paraId="1C7D1AAA" w14:textId="77777777" w:rsidR="00D33C6B" w:rsidRPr="00B36BE3" w:rsidRDefault="00D33C6B" w:rsidP="00795F79">
            <w:pPr>
              <w:rPr>
                <w:rFonts w:ascii="Tahoma" w:hAnsi="Tahoma" w:cs="Tahoma"/>
                <w:szCs w:val="20"/>
              </w:rPr>
            </w:pPr>
            <w:r w:rsidRPr="007257CE">
              <w:rPr>
                <w:rFonts w:ascii="Tahoma" w:hAnsi="Tahoma" w:cs="Tahoma"/>
                <w:szCs w:val="20"/>
              </w:rPr>
              <w:t xml:space="preserve">paměť pro uložení uživatelských nastavení </w:t>
            </w:r>
            <w:r>
              <w:rPr>
                <w:rFonts w:ascii="Tahoma" w:hAnsi="Tahoma" w:cs="Tahoma"/>
                <w:szCs w:val="20"/>
              </w:rPr>
              <w:t>–</w:t>
            </w:r>
            <w:r w:rsidRPr="007257CE">
              <w:rPr>
                <w:rFonts w:ascii="Tahoma" w:hAnsi="Tahoma" w:cs="Tahoma"/>
                <w:szCs w:val="20"/>
              </w:rPr>
              <w:t xml:space="preserve"> min</w:t>
            </w:r>
            <w:r>
              <w:rPr>
                <w:rFonts w:ascii="Tahoma" w:hAnsi="Tahoma" w:cs="Tahoma"/>
                <w:szCs w:val="20"/>
              </w:rPr>
              <w:t>.</w:t>
            </w:r>
            <w:r w:rsidRPr="007257CE">
              <w:rPr>
                <w:rFonts w:ascii="Tahoma" w:hAnsi="Tahoma" w:cs="Tahoma"/>
                <w:szCs w:val="20"/>
              </w:rPr>
              <w:t xml:space="preserve"> 9 pozic s přiřazením unikátního názvu ke každé pozici</w:t>
            </w:r>
          </w:p>
        </w:tc>
        <w:tc>
          <w:tcPr>
            <w:tcW w:w="1276" w:type="dxa"/>
            <w:shd w:val="clear" w:color="auto" w:fill="auto"/>
            <w:vAlign w:val="center"/>
          </w:tcPr>
          <w:p w14:paraId="0674A5E8"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40D66F5"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62FA22DA" w14:textId="77777777" w:rsidTr="00795F79">
        <w:trPr>
          <w:cantSplit/>
        </w:trPr>
        <w:tc>
          <w:tcPr>
            <w:tcW w:w="4536" w:type="dxa"/>
            <w:shd w:val="clear" w:color="auto" w:fill="auto"/>
          </w:tcPr>
          <w:p w14:paraId="46D719D1" w14:textId="77777777" w:rsidR="00D33C6B" w:rsidRPr="00B36BE3" w:rsidRDefault="00D33C6B" w:rsidP="00795F79">
            <w:pPr>
              <w:rPr>
                <w:rFonts w:ascii="Tahoma" w:hAnsi="Tahoma" w:cs="Tahoma"/>
                <w:szCs w:val="20"/>
              </w:rPr>
            </w:pPr>
            <w:r w:rsidRPr="00183830">
              <w:rPr>
                <w:rFonts w:ascii="Tahoma" w:hAnsi="Tahoma" w:cs="Tahoma"/>
                <w:szCs w:val="20"/>
              </w:rPr>
              <w:t xml:space="preserve">zvuková i optická signalizace chybového stavu s popisem chyby na ovládacím displeji </w:t>
            </w:r>
          </w:p>
        </w:tc>
        <w:tc>
          <w:tcPr>
            <w:tcW w:w="1276" w:type="dxa"/>
            <w:shd w:val="clear" w:color="auto" w:fill="auto"/>
            <w:vAlign w:val="center"/>
          </w:tcPr>
          <w:p w14:paraId="45065286"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E98B23A"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34F5F022" w14:textId="77777777" w:rsidTr="00795F79">
        <w:trPr>
          <w:cantSplit/>
        </w:trPr>
        <w:tc>
          <w:tcPr>
            <w:tcW w:w="4536" w:type="dxa"/>
            <w:shd w:val="clear" w:color="auto" w:fill="auto"/>
          </w:tcPr>
          <w:p w14:paraId="3117DF7C" w14:textId="77777777" w:rsidR="00D33C6B" w:rsidRDefault="00D33C6B" w:rsidP="00795F79">
            <w:pPr>
              <w:rPr>
                <w:rFonts w:ascii="Tahoma" w:hAnsi="Tahoma" w:cs="Tahoma"/>
                <w:szCs w:val="20"/>
              </w:rPr>
            </w:pPr>
            <w:r w:rsidRPr="00183830">
              <w:rPr>
                <w:rFonts w:ascii="Tahoma" w:hAnsi="Tahoma" w:cs="Tahoma"/>
                <w:szCs w:val="20"/>
              </w:rPr>
              <w:t>zvuková a optická signalizace aktivace nástroje – u všech režimů</w:t>
            </w:r>
          </w:p>
          <w:p w14:paraId="7BE56D29" w14:textId="77777777" w:rsidR="00D33C6B" w:rsidRPr="00183830" w:rsidRDefault="00D33C6B" w:rsidP="00795F79">
            <w:pPr>
              <w:ind w:firstLine="708"/>
              <w:rPr>
                <w:rFonts w:ascii="Tahoma" w:hAnsi="Tahoma" w:cs="Tahoma"/>
                <w:szCs w:val="20"/>
              </w:rPr>
            </w:pPr>
          </w:p>
        </w:tc>
        <w:tc>
          <w:tcPr>
            <w:tcW w:w="1276" w:type="dxa"/>
            <w:shd w:val="clear" w:color="auto" w:fill="auto"/>
            <w:vAlign w:val="center"/>
          </w:tcPr>
          <w:p w14:paraId="2B99CB49"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6188011"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6DF246C7" w14:textId="77777777" w:rsidTr="00795F79">
        <w:trPr>
          <w:cantSplit/>
        </w:trPr>
        <w:tc>
          <w:tcPr>
            <w:tcW w:w="4536" w:type="dxa"/>
            <w:shd w:val="clear" w:color="auto" w:fill="auto"/>
          </w:tcPr>
          <w:p w14:paraId="5A0A07AA" w14:textId="77777777" w:rsidR="00D33C6B" w:rsidRPr="00B36BE3" w:rsidRDefault="00D33C6B" w:rsidP="00795F79">
            <w:pPr>
              <w:rPr>
                <w:rFonts w:ascii="Tahoma" w:hAnsi="Tahoma" w:cs="Tahoma"/>
                <w:szCs w:val="20"/>
              </w:rPr>
            </w:pPr>
            <w:r w:rsidRPr="00183830">
              <w:rPr>
                <w:rFonts w:ascii="Tahoma" w:hAnsi="Tahoma" w:cs="Tahoma"/>
                <w:szCs w:val="20"/>
              </w:rPr>
              <w:t>zvuková a optická signalizace ukončení procesu bipolární okluze</w:t>
            </w:r>
          </w:p>
        </w:tc>
        <w:tc>
          <w:tcPr>
            <w:tcW w:w="1276" w:type="dxa"/>
            <w:shd w:val="clear" w:color="auto" w:fill="auto"/>
            <w:vAlign w:val="center"/>
          </w:tcPr>
          <w:p w14:paraId="4DD4F141"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D38250C"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78041CF1" w14:textId="77777777" w:rsidTr="00795F79">
        <w:trPr>
          <w:cantSplit/>
        </w:trPr>
        <w:tc>
          <w:tcPr>
            <w:tcW w:w="4536" w:type="dxa"/>
            <w:shd w:val="clear" w:color="auto" w:fill="auto"/>
          </w:tcPr>
          <w:p w14:paraId="02921F3B" w14:textId="77777777" w:rsidR="00D33C6B" w:rsidRPr="00B36BE3" w:rsidRDefault="00D33C6B" w:rsidP="00795F79">
            <w:pPr>
              <w:rPr>
                <w:rFonts w:ascii="Tahoma" w:hAnsi="Tahoma" w:cs="Tahoma"/>
                <w:szCs w:val="20"/>
              </w:rPr>
            </w:pPr>
            <w:r w:rsidRPr="00314726">
              <w:rPr>
                <w:rFonts w:ascii="Tahoma" w:hAnsi="Tahoma" w:cs="Tahoma"/>
                <w:szCs w:val="20"/>
              </w:rPr>
              <w:t>uživatelské změny intenzity zvukové signalizace</w:t>
            </w:r>
            <w:r w:rsidRPr="00183830">
              <w:rPr>
                <w:rFonts w:ascii="Tahoma" w:hAnsi="Tahoma" w:cs="Tahoma"/>
                <w:szCs w:val="20"/>
              </w:rPr>
              <w:t xml:space="preserve"> </w:t>
            </w:r>
          </w:p>
        </w:tc>
        <w:tc>
          <w:tcPr>
            <w:tcW w:w="1276" w:type="dxa"/>
            <w:shd w:val="clear" w:color="auto" w:fill="auto"/>
            <w:vAlign w:val="center"/>
          </w:tcPr>
          <w:p w14:paraId="3AC4D34E"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BEB2C02"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75642F71" w14:textId="77777777" w:rsidTr="00795F79">
        <w:trPr>
          <w:cantSplit/>
        </w:trPr>
        <w:tc>
          <w:tcPr>
            <w:tcW w:w="4536" w:type="dxa"/>
            <w:shd w:val="clear" w:color="auto" w:fill="auto"/>
          </w:tcPr>
          <w:p w14:paraId="50D7500C" w14:textId="77777777" w:rsidR="00D33C6B" w:rsidRPr="00B36BE3" w:rsidRDefault="00D33C6B" w:rsidP="00795F79">
            <w:pPr>
              <w:rPr>
                <w:rFonts w:ascii="Tahoma" w:hAnsi="Tahoma" w:cs="Tahoma"/>
                <w:szCs w:val="20"/>
              </w:rPr>
            </w:pPr>
            <w:r w:rsidRPr="00183830">
              <w:rPr>
                <w:rFonts w:ascii="Tahoma" w:hAnsi="Tahoma" w:cs="Tahoma"/>
                <w:szCs w:val="20"/>
              </w:rPr>
              <w:t xml:space="preserve">střídavé použití </w:t>
            </w:r>
            <w:proofErr w:type="spellStart"/>
            <w:r w:rsidRPr="00183830">
              <w:rPr>
                <w:rFonts w:ascii="Tahoma" w:hAnsi="Tahoma" w:cs="Tahoma"/>
                <w:szCs w:val="20"/>
              </w:rPr>
              <w:t>monopoláru</w:t>
            </w:r>
            <w:proofErr w:type="spellEnd"/>
            <w:r w:rsidRPr="00183830">
              <w:rPr>
                <w:rFonts w:ascii="Tahoma" w:hAnsi="Tahoma" w:cs="Tahoma"/>
                <w:szCs w:val="20"/>
              </w:rPr>
              <w:t xml:space="preserve"> a </w:t>
            </w:r>
            <w:proofErr w:type="spellStart"/>
            <w:r w:rsidRPr="00183830">
              <w:rPr>
                <w:rFonts w:ascii="Tahoma" w:hAnsi="Tahoma" w:cs="Tahoma"/>
                <w:szCs w:val="20"/>
              </w:rPr>
              <w:t>bipoláru</w:t>
            </w:r>
            <w:proofErr w:type="spellEnd"/>
            <w:r w:rsidRPr="00183830">
              <w:rPr>
                <w:rFonts w:ascii="Tahoma" w:hAnsi="Tahoma" w:cs="Tahoma"/>
                <w:szCs w:val="20"/>
              </w:rPr>
              <w:t xml:space="preserve"> bez nutnosti manuální změny nastavení generátoru při přechodu z jednoho režimu na druhý</w:t>
            </w:r>
          </w:p>
        </w:tc>
        <w:tc>
          <w:tcPr>
            <w:tcW w:w="1276" w:type="dxa"/>
            <w:shd w:val="clear" w:color="auto" w:fill="auto"/>
            <w:vAlign w:val="center"/>
          </w:tcPr>
          <w:p w14:paraId="6F26B7FE"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B6D9119"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3AE3C974" w14:textId="77777777" w:rsidTr="00795F79">
        <w:trPr>
          <w:cantSplit/>
        </w:trPr>
        <w:tc>
          <w:tcPr>
            <w:tcW w:w="4536" w:type="dxa"/>
            <w:shd w:val="clear" w:color="auto" w:fill="auto"/>
          </w:tcPr>
          <w:p w14:paraId="1F7CE735" w14:textId="77777777" w:rsidR="00D33C6B" w:rsidRPr="00B36BE3" w:rsidRDefault="00D33C6B" w:rsidP="00795F79">
            <w:pPr>
              <w:rPr>
                <w:rFonts w:ascii="Tahoma" w:hAnsi="Tahoma" w:cs="Tahoma"/>
                <w:szCs w:val="20"/>
              </w:rPr>
            </w:pPr>
            <w:r w:rsidRPr="00083C71">
              <w:rPr>
                <w:rFonts w:ascii="Tahoma" w:hAnsi="Tahoma" w:cs="Tahoma"/>
                <w:szCs w:val="20"/>
              </w:rPr>
              <w:t xml:space="preserve">každý </w:t>
            </w:r>
            <w:proofErr w:type="spellStart"/>
            <w:r w:rsidRPr="00083C71">
              <w:rPr>
                <w:rFonts w:ascii="Tahoma" w:hAnsi="Tahoma" w:cs="Tahoma"/>
                <w:szCs w:val="20"/>
              </w:rPr>
              <w:t>monopolární</w:t>
            </w:r>
            <w:proofErr w:type="spellEnd"/>
            <w:r w:rsidRPr="00083C71">
              <w:rPr>
                <w:rFonts w:ascii="Tahoma" w:hAnsi="Tahoma" w:cs="Tahoma"/>
                <w:szCs w:val="20"/>
              </w:rPr>
              <w:t xml:space="preserve"> výstup má konfiguraci zdířek takovou, aby umožňovala připojení nástrojů s konektory nejméně dvou standardů (například </w:t>
            </w:r>
            <w:proofErr w:type="gramStart"/>
            <w:r w:rsidRPr="00083C71">
              <w:rPr>
                <w:rFonts w:ascii="Tahoma" w:hAnsi="Tahoma" w:cs="Tahoma"/>
                <w:szCs w:val="20"/>
              </w:rPr>
              <w:t>3-pin</w:t>
            </w:r>
            <w:proofErr w:type="gramEnd"/>
            <w:r w:rsidRPr="00083C71">
              <w:rPr>
                <w:rFonts w:ascii="Tahoma" w:hAnsi="Tahoma" w:cs="Tahoma"/>
                <w:szCs w:val="20"/>
              </w:rPr>
              <w:t xml:space="preserve"> + 1-pin) bez nutnosti použití adaptéru</w:t>
            </w:r>
          </w:p>
        </w:tc>
        <w:tc>
          <w:tcPr>
            <w:tcW w:w="1276" w:type="dxa"/>
            <w:shd w:val="clear" w:color="auto" w:fill="auto"/>
            <w:vAlign w:val="center"/>
          </w:tcPr>
          <w:p w14:paraId="15BE9820"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BDEBC1F"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297212CF" w14:textId="77777777" w:rsidTr="00795F79">
        <w:trPr>
          <w:cantSplit/>
        </w:trPr>
        <w:tc>
          <w:tcPr>
            <w:tcW w:w="4536" w:type="dxa"/>
            <w:shd w:val="clear" w:color="auto" w:fill="auto"/>
          </w:tcPr>
          <w:p w14:paraId="4FB438F6" w14:textId="77777777" w:rsidR="00D33C6B" w:rsidRPr="00083C71" w:rsidRDefault="00D33C6B" w:rsidP="00795F79">
            <w:pPr>
              <w:rPr>
                <w:rFonts w:ascii="Tahoma" w:hAnsi="Tahoma" w:cs="Tahoma"/>
                <w:szCs w:val="20"/>
              </w:rPr>
            </w:pPr>
            <w:r w:rsidRPr="00083C71">
              <w:rPr>
                <w:rFonts w:ascii="Tahoma" w:hAnsi="Tahoma" w:cs="Tahoma"/>
                <w:szCs w:val="20"/>
              </w:rPr>
              <w:t>každý bipolární výstup má konfiguraci zdířek takovou, aby umožňovala připojení nástrojů s konektory nejméně dvou standardů a automatickou detekci připojeného nástroje</w:t>
            </w:r>
          </w:p>
        </w:tc>
        <w:tc>
          <w:tcPr>
            <w:tcW w:w="1276" w:type="dxa"/>
            <w:shd w:val="clear" w:color="auto" w:fill="auto"/>
            <w:vAlign w:val="center"/>
          </w:tcPr>
          <w:p w14:paraId="4FFA1CB1"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92B9EA6"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54B9B039" w14:textId="77777777" w:rsidTr="00795F79">
        <w:trPr>
          <w:cantSplit/>
        </w:trPr>
        <w:tc>
          <w:tcPr>
            <w:tcW w:w="4536" w:type="dxa"/>
            <w:shd w:val="clear" w:color="auto" w:fill="auto"/>
          </w:tcPr>
          <w:p w14:paraId="18485423" w14:textId="77777777" w:rsidR="00D33C6B" w:rsidRPr="00083C71" w:rsidRDefault="00D33C6B" w:rsidP="00795F79">
            <w:pPr>
              <w:rPr>
                <w:rFonts w:ascii="Tahoma" w:hAnsi="Tahoma" w:cs="Tahoma"/>
                <w:szCs w:val="20"/>
              </w:rPr>
            </w:pPr>
            <w:proofErr w:type="spellStart"/>
            <w:r w:rsidRPr="004105CF">
              <w:rPr>
                <w:rFonts w:ascii="Tahoma" w:hAnsi="Tahoma" w:cs="Tahoma"/>
                <w:szCs w:val="20"/>
              </w:rPr>
              <w:t>polypektomický</w:t>
            </w:r>
            <w:proofErr w:type="spellEnd"/>
            <w:r w:rsidRPr="004105CF">
              <w:rPr>
                <w:rFonts w:ascii="Tahoma" w:hAnsi="Tahoma" w:cs="Tahoma"/>
                <w:szCs w:val="20"/>
              </w:rPr>
              <w:t xml:space="preserve"> </w:t>
            </w:r>
            <w:proofErr w:type="spellStart"/>
            <w:r w:rsidRPr="004105CF">
              <w:rPr>
                <w:rFonts w:ascii="Tahoma" w:hAnsi="Tahoma" w:cs="Tahoma"/>
                <w:szCs w:val="20"/>
              </w:rPr>
              <w:t>monopolární</w:t>
            </w:r>
            <w:proofErr w:type="spellEnd"/>
            <w:r w:rsidRPr="004105CF">
              <w:rPr>
                <w:rFonts w:ascii="Tahoma" w:hAnsi="Tahoma" w:cs="Tahoma"/>
                <w:szCs w:val="20"/>
              </w:rPr>
              <w:t xml:space="preserve"> režim s automatickým střídáním řezu a koagulace s možností samostatného nastavení intenzity pro řez i koagulaci</w:t>
            </w:r>
          </w:p>
        </w:tc>
        <w:tc>
          <w:tcPr>
            <w:tcW w:w="1276" w:type="dxa"/>
            <w:shd w:val="clear" w:color="auto" w:fill="auto"/>
            <w:vAlign w:val="center"/>
          </w:tcPr>
          <w:p w14:paraId="29D07A63"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DF4003B"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01384B8E" w14:textId="77777777" w:rsidTr="00795F79">
        <w:trPr>
          <w:cantSplit/>
        </w:trPr>
        <w:tc>
          <w:tcPr>
            <w:tcW w:w="4536" w:type="dxa"/>
            <w:shd w:val="clear" w:color="auto" w:fill="auto"/>
          </w:tcPr>
          <w:p w14:paraId="72AA5DE9" w14:textId="77777777" w:rsidR="00D33C6B" w:rsidRPr="00083C71" w:rsidRDefault="00D33C6B" w:rsidP="00795F79">
            <w:pPr>
              <w:rPr>
                <w:rFonts w:ascii="Tahoma" w:hAnsi="Tahoma" w:cs="Tahoma"/>
                <w:szCs w:val="20"/>
              </w:rPr>
            </w:pPr>
            <w:r w:rsidRPr="004105CF">
              <w:rPr>
                <w:rFonts w:ascii="Tahoma" w:hAnsi="Tahoma" w:cs="Tahoma"/>
                <w:szCs w:val="20"/>
              </w:rPr>
              <w:t>aktivace generátoru indikována rozdílným zvukem pro řez a koagulaci a opticky na ovládacím displeji generátoru</w:t>
            </w:r>
          </w:p>
        </w:tc>
        <w:tc>
          <w:tcPr>
            <w:tcW w:w="1276" w:type="dxa"/>
            <w:shd w:val="clear" w:color="auto" w:fill="auto"/>
            <w:vAlign w:val="center"/>
          </w:tcPr>
          <w:p w14:paraId="0CE1A05E"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6D1FF34"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0C76AF06" w14:textId="77777777" w:rsidTr="00795F79">
        <w:trPr>
          <w:cantSplit/>
        </w:trPr>
        <w:tc>
          <w:tcPr>
            <w:tcW w:w="4536" w:type="dxa"/>
            <w:shd w:val="clear" w:color="auto" w:fill="auto"/>
          </w:tcPr>
          <w:p w14:paraId="67B73C02" w14:textId="77777777" w:rsidR="00D33C6B" w:rsidRDefault="00D33C6B" w:rsidP="00795F79">
            <w:pPr>
              <w:rPr>
                <w:rFonts w:ascii="Tahoma" w:hAnsi="Tahoma" w:cs="Tahoma"/>
                <w:szCs w:val="20"/>
              </w:rPr>
            </w:pPr>
            <w:r w:rsidRPr="004105CF">
              <w:rPr>
                <w:rFonts w:ascii="Tahoma" w:hAnsi="Tahoma" w:cs="Tahoma"/>
                <w:b/>
                <w:bCs/>
                <w:szCs w:val="20"/>
              </w:rPr>
              <w:t>ovládací displej musí zobrazovat:</w:t>
            </w:r>
            <w:r w:rsidRPr="004105CF">
              <w:rPr>
                <w:rFonts w:ascii="Tahoma" w:hAnsi="Tahoma" w:cs="Tahoma"/>
                <w:szCs w:val="20"/>
              </w:rPr>
              <w:t xml:space="preserve"> </w:t>
            </w:r>
          </w:p>
          <w:p w14:paraId="7B86061F" w14:textId="77777777" w:rsidR="00D33C6B" w:rsidRPr="00083C71" w:rsidRDefault="00D33C6B" w:rsidP="00795F79">
            <w:pPr>
              <w:rPr>
                <w:rFonts w:ascii="Tahoma" w:hAnsi="Tahoma" w:cs="Tahoma"/>
                <w:szCs w:val="20"/>
              </w:rPr>
            </w:pPr>
            <w:r w:rsidRPr="00314726">
              <w:rPr>
                <w:rFonts w:ascii="Tahoma" w:hAnsi="Tahoma" w:cs="Tahoma"/>
                <w:szCs w:val="20"/>
              </w:rPr>
              <w:t>název anebo číslo zvoleného programu, nastavený režim a intenzitu pro každý výstup generátoru</w:t>
            </w:r>
            <w:r w:rsidRPr="004105CF">
              <w:rPr>
                <w:rFonts w:ascii="Tahoma" w:hAnsi="Tahoma" w:cs="Tahoma"/>
                <w:szCs w:val="20"/>
              </w:rPr>
              <w:t xml:space="preserve"> </w:t>
            </w:r>
          </w:p>
        </w:tc>
        <w:tc>
          <w:tcPr>
            <w:tcW w:w="1276" w:type="dxa"/>
            <w:shd w:val="clear" w:color="auto" w:fill="auto"/>
            <w:vAlign w:val="center"/>
          </w:tcPr>
          <w:p w14:paraId="5FA5C00E"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4C5CF65"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p w14:paraId="63B24EA0" w14:textId="77777777" w:rsidR="00D33C6B" w:rsidRPr="0095272D" w:rsidRDefault="00D33C6B" w:rsidP="00795F79">
            <w:pPr>
              <w:rPr>
                <w:rFonts w:ascii="Calibri" w:hAnsi="Calibri" w:cs="Calibri"/>
                <w:color w:val="FF0000"/>
                <w:szCs w:val="20"/>
              </w:rPr>
            </w:pPr>
          </w:p>
          <w:p w14:paraId="4A7F308F" w14:textId="77777777" w:rsidR="00D33C6B" w:rsidRPr="0095272D" w:rsidRDefault="00D33C6B" w:rsidP="00795F79">
            <w:pPr>
              <w:jc w:val="center"/>
              <w:rPr>
                <w:rFonts w:ascii="Calibri" w:hAnsi="Calibri" w:cs="Calibri"/>
                <w:color w:val="FF0000"/>
                <w:szCs w:val="20"/>
              </w:rPr>
            </w:pPr>
          </w:p>
        </w:tc>
      </w:tr>
      <w:tr w:rsidR="00D33C6B" w:rsidRPr="0095272D" w14:paraId="70429744" w14:textId="77777777" w:rsidTr="00F613EA">
        <w:trPr>
          <w:cantSplit/>
        </w:trPr>
        <w:tc>
          <w:tcPr>
            <w:tcW w:w="9633" w:type="dxa"/>
            <w:gridSpan w:val="3"/>
            <w:shd w:val="clear" w:color="auto" w:fill="E2EFD9" w:themeFill="accent6" w:themeFillTint="33"/>
            <w:vAlign w:val="center"/>
          </w:tcPr>
          <w:p w14:paraId="40254130" w14:textId="77777777" w:rsidR="00D33C6B" w:rsidRPr="001266ED" w:rsidRDefault="00D33C6B" w:rsidP="00795F79">
            <w:pPr>
              <w:rPr>
                <w:rFonts w:ascii="Calibri" w:hAnsi="Calibri" w:cs="Calibri"/>
                <w:color w:val="FF0000"/>
                <w:sz w:val="22"/>
                <w:szCs w:val="22"/>
              </w:rPr>
            </w:pPr>
            <w:r w:rsidRPr="001266ED">
              <w:rPr>
                <w:rFonts w:ascii="Tahoma" w:hAnsi="Tahoma" w:cs="Tahoma"/>
                <w:b/>
                <w:bCs/>
                <w:sz w:val="22"/>
                <w:szCs w:val="22"/>
              </w:rPr>
              <w:t>Specifikace modulu pokročilé bipolární technologie</w:t>
            </w:r>
            <w:r>
              <w:rPr>
                <w:rFonts w:ascii="Tahoma" w:hAnsi="Tahoma" w:cs="Tahoma"/>
                <w:b/>
                <w:bCs/>
                <w:sz w:val="22"/>
                <w:szCs w:val="22"/>
              </w:rPr>
              <w:t>:</w:t>
            </w:r>
          </w:p>
        </w:tc>
      </w:tr>
      <w:tr w:rsidR="00D33C6B" w:rsidRPr="0095272D" w14:paraId="7A7BB2CA" w14:textId="77777777" w:rsidTr="00795F79">
        <w:trPr>
          <w:cantSplit/>
        </w:trPr>
        <w:tc>
          <w:tcPr>
            <w:tcW w:w="4536" w:type="dxa"/>
            <w:shd w:val="clear" w:color="auto" w:fill="auto"/>
          </w:tcPr>
          <w:p w14:paraId="45B1FAD2" w14:textId="77777777" w:rsidR="00D33C6B" w:rsidRPr="00314726" w:rsidRDefault="00D33C6B" w:rsidP="00795F79">
            <w:pPr>
              <w:rPr>
                <w:rFonts w:ascii="Tahoma" w:hAnsi="Tahoma" w:cs="Tahoma"/>
                <w:szCs w:val="20"/>
              </w:rPr>
            </w:pPr>
            <w:r w:rsidRPr="00314726">
              <w:rPr>
                <w:rFonts w:ascii="Tahoma" w:hAnsi="Tahoma" w:cs="Tahoma"/>
                <w:szCs w:val="20"/>
              </w:rPr>
              <w:t>pokročilá bipolární technologie</w:t>
            </w:r>
          </w:p>
        </w:tc>
        <w:tc>
          <w:tcPr>
            <w:tcW w:w="1276" w:type="dxa"/>
            <w:shd w:val="clear" w:color="auto" w:fill="auto"/>
            <w:vAlign w:val="center"/>
          </w:tcPr>
          <w:p w14:paraId="57F03283"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4CEBED5"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40595CFF" w14:textId="77777777" w:rsidTr="00795F79">
        <w:trPr>
          <w:cantSplit/>
        </w:trPr>
        <w:tc>
          <w:tcPr>
            <w:tcW w:w="4536" w:type="dxa"/>
            <w:shd w:val="clear" w:color="auto" w:fill="auto"/>
          </w:tcPr>
          <w:p w14:paraId="7686DF2C" w14:textId="77777777" w:rsidR="00D33C6B" w:rsidRPr="00314726" w:rsidRDefault="00D33C6B" w:rsidP="00795F79">
            <w:pPr>
              <w:rPr>
                <w:rFonts w:ascii="Tahoma" w:hAnsi="Tahoma" w:cs="Tahoma"/>
                <w:szCs w:val="20"/>
              </w:rPr>
            </w:pPr>
            <w:r w:rsidRPr="00314726">
              <w:rPr>
                <w:rFonts w:ascii="Tahoma" w:hAnsi="Tahoma" w:cs="Tahoma"/>
                <w:szCs w:val="20"/>
              </w:rPr>
              <w:t>přístroj určený k uzávěru cév a oddělení tkáňových struktur v laparoskopické a otevřené operativě v oblasti všeobecné chirurgie, gynekologie, urologie a hrudní chirurgie</w:t>
            </w:r>
          </w:p>
        </w:tc>
        <w:tc>
          <w:tcPr>
            <w:tcW w:w="1276" w:type="dxa"/>
            <w:shd w:val="clear" w:color="auto" w:fill="auto"/>
            <w:vAlign w:val="center"/>
          </w:tcPr>
          <w:p w14:paraId="2F2C9B7D"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D55D1AA"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19EE7376" w14:textId="77777777" w:rsidTr="00795F79">
        <w:trPr>
          <w:cantSplit/>
        </w:trPr>
        <w:tc>
          <w:tcPr>
            <w:tcW w:w="4536" w:type="dxa"/>
            <w:shd w:val="clear" w:color="auto" w:fill="auto"/>
          </w:tcPr>
          <w:p w14:paraId="3F516E3D" w14:textId="77777777" w:rsidR="00D33C6B" w:rsidRPr="00314726" w:rsidRDefault="00D33C6B" w:rsidP="00795F79">
            <w:pPr>
              <w:rPr>
                <w:rFonts w:ascii="Tahoma" w:hAnsi="Tahoma" w:cs="Tahoma"/>
                <w:szCs w:val="20"/>
              </w:rPr>
            </w:pPr>
            <w:r w:rsidRPr="00314726">
              <w:rPr>
                <w:rFonts w:ascii="Tahoma" w:hAnsi="Tahoma" w:cs="Tahoma"/>
                <w:szCs w:val="20"/>
              </w:rPr>
              <w:t xml:space="preserve">možnost napojení </w:t>
            </w:r>
            <w:proofErr w:type="gramStart"/>
            <w:r w:rsidRPr="00314726">
              <w:rPr>
                <w:rFonts w:ascii="Tahoma" w:hAnsi="Tahoma" w:cs="Tahoma"/>
                <w:szCs w:val="20"/>
              </w:rPr>
              <w:t>5mm</w:t>
            </w:r>
            <w:proofErr w:type="gramEnd"/>
            <w:r w:rsidRPr="00314726">
              <w:rPr>
                <w:rFonts w:ascii="Tahoma" w:hAnsi="Tahoma" w:cs="Tahoma"/>
                <w:szCs w:val="20"/>
              </w:rPr>
              <w:t xml:space="preserve"> a min. 10mm</w:t>
            </w:r>
            <w:r>
              <w:rPr>
                <w:rFonts w:ascii="Tahoma" w:hAnsi="Tahoma" w:cs="Tahoma"/>
                <w:szCs w:val="20"/>
              </w:rPr>
              <w:t xml:space="preserve"> laparoskopických</w:t>
            </w:r>
            <w:r w:rsidRPr="00314726">
              <w:rPr>
                <w:rFonts w:ascii="Tahoma" w:hAnsi="Tahoma" w:cs="Tahoma"/>
                <w:szCs w:val="20"/>
              </w:rPr>
              <w:t xml:space="preserve"> instrumentů</w:t>
            </w:r>
          </w:p>
        </w:tc>
        <w:tc>
          <w:tcPr>
            <w:tcW w:w="1276" w:type="dxa"/>
            <w:shd w:val="clear" w:color="auto" w:fill="auto"/>
            <w:vAlign w:val="center"/>
          </w:tcPr>
          <w:p w14:paraId="31FEFE91"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E78C370"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4266B206" w14:textId="77777777" w:rsidTr="00795F79">
        <w:trPr>
          <w:cantSplit/>
        </w:trPr>
        <w:tc>
          <w:tcPr>
            <w:tcW w:w="4536" w:type="dxa"/>
            <w:shd w:val="clear" w:color="auto" w:fill="auto"/>
          </w:tcPr>
          <w:p w14:paraId="6BD02C30" w14:textId="77777777" w:rsidR="00D33C6B" w:rsidRPr="00314726" w:rsidRDefault="00D33C6B" w:rsidP="00795F79">
            <w:pPr>
              <w:rPr>
                <w:rFonts w:ascii="Tahoma" w:hAnsi="Tahoma" w:cs="Tahoma"/>
                <w:szCs w:val="20"/>
              </w:rPr>
            </w:pPr>
            <w:r w:rsidRPr="00314726">
              <w:rPr>
                <w:rFonts w:ascii="Tahoma" w:hAnsi="Tahoma" w:cs="Tahoma"/>
                <w:szCs w:val="20"/>
              </w:rPr>
              <w:t>umožňuje uzávěr cév do průměru 7 mm</w:t>
            </w:r>
          </w:p>
        </w:tc>
        <w:tc>
          <w:tcPr>
            <w:tcW w:w="1276" w:type="dxa"/>
            <w:shd w:val="clear" w:color="auto" w:fill="auto"/>
            <w:vAlign w:val="center"/>
          </w:tcPr>
          <w:p w14:paraId="2C3C21BA"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9E6B2D1"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571964B4" w14:textId="77777777" w:rsidTr="00795F79">
        <w:trPr>
          <w:cantSplit/>
        </w:trPr>
        <w:tc>
          <w:tcPr>
            <w:tcW w:w="4536" w:type="dxa"/>
            <w:shd w:val="clear" w:color="auto" w:fill="auto"/>
          </w:tcPr>
          <w:p w14:paraId="78C86F8F" w14:textId="77777777" w:rsidR="00D33C6B" w:rsidRPr="00314726" w:rsidRDefault="00D33C6B" w:rsidP="00795F79">
            <w:pPr>
              <w:rPr>
                <w:rFonts w:ascii="Tahoma" w:hAnsi="Tahoma" w:cs="Tahoma"/>
                <w:szCs w:val="20"/>
              </w:rPr>
            </w:pPr>
            <w:r w:rsidRPr="00314726">
              <w:rPr>
                <w:rFonts w:ascii="Tahoma" w:hAnsi="Tahoma" w:cs="Tahoma"/>
                <w:szCs w:val="20"/>
              </w:rPr>
              <w:lastRenderedPageBreak/>
              <w:t>plně automatická funkce a kontrola generátoru, bez nutnosti nastavování parametrů uživatelem</w:t>
            </w:r>
          </w:p>
        </w:tc>
        <w:tc>
          <w:tcPr>
            <w:tcW w:w="1276" w:type="dxa"/>
            <w:shd w:val="clear" w:color="auto" w:fill="auto"/>
            <w:vAlign w:val="center"/>
          </w:tcPr>
          <w:p w14:paraId="3C6CC9EB"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48B17B6"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1D206721" w14:textId="77777777" w:rsidTr="00795F79">
        <w:trPr>
          <w:cantSplit/>
        </w:trPr>
        <w:tc>
          <w:tcPr>
            <w:tcW w:w="4536" w:type="dxa"/>
            <w:shd w:val="clear" w:color="auto" w:fill="auto"/>
          </w:tcPr>
          <w:p w14:paraId="04392117" w14:textId="77777777" w:rsidR="00D33C6B" w:rsidRPr="00314726" w:rsidRDefault="00D33C6B" w:rsidP="00795F79">
            <w:pPr>
              <w:rPr>
                <w:rFonts w:ascii="Tahoma" w:hAnsi="Tahoma" w:cs="Tahoma"/>
                <w:szCs w:val="20"/>
              </w:rPr>
            </w:pPr>
            <w:r w:rsidRPr="00314726">
              <w:rPr>
                <w:rFonts w:ascii="Tahoma" w:hAnsi="Tahoma" w:cs="Tahoma"/>
                <w:szCs w:val="20"/>
              </w:rPr>
              <w:t>provozní režim „standard“ pro běžné použití a „plus“ při potřebě zvýšené energie nebo automatické přizpůsobení výkonu dané tkáni a úprava dodávané energie</w:t>
            </w:r>
          </w:p>
        </w:tc>
        <w:tc>
          <w:tcPr>
            <w:tcW w:w="1276" w:type="dxa"/>
            <w:shd w:val="clear" w:color="auto" w:fill="auto"/>
            <w:vAlign w:val="center"/>
          </w:tcPr>
          <w:p w14:paraId="1EB71EB6"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221FE29"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61D496B2" w14:textId="77777777" w:rsidTr="00795F79">
        <w:trPr>
          <w:cantSplit/>
        </w:trPr>
        <w:tc>
          <w:tcPr>
            <w:tcW w:w="4536" w:type="dxa"/>
            <w:shd w:val="clear" w:color="auto" w:fill="auto"/>
          </w:tcPr>
          <w:p w14:paraId="7F2116C1" w14:textId="77777777" w:rsidR="00D33C6B" w:rsidRPr="001266ED" w:rsidRDefault="00D33C6B" w:rsidP="00795F79">
            <w:pPr>
              <w:rPr>
                <w:rFonts w:ascii="Tahoma" w:hAnsi="Tahoma" w:cs="Tahoma"/>
                <w:szCs w:val="20"/>
              </w:rPr>
            </w:pPr>
            <w:r w:rsidRPr="001266ED">
              <w:rPr>
                <w:rFonts w:ascii="Tahoma" w:hAnsi="Tahoma" w:cs="Tahoma"/>
                <w:szCs w:val="20"/>
              </w:rPr>
              <w:t>možnost umístění na vozíku endoskopického věže na pracovišti</w:t>
            </w:r>
          </w:p>
        </w:tc>
        <w:tc>
          <w:tcPr>
            <w:tcW w:w="1276" w:type="dxa"/>
            <w:shd w:val="clear" w:color="auto" w:fill="auto"/>
            <w:vAlign w:val="center"/>
          </w:tcPr>
          <w:p w14:paraId="3372EC0A"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AD61446"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5EBE6E97" w14:textId="77777777" w:rsidTr="00795F79">
        <w:trPr>
          <w:cantSplit/>
        </w:trPr>
        <w:tc>
          <w:tcPr>
            <w:tcW w:w="4536" w:type="dxa"/>
            <w:shd w:val="clear" w:color="auto" w:fill="auto"/>
          </w:tcPr>
          <w:p w14:paraId="33A61FA1" w14:textId="77777777" w:rsidR="00D33C6B" w:rsidRPr="001266ED" w:rsidRDefault="00D33C6B" w:rsidP="00795F79">
            <w:pPr>
              <w:rPr>
                <w:rFonts w:ascii="Tahoma" w:hAnsi="Tahoma" w:cs="Tahoma"/>
                <w:szCs w:val="20"/>
              </w:rPr>
            </w:pPr>
            <w:r w:rsidRPr="00963FC4">
              <w:rPr>
                <w:rFonts w:ascii="Tahoma" w:hAnsi="Tahoma" w:cs="Tahoma"/>
                <w:szCs w:val="20"/>
              </w:rPr>
              <w:t>možnost aktivace a deaktivace stiskem tlačítka na nástroji a nožním pedálem</w:t>
            </w:r>
          </w:p>
        </w:tc>
        <w:tc>
          <w:tcPr>
            <w:tcW w:w="1276" w:type="dxa"/>
            <w:shd w:val="clear" w:color="auto" w:fill="auto"/>
            <w:vAlign w:val="center"/>
          </w:tcPr>
          <w:p w14:paraId="07182BB9"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5520F94" w14:textId="77777777" w:rsidR="00D33C6B"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p w14:paraId="782C8385" w14:textId="77777777" w:rsidR="00D33C6B" w:rsidRPr="0095272D" w:rsidRDefault="00D33C6B" w:rsidP="00795F79">
            <w:pPr>
              <w:jc w:val="center"/>
              <w:rPr>
                <w:rFonts w:ascii="Calibri" w:hAnsi="Calibri" w:cs="Calibri"/>
                <w:color w:val="FF0000"/>
                <w:szCs w:val="20"/>
              </w:rPr>
            </w:pPr>
          </w:p>
        </w:tc>
      </w:tr>
      <w:tr w:rsidR="00D33C6B" w:rsidRPr="0095272D" w14:paraId="23C2B492" w14:textId="77777777" w:rsidTr="00795F79">
        <w:trPr>
          <w:cantSplit/>
        </w:trPr>
        <w:tc>
          <w:tcPr>
            <w:tcW w:w="4536" w:type="dxa"/>
            <w:shd w:val="clear" w:color="auto" w:fill="auto"/>
          </w:tcPr>
          <w:p w14:paraId="4AA578A3" w14:textId="77777777" w:rsidR="00D33C6B" w:rsidRPr="001266ED" w:rsidRDefault="00D33C6B" w:rsidP="00795F79">
            <w:pPr>
              <w:rPr>
                <w:rFonts w:ascii="Tahoma" w:hAnsi="Tahoma" w:cs="Tahoma"/>
                <w:szCs w:val="20"/>
              </w:rPr>
            </w:pPr>
            <w:r w:rsidRPr="00963FC4">
              <w:rPr>
                <w:rFonts w:ascii="Tahoma" w:hAnsi="Tahoma" w:cs="Tahoma"/>
                <w:szCs w:val="20"/>
              </w:rPr>
              <w:t>medicínský atest</w:t>
            </w:r>
          </w:p>
        </w:tc>
        <w:tc>
          <w:tcPr>
            <w:tcW w:w="1276" w:type="dxa"/>
            <w:shd w:val="clear" w:color="auto" w:fill="auto"/>
            <w:vAlign w:val="center"/>
          </w:tcPr>
          <w:p w14:paraId="4911E0A1"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DE34B0B"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76C6F3DA" w14:textId="77777777" w:rsidTr="00795F79">
        <w:trPr>
          <w:cantSplit/>
        </w:trPr>
        <w:tc>
          <w:tcPr>
            <w:tcW w:w="4536" w:type="dxa"/>
            <w:shd w:val="clear" w:color="auto" w:fill="auto"/>
          </w:tcPr>
          <w:p w14:paraId="7F961B21" w14:textId="77777777" w:rsidR="00D33C6B" w:rsidRPr="00963FC4" w:rsidRDefault="00D33C6B" w:rsidP="00795F79">
            <w:pPr>
              <w:rPr>
                <w:rFonts w:ascii="Tahoma" w:hAnsi="Tahoma" w:cs="Tahoma"/>
                <w:szCs w:val="20"/>
              </w:rPr>
            </w:pPr>
            <w:r w:rsidRPr="00D33C6B">
              <w:rPr>
                <w:rFonts w:ascii="Tahoma" w:hAnsi="Tahoma" w:cs="Tahoma"/>
                <w:szCs w:val="20"/>
              </w:rPr>
              <w:t>Kompatibilita se stávajícími nástroji ERBE</w:t>
            </w:r>
          </w:p>
        </w:tc>
        <w:tc>
          <w:tcPr>
            <w:tcW w:w="1276" w:type="dxa"/>
            <w:shd w:val="clear" w:color="auto" w:fill="auto"/>
            <w:vAlign w:val="center"/>
          </w:tcPr>
          <w:p w14:paraId="3C9BB5E0"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C9D3A00" w14:textId="77777777" w:rsidR="00D33C6B" w:rsidRPr="0095272D"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33F8B60F" w14:textId="77777777" w:rsidTr="00F613EA">
        <w:trPr>
          <w:cantSplit/>
        </w:trPr>
        <w:tc>
          <w:tcPr>
            <w:tcW w:w="9633" w:type="dxa"/>
            <w:gridSpan w:val="3"/>
            <w:shd w:val="clear" w:color="auto" w:fill="E2EFD9" w:themeFill="accent6" w:themeFillTint="33"/>
            <w:vAlign w:val="center"/>
          </w:tcPr>
          <w:p w14:paraId="4985FAF0" w14:textId="77777777" w:rsidR="00D33C6B" w:rsidRPr="0095272D" w:rsidRDefault="00D33C6B" w:rsidP="00795F79">
            <w:pPr>
              <w:rPr>
                <w:rFonts w:ascii="Calibri" w:hAnsi="Calibri" w:cs="Calibri"/>
                <w:color w:val="FF0000"/>
                <w:szCs w:val="20"/>
              </w:rPr>
            </w:pPr>
            <w:r w:rsidRPr="00963FC4">
              <w:rPr>
                <w:rFonts w:ascii="Tahoma" w:hAnsi="Tahoma" w:cs="Tahoma"/>
                <w:b/>
                <w:bCs/>
                <w:sz w:val="22"/>
                <w:szCs w:val="22"/>
              </w:rPr>
              <w:t>Specifikace instrumentů určených pro pokročilou bipolární technologii:</w:t>
            </w:r>
          </w:p>
        </w:tc>
      </w:tr>
      <w:tr w:rsidR="00D33C6B" w:rsidRPr="0095272D" w14:paraId="37DEE823" w14:textId="77777777" w:rsidTr="00795F79">
        <w:trPr>
          <w:cantSplit/>
        </w:trPr>
        <w:tc>
          <w:tcPr>
            <w:tcW w:w="4536" w:type="dxa"/>
            <w:shd w:val="clear" w:color="auto" w:fill="auto"/>
          </w:tcPr>
          <w:p w14:paraId="676D345D" w14:textId="77777777" w:rsidR="00D33C6B" w:rsidRPr="00963FC4" w:rsidRDefault="00D33C6B" w:rsidP="00795F79">
            <w:pPr>
              <w:rPr>
                <w:rFonts w:ascii="Tahoma" w:hAnsi="Tahoma" w:cs="Tahoma"/>
                <w:szCs w:val="20"/>
              </w:rPr>
            </w:pPr>
            <w:r w:rsidRPr="00963FC4">
              <w:rPr>
                <w:rFonts w:ascii="Tahoma" w:hAnsi="Tahoma" w:cs="Tahoma"/>
                <w:szCs w:val="20"/>
              </w:rPr>
              <w:t>nerozebíratelné nástroje určené pro jednorázové použití</w:t>
            </w:r>
            <w:r>
              <w:rPr>
                <w:rFonts w:ascii="Tahoma" w:hAnsi="Tahoma" w:cs="Tahoma"/>
                <w:szCs w:val="20"/>
              </w:rPr>
              <w:t xml:space="preserve"> při otevřené a laparoskopické operativě</w:t>
            </w:r>
          </w:p>
        </w:tc>
        <w:tc>
          <w:tcPr>
            <w:tcW w:w="1276" w:type="dxa"/>
            <w:shd w:val="clear" w:color="auto" w:fill="auto"/>
            <w:vAlign w:val="center"/>
          </w:tcPr>
          <w:p w14:paraId="637EC899"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1E2763E"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19951459" w14:textId="77777777" w:rsidTr="00795F79">
        <w:trPr>
          <w:cantSplit/>
        </w:trPr>
        <w:tc>
          <w:tcPr>
            <w:tcW w:w="4536" w:type="dxa"/>
            <w:shd w:val="clear" w:color="auto" w:fill="auto"/>
          </w:tcPr>
          <w:p w14:paraId="7D7C68B8" w14:textId="77777777" w:rsidR="00D33C6B" w:rsidRPr="00963FC4" w:rsidRDefault="00D33C6B" w:rsidP="00795F79">
            <w:pPr>
              <w:rPr>
                <w:rFonts w:ascii="Tahoma" w:hAnsi="Tahoma" w:cs="Tahoma"/>
                <w:szCs w:val="20"/>
              </w:rPr>
            </w:pPr>
            <w:r w:rsidRPr="00963FC4">
              <w:rPr>
                <w:rFonts w:ascii="Tahoma" w:hAnsi="Tahoma" w:cs="Tahoma"/>
                <w:szCs w:val="20"/>
              </w:rPr>
              <w:t>uniformní komprese tkáně mezi celou aktivní plochou čelistí nástroje</w:t>
            </w:r>
          </w:p>
        </w:tc>
        <w:tc>
          <w:tcPr>
            <w:tcW w:w="1276" w:type="dxa"/>
            <w:shd w:val="clear" w:color="auto" w:fill="auto"/>
            <w:vAlign w:val="center"/>
          </w:tcPr>
          <w:p w14:paraId="28CA4B2A"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3B24885"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509B6EFC" w14:textId="77777777" w:rsidTr="00795F79">
        <w:trPr>
          <w:cantSplit/>
        </w:trPr>
        <w:tc>
          <w:tcPr>
            <w:tcW w:w="4536" w:type="dxa"/>
            <w:shd w:val="clear" w:color="auto" w:fill="auto"/>
          </w:tcPr>
          <w:p w14:paraId="073A61E4" w14:textId="77777777" w:rsidR="00D33C6B" w:rsidRPr="00963FC4" w:rsidRDefault="00D33C6B" w:rsidP="00795F79">
            <w:pPr>
              <w:rPr>
                <w:rFonts w:ascii="Tahoma" w:hAnsi="Tahoma" w:cs="Tahoma"/>
                <w:szCs w:val="20"/>
              </w:rPr>
            </w:pPr>
            <w:r w:rsidRPr="00963FC4">
              <w:rPr>
                <w:rFonts w:ascii="Tahoma" w:hAnsi="Tahoma" w:cs="Tahoma"/>
                <w:szCs w:val="20"/>
              </w:rPr>
              <w:t>účinek na okolní tkáň max. do 1</w:t>
            </w:r>
            <w:r>
              <w:rPr>
                <w:rFonts w:ascii="Tahoma" w:hAnsi="Tahoma" w:cs="Tahoma"/>
                <w:szCs w:val="20"/>
              </w:rPr>
              <w:t xml:space="preserve"> </w:t>
            </w:r>
            <w:r w:rsidRPr="00963FC4">
              <w:rPr>
                <w:rFonts w:ascii="Tahoma" w:hAnsi="Tahoma" w:cs="Tahoma"/>
                <w:szCs w:val="20"/>
              </w:rPr>
              <w:t>mm</w:t>
            </w:r>
          </w:p>
        </w:tc>
        <w:tc>
          <w:tcPr>
            <w:tcW w:w="1276" w:type="dxa"/>
            <w:shd w:val="clear" w:color="auto" w:fill="auto"/>
            <w:vAlign w:val="center"/>
          </w:tcPr>
          <w:p w14:paraId="65CA2D36"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835521A"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12AA3786" w14:textId="77777777" w:rsidTr="00795F79">
        <w:trPr>
          <w:cantSplit/>
        </w:trPr>
        <w:tc>
          <w:tcPr>
            <w:tcW w:w="4536" w:type="dxa"/>
            <w:shd w:val="clear" w:color="auto" w:fill="auto"/>
          </w:tcPr>
          <w:p w14:paraId="75FD9495" w14:textId="77777777" w:rsidR="00D33C6B" w:rsidRPr="00963FC4" w:rsidRDefault="00D33C6B" w:rsidP="00795F79">
            <w:pPr>
              <w:rPr>
                <w:rFonts w:ascii="Tahoma" w:hAnsi="Tahoma" w:cs="Tahoma"/>
                <w:szCs w:val="20"/>
              </w:rPr>
            </w:pPr>
            <w:r w:rsidRPr="00963FC4">
              <w:rPr>
                <w:rFonts w:ascii="Tahoma" w:hAnsi="Tahoma" w:cs="Tahoma"/>
                <w:szCs w:val="20"/>
              </w:rPr>
              <w:t>teplota v okolí nástroje max. 80 °C pro ochranu okolní tkáně</w:t>
            </w:r>
          </w:p>
        </w:tc>
        <w:tc>
          <w:tcPr>
            <w:tcW w:w="1276" w:type="dxa"/>
            <w:shd w:val="clear" w:color="auto" w:fill="auto"/>
            <w:vAlign w:val="center"/>
          </w:tcPr>
          <w:p w14:paraId="1C3A0C92"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A00FB00"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5A84897F" w14:textId="77777777" w:rsidTr="00795F79">
        <w:trPr>
          <w:cantSplit/>
        </w:trPr>
        <w:tc>
          <w:tcPr>
            <w:tcW w:w="4536" w:type="dxa"/>
            <w:shd w:val="clear" w:color="auto" w:fill="auto"/>
          </w:tcPr>
          <w:p w14:paraId="2720C15C" w14:textId="77777777" w:rsidR="00D33C6B" w:rsidRDefault="00D33C6B" w:rsidP="00795F79">
            <w:pPr>
              <w:tabs>
                <w:tab w:val="left" w:pos="1037"/>
              </w:tabs>
              <w:rPr>
                <w:rFonts w:ascii="Tahoma" w:hAnsi="Tahoma" w:cs="Tahoma"/>
                <w:szCs w:val="20"/>
              </w:rPr>
            </w:pPr>
            <w:r w:rsidRPr="00314726">
              <w:rPr>
                <w:rFonts w:ascii="Tahoma" w:hAnsi="Tahoma" w:cs="Tahoma"/>
                <w:szCs w:val="20"/>
              </w:rPr>
              <w:t xml:space="preserve">možnost rotace pracovní částí nástroje v rozsahu </w:t>
            </w:r>
            <w:r w:rsidRPr="00D33C6B">
              <w:rPr>
                <w:rFonts w:ascii="Tahoma" w:hAnsi="Tahoma" w:cs="Tahoma"/>
                <w:szCs w:val="20"/>
              </w:rPr>
              <w:t>min. 220°</w:t>
            </w:r>
          </w:p>
          <w:p w14:paraId="2EA6AA4F" w14:textId="77777777" w:rsidR="00D33C6B" w:rsidRPr="00963FC4" w:rsidRDefault="00D33C6B" w:rsidP="00795F79">
            <w:pPr>
              <w:tabs>
                <w:tab w:val="left" w:pos="1037"/>
              </w:tabs>
              <w:rPr>
                <w:rFonts w:ascii="Tahoma" w:hAnsi="Tahoma" w:cs="Tahoma"/>
                <w:szCs w:val="20"/>
              </w:rPr>
            </w:pPr>
          </w:p>
        </w:tc>
        <w:tc>
          <w:tcPr>
            <w:tcW w:w="1276" w:type="dxa"/>
            <w:shd w:val="clear" w:color="auto" w:fill="auto"/>
            <w:vAlign w:val="center"/>
          </w:tcPr>
          <w:p w14:paraId="4AE061E7"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D18C684"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r w:rsidR="00D33C6B" w:rsidRPr="0095272D" w14:paraId="091A33CD" w14:textId="77777777" w:rsidTr="00795F79">
        <w:trPr>
          <w:cantSplit/>
        </w:trPr>
        <w:tc>
          <w:tcPr>
            <w:tcW w:w="4536" w:type="dxa"/>
            <w:shd w:val="clear" w:color="auto" w:fill="auto"/>
          </w:tcPr>
          <w:p w14:paraId="299BBB48" w14:textId="77777777" w:rsidR="00D33C6B" w:rsidRDefault="00D33C6B" w:rsidP="00795F79">
            <w:pPr>
              <w:rPr>
                <w:rFonts w:ascii="Tahoma" w:hAnsi="Tahoma" w:cs="Tahoma"/>
                <w:szCs w:val="20"/>
              </w:rPr>
            </w:pPr>
            <w:r w:rsidRPr="00000284">
              <w:rPr>
                <w:rFonts w:ascii="Tahoma" w:hAnsi="Tahoma" w:cs="Tahoma"/>
                <w:b/>
                <w:bCs/>
                <w:szCs w:val="20"/>
              </w:rPr>
              <w:t>Příslušenství součástí nabídky</w:t>
            </w:r>
            <w:r w:rsidRPr="00000284">
              <w:rPr>
                <w:rFonts w:ascii="Tahoma" w:hAnsi="Tahoma" w:cs="Tahoma"/>
                <w:szCs w:val="20"/>
              </w:rPr>
              <w:t xml:space="preserve">: </w:t>
            </w:r>
          </w:p>
          <w:p w14:paraId="566C9372" w14:textId="77777777" w:rsidR="00D33C6B" w:rsidRPr="00963FC4" w:rsidRDefault="00D33C6B" w:rsidP="00795F79">
            <w:pPr>
              <w:rPr>
                <w:rFonts w:ascii="Tahoma" w:hAnsi="Tahoma" w:cs="Tahoma"/>
                <w:szCs w:val="20"/>
              </w:rPr>
            </w:pPr>
            <w:r w:rsidRPr="00000284">
              <w:rPr>
                <w:rFonts w:ascii="Tahoma" w:hAnsi="Tahoma" w:cs="Tahoma"/>
                <w:szCs w:val="20"/>
              </w:rPr>
              <w:t xml:space="preserve">1x vozík, 2x nožní spínač (1x </w:t>
            </w:r>
            <w:proofErr w:type="spellStart"/>
            <w:r w:rsidRPr="00000284">
              <w:rPr>
                <w:rFonts w:ascii="Tahoma" w:hAnsi="Tahoma" w:cs="Tahoma"/>
                <w:szCs w:val="20"/>
              </w:rPr>
              <w:t>dnoupedálový</w:t>
            </w:r>
            <w:proofErr w:type="spellEnd"/>
            <w:r w:rsidRPr="00000284">
              <w:rPr>
                <w:rFonts w:ascii="Tahoma" w:hAnsi="Tahoma" w:cs="Tahoma"/>
                <w:szCs w:val="20"/>
              </w:rPr>
              <w:t xml:space="preserve"> spínač a, 1x kabel pro neutrální jednorázovou elektrodu dělenou, 50x neutrální jednorázová elektroda dělená, 1x </w:t>
            </w:r>
            <w:proofErr w:type="spellStart"/>
            <w:r w:rsidRPr="00000284">
              <w:rPr>
                <w:rFonts w:ascii="Tahoma" w:hAnsi="Tahoma" w:cs="Tahoma"/>
                <w:szCs w:val="20"/>
              </w:rPr>
              <w:t>monopolární</w:t>
            </w:r>
            <w:proofErr w:type="spellEnd"/>
            <w:r w:rsidRPr="00000284">
              <w:rPr>
                <w:rFonts w:ascii="Tahoma" w:hAnsi="Tahoma" w:cs="Tahoma"/>
                <w:szCs w:val="20"/>
              </w:rPr>
              <w:t xml:space="preserve"> rukojeť s aktivací, 1x kabel bipolární, 1x bipolární pinzeta přímá, 1x </w:t>
            </w:r>
            <w:proofErr w:type="spellStart"/>
            <w:r w:rsidRPr="00000284">
              <w:rPr>
                <w:rFonts w:ascii="Tahoma" w:hAnsi="Tahoma" w:cs="Tahoma"/>
                <w:szCs w:val="20"/>
              </w:rPr>
              <w:t>monopolární</w:t>
            </w:r>
            <w:proofErr w:type="spellEnd"/>
            <w:r w:rsidRPr="00000284">
              <w:rPr>
                <w:rFonts w:ascii="Tahoma" w:hAnsi="Tahoma" w:cs="Tahoma"/>
                <w:szCs w:val="20"/>
              </w:rPr>
              <w:t xml:space="preserve"> kabel, síťový kabel</w:t>
            </w:r>
          </w:p>
        </w:tc>
        <w:tc>
          <w:tcPr>
            <w:tcW w:w="1276" w:type="dxa"/>
            <w:shd w:val="clear" w:color="auto" w:fill="auto"/>
            <w:vAlign w:val="center"/>
          </w:tcPr>
          <w:p w14:paraId="1E615189"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681B56F" w14:textId="77777777" w:rsidR="00D33C6B" w:rsidRPr="00963FC4" w:rsidRDefault="00D33C6B" w:rsidP="00795F79">
            <w:pPr>
              <w:jc w:val="center"/>
              <w:rPr>
                <w:rFonts w:ascii="Calibri" w:hAnsi="Calibri" w:cs="Calibri"/>
                <w:color w:val="FF0000"/>
                <w:szCs w:val="20"/>
              </w:rPr>
            </w:pPr>
            <w:r w:rsidRPr="0095272D">
              <w:rPr>
                <w:rFonts w:ascii="Calibri" w:hAnsi="Calibri" w:cs="Calibri"/>
                <w:color w:val="FF0000"/>
                <w:szCs w:val="20"/>
              </w:rPr>
              <w:t>(doplní dodavatel)</w:t>
            </w:r>
          </w:p>
        </w:tc>
      </w:tr>
    </w:tbl>
    <w:p w14:paraId="004D9D3C" w14:textId="3C95AA47" w:rsidR="00642E9B" w:rsidRDefault="00642E9B" w:rsidP="00642E9B">
      <w:pPr>
        <w:rPr>
          <w:lang w:eastAsia="en-US"/>
        </w:rPr>
      </w:pPr>
    </w:p>
    <w:p w14:paraId="6BEEF49D" w14:textId="39CD273E" w:rsidR="00A37F3F" w:rsidRDefault="0006204C" w:rsidP="00F34EF0">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0E6735AA" w14:textId="288280D1" w:rsidR="00D3026F" w:rsidRDefault="00D3026F" w:rsidP="00D3026F">
      <w:pPr>
        <w:rPr>
          <w:lang w:eastAsia="en-US"/>
        </w:rPr>
      </w:pPr>
    </w:p>
    <w:p w14:paraId="379CCD9E" w14:textId="1588F9B9" w:rsidR="00D3026F" w:rsidRDefault="00D3026F" w:rsidP="00D3026F">
      <w:pPr>
        <w:rPr>
          <w:lang w:eastAsia="en-US"/>
        </w:rPr>
      </w:pPr>
    </w:p>
    <w:p w14:paraId="15C25088" w14:textId="50A29755" w:rsidR="00A37F3F" w:rsidRDefault="00A37F3F">
      <w:pPr>
        <w:rPr>
          <w:lang w:eastAsia="en-US"/>
        </w:rPr>
      </w:pPr>
    </w:p>
    <w:p w14:paraId="3F560E7F" w14:textId="77777777" w:rsidR="00693BD9" w:rsidRPr="00332F1B" w:rsidRDefault="00693BD9" w:rsidP="00693BD9">
      <w:pPr>
        <w:keepNext/>
        <w:numPr>
          <w:ilvl w:val="0"/>
          <w:numId w:val="6"/>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376EBB0" w14:textId="77777777" w:rsidR="00693BD9" w:rsidRPr="00332F1B" w:rsidRDefault="00693BD9" w:rsidP="00693BD9">
      <w:pPr>
        <w:rPr>
          <w:lang w:eastAsia="en-US"/>
        </w:rPr>
      </w:pPr>
    </w:p>
    <w:p w14:paraId="643C98B3" w14:textId="77777777" w:rsidR="00693BD9" w:rsidRPr="00332F1B" w:rsidRDefault="00693BD9" w:rsidP="00693BD9">
      <w:pPr>
        <w:rPr>
          <w:lang w:eastAsia="en-US"/>
        </w:rPr>
      </w:pPr>
      <w:r w:rsidRPr="00332F1B">
        <w:rPr>
          <w:lang w:eastAsia="en-US"/>
        </w:rPr>
        <w:t xml:space="preserve">DODAVATEL MÁ POVINNOST VYPLNIT SPLNĚNÍ POŽADAVKU V TABULCE ANO/NE. </w:t>
      </w:r>
    </w:p>
    <w:p w14:paraId="03BAFC19" w14:textId="77777777" w:rsidR="00693BD9" w:rsidRPr="00332F1B" w:rsidRDefault="00693BD9" w:rsidP="00693BD9">
      <w:pPr>
        <w:rPr>
          <w:lang w:eastAsia="en-US"/>
        </w:rPr>
      </w:pPr>
      <w:r w:rsidRPr="00332F1B">
        <w:rPr>
          <w:lang w:eastAsia="en-US"/>
        </w:rPr>
        <w:t>SPNĚNÍ UVEDENÝCH POŽADAVKŮ POŽADUJE ZADAVATEL V RÁMCI DODÁVKY PŘEDMĚTU PLNĚNÍ.</w:t>
      </w:r>
    </w:p>
    <w:p w14:paraId="3766023B" w14:textId="77777777" w:rsidR="00693BD9" w:rsidRDefault="00693BD9" w:rsidP="00693BD9"/>
    <w:p w14:paraId="5F705F48" w14:textId="77777777" w:rsidR="00693BD9" w:rsidRDefault="00693BD9" w:rsidP="00693BD9">
      <w:pPr>
        <w:rPr>
          <w:lang w:eastAsia="en-US"/>
        </w:rPr>
      </w:pPr>
    </w:p>
    <w:tbl>
      <w:tblPr>
        <w:tblStyle w:val="Mkatabulky"/>
        <w:tblW w:w="9639" w:type="dxa"/>
        <w:jc w:val="center"/>
        <w:tblLook w:val="04A0" w:firstRow="1" w:lastRow="0" w:firstColumn="1" w:lastColumn="0" w:noHBand="0" w:noVBand="1"/>
      </w:tblPr>
      <w:tblGrid>
        <w:gridCol w:w="7083"/>
        <w:gridCol w:w="2556"/>
      </w:tblGrid>
      <w:tr w:rsidR="00693BD9" w14:paraId="252745AC" w14:textId="77777777" w:rsidTr="006E4482">
        <w:trPr>
          <w:tblHeader/>
          <w:jc w:val="center"/>
        </w:trPr>
        <w:tc>
          <w:tcPr>
            <w:tcW w:w="7083" w:type="dxa"/>
            <w:shd w:val="clear" w:color="auto" w:fill="F7CAAC" w:themeFill="accent2" w:themeFillTint="66"/>
          </w:tcPr>
          <w:p w14:paraId="750442CA" w14:textId="77777777" w:rsidR="00693BD9" w:rsidRDefault="00693BD9" w:rsidP="006E4482">
            <w:pPr>
              <w:pStyle w:val="Nadpis6"/>
              <w:suppressAutoHyphens w:val="0"/>
              <w:rPr>
                <w:rFonts w:eastAsia="Times New Roman" w:cs="Times New Roman"/>
                <w:lang w:eastAsia="cs-CZ"/>
              </w:rPr>
            </w:pPr>
          </w:p>
          <w:p w14:paraId="3F834654" w14:textId="77777777" w:rsidR="00693BD9" w:rsidRDefault="00693BD9" w:rsidP="006E448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A2DE39A" w14:textId="77777777" w:rsidR="00693BD9" w:rsidRDefault="00693BD9" w:rsidP="006E4482">
            <w:pPr>
              <w:jc w:val="center"/>
              <w:rPr>
                <w:rFonts w:ascii="Calibri" w:hAnsi="Calibri"/>
                <w:b/>
                <w:sz w:val="22"/>
                <w:szCs w:val="22"/>
              </w:rPr>
            </w:pPr>
            <w:r>
              <w:rPr>
                <w:rFonts w:ascii="Calibri" w:hAnsi="Calibri"/>
                <w:b/>
                <w:sz w:val="22"/>
                <w:szCs w:val="22"/>
              </w:rPr>
              <w:t xml:space="preserve">Splnění požadavku </w:t>
            </w:r>
          </w:p>
          <w:p w14:paraId="3D8151AE" w14:textId="77777777" w:rsidR="00693BD9" w:rsidRPr="000D3359" w:rsidRDefault="00693BD9" w:rsidP="006E4482">
            <w:pPr>
              <w:jc w:val="center"/>
              <w:rPr>
                <w:rFonts w:ascii="Calibri" w:hAnsi="Calibri"/>
                <w:b/>
                <w:sz w:val="22"/>
                <w:szCs w:val="22"/>
              </w:rPr>
            </w:pPr>
            <w:r>
              <w:rPr>
                <w:rFonts w:ascii="Calibri" w:hAnsi="Calibri"/>
                <w:b/>
                <w:sz w:val="22"/>
                <w:szCs w:val="22"/>
              </w:rPr>
              <w:t>ANO/NE</w:t>
            </w:r>
          </w:p>
        </w:tc>
      </w:tr>
      <w:tr w:rsidR="00693BD9" w14:paraId="21EDEEC7" w14:textId="77777777" w:rsidTr="006E4482">
        <w:trPr>
          <w:jc w:val="center"/>
        </w:trPr>
        <w:tc>
          <w:tcPr>
            <w:tcW w:w="7083" w:type="dxa"/>
            <w:shd w:val="clear" w:color="auto" w:fill="auto"/>
            <w:vAlign w:val="center"/>
          </w:tcPr>
          <w:p w14:paraId="6EA89992" w14:textId="77777777" w:rsidR="00693BD9" w:rsidRDefault="00693BD9" w:rsidP="006E448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51857D2" w14:textId="77777777" w:rsidR="00693BD9" w:rsidRDefault="00693BD9" w:rsidP="006E4482">
            <w:pPr>
              <w:jc w:val="center"/>
            </w:pPr>
            <w:r>
              <w:rPr>
                <w:rFonts w:ascii="Calibri" w:hAnsi="Calibri" w:cs="Calibri"/>
                <w:color w:val="FF0000"/>
                <w:szCs w:val="20"/>
              </w:rPr>
              <w:t>(doplní dodavatel)</w:t>
            </w:r>
          </w:p>
        </w:tc>
      </w:tr>
      <w:tr w:rsidR="00693BD9" w14:paraId="27D689B5" w14:textId="77777777" w:rsidTr="006E4482">
        <w:trPr>
          <w:jc w:val="center"/>
        </w:trPr>
        <w:tc>
          <w:tcPr>
            <w:tcW w:w="7083" w:type="dxa"/>
            <w:shd w:val="clear" w:color="auto" w:fill="auto"/>
            <w:vAlign w:val="center"/>
          </w:tcPr>
          <w:p w14:paraId="3FEE19D1" w14:textId="77777777" w:rsidR="00693BD9" w:rsidRDefault="00693BD9" w:rsidP="006E448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C613261" w14:textId="77777777" w:rsidR="00693BD9" w:rsidRDefault="00693BD9" w:rsidP="006E4482">
            <w:pPr>
              <w:jc w:val="center"/>
            </w:pPr>
            <w:r>
              <w:rPr>
                <w:rFonts w:ascii="Calibri" w:hAnsi="Calibri" w:cs="Calibri"/>
                <w:color w:val="FF0000"/>
                <w:szCs w:val="20"/>
              </w:rPr>
              <w:t>(doplní dodavatel)</w:t>
            </w:r>
          </w:p>
        </w:tc>
      </w:tr>
      <w:tr w:rsidR="00693BD9" w14:paraId="5EA783DD" w14:textId="77777777" w:rsidTr="006E4482">
        <w:trPr>
          <w:jc w:val="center"/>
        </w:trPr>
        <w:tc>
          <w:tcPr>
            <w:tcW w:w="7083" w:type="dxa"/>
            <w:shd w:val="clear" w:color="auto" w:fill="auto"/>
            <w:vAlign w:val="center"/>
          </w:tcPr>
          <w:p w14:paraId="6C6DAFC1" w14:textId="77777777" w:rsidR="00693BD9" w:rsidRDefault="00693BD9" w:rsidP="006E4482">
            <w:r>
              <w:rPr>
                <w:rFonts w:ascii="Calibri" w:hAnsi="Calibri" w:cs="Calibri"/>
                <w:sz w:val="22"/>
                <w:szCs w:val="22"/>
              </w:rPr>
              <w:t>Provedení zaškolení (instruktáže) obsluhy včetně vyhotovení zápisu.</w:t>
            </w:r>
          </w:p>
        </w:tc>
        <w:tc>
          <w:tcPr>
            <w:tcW w:w="2556" w:type="dxa"/>
            <w:shd w:val="clear" w:color="auto" w:fill="auto"/>
            <w:vAlign w:val="center"/>
          </w:tcPr>
          <w:p w14:paraId="46FC787F" w14:textId="77777777" w:rsidR="00693BD9" w:rsidRDefault="00693BD9" w:rsidP="006E4482">
            <w:pPr>
              <w:jc w:val="center"/>
            </w:pPr>
            <w:r>
              <w:rPr>
                <w:rFonts w:ascii="Calibri" w:hAnsi="Calibri" w:cs="Calibri"/>
                <w:color w:val="FF0000"/>
                <w:szCs w:val="20"/>
              </w:rPr>
              <w:t>(doplní dodavatel)</w:t>
            </w:r>
          </w:p>
        </w:tc>
      </w:tr>
      <w:tr w:rsidR="00693BD9" w14:paraId="7B25483F" w14:textId="77777777" w:rsidTr="006E4482">
        <w:trPr>
          <w:jc w:val="center"/>
        </w:trPr>
        <w:tc>
          <w:tcPr>
            <w:tcW w:w="7083" w:type="dxa"/>
            <w:shd w:val="clear" w:color="auto" w:fill="auto"/>
            <w:vAlign w:val="center"/>
          </w:tcPr>
          <w:p w14:paraId="5B7AAC6B" w14:textId="77777777" w:rsidR="00693BD9" w:rsidRDefault="00693BD9" w:rsidP="006E4482">
            <w:r>
              <w:rPr>
                <w:rFonts w:ascii="Calibri" w:hAnsi="Calibri" w:cs="Calibri"/>
                <w:sz w:val="22"/>
                <w:szCs w:val="22"/>
              </w:rPr>
              <w:t>Dodání oprávnění školitele (od výrobce) k provádění instruktáže.</w:t>
            </w:r>
          </w:p>
        </w:tc>
        <w:tc>
          <w:tcPr>
            <w:tcW w:w="2556" w:type="dxa"/>
            <w:shd w:val="clear" w:color="auto" w:fill="auto"/>
            <w:vAlign w:val="center"/>
          </w:tcPr>
          <w:p w14:paraId="0C357DBC" w14:textId="77777777" w:rsidR="00693BD9" w:rsidRDefault="00693BD9" w:rsidP="006E4482">
            <w:pPr>
              <w:jc w:val="center"/>
            </w:pPr>
            <w:r>
              <w:rPr>
                <w:rFonts w:ascii="Calibri" w:hAnsi="Calibri" w:cs="Calibri"/>
                <w:color w:val="FF0000"/>
                <w:szCs w:val="20"/>
              </w:rPr>
              <w:t>(doplní dodavatel)</w:t>
            </w:r>
          </w:p>
        </w:tc>
      </w:tr>
      <w:tr w:rsidR="00693BD9" w14:paraId="0AE105EC" w14:textId="77777777" w:rsidTr="006E4482">
        <w:trPr>
          <w:jc w:val="center"/>
        </w:trPr>
        <w:tc>
          <w:tcPr>
            <w:tcW w:w="7083" w:type="dxa"/>
            <w:shd w:val="clear" w:color="auto" w:fill="auto"/>
            <w:vAlign w:val="center"/>
          </w:tcPr>
          <w:p w14:paraId="60518681" w14:textId="77777777" w:rsidR="00693BD9" w:rsidRDefault="00693BD9" w:rsidP="006E4482">
            <w:r>
              <w:rPr>
                <w:rFonts w:ascii="Calibri" w:hAnsi="Calibri" w:cs="Calibri"/>
                <w:sz w:val="22"/>
                <w:szCs w:val="22"/>
              </w:rPr>
              <w:lastRenderedPageBreak/>
              <w:t>Dodání dokumentace prokazující oprávnění k údržbě dodaného zdravotnického prostředku.</w:t>
            </w:r>
          </w:p>
        </w:tc>
        <w:tc>
          <w:tcPr>
            <w:tcW w:w="2556" w:type="dxa"/>
            <w:shd w:val="clear" w:color="auto" w:fill="auto"/>
            <w:vAlign w:val="center"/>
          </w:tcPr>
          <w:p w14:paraId="32A1F92D" w14:textId="77777777" w:rsidR="00693BD9" w:rsidRDefault="00693BD9" w:rsidP="006E4482">
            <w:pPr>
              <w:jc w:val="center"/>
            </w:pPr>
            <w:r>
              <w:rPr>
                <w:rFonts w:ascii="Calibri" w:hAnsi="Calibri" w:cs="Calibri"/>
                <w:color w:val="FF0000"/>
                <w:szCs w:val="20"/>
              </w:rPr>
              <w:t>(doplní dodavatel)</w:t>
            </w:r>
          </w:p>
        </w:tc>
      </w:tr>
    </w:tbl>
    <w:p w14:paraId="1023512C" w14:textId="35EDB923" w:rsidR="00000284" w:rsidRDefault="00000284">
      <w:pPr>
        <w:rPr>
          <w:lang w:eastAsia="en-US"/>
        </w:rPr>
      </w:pPr>
    </w:p>
    <w:p w14:paraId="7BE4375F" w14:textId="7D2D3889" w:rsidR="00000284" w:rsidRDefault="00000284">
      <w:pPr>
        <w:rPr>
          <w:lang w:eastAsia="en-US"/>
        </w:rPr>
      </w:pPr>
    </w:p>
    <w:p w14:paraId="4ADED7E1" w14:textId="620CB32B" w:rsidR="00000284" w:rsidRDefault="00000284">
      <w:pPr>
        <w:rPr>
          <w:lang w:eastAsia="en-US"/>
        </w:rPr>
      </w:pPr>
    </w:p>
    <w:p w14:paraId="5CBE908C" w14:textId="77777777" w:rsidR="00342600" w:rsidRDefault="00342600">
      <w:pPr>
        <w:spacing w:before="240"/>
      </w:pPr>
    </w:p>
    <w:sectPr w:rsidR="00342600" w:rsidSect="00F613EA">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973719"/>
      <w:docPartObj>
        <w:docPartGallery w:val="Page Numbers (Bottom of Page)"/>
        <w:docPartUnique/>
      </w:docPartObj>
    </w:sdtPr>
    <w:sdtContent>
      <w:p w14:paraId="3D7DD30C" w14:textId="6DAA886F" w:rsidR="00F613EA" w:rsidRDefault="00F613EA">
        <w:pPr>
          <w:pStyle w:val="Zpat"/>
          <w:jc w:val="right"/>
        </w:pPr>
        <w:r>
          <w:fldChar w:fldCharType="begin"/>
        </w:r>
        <w:r>
          <w:instrText>PAGE   \* MERGEFORMAT</w:instrText>
        </w:r>
        <w:r>
          <w:fldChar w:fldCharType="separate"/>
        </w:r>
        <w:r>
          <w:t>2</w:t>
        </w:r>
        <w: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63C2F7EE" w:rsidR="00A37F3F" w:rsidRDefault="006F4810">
    <w:pPr>
      <w:pStyle w:val="Zhlav"/>
      <w:jc w:val="both"/>
    </w:pPr>
    <w:r>
      <w:rPr>
        <w:noProof/>
      </w:rPr>
      <w:drawing>
        <wp:anchor distT="0" distB="0" distL="0" distR="0" simplePos="0" relativeHeight="4" behindDoc="1" locked="0" layoutInCell="1" allowOverlap="1" wp14:anchorId="3B0C31C7" wp14:editId="4F20145C">
          <wp:simplePos x="0" y="0"/>
          <wp:positionH relativeFrom="margin">
            <wp:posOffset>4385309</wp:posOffset>
          </wp:positionH>
          <wp:positionV relativeFrom="paragraph">
            <wp:posOffset>25400</wp:posOffset>
          </wp:positionV>
          <wp:extent cx="2009775" cy="538311"/>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031130" cy="54403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2FCF9B1" wp14:editId="2F5D16C5">
          <wp:simplePos x="0" y="0"/>
          <wp:positionH relativeFrom="margin">
            <wp:posOffset>-171450</wp:posOffset>
          </wp:positionH>
          <wp:positionV relativeFrom="paragraph">
            <wp:posOffset>-57785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935D9F"/>
    <w:multiLevelType w:val="hybridMultilevel"/>
    <w:tmpl w:val="789A2FFE"/>
    <w:lvl w:ilvl="0" w:tplc="B5B45B9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6FF4E3C"/>
    <w:multiLevelType w:val="hybridMultilevel"/>
    <w:tmpl w:val="3196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BCD1BDA"/>
    <w:multiLevelType w:val="hybridMultilevel"/>
    <w:tmpl w:val="5D200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FCE5FCE"/>
    <w:multiLevelType w:val="hybridMultilevel"/>
    <w:tmpl w:val="61349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283046">
    <w:abstractNumId w:val="0"/>
  </w:num>
  <w:num w:numId="2" w16cid:durableId="1742094879">
    <w:abstractNumId w:val="2"/>
  </w:num>
  <w:num w:numId="3" w16cid:durableId="717751226">
    <w:abstractNumId w:val="3"/>
  </w:num>
  <w:num w:numId="4" w16cid:durableId="1651982090">
    <w:abstractNumId w:val="6"/>
  </w:num>
  <w:num w:numId="5" w16cid:durableId="262734186">
    <w:abstractNumId w:val="4"/>
  </w:num>
  <w:num w:numId="6" w16cid:durableId="226494544">
    <w:abstractNumId w:val="5"/>
  </w:num>
  <w:num w:numId="7" w16cid:durableId="294332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0284"/>
    <w:rsid w:val="000532DB"/>
    <w:rsid w:val="0006204C"/>
    <w:rsid w:val="00083C71"/>
    <w:rsid w:val="000D78CA"/>
    <w:rsid w:val="001266ED"/>
    <w:rsid w:val="00143815"/>
    <w:rsid w:val="00183830"/>
    <w:rsid w:val="00184A56"/>
    <w:rsid w:val="0019608C"/>
    <w:rsid w:val="001B43CE"/>
    <w:rsid w:val="001D2AC1"/>
    <w:rsid w:val="001D6E64"/>
    <w:rsid w:val="002014EC"/>
    <w:rsid w:val="00314726"/>
    <w:rsid w:val="00342600"/>
    <w:rsid w:val="00351968"/>
    <w:rsid w:val="00360148"/>
    <w:rsid w:val="00397833"/>
    <w:rsid w:val="003B39F9"/>
    <w:rsid w:val="00404402"/>
    <w:rsid w:val="004105CF"/>
    <w:rsid w:val="00411B49"/>
    <w:rsid w:val="00421F4E"/>
    <w:rsid w:val="00466FA0"/>
    <w:rsid w:val="00485944"/>
    <w:rsid w:val="004E280D"/>
    <w:rsid w:val="004F2620"/>
    <w:rsid w:val="00560C61"/>
    <w:rsid w:val="00561F90"/>
    <w:rsid w:val="005A374D"/>
    <w:rsid w:val="005A4980"/>
    <w:rsid w:val="005B5F7B"/>
    <w:rsid w:val="00617979"/>
    <w:rsid w:val="0062443D"/>
    <w:rsid w:val="0064051C"/>
    <w:rsid w:val="00642E9B"/>
    <w:rsid w:val="00693BD9"/>
    <w:rsid w:val="00695E1C"/>
    <w:rsid w:val="006B3369"/>
    <w:rsid w:val="006F36B8"/>
    <w:rsid w:val="006F4810"/>
    <w:rsid w:val="00701CB9"/>
    <w:rsid w:val="007106AC"/>
    <w:rsid w:val="007257CE"/>
    <w:rsid w:val="00782155"/>
    <w:rsid w:val="007C0A5B"/>
    <w:rsid w:val="007E7937"/>
    <w:rsid w:val="007F360A"/>
    <w:rsid w:val="00823ABD"/>
    <w:rsid w:val="00887A79"/>
    <w:rsid w:val="008C10E3"/>
    <w:rsid w:val="008D378B"/>
    <w:rsid w:val="008E7DB7"/>
    <w:rsid w:val="009063E3"/>
    <w:rsid w:val="0091680F"/>
    <w:rsid w:val="00963FC4"/>
    <w:rsid w:val="0097731C"/>
    <w:rsid w:val="00A37F3F"/>
    <w:rsid w:val="00A56A7A"/>
    <w:rsid w:val="00A575E0"/>
    <w:rsid w:val="00A8196A"/>
    <w:rsid w:val="00A92F1F"/>
    <w:rsid w:val="00A93A3B"/>
    <w:rsid w:val="00AE79C8"/>
    <w:rsid w:val="00AF49F0"/>
    <w:rsid w:val="00B01A44"/>
    <w:rsid w:val="00B117E2"/>
    <w:rsid w:val="00B214B4"/>
    <w:rsid w:val="00B35988"/>
    <w:rsid w:val="00B36BE3"/>
    <w:rsid w:val="00B43094"/>
    <w:rsid w:val="00B91724"/>
    <w:rsid w:val="00C46555"/>
    <w:rsid w:val="00C65726"/>
    <w:rsid w:val="00C7666E"/>
    <w:rsid w:val="00C8486B"/>
    <w:rsid w:val="00C95DF9"/>
    <w:rsid w:val="00CE3E1A"/>
    <w:rsid w:val="00D12677"/>
    <w:rsid w:val="00D23817"/>
    <w:rsid w:val="00D3026F"/>
    <w:rsid w:val="00D307BD"/>
    <w:rsid w:val="00D32F8E"/>
    <w:rsid w:val="00D33C6B"/>
    <w:rsid w:val="00DA4A33"/>
    <w:rsid w:val="00DC1735"/>
    <w:rsid w:val="00DF10DB"/>
    <w:rsid w:val="00DF2334"/>
    <w:rsid w:val="00E026E4"/>
    <w:rsid w:val="00E4187F"/>
    <w:rsid w:val="00E90597"/>
    <w:rsid w:val="00EC4C11"/>
    <w:rsid w:val="00EF3EA7"/>
    <w:rsid w:val="00F34EF0"/>
    <w:rsid w:val="00F40326"/>
    <w:rsid w:val="00F613EA"/>
    <w:rsid w:val="00F657A5"/>
    <w:rsid w:val="00F76C98"/>
    <w:rsid w:val="00F83523"/>
    <w:rsid w:val="00FB58C9"/>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TotalTime>
  <Pages>6</Pages>
  <Words>1736</Words>
  <Characters>10249</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89</cp:revision>
  <dcterms:created xsi:type="dcterms:W3CDTF">2021-03-29T07:54:00Z</dcterms:created>
  <dcterms:modified xsi:type="dcterms:W3CDTF">2022-06-27T23:12:00Z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