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71C1374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711A7C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1DEDA9C3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711A7C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</w:t>
            </w:r>
            <w:r w:rsidRPr="00C1073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Požadavky pro zachování nezbytné funkčnosti zařízení dle ČSN EN 60601-1 ed. 2 2007“ </w:t>
            </w:r>
            <w:r w:rsidRPr="00C10738">
              <w:rPr>
                <w:rFonts w:ascii="Calibri" w:hAnsi="Calibri" w:cs="Calibri"/>
                <w:sz w:val="22"/>
                <w:szCs w:val="22"/>
              </w:rPr>
              <w:t>uchazeč uvede veškeré požadavky pro zachování nezbytné funkčnosti zařízení.</w:t>
            </w:r>
            <w:r w:rsidRPr="00C10738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  <w:u w:val="single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V případě požadavku na nouzový zdroj napájení (UPS)</w:t>
            </w:r>
            <w:r w:rsidRPr="00C10738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C1073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zdroj musí být součástí nabídky </w:t>
            </w:r>
            <w:r w:rsidRPr="00C10738">
              <w:rPr>
                <w:rFonts w:ascii="Calibri" w:hAnsi="Calibri" w:cs="Calibri"/>
                <w:sz w:val="22"/>
                <w:szCs w:val="22"/>
              </w:rPr>
              <w:t>a v souladu s článkem 7.9.2.3 výše citované normy tento samostatný napájecí zdroj</w:t>
            </w:r>
            <w:r w:rsidRPr="00C10738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C10738">
              <w:rPr>
                <w:rFonts w:ascii="Calibri" w:hAnsi="Calibri" w:cs="Calibri"/>
                <w:sz w:val="22"/>
                <w:szCs w:val="22"/>
              </w:rPr>
              <w:t xml:space="preserve">se </w:t>
            </w:r>
            <w:r w:rsidRPr="00C10738">
              <w:rPr>
                <w:rFonts w:ascii="Calibri" w:hAnsi="Calibri" w:cs="Calibri"/>
                <w:b/>
                <w:bCs/>
                <w:sz w:val="22"/>
                <w:szCs w:val="22"/>
              </w:rPr>
              <w:t>stane součástí dodávaného ME přístroje</w:t>
            </w:r>
            <w:r w:rsidRPr="00C10738">
              <w:rPr>
                <w:rFonts w:ascii="Calibri" w:hAnsi="Calibri" w:cs="Calibri"/>
                <w:sz w:val="22"/>
                <w:szCs w:val="22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C10738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C10738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711A7C"/>
    <w:rsid w:val="00AF325A"/>
    <w:rsid w:val="00BA7ADE"/>
    <w:rsid w:val="00BE331F"/>
    <w:rsid w:val="00C10738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2022-04-18T23:31:00Z</dcterms:modified>
</cp:coreProperties>
</file>