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3C26" w14:textId="36EE4F1C" w:rsidR="00DA4AC0" w:rsidRPr="00574136" w:rsidRDefault="00DA4AC0" w:rsidP="00DA4AC0">
      <w:pPr>
        <w:rPr>
          <w:rFonts w:ascii="Calibri" w:hAnsi="Calibri" w:cs="Calibri"/>
          <w:b/>
          <w:sz w:val="28"/>
          <w:szCs w:val="28"/>
        </w:rPr>
      </w:pPr>
      <w:r w:rsidRPr="00574136">
        <w:rPr>
          <w:rFonts w:ascii="Calibri" w:hAnsi="Calibri" w:cs="Calibri"/>
          <w:b/>
          <w:sz w:val="28"/>
          <w:szCs w:val="28"/>
        </w:rPr>
        <w:t xml:space="preserve">Příloha č. </w:t>
      </w:r>
      <w:r w:rsidR="00F660D3">
        <w:rPr>
          <w:rFonts w:ascii="Calibri" w:hAnsi="Calibri" w:cs="Calibri"/>
          <w:b/>
          <w:sz w:val="28"/>
          <w:szCs w:val="28"/>
        </w:rPr>
        <w:t>3</w:t>
      </w:r>
      <w:r w:rsidRPr="00574136">
        <w:rPr>
          <w:rFonts w:ascii="Calibri" w:hAnsi="Calibri" w:cs="Calibri"/>
          <w:b/>
          <w:sz w:val="28"/>
          <w:szCs w:val="28"/>
        </w:rPr>
        <w:t xml:space="preserve"> zadávací dokumentace – Závazný návrh kupní smlouvy</w:t>
      </w:r>
    </w:p>
    <w:p w14:paraId="76CC68E0" w14:textId="77777777" w:rsidR="00DA4AC0" w:rsidRPr="00574136" w:rsidRDefault="00DA4AC0" w:rsidP="0024457F">
      <w:pPr>
        <w:jc w:val="center"/>
        <w:rPr>
          <w:rFonts w:ascii="Calibri" w:hAnsi="Calibri" w:cs="Calibri"/>
          <w:b/>
          <w:sz w:val="28"/>
          <w:szCs w:val="28"/>
        </w:rPr>
      </w:pPr>
    </w:p>
    <w:p w14:paraId="1AE048F2" w14:textId="77777777"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14:paraId="295B3139" w14:textId="77777777" w:rsidR="0024457F" w:rsidRPr="00553911" w:rsidRDefault="0024457F" w:rsidP="00574136">
      <w:pPr>
        <w:pStyle w:val="Zkladntext"/>
        <w:rPr>
          <w:i/>
        </w:rPr>
      </w:pPr>
      <w:r w:rsidRPr="00553911">
        <w:rPr>
          <w:i/>
        </w:rPr>
        <w:t>uzavřená</w:t>
      </w:r>
      <w:r w:rsidR="00E37F4D" w:rsidRPr="00553911">
        <w:rPr>
          <w:i/>
        </w:rPr>
        <w:t xml:space="preserve"> dle ustanovení § 2079</w:t>
      </w:r>
      <w:r w:rsidRPr="00553911">
        <w:rPr>
          <w:i/>
        </w:rPr>
        <w:t xml:space="preserve"> a násl. zákona č. 89/2012 Sb., občanský zákoník, v </w:t>
      </w:r>
      <w:r w:rsidR="000E1D2F" w:rsidRPr="00553911">
        <w:rPr>
          <w:i/>
        </w:rPr>
        <w:t>platném znění (dále</w:t>
      </w:r>
      <w:r w:rsidR="00553911">
        <w:rPr>
          <w:i/>
        </w:rPr>
        <w:t xml:space="preserve"> též</w:t>
      </w:r>
      <w:r w:rsidR="000E1D2F" w:rsidRPr="00553911">
        <w:rPr>
          <w:i/>
        </w:rPr>
        <w:t xml:space="preserve"> jen „OZ“)</w:t>
      </w:r>
    </w:p>
    <w:p w14:paraId="2A7C3239" w14:textId="6AE130CD" w:rsidR="0024457F" w:rsidRDefault="0024457F" w:rsidP="0024457F">
      <w:pPr>
        <w:rPr>
          <w:b/>
          <w:sz w:val="22"/>
          <w:szCs w:val="22"/>
        </w:rPr>
      </w:pPr>
    </w:p>
    <w:p w14:paraId="5C1A1F4F" w14:textId="712FF6D5" w:rsidR="007569A5" w:rsidRDefault="007569A5" w:rsidP="0024457F">
      <w:pPr>
        <w:rPr>
          <w:b/>
          <w:sz w:val="22"/>
          <w:szCs w:val="22"/>
        </w:rPr>
      </w:pPr>
    </w:p>
    <w:p w14:paraId="581D411D" w14:textId="77777777" w:rsidR="007569A5" w:rsidRPr="001171AC" w:rsidRDefault="007569A5" w:rsidP="0024457F">
      <w:pPr>
        <w:rPr>
          <w:b/>
          <w:sz w:val="22"/>
          <w:szCs w:val="22"/>
        </w:rPr>
      </w:pPr>
    </w:p>
    <w:p w14:paraId="19B8D051" w14:textId="2368E71E" w:rsidR="007569A5" w:rsidRDefault="007569A5" w:rsidP="007569A5">
      <w:pPr>
        <w:pStyle w:val="Odstavecseseznamem"/>
        <w:spacing w:line="276" w:lineRule="auto"/>
        <w:ind w:left="0"/>
        <w:jc w:val="center"/>
        <w:rPr>
          <w:rFonts w:ascii="Calibri" w:hAnsi="Calibri" w:cs="Calibri"/>
          <w:b/>
          <w:szCs w:val="22"/>
        </w:rPr>
      </w:pPr>
      <w:r>
        <w:rPr>
          <w:rFonts w:ascii="Calibri" w:hAnsi="Calibri" w:cs="Calibri"/>
          <w:b/>
          <w:szCs w:val="22"/>
        </w:rPr>
        <w:t>Smluvní strany</w:t>
      </w:r>
    </w:p>
    <w:p w14:paraId="792E205C" w14:textId="7557D990" w:rsidR="007569A5" w:rsidRDefault="007569A5" w:rsidP="00553911">
      <w:pPr>
        <w:pStyle w:val="Odstavecseseznamem"/>
        <w:spacing w:line="276" w:lineRule="auto"/>
        <w:ind w:left="0"/>
        <w:rPr>
          <w:rFonts w:ascii="Calibri" w:hAnsi="Calibri" w:cs="Calibri"/>
          <w:b/>
          <w:szCs w:val="22"/>
        </w:rPr>
      </w:pPr>
    </w:p>
    <w:p w14:paraId="464255F5" w14:textId="77777777" w:rsidR="007569A5" w:rsidRDefault="007569A5" w:rsidP="00553911">
      <w:pPr>
        <w:pStyle w:val="Odstavecseseznamem"/>
        <w:spacing w:line="276" w:lineRule="auto"/>
        <w:ind w:left="0"/>
        <w:rPr>
          <w:rFonts w:ascii="Calibri" w:hAnsi="Calibri" w:cs="Calibri"/>
          <w:b/>
          <w:szCs w:val="22"/>
        </w:rPr>
      </w:pPr>
    </w:p>
    <w:p w14:paraId="799F785D" w14:textId="621C77D5" w:rsidR="0024457F" w:rsidRPr="001163DD" w:rsidRDefault="0024457F" w:rsidP="00553911">
      <w:pPr>
        <w:pStyle w:val="Odstavecseseznamem"/>
        <w:spacing w:line="276" w:lineRule="auto"/>
        <w:ind w:left="0"/>
        <w:rPr>
          <w:rFonts w:ascii="Calibri" w:hAnsi="Calibri" w:cs="Calibri"/>
          <w:bCs/>
          <w:szCs w:val="22"/>
        </w:rPr>
      </w:pPr>
      <w:r w:rsidRPr="001163DD">
        <w:rPr>
          <w:rFonts w:ascii="Calibri" w:hAnsi="Calibri" w:cs="Calibri"/>
          <w:b/>
          <w:szCs w:val="22"/>
        </w:rPr>
        <w:t>Nemocnice Pardubického kraje, a.s.</w:t>
      </w:r>
    </w:p>
    <w:p w14:paraId="75D988CF" w14:textId="77777777" w:rsidR="0024457F" w:rsidRPr="00574136" w:rsidRDefault="00CD394D" w:rsidP="00553911">
      <w:pPr>
        <w:pStyle w:val="Odstavec11"/>
        <w:numPr>
          <w:ilvl w:val="0"/>
          <w:numId w:val="0"/>
        </w:numPr>
        <w:spacing w:before="0" w:after="0" w:line="276" w:lineRule="auto"/>
        <w:rPr>
          <w:rFonts w:cs="Calibri"/>
          <w:bCs/>
          <w:sz w:val="22"/>
          <w:szCs w:val="22"/>
        </w:rPr>
      </w:pPr>
      <w:r>
        <w:rPr>
          <w:rFonts w:cs="Calibri"/>
          <w:sz w:val="22"/>
          <w:szCs w:val="22"/>
        </w:rPr>
        <w:t>s</w:t>
      </w:r>
      <w:r w:rsidR="0024457F" w:rsidRPr="00574136">
        <w:rPr>
          <w:rFonts w:cs="Calibri"/>
          <w:sz w:val="22"/>
          <w:szCs w:val="22"/>
        </w:rPr>
        <w:t>ídlo:</w:t>
      </w:r>
      <w:r w:rsidR="0024457F" w:rsidRPr="00574136">
        <w:rPr>
          <w:rFonts w:cs="Calibri"/>
          <w:sz w:val="22"/>
          <w:szCs w:val="22"/>
        </w:rPr>
        <w:tab/>
      </w:r>
      <w:r w:rsidR="00553911">
        <w:rPr>
          <w:rFonts w:cs="Calibri"/>
          <w:sz w:val="22"/>
          <w:szCs w:val="22"/>
        </w:rPr>
        <w:tab/>
      </w:r>
      <w:r w:rsidR="00553911">
        <w:rPr>
          <w:rFonts w:cs="Calibri"/>
          <w:sz w:val="22"/>
          <w:szCs w:val="22"/>
        </w:rPr>
        <w:tab/>
      </w:r>
      <w:r w:rsidR="0024457F" w:rsidRPr="00574136">
        <w:rPr>
          <w:rFonts w:cs="Calibri"/>
          <w:sz w:val="22"/>
          <w:szCs w:val="22"/>
        </w:rPr>
        <w:t>Kyjevská 44, 532 03 Pardubice</w:t>
      </w:r>
    </w:p>
    <w:p w14:paraId="3562654F" w14:textId="64A42156" w:rsidR="0024457F" w:rsidRPr="00574136" w:rsidRDefault="00CD394D" w:rsidP="00553911">
      <w:pPr>
        <w:pStyle w:val="Odstavec11"/>
        <w:numPr>
          <w:ilvl w:val="0"/>
          <w:numId w:val="0"/>
        </w:numPr>
        <w:spacing w:before="0" w:after="0" w:line="276" w:lineRule="auto"/>
        <w:rPr>
          <w:rFonts w:cs="Calibri"/>
          <w:sz w:val="22"/>
          <w:szCs w:val="22"/>
        </w:rPr>
      </w:pPr>
      <w:r>
        <w:rPr>
          <w:rFonts w:cs="Calibri"/>
          <w:sz w:val="22"/>
          <w:szCs w:val="22"/>
        </w:rPr>
        <w:t>z</w:t>
      </w:r>
      <w:r w:rsidR="0024457F" w:rsidRPr="00574136">
        <w:rPr>
          <w:rFonts w:cs="Calibri"/>
          <w:sz w:val="22"/>
          <w:szCs w:val="22"/>
        </w:rPr>
        <w:t>astoupen</w:t>
      </w:r>
      <w:r w:rsidR="002A1B79">
        <w:rPr>
          <w:rFonts w:cs="Calibri"/>
          <w:sz w:val="22"/>
          <w:szCs w:val="22"/>
        </w:rPr>
        <w:t>ý</w:t>
      </w:r>
      <w:r w:rsidR="0024457F" w:rsidRPr="00574136">
        <w:rPr>
          <w:rFonts w:cs="Calibri"/>
          <w:sz w:val="22"/>
          <w:szCs w:val="22"/>
        </w:rPr>
        <w:t>:</w:t>
      </w:r>
      <w:r w:rsidR="0024457F" w:rsidRPr="00574136">
        <w:rPr>
          <w:rFonts w:cs="Calibri"/>
          <w:sz w:val="22"/>
          <w:szCs w:val="22"/>
        </w:rPr>
        <w:tab/>
      </w:r>
      <w:r w:rsidR="00553911">
        <w:rPr>
          <w:rFonts w:cs="Calibri"/>
          <w:sz w:val="22"/>
          <w:szCs w:val="22"/>
        </w:rPr>
        <w:tab/>
      </w:r>
      <w:r w:rsidR="0024457F" w:rsidRPr="00574136">
        <w:rPr>
          <w:rFonts w:cs="Calibri"/>
          <w:sz w:val="22"/>
          <w:szCs w:val="22"/>
        </w:rPr>
        <w:t>MUDr. Tomášem Gottvaldem,</w:t>
      </w:r>
      <w:r w:rsidR="00D07F27">
        <w:rPr>
          <w:rFonts w:cs="Calibri"/>
          <w:sz w:val="22"/>
          <w:szCs w:val="22"/>
        </w:rPr>
        <w:t xml:space="preserve"> MHA,</w:t>
      </w:r>
      <w:r w:rsidR="0024457F" w:rsidRPr="00574136">
        <w:rPr>
          <w:rFonts w:cs="Calibri"/>
          <w:sz w:val="22"/>
          <w:szCs w:val="22"/>
        </w:rPr>
        <w:t xml:space="preserve"> předsedou představenstva</w:t>
      </w:r>
      <w:r w:rsidR="00553911">
        <w:rPr>
          <w:rFonts w:cs="Calibri"/>
          <w:sz w:val="22"/>
          <w:szCs w:val="22"/>
        </w:rPr>
        <w:t xml:space="preserve"> </w:t>
      </w:r>
      <w:r w:rsidR="0024457F" w:rsidRPr="00574136">
        <w:rPr>
          <w:rFonts w:cs="Calibri"/>
          <w:sz w:val="22"/>
          <w:szCs w:val="22"/>
        </w:rPr>
        <w:t xml:space="preserve"> </w:t>
      </w:r>
    </w:p>
    <w:p w14:paraId="1AD56822" w14:textId="080C402D" w:rsidR="0024457F" w:rsidRPr="00574136" w:rsidRDefault="00A30F9E" w:rsidP="00553911">
      <w:pPr>
        <w:spacing w:line="276" w:lineRule="auto"/>
        <w:ind w:left="1416" w:firstLine="708"/>
        <w:rPr>
          <w:rFonts w:ascii="Calibri" w:hAnsi="Calibri" w:cs="Calibri"/>
          <w:sz w:val="22"/>
          <w:szCs w:val="22"/>
        </w:rPr>
      </w:pPr>
      <w:r>
        <w:rPr>
          <w:rFonts w:ascii="Calibri" w:hAnsi="Calibri" w:cs="Calibri"/>
          <w:sz w:val="22"/>
          <w:szCs w:val="22"/>
        </w:rPr>
        <w:t xml:space="preserve">Ing. </w:t>
      </w:r>
      <w:r w:rsidR="00F660D3">
        <w:rPr>
          <w:rFonts w:ascii="Calibri" w:hAnsi="Calibri" w:cs="Calibri"/>
          <w:sz w:val="22"/>
          <w:szCs w:val="22"/>
        </w:rPr>
        <w:t>Hynkem Raisem, MHA</w:t>
      </w:r>
      <w:r>
        <w:rPr>
          <w:rFonts w:ascii="Calibri" w:hAnsi="Calibri" w:cs="Calibri"/>
          <w:sz w:val="22"/>
          <w:szCs w:val="22"/>
        </w:rPr>
        <w:t>, místopředsedou</w:t>
      </w:r>
      <w:r w:rsidR="0024457F" w:rsidRPr="00574136">
        <w:rPr>
          <w:rFonts w:ascii="Calibri" w:hAnsi="Calibri" w:cs="Calibri"/>
          <w:sz w:val="22"/>
          <w:szCs w:val="22"/>
        </w:rPr>
        <w:t xml:space="preserve"> představenstva</w:t>
      </w:r>
    </w:p>
    <w:p w14:paraId="0808B16D" w14:textId="77777777" w:rsidR="0024457F" w:rsidRPr="00574136" w:rsidRDefault="0024457F" w:rsidP="00553911">
      <w:pPr>
        <w:tabs>
          <w:tab w:val="left" w:pos="284"/>
          <w:tab w:val="left" w:pos="1134"/>
        </w:tabs>
        <w:spacing w:line="276" w:lineRule="auto"/>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14:paraId="508B6A9A" w14:textId="77777777" w:rsidR="0024457F" w:rsidRPr="00574136" w:rsidRDefault="0024457F" w:rsidP="00553911">
      <w:pPr>
        <w:spacing w:line="276" w:lineRule="auto"/>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14:paraId="0F858524" w14:textId="77777777" w:rsidR="0024457F" w:rsidRPr="00574136" w:rsidRDefault="0024457F" w:rsidP="00553911">
      <w:pPr>
        <w:pStyle w:val="Odstavec11"/>
        <w:numPr>
          <w:ilvl w:val="0"/>
          <w:numId w:val="0"/>
        </w:numPr>
        <w:spacing w:before="0" w:after="0" w:line="276" w:lineRule="auto"/>
        <w:rPr>
          <w:rFonts w:cs="Calibri"/>
          <w:sz w:val="22"/>
          <w:szCs w:val="22"/>
        </w:rPr>
      </w:pPr>
      <w:r w:rsidRPr="00574136">
        <w:rPr>
          <w:rFonts w:cs="Calibri"/>
          <w:sz w:val="22"/>
          <w:szCs w:val="22"/>
        </w:rPr>
        <w:t>IČ</w:t>
      </w:r>
      <w:r w:rsidR="00CD394D">
        <w:rPr>
          <w:rFonts w:cs="Calibri"/>
          <w:sz w:val="22"/>
          <w:szCs w:val="22"/>
        </w:rPr>
        <w:t>O</w:t>
      </w:r>
      <w:r w:rsidRPr="00574136">
        <w:rPr>
          <w:rFonts w:cs="Calibri"/>
          <w:sz w:val="22"/>
          <w:szCs w:val="22"/>
        </w:rPr>
        <w:t>:</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14:paraId="10517ED6" w14:textId="77777777" w:rsidR="0024457F" w:rsidRPr="00574136" w:rsidRDefault="0024457F" w:rsidP="00553911">
      <w:pPr>
        <w:spacing w:line="276" w:lineRule="auto"/>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00553911">
        <w:rPr>
          <w:rFonts w:ascii="Calibri" w:hAnsi="Calibri" w:cs="Calibri"/>
          <w:sz w:val="22"/>
          <w:szCs w:val="22"/>
        </w:rPr>
        <w:tab/>
      </w:r>
      <w:r w:rsidR="00553911">
        <w:rPr>
          <w:rFonts w:ascii="Calibri" w:hAnsi="Calibri" w:cs="Calibri"/>
          <w:sz w:val="22"/>
          <w:szCs w:val="22"/>
        </w:rPr>
        <w:tab/>
      </w:r>
      <w:r w:rsidRPr="00574136">
        <w:rPr>
          <w:rFonts w:ascii="Calibri" w:hAnsi="Calibri" w:cs="Calibri"/>
          <w:sz w:val="22"/>
          <w:szCs w:val="22"/>
        </w:rPr>
        <w:t>CZ27520536</w:t>
      </w:r>
    </w:p>
    <w:p w14:paraId="217B9988" w14:textId="20C85C76" w:rsidR="0024457F" w:rsidRPr="00574136" w:rsidRDefault="0024457F" w:rsidP="00553911">
      <w:pPr>
        <w:pStyle w:val="Bezmezer"/>
        <w:spacing w:line="276" w:lineRule="auto"/>
        <w:jc w:val="both"/>
        <w:rPr>
          <w:rFonts w:cs="Calibri"/>
        </w:rPr>
      </w:pPr>
      <w:r w:rsidRPr="00574136">
        <w:rPr>
          <w:rFonts w:cs="Calibri"/>
        </w:rPr>
        <w:t xml:space="preserve">zapsaná v obchodním rejstříku vedeném u Krajského soudu v Hradci Králové, </w:t>
      </w:r>
      <w:proofErr w:type="spellStart"/>
      <w:r w:rsidR="00553911">
        <w:rPr>
          <w:rFonts w:cs="Calibri"/>
        </w:rPr>
        <w:t>sp</w:t>
      </w:r>
      <w:proofErr w:type="spellEnd"/>
      <w:r w:rsidR="00553911">
        <w:rPr>
          <w:rFonts w:cs="Calibri"/>
        </w:rPr>
        <w:t>. zn.</w:t>
      </w:r>
      <w:r w:rsidRPr="00574136">
        <w:rPr>
          <w:rFonts w:cs="Calibri"/>
        </w:rPr>
        <w:t xml:space="preserve"> B 2629</w:t>
      </w:r>
    </w:p>
    <w:p w14:paraId="1DBDBC51" w14:textId="07F02A08" w:rsidR="0024457F" w:rsidRPr="00574136" w:rsidRDefault="007569A5" w:rsidP="00553911">
      <w:pPr>
        <w:spacing w:line="276" w:lineRule="auto"/>
        <w:rPr>
          <w:rFonts w:ascii="Calibri" w:hAnsi="Calibri" w:cs="Calibri"/>
          <w:sz w:val="22"/>
          <w:szCs w:val="22"/>
        </w:rPr>
      </w:pPr>
      <w:r>
        <w:rPr>
          <w:rFonts w:ascii="Calibri" w:hAnsi="Calibri" w:cs="Calibri"/>
          <w:sz w:val="22"/>
          <w:szCs w:val="22"/>
        </w:rPr>
        <w:t>Tel.</w:t>
      </w:r>
      <w:r w:rsidR="0024457F" w:rsidRPr="00574136">
        <w:rPr>
          <w:rFonts w:ascii="Calibri" w:hAnsi="Calibri" w:cs="Calibri"/>
          <w:sz w:val="22"/>
          <w:szCs w:val="22"/>
        </w:rPr>
        <w:t>:</w:t>
      </w:r>
      <w:r w:rsidR="00BB746B" w:rsidRPr="00574136">
        <w:rPr>
          <w:rFonts w:ascii="Calibri" w:hAnsi="Calibri" w:cs="Calibri"/>
          <w:sz w:val="22"/>
          <w:szCs w:val="22"/>
        </w:rPr>
        <w:t xml:space="preserve"> </w:t>
      </w:r>
      <w:r w:rsidRPr="007569A5">
        <w:rPr>
          <w:rFonts w:ascii="Calibri" w:hAnsi="Calibri" w:cs="Calibri"/>
          <w:sz w:val="22"/>
          <w:szCs w:val="22"/>
        </w:rPr>
        <w:t>+420 466 011 111 nebo +420 467 431 111</w:t>
      </w:r>
      <w:r w:rsidR="00553911">
        <w:rPr>
          <w:rFonts w:ascii="Calibri" w:hAnsi="Calibri" w:cs="Calibri"/>
          <w:sz w:val="22"/>
          <w:szCs w:val="22"/>
        </w:rPr>
        <w:tab/>
      </w:r>
      <w:r w:rsidR="00553911">
        <w:rPr>
          <w:rFonts w:ascii="Calibri" w:hAnsi="Calibri" w:cs="Calibri"/>
          <w:sz w:val="22"/>
          <w:szCs w:val="22"/>
        </w:rPr>
        <w:tab/>
      </w:r>
      <w:r w:rsidR="00553911">
        <w:rPr>
          <w:rFonts w:ascii="Calibri" w:hAnsi="Calibri" w:cs="Calibri"/>
          <w:sz w:val="22"/>
          <w:szCs w:val="22"/>
        </w:rPr>
        <w:tab/>
      </w:r>
    </w:p>
    <w:p w14:paraId="12EE34F6" w14:textId="45F09BE0" w:rsidR="00553911" w:rsidRPr="00574136" w:rsidRDefault="007569A5" w:rsidP="00553911">
      <w:pPr>
        <w:spacing w:line="276" w:lineRule="auto"/>
        <w:rPr>
          <w:rFonts w:ascii="Calibri" w:hAnsi="Calibri" w:cs="Calibri"/>
          <w:sz w:val="22"/>
          <w:szCs w:val="22"/>
        </w:rPr>
      </w:pPr>
      <w:r>
        <w:rPr>
          <w:rFonts w:ascii="Calibri" w:hAnsi="Calibri" w:cs="Calibri"/>
          <w:sz w:val="22"/>
          <w:szCs w:val="22"/>
        </w:rPr>
        <w:t xml:space="preserve">ID </w:t>
      </w:r>
      <w:r w:rsidR="00CD394D">
        <w:rPr>
          <w:rFonts w:ascii="Calibri" w:hAnsi="Calibri" w:cs="Calibri"/>
          <w:sz w:val="22"/>
          <w:szCs w:val="22"/>
        </w:rPr>
        <w:t>d</w:t>
      </w:r>
      <w:r w:rsidR="0024457F" w:rsidRPr="00574136">
        <w:rPr>
          <w:rFonts w:ascii="Calibri" w:hAnsi="Calibri" w:cs="Calibri"/>
          <w:sz w:val="22"/>
          <w:szCs w:val="22"/>
        </w:rPr>
        <w:t>atov</w:t>
      </w:r>
      <w:r>
        <w:rPr>
          <w:rFonts w:ascii="Calibri" w:hAnsi="Calibri" w:cs="Calibri"/>
          <w:sz w:val="22"/>
          <w:szCs w:val="22"/>
        </w:rPr>
        <w:t>é</w:t>
      </w:r>
      <w:r w:rsidR="0024457F" w:rsidRPr="00574136">
        <w:rPr>
          <w:rFonts w:ascii="Calibri" w:hAnsi="Calibri" w:cs="Calibri"/>
          <w:sz w:val="22"/>
          <w:szCs w:val="22"/>
        </w:rPr>
        <w:t xml:space="preserve"> schránk</w:t>
      </w:r>
      <w:r>
        <w:rPr>
          <w:rFonts w:ascii="Calibri" w:hAnsi="Calibri" w:cs="Calibri"/>
          <w:sz w:val="22"/>
          <w:szCs w:val="22"/>
        </w:rPr>
        <w:t>y</w:t>
      </w:r>
      <w:r w:rsidR="0024457F" w:rsidRPr="00574136">
        <w:rPr>
          <w:rFonts w:ascii="Calibri" w:hAnsi="Calibri" w:cs="Calibri"/>
          <w:sz w:val="22"/>
          <w:szCs w:val="22"/>
        </w:rPr>
        <w:t>:</w:t>
      </w:r>
      <w:r>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14:paraId="57728A6C" w14:textId="77777777" w:rsidR="0024457F" w:rsidRPr="00574136" w:rsidRDefault="00553911" w:rsidP="00553911">
      <w:pPr>
        <w:spacing w:line="276" w:lineRule="auto"/>
        <w:rPr>
          <w:rFonts w:ascii="Calibri" w:hAnsi="Calibri" w:cs="Calibri"/>
          <w:sz w:val="22"/>
          <w:szCs w:val="22"/>
        </w:rPr>
      </w:pPr>
      <w:r>
        <w:rPr>
          <w:rFonts w:ascii="Calibri" w:hAnsi="Calibri" w:cs="Calibri"/>
          <w:sz w:val="22"/>
          <w:szCs w:val="22"/>
        </w:rPr>
        <w:t>(</w:t>
      </w:r>
      <w:r w:rsidR="00E37F4D" w:rsidRPr="00574136">
        <w:rPr>
          <w:rFonts w:ascii="Calibri" w:hAnsi="Calibri" w:cs="Calibri"/>
          <w:sz w:val="22"/>
          <w:szCs w:val="22"/>
        </w:rPr>
        <w:t xml:space="preserve">dále </w:t>
      </w:r>
      <w:r>
        <w:rPr>
          <w:rFonts w:ascii="Calibri" w:hAnsi="Calibri" w:cs="Calibri"/>
          <w:sz w:val="22"/>
          <w:szCs w:val="22"/>
        </w:rPr>
        <w:t xml:space="preserve">též </w:t>
      </w:r>
      <w:r w:rsidR="00E37F4D" w:rsidRPr="00574136">
        <w:rPr>
          <w:rFonts w:ascii="Calibri" w:hAnsi="Calibri" w:cs="Calibri"/>
          <w:sz w:val="22"/>
          <w:szCs w:val="22"/>
        </w:rPr>
        <w:t xml:space="preserve">jen </w:t>
      </w:r>
      <w:r w:rsidR="00E37F4D" w:rsidRPr="0036018D">
        <w:rPr>
          <w:rFonts w:ascii="Calibri" w:hAnsi="Calibri" w:cs="Calibri"/>
          <w:b/>
          <w:sz w:val="22"/>
          <w:szCs w:val="22"/>
        </w:rPr>
        <w:t>„kupující</w:t>
      </w:r>
      <w:r w:rsidR="0024457F" w:rsidRPr="0036018D">
        <w:rPr>
          <w:rFonts w:ascii="Calibri" w:hAnsi="Calibri" w:cs="Calibri"/>
          <w:b/>
          <w:sz w:val="22"/>
          <w:szCs w:val="22"/>
        </w:rPr>
        <w:t>“</w:t>
      </w:r>
      <w:r w:rsidR="0024457F" w:rsidRPr="00574136">
        <w:rPr>
          <w:rFonts w:ascii="Calibri" w:hAnsi="Calibri" w:cs="Calibri"/>
          <w:sz w:val="22"/>
          <w:szCs w:val="22"/>
        </w:rPr>
        <w:t xml:space="preserve"> na straně jedné</w:t>
      </w:r>
      <w:r>
        <w:rPr>
          <w:rFonts w:ascii="Calibri" w:hAnsi="Calibri" w:cs="Calibri"/>
          <w:sz w:val="22"/>
          <w:szCs w:val="22"/>
        </w:rPr>
        <w:t>)</w:t>
      </w:r>
    </w:p>
    <w:p w14:paraId="60352EE5" w14:textId="77777777" w:rsidR="0024457F" w:rsidRPr="001171AC" w:rsidRDefault="0024457F" w:rsidP="00553911">
      <w:pPr>
        <w:tabs>
          <w:tab w:val="left" w:pos="284"/>
        </w:tabs>
        <w:spacing w:line="276" w:lineRule="auto"/>
        <w:rPr>
          <w:sz w:val="22"/>
          <w:szCs w:val="22"/>
        </w:rPr>
      </w:pPr>
    </w:p>
    <w:p w14:paraId="7354E2FA" w14:textId="77777777" w:rsidR="0024457F" w:rsidRPr="00574136" w:rsidRDefault="0024457F" w:rsidP="00553911">
      <w:pPr>
        <w:pStyle w:val="Bezmezer"/>
        <w:spacing w:line="276" w:lineRule="auto"/>
        <w:rPr>
          <w:rFonts w:eastAsia="Times New Roman" w:cs="Calibri"/>
          <w:lang w:eastAsia="cs-CZ"/>
        </w:rPr>
      </w:pPr>
      <w:r w:rsidRPr="00574136">
        <w:rPr>
          <w:rFonts w:eastAsia="Times New Roman" w:cs="Calibri"/>
          <w:lang w:eastAsia="cs-CZ"/>
        </w:rPr>
        <w:t>a</w:t>
      </w:r>
    </w:p>
    <w:p w14:paraId="1A947E38" w14:textId="77777777" w:rsidR="00466CE7" w:rsidRPr="00D21076" w:rsidRDefault="00466CE7" w:rsidP="00553911">
      <w:pPr>
        <w:spacing w:line="276" w:lineRule="auto"/>
        <w:rPr>
          <w:sz w:val="22"/>
          <w:szCs w:val="22"/>
        </w:rPr>
      </w:pPr>
    </w:p>
    <w:p w14:paraId="4DBAE550" w14:textId="77777777" w:rsidR="0024457F" w:rsidRPr="00574136" w:rsidRDefault="001163DD" w:rsidP="00553911">
      <w:pPr>
        <w:pStyle w:val="Odstavecseseznamem"/>
        <w:spacing w:line="276" w:lineRule="auto"/>
        <w:ind w:left="0"/>
        <w:rPr>
          <w:rFonts w:ascii="Calibri" w:hAnsi="Calibri" w:cs="Calibri"/>
          <w:bCs/>
          <w:sz w:val="28"/>
          <w:szCs w:val="28"/>
        </w:rPr>
      </w:pPr>
      <w:r w:rsidRPr="00D07F27">
        <w:rPr>
          <w:rFonts w:ascii="Calibri" w:hAnsi="Calibri" w:cs="Calibri"/>
          <w:bCs/>
          <w:sz w:val="28"/>
          <w:szCs w:val="28"/>
          <w:highlight w:val="yellow"/>
        </w:rPr>
        <w:t>______________________________________</w:t>
      </w:r>
      <w:r w:rsidR="00553911" w:rsidRPr="00D07F27">
        <w:rPr>
          <w:rFonts w:ascii="Calibri" w:hAnsi="Calibri" w:cs="Calibri"/>
          <w:bCs/>
          <w:sz w:val="28"/>
          <w:szCs w:val="28"/>
          <w:highlight w:val="yellow"/>
        </w:rPr>
        <w:t>_</w:t>
      </w:r>
    </w:p>
    <w:p w14:paraId="15FC0608" w14:textId="77777777" w:rsidR="0024457F" w:rsidRPr="00574136" w:rsidRDefault="00CD394D" w:rsidP="00553911">
      <w:pPr>
        <w:pStyle w:val="Odstavec11"/>
        <w:numPr>
          <w:ilvl w:val="0"/>
          <w:numId w:val="0"/>
        </w:numPr>
        <w:tabs>
          <w:tab w:val="left" w:pos="1701"/>
        </w:tabs>
        <w:spacing w:before="0" w:after="0" w:line="276" w:lineRule="auto"/>
        <w:rPr>
          <w:rFonts w:cs="Calibri"/>
          <w:bCs/>
          <w:sz w:val="22"/>
          <w:szCs w:val="22"/>
        </w:rPr>
      </w:pPr>
      <w:r>
        <w:rPr>
          <w:rFonts w:cs="Calibri"/>
          <w:sz w:val="22"/>
          <w:szCs w:val="22"/>
        </w:rPr>
        <w:t>s</w:t>
      </w:r>
      <w:r w:rsidR="0024457F" w:rsidRPr="00574136">
        <w:rPr>
          <w:rFonts w:cs="Calibri"/>
          <w:sz w:val="22"/>
          <w:szCs w:val="22"/>
        </w:rPr>
        <w:t>ídlo:</w:t>
      </w:r>
      <w:r w:rsidR="00553911">
        <w:rPr>
          <w:rFonts w:cs="Calibri"/>
          <w:sz w:val="22"/>
          <w:szCs w:val="22"/>
        </w:rPr>
        <w:tab/>
      </w:r>
      <w:r w:rsidR="00553911">
        <w:rPr>
          <w:rFonts w:cs="Calibri"/>
          <w:sz w:val="22"/>
          <w:szCs w:val="22"/>
        </w:rPr>
        <w:tab/>
      </w:r>
      <w:r w:rsidR="00553911" w:rsidRPr="00D07F27">
        <w:rPr>
          <w:rFonts w:cs="Calibri"/>
          <w:sz w:val="22"/>
          <w:szCs w:val="22"/>
          <w:highlight w:val="yellow"/>
        </w:rPr>
        <w:t>______________________________</w:t>
      </w:r>
      <w:r w:rsidR="0024457F" w:rsidRPr="00574136">
        <w:rPr>
          <w:rFonts w:cs="Calibri"/>
          <w:sz w:val="22"/>
          <w:szCs w:val="22"/>
        </w:rPr>
        <w:tab/>
      </w:r>
      <w:r w:rsidR="0024457F" w:rsidRPr="00574136">
        <w:rPr>
          <w:rFonts w:cs="Calibri"/>
          <w:sz w:val="22"/>
          <w:szCs w:val="22"/>
        </w:rPr>
        <w:tab/>
      </w:r>
      <w:r w:rsidR="0024457F" w:rsidRPr="00574136">
        <w:rPr>
          <w:rFonts w:cs="Calibri"/>
          <w:sz w:val="22"/>
          <w:szCs w:val="22"/>
        </w:rPr>
        <w:tab/>
      </w:r>
    </w:p>
    <w:p w14:paraId="00801DD4" w14:textId="18BAA663" w:rsidR="0024457F" w:rsidRPr="00574136" w:rsidRDefault="00CD394D" w:rsidP="00553911">
      <w:pPr>
        <w:pStyle w:val="Odstavec11"/>
        <w:numPr>
          <w:ilvl w:val="0"/>
          <w:numId w:val="0"/>
        </w:numPr>
        <w:tabs>
          <w:tab w:val="left" w:pos="1701"/>
        </w:tabs>
        <w:spacing w:before="0" w:after="0" w:line="276" w:lineRule="auto"/>
        <w:rPr>
          <w:rFonts w:cs="Calibri"/>
          <w:sz w:val="22"/>
          <w:szCs w:val="22"/>
        </w:rPr>
      </w:pPr>
      <w:r>
        <w:rPr>
          <w:rFonts w:cs="Calibri"/>
          <w:sz w:val="22"/>
          <w:szCs w:val="22"/>
        </w:rPr>
        <w:t>za</w:t>
      </w:r>
      <w:r w:rsidR="0024457F" w:rsidRPr="00574136">
        <w:rPr>
          <w:rFonts w:cs="Calibri"/>
          <w:sz w:val="22"/>
          <w:szCs w:val="22"/>
        </w:rPr>
        <w:t>stoupen</w:t>
      </w:r>
      <w:r w:rsidR="002A1B79">
        <w:rPr>
          <w:rFonts w:cs="Calibri"/>
          <w:sz w:val="22"/>
          <w:szCs w:val="22"/>
        </w:rPr>
        <w:t>ý</w:t>
      </w:r>
      <w:r w:rsidR="0024457F" w:rsidRPr="00574136">
        <w:rPr>
          <w:rFonts w:cs="Calibri"/>
          <w:sz w:val="22"/>
          <w:szCs w:val="22"/>
        </w:rPr>
        <w:t>:</w:t>
      </w:r>
      <w:r w:rsidR="0024457F" w:rsidRPr="00574136">
        <w:rPr>
          <w:rFonts w:cs="Calibri"/>
          <w:sz w:val="22"/>
          <w:szCs w:val="22"/>
        </w:rPr>
        <w:tab/>
      </w:r>
      <w:r w:rsidR="00553911">
        <w:rPr>
          <w:rFonts w:cs="Calibri"/>
          <w:sz w:val="22"/>
          <w:szCs w:val="22"/>
        </w:rPr>
        <w:tab/>
      </w:r>
      <w:r w:rsidR="00553911" w:rsidRPr="00D07F27">
        <w:rPr>
          <w:rFonts w:cs="Calibri"/>
          <w:sz w:val="22"/>
          <w:szCs w:val="22"/>
          <w:highlight w:val="yellow"/>
        </w:rPr>
        <w:t>______________________________</w:t>
      </w:r>
      <w:r w:rsidR="0024457F" w:rsidRPr="00574136">
        <w:rPr>
          <w:rFonts w:cs="Calibri"/>
          <w:sz w:val="22"/>
          <w:szCs w:val="22"/>
        </w:rPr>
        <w:tab/>
      </w:r>
      <w:r w:rsidR="0024457F" w:rsidRPr="00574136">
        <w:rPr>
          <w:rFonts w:cs="Calibri"/>
          <w:sz w:val="22"/>
          <w:szCs w:val="22"/>
        </w:rPr>
        <w:tab/>
      </w:r>
    </w:p>
    <w:p w14:paraId="4E04F4FA" w14:textId="77777777" w:rsidR="0024457F" w:rsidRPr="00574136" w:rsidRDefault="0024457F" w:rsidP="00553911">
      <w:pPr>
        <w:spacing w:line="276" w:lineRule="auto"/>
        <w:rPr>
          <w:rFonts w:ascii="Calibri" w:hAnsi="Calibri" w:cs="Calibri"/>
          <w:sz w:val="22"/>
          <w:szCs w:val="22"/>
        </w:rPr>
      </w:pPr>
      <w:r w:rsidRPr="00D07F27">
        <w:rPr>
          <w:rFonts w:ascii="Calibri" w:hAnsi="Calibri" w:cs="Calibri"/>
          <w:sz w:val="22"/>
          <w:szCs w:val="22"/>
          <w:highlight w:val="yellow"/>
        </w:rPr>
        <w:t>bankovní spojení:</w:t>
      </w:r>
      <w:r w:rsidRPr="00D07F27">
        <w:rPr>
          <w:rFonts w:ascii="Calibri" w:hAnsi="Calibri" w:cs="Calibri"/>
          <w:sz w:val="22"/>
          <w:szCs w:val="22"/>
          <w:highlight w:val="yellow"/>
        </w:rPr>
        <w:tab/>
      </w:r>
      <w:r w:rsidR="00553911" w:rsidRPr="00D07F27">
        <w:rPr>
          <w:rFonts w:cs="Calibri"/>
          <w:sz w:val="22"/>
          <w:szCs w:val="22"/>
          <w:highlight w:val="yellow"/>
        </w:rPr>
        <w:t>______________________________</w:t>
      </w:r>
      <w:r w:rsidRPr="00574136">
        <w:rPr>
          <w:rFonts w:ascii="Calibri" w:hAnsi="Calibri" w:cs="Calibri"/>
          <w:sz w:val="22"/>
          <w:szCs w:val="22"/>
        </w:rPr>
        <w:tab/>
      </w:r>
    </w:p>
    <w:p w14:paraId="2F37060C" w14:textId="77777777" w:rsidR="0024457F" w:rsidRPr="00574136" w:rsidRDefault="0024457F" w:rsidP="00553911">
      <w:pPr>
        <w:spacing w:line="276" w:lineRule="auto"/>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00553911" w:rsidRPr="00D07F27">
        <w:rPr>
          <w:rFonts w:cs="Calibri"/>
          <w:sz w:val="22"/>
          <w:szCs w:val="22"/>
          <w:highlight w:val="yellow"/>
        </w:rPr>
        <w:t>______________________________</w:t>
      </w:r>
      <w:r w:rsidRPr="00574136">
        <w:rPr>
          <w:rFonts w:ascii="Calibri" w:hAnsi="Calibri" w:cs="Calibri"/>
          <w:sz w:val="22"/>
          <w:szCs w:val="22"/>
        </w:rPr>
        <w:tab/>
      </w:r>
    </w:p>
    <w:p w14:paraId="6CEFB686" w14:textId="77777777" w:rsidR="0024457F" w:rsidRPr="00574136" w:rsidRDefault="0024457F" w:rsidP="00553911">
      <w:pPr>
        <w:pStyle w:val="Odstavec11"/>
        <w:numPr>
          <w:ilvl w:val="0"/>
          <w:numId w:val="0"/>
        </w:numPr>
        <w:tabs>
          <w:tab w:val="left" w:pos="1701"/>
        </w:tabs>
        <w:spacing w:before="0" w:after="0" w:line="276" w:lineRule="auto"/>
        <w:rPr>
          <w:rFonts w:cs="Calibri"/>
          <w:sz w:val="22"/>
          <w:szCs w:val="22"/>
        </w:rPr>
      </w:pPr>
      <w:r w:rsidRPr="00574136">
        <w:rPr>
          <w:rFonts w:cs="Calibri"/>
          <w:sz w:val="22"/>
          <w:szCs w:val="22"/>
        </w:rPr>
        <w:t>IČ</w:t>
      </w:r>
      <w:r w:rsidR="00CD394D">
        <w:rPr>
          <w:rFonts w:cs="Calibri"/>
          <w:sz w:val="22"/>
          <w:szCs w:val="22"/>
        </w:rPr>
        <w:t>O</w:t>
      </w:r>
      <w:r w:rsidRPr="00574136">
        <w:rPr>
          <w:rFonts w:cs="Calibri"/>
          <w:sz w:val="22"/>
          <w:szCs w:val="22"/>
        </w:rPr>
        <w:t>:</w:t>
      </w:r>
      <w:r w:rsidRPr="00574136">
        <w:rPr>
          <w:rFonts w:cs="Calibri"/>
          <w:sz w:val="22"/>
          <w:szCs w:val="22"/>
        </w:rPr>
        <w:tab/>
      </w:r>
      <w:r w:rsidRPr="00574136">
        <w:rPr>
          <w:rFonts w:cs="Calibri"/>
          <w:sz w:val="22"/>
          <w:szCs w:val="22"/>
        </w:rPr>
        <w:tab/>
      </w:r>
      <w:r w:rsidR="00553911" w:rsidRPr="00D07F27">
        <w:rPr>
          <w:rFonts w:cs="Calibri"/>
          <w:sz w:val="22"/>
          <w:szCs w:val="22"/>
          <w:highlight w:val="yellow"/>
        </w:rPr>
        <w:t>______________________________</w:t>
      </w:r>
      <w:r w:rsidRPr="00574136">
        <w:rPr>
          <w:rFonts w:cs="Calibri"/>
          <w:sz w:val="22"/>
          <w:szCs w:val="22"/>
        </w:rPr>
        <w:tab/>
      </w:r>
    </w:p>
    <w:p w14:paraId="433A2D6A" w14:textId="77777777" w:rsidR="0024457F" w:rsidRPr="00574136" w:rsidRDefault="0024457F" w:rsidP="00553911">
      <w:pPr>
        <w:spacing w:line="276" w:lineRule="auto"/>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00553911">
        <w:rPr>
          <w:rFonts w:ascii="Calibri" w:hAnsi="Calibri" w:cs="Calibri"/>
          <w:sz w:val="22"/>
          <w:szCs w:val="22"/>
        </w:rPr>
        <w:tab/>
      </w:r>
      <w:r w:rsidR="00553911" w:rsidRPr="00D07F27">
        <w:rPr>
          <w:rFonts w:cs="Calibri"/>
          <w:sz w:val="22"/>
          <w:szCs w:val="22"/>
          <w:highlight w:val="yellow"/>
        </w:rPr>
        <w:t>______________________________</w:t>
      </w:r>
      <w:r w:rsidRPr="00574136">
        <w:rPr>
          <w:rFonts w:ascii="Calibri" w:hAnsi="Calibri" w:cs="Calibri"/>
          <w:sz w:val="22"/>
          <w:szCs w:val="22"/>
        </w:rPr>
        <w:tab/>
      </w:r>
    </w:p>
    <w:p w14:paraId="29ED035E" w14:textId="18A2E70C" w:rsidR="0024457F" w:rsidRPr="00574136" w:rsidRDefault="0024457F" w:rsidP="00553911">
      <w:pPr>
        <w:pStyle w:val="Bezmezer"/>
        <w:spacing w:line="276" w:lineRule="auto"/>
        <w:jc w:val="both"/>
        <w:rPr>
          <w:rFonts w:cs="Calibri"/>
        </w:rPr>
      </w:pPr>
      <w:r w:rsidRPr="00574136">
        <w:rPr>
          <w:rFonts w:cs="Calibri"/>
        </w:rPr>
        <w:t xml:space="preserve">zapsaná v obchodním rejstříku vedeném u </w:t>
      </w:r>
      <w:r w:rsidR="001163DD" w:rsidRPr="00D07F27">
        <w:rPr>
          <w:rFonts w:cs="Calibri"/>
          <w:highlight w:val="yellow"/>
        </w:rPr>
        <w:t>_______</w:t>
      </w:r>
      <w:r w:rsidRPr="00574136">
        <w:rPr>
          <w:rFonts w:cs="Calibri"/>
        </w:rPr>
        <w:t xml:space="preserve"> soudu v</w:t>
      </w:r>
      <w:r w:rsidR="006B4F54">
        <w:rPr>
          <w:rFonts w:cs="Calibri"/>
        </w:rPr>
        <w:t xml:space="preserve"> </w:t>
      </w:r>
      <w:r w:rsidR="001163DD" w:rsidRPr="00D07F27">
        <w:rPr>
          <w:rFonts w:cs="Calibri"/>
          <w:highlight w:val="yellow"/>
        </w:rPr>
        <w:t>__________,</w:t>
      </w:r>
      <w:r w:rsidR="001163DD">
        <w:rPr>
          <w:rFonts w:cs="Calibri"/>
        </w:rPr>
        <w:t xml:space="preserve"> </w:t>
      </w:r>
      <w:proofErr w:type="spellStart"/>
      <w:r w:rsidR="001163DD">
        <w:rPr>
          <w:rFonts w:cs="Calibri"/>
        </w:rPr>
        <w:t>sp</w:t>
      </w:r>
      <w:proofErr w:type="spellEnd"/>
      <w:r w:rsidR="001163DD">
        <w:rPr>
          <w:rFonts w:cs="Calibri"/>
        </w:rPr>
        <w:t xml:space="preserve">. zn. </w:t>
      </w:r>
      <w:r w:rsidR="001163DD" w:rsidRPr="00D07F27">
        <w:rPr>
          <w:rFonts w:cs="Calibri"/>
          <w:highlight w:val="yellow"/>
        </w:rPr>
        <w:t>______</w:t>
      </w:r>
    </w:p>
    <w:p w14:paraId="0D7251C3" w14:textId="69416E9F" w:rsidR="007569A5" w:rsidRDefault="007569A5" w:rsidP="00553911">
      <w:pPr>
        <w:spacing w:line="276" w:lineRule="auto"/>
        <w:rPr>
          <w:rFonts w:ascii="Calibri" w:hAnsi="Calibri" w:cs="Calibri"/>
          <w:sz w:val="22"/>
          <w:szCs w:val="22"/>
        </w:rPr>
      </w:pPr>
      <w:r>
        <w:rPr>
          <w:rFonts w:ascii="Calibri" w:hAnsi="Calibri" w:cs="Calibri"/>
          <w:sz w:val="22"/>
          <w:szCs w:val="22"/>
        </w:rPr>
        <w:t>Tel.:</w:t>
      </w:r>
    </w:p>
    <w:p w14:paraId="04A6E80C" w14:textId="6E46F647" w:rsidR="00553911" w:rsidRPr="00574136" w:rsidRDefault="007569A5" w:rsidP="00553911">
      <w:pPr>
        <w:spacing w:line="276" w:lineRule="auto"/>
        <w:rPr>
          <w:rFonts w:ascii="Calibri" w:hAnsi="Calibri" w:cs="Calibri"/>
          <w:sz w:val="22"/>
          <w:szCs w:val="22"/>
        </w:rPr>
      </w:pPr>
      <w:r>
        <w:rPr>
          <w:rFonts w:ascii="Calibri" w:hAnsi="Calibri" w:cs="Calibri"/>
          <w:sz w:val="22"/>
          <w:szCs w:val="22"/>
        </w:rPr>
        <w:t>E</w:t>
      </w:r>
      <w:r w:rsidR="00553911" w:rsidRPr="00574136">
        <w:rPr>
          <w:rFonts w:ascii="Calibri" w:hAnsi="Calibri" w:cs="Calibri"/>
          <w:sz w:val="22"/>
          <w:szCs w:val="22"/>
        </w:rPr>
        <w:t>-mail:</w:t>
      </w:r>
      <w:r w:rsidR="00553911">
        <w:rPr>
          <w:rFonts w:ascii="Calibri" w:hAnsi="Calibri" w:cs="Calibri"/>
          <w:sz w:val="22"/>
          <w:szCs w:val="22"/>
        </w:rPr>
        <w:tab/>
      </w:r>
      <w:r w:rsidR="00553911">
        <w:rPr>
          <w:rFonts w:ascii="Calibri" w:hAnsi="Calibri" w:cs="Calibri"/>
          <w:sz w:val="22"/>
          <w:szCs w:val="22"/>
        </w:rPr>
        <w:tab/>
      </w:r>
      <w:r w:rsidR="00553911">
        <w:rPr>
          <w:rFonts w:ascii="Calibri" w:hAnsi="Calibri" w:cs="Calibri"/>
          <w:sz w:val="22"/>
          <w:szCs w:val="22"/>
        </w:rPr>
        <w:tab/>
      </w:r>
      <w:r w:rsidR="00553911" w:rsidRPr="00D07F27">
        <w:rPr>
          <w:rFonts w:cs="Calibri"/>
          <w:sz w:val="22"/>
          <w:szCs w:val="22"/>
          <w:highlight w:val="yellow"/>
        </w:rPr>
        <w:t>______________________________</w:t>
      </w:r>
    </w:p>
    <w:p w14:paraId="1220BEFF" w14:textId="300232E3" w:rsidR="00553911" w:rsidRPr="00574136" w:rsidRDefault="007569A5" w:rsidP="00553911">
      <w:pPr>
        <w:spacing w:line="276" w:lineRule="auto"/>
        <w:rPr>
          <w:rFonts w:ascii="Calibri" w:hAnsi="Calibri" w:cs="Calibri"/>
          <w:sz w:val="22"/>
          <w:szCs w:val="22"/>
        </w:rPr>
      </w:pPr>
      <w:r>
        <w:rPr>
          <w:rFonts w:ascii="Calibri" w:hAnsi="Calibri" w:cs="Calibri"/>
          <w:sz w:val="22"/>
          <w:szCs w:val="22"/>
        </w:rPr>
        <w:t xml:space="preserve">ID </w:t>
      </w:r>
      <w:r w:rsidR="00CD394D">
        <w:rPr>
          <w:rFonts w:ascii="Calibri" w:hAnsi="Calibri" w:cs="Calibri"/>
          <w:sz w:val="22"/>
          <w:szCs w:val="22"/>
        </w:rPr>
        <w:t>d</w:t>
      </w:r>
      <w:r w:rsidR="00553911" w:rsidRPr="00574136">
        <w:rPr>
          <w:rFonts w:ascii="Calibri" w:hAnsi="Calibri" w:cs="Calibri"/>
          <w:sz w:val="22"/>
          <w:szCs w:val="22"/>
        </w:rPr>
        <w:t>atov</w:t>
      </w:r>
      <w:r>
        <w:rPr>
          <w:rFonts w:ascii="Calibri" w:hAnsi="Calibri" w:cs="Calibri"/>
          <w:sz w:val="22"/>
          <w:szCs w:val="22"/>
        </w:rPr>
        <w:t>é</w:t>
      </w:r>
      <w:r w:rsidR="00553911" w:rsidRPr="00574136">
        <w:rPr>
          <w:rFonts w:ascii="Calibri" w:hAnsi="Calibri" w:cs="Calibri"/>
          <w:sz w:val="22"/>
          <w:szCs w:val="22"/>
        </w:rPr>
        <w:t xml:space="preserve"> schránk</w:t>
      </w:r>
      <w:r>
        <w:rPr>
          <w:rFonts w:ascii="Calibri" w:hAnsi="Calibri" w:cs="Calibri"/>
          <w:sz w:val="22"/>
          <w:szCs w:val="22"/>
        </w:rPr>
        <w:t>y</w:t>
      </w:r>
      <w:r w:rsidR="00553911" w:rsidRPr="00574136">
        <w:rPr>
          <w:rFonts w:ascii="Calibri" w:hAnsi="Calibri" w:cs="Calibri"/>
          <w:sz w:val="22"/>
          <w:szCs w:val="22"/>
        </w:rPr>
        <w:t>:</w:t>
      </w:r>
      <w:r w:rsidR="00553911">
        <w:rPr>
          <w:rFonts w:ascii="Calibri" w:hAnsi="Calibri" w:cs="Calibri"/>
          <w:sz w:val="22"/>
          <w:szCs w:val="22"/>
        </w:rPr>
        <w:tab/>
      </w:r>
      <w:r w:rsidR="00553911" w:rsidRPr="00D07F27">
        <w:rPr>
          <w:rFonts w:cs="Calibri"/>
          <w:sz w:val="22"/>
          <w:szCs w:val="22"/>
          <w:highlight w:val="yellow"/>
        </w:rPr>
        <w:t>______________________________</w:t>
      </w:r>
    </w:p>
    <w:p w14:paraId="05255ADB" w14:textId="77777777" w:rsidR="0024457F" w:rsidRPr="00574136" w:rsidRDefault="00553911" w:rsidP="00553911">
      <w:pPr>
        <w:spacing w:line="276" w:lineRule="auto"/>
        <w:rPr>
          <w:rFonts w:ascii="Calibri" w:hAnsi="Calibri" w:cs="Calibri"/>
          <w:sz w:val="22"/>
          <w:szCs w:val="22"/>
        </w:rPr>
      </w:pPr>
      <w:r>
        <w:rPr>
          <w:rFonts w:ascii="Calibri" w:hAnsi="Calibri" w:cs="Calibri"/>
          <w:sz w:val="22"/>
          <w:szCs w:val="22"/>
        </w:rPr>
        <w:t>(</w:t>
      </w:r>
      <w:r w:rsidR="00E37F4D" w:rsidRPr="00574136">
        <w:rPr>
          <w:rFonts w:ascii="Calibri" w:hAnsi="Calibri" w:cs="Calibri"/>
          <w:sz w:val="22"/>
          <w:szCs w:val="22"/>
        </w:rPr>
        <w:t xml:space="preserve">dále </w:t>
      </w:r>
      <w:r>
        <w:rPr>
          <w:rFonts w:ascii="Calibri" w:hAnsi="Calibri" w:cs="Calibri"/>
          <w:sz w:val="22"/>
          <w:szCs w:val="22"/>
        </w:rPr>
        <w:t xml:space="preserve">též </w:t>
      </w:r>
      <w:r w:rsidR="00E37F4D" w:rsidRPr="00574136">
        <w:rPr>
          <w:rFonts w:ascii="Calibri" w:hAnsi="Calibri" w:cs="Calibri"/>
          <w:sz w:val="22"/>
          <w:szCs w:val="22"/>
        </w:rPr>
        <w:t xml:space="preserve">jen </w:t>
      </w:r>
      <w:r w:rsidR="00E37F4D" w:rsidRPr="0036018D">
        <w:rPr>
          <w:rFonts w:ascii="Calibri" w:hAnsi="Calibri" w:cs="Calibri"/>
          <w:b/>
          <w:sz w:val="22"/>
          <w:szCs w:val="22"/>
        </w:rPr>
        <w:t>„prodávající</w:t>
      </w:r>
      <w:r w:rsidR="0024457F" w:rsidRPr="0036018D">
        <w:rPr>
          <w:rFonts w:ascii="Calibri" w:hAnsi="Calibri" w:cs="Calibri"/>
          <w:b/>
          <w:sz w:val="22"/>
          <w:szCs w:val="22"/>
        </w:rPr>
        <w:t>“</w:t>
      </w:r>
      <w:r w:rsidR="0024457F" w:rsidRPr="00574136">
        <w:rPr>
          <w:rFonts w:ascii="Calibri" w:hAnsi="Calibri" w:cs="Calibri"/>
          <w:sz w:val="22"/>
          <w:szCs w:val="22"/>
        </w:rPr>
        <w:t xml:space="preserve"> na straně druhé</w:t>
      </w:r>
      <w:r>
        <w:rPr>
          <w:rFonts w:ascii="Calibri" w:hAnsi="Calibri" w:cs="Calibri"/>
          <w:sz w:val="22"/>
          <w:szCs w:val="22"/>
        </w:rPr>
        <w:t>)</w:t>
      </w:r>
    </w:p>
    <w:p w14:paraId="0BEAAA37" w14:textId="77777777" w:rsidR="007569A5" w:rsidRDefault="007569A5" w:rsidP="0036018D">
      <w:pPr>
        <w:pStyle w:val="Nadpis1"/>
        <w:numPr>
          <w:ilvl w:val="0"/>
          <w:numId w:val="0"/>
        </w:numPr>
        <w:jc w:val="center"/>
        <w:rPr>
          <w:rFonts w:ascii="Calibri" w:hAnsi="Calibri" w:cs="Calibri"/>
          <w:b w:val="0"/>
          <w:sz w:val="22"/>
          <w:szCs w:val="22"/>
        </w:rPr>
      </w:pPr>
    </w:p>
    <w:p w14:paraId="02C7472A" w14:textId="5F66F5A5" w:rsidR="0036018D" w:rsidRDefault="00553911" w:rsidP="0036018D">
      <w:pPr>
        <w:pStyle w:val="Nadpis1"/>
        <w:numPr>
          <w:ilvl w:val="0"/>
          <w:numId w:val="0"/>
        </w:numPr>
        <w:jc w:val="center"/>
        <w:rPr>
          <w:rFonts w:ascii="Calibri" w:hAnsi="Calibri" w:cs="Calibri"/>
          <w:b w:val="0"/>
          <w:sz w:val="22"/>
          <w:szCs w:val="22"/>
        </w:rPr>
      </w:pPr>
      <w:r>
        <w:rPr>
          <w:rFonts w:ascii="Calibri" w:hAnsi="Calibri" w:cs="Calibri"/>
          <w:b w:val="0"/>
          <w:sz w:val="22"/>
          <w:szCs w:val="22"/>
        </w:rPr>
        <w:t>u</w:t>
      </w:r>
      <w:r w:rsidR="0024457F" w:rsidRPr="00574136">
        <w:rPr>
          <w:rFonts w:ascii="Calibri" w:hAnsi="Calibri" w:cs="Calibri"/>
          <w:b w:val="0"/>
          <w:sz w:val="22"/>
          <w:szCs w:val="22"/>
        </w:rPr>
        <w:t>zavírají</w:t>
      </w:r>
      <w:r w:rsidR="00E62F7F">
        <w:rPr>
          <w:rFonts w:ascii="Calibri" w:hAnsi="Calibri" w:cs="Calibri"/>
          <w:b w:val="0"/>
          <w:sz w:val="22"/>
          <w:szCs w:val="22"/>
        </w:rPr>
        <w:t xml:space="preserve"> </w:t>
      </w:r>
      <w:r w:rsidR="0024457F" w:rsidRPr="00574136">
        <w:rPr>
          <w:rFonts w:ascii="Calibri" w:hAnsi="Calibri" w:cs="Calibri"/>
          <w:b w:val="0"/>
          <w:sz w:val="22"/>
          <w:szCs w:val="22"/>
        </w:rPr>
        <w:t>níže uvedeného</w:t>
      </w:r>
      <w:r w:rsidR="0024457F" w:rsidRPr="00574136">
        <w:rPr>
          <w:rFonts w:ascii="Calibri" w:hAnsi="Calibri" w:cs="Calibri"/>
          <w:sz w:val="22"/>
          <w:szCs w:val="22"/>
        </w:rPr>
        <w:t xml:space="preserve"> </w:t>
      </w:r>
      <w:r w:rsidR="0024457F" w:rsidRPr="00574136">
        <w:rPr>
          <w:rFonts w:ascii="Calibri" w:hAnsi="Calibri" w:cs="Calibri"/>
          <w:b w:val="0"/>
          <w:sz w:val="22"/>
          <w:szCs w:val="22"/>
        </w:rPr>
        <w:t>dne, měsíce a roku</w:t>
      </w:r>
      <w:r w:rsidR="0036018D">
        <w:rPr>
          <w:rFonts w:ascii="Calibri" w:hAnsi="Calibri" w:cs="Calibri"/>
          <w:b w:val="0"/>
          <w:sz w:val="22"/>
          <w:szCs w:val="22"/>
        </w:rPr>
        <w:t xml:space="preserve"> </w:t>
      </w:r>
      <w:r w:rsidR="0024457F" w:rsidRPr="00574136">
        <w:rPr>
          <w:rFonts w:ascii="Calibri" w:hAnsi="Calibri" w:cs="Calibri"/>
          <w:b w:val="0"/>
          <w:sz w:val="22"/>
          <w:szCs w:val="22"/>
        </w:rPr>
        <w:t xml:space="preserve">tuto </w:t>
      </w:r>
    </w:p>
    <w:p w14:paraId="3201D9EB" w14:textId="77777777" w:rsidR="0024457F" w:rsidRPr="00CF63F8" w:rsidRDefault="00E37F4D" w:rsidP="0036018D">
      <w:pPr>
        <w:pStyle w:val="Nadpis1"/>
        <w:numPr>
          <w:ilvl w:val="0"/>
          <w:numId w:val="0"/>
        </w:numPr>
        <w:jc w:val="center"/>
        <w:rPr>
          <w:rFonts w:ascii="Calibri" w:hAnsi="Calibri" w:cs="Calibri"/>
          <w:b w:val="0"/>
          <w:sz w:val="22"/>
          <w:szCs w:val="22"/>
        </w:rPr>
      </w:pPr>
      <w:r w:rsidRPr="00CF63F8">
        <w:rPr>
          <w:rFonts w:ascii="Calibri" w:hAnsi="Calibri" w:cs="Calibri"/>
          <w:b w:val="0"/>
          <w:sz w:val="22"/>
          <w:szCs w:val="22"/>
        </w:rPr>
        <w:t xml:space="preserve">kupní </w:t>
      </w:r>
      <w:r w:rsidR="005D02F6" w:rsidRPr="00CF63F8">
        <w:rPr>
          <w:rFonts w:ascii="Calibri" w:hAnsi="Calibri" w:cs="Calibri"/>
          <w:b w:val="0"/>
          <w:sz w:val="22"/>
          <w:szCs w:val="22"/>
        </w:rPr>
        <w:t>smlouvu</w:t>
      </w:r>
    </w:p>
    <w:p w14:paraId="0C11E70A" w14:textId="77777777" w:rsidR="0024457F" w:rsidRPr="00553911" w:rsidRDefault="0024457F" w:rsidP="0024457F">
      <w:pPr>
        <w:jc w:val="center"/>
        <w:rPr>
          <w:rFonts w:ascii="Calibri" w:hAnsi="Calibri" w:cs="Calibri"/>
          <w:sz w:val="22"/>
          <w:szCs w:val="22"/>
        </w:rPr>
      </w:pPr>
      <w:r w:rsidRPr="00553911">
        <w:rPr>
          <w:rFonts w:ascii="Calibri" w:hAnsi="Calibri" w:cs="Calibri"/>
          <w:sz w:val="22"/>
          <w:szCs w:val="22"/>
        </w:rPr>
        <w:t xml:space="preserve">(dále </w:t>
      </w:r>
      <w:r w:rsidR="00553911" w:rsidRPr="00553911">
        <w:rPr>
          <w:rFonts w:ascii="Calibri" w:hAnsi="Calibri" w:cs="Calibri"/>
          <w:sz w:val="22"/>
          <w:szCs w:val="22"/>
        </w:rPr>
        <w:t xml:space="preserve">též </w:t>
      </w:r>
      <w:r w:rsidRPr="00553911">
        <w:rPr>
          <w:rFonts w:ascii="Calibri" w:hAnsi="Calibri" w:cs="Calibri"/>
          <w:sz w:val="22"/>
          <w:szCs w:val="22"/>
        </w:rPr>
        <w:t xml:space="preserve">jen </w:t>
      </w:r>
      <w:r w:rsidRPr="0018074C">
        <w:rPr>
          <w:rFonts w:ascii="Calibri" w:hAnsi="Calibri" w:cs="Calibri"/>
          <w:bCs/>
          <w:sz w:val="22"/>
          <w:szCs w:val="22"/>
        </w:rPr>
        <w:t>„smlouva“)</w:t>
      </w:r>
    </w:p>
    <w:p w14:paraId="25D92CDF" w14:textId="77777777" w:rsidR="00BB746B" w:rsidRDefault="00BB746B" w:rsidP="00913518">
      <w:pPr>
        <w:pStyle w:val="Zhlav"/>
        <w:tabs>
          <w:tab w:val="clear" w:pos="4703"/>
          <w:tab w:val="clear" w:pos="9406"/>
        </w:tabs>
      </w:pPr>
    </w:p>
    <w:p w14:paraId="7CBD52A2" w14:textId="77777777" w:rsidR="007569A5" w:rsidRDefault="007569A5" w:rsidP="00B44A94">
      <w:pPr>
        <w:autoSpaceDE w:val="0"/>
        <w:autoSpaceDN w:val="0"/>
        <w:adjustRightInd w:val="0"/>
        <w:jc w:val="both"/>
        <w:rPr>
          <w:rFonts w:ascii="Calibri" w:hAnsi="Calibri" w:cs="Calibri"/>
          <w:sz w:val="22"/>
          <w:szCs w:val="22"/>
        </w:rPr>
      </w:pPr>
    </w:p>
    <w:p w14:paraId="6164D9A9" w14:textId="77777777" w:rsidR="007569A5" w:rsidRDefault="007569A5" w:rsidP="00B44A94">
      <w:pPr>
        <w:autoSpaceDE w:val="0"/>
        <w:autoSpaceDN w:val="0"/>
        <w:adjustRightInd w:val="0"/>
        <w:jc w:val="both"/>
        <w:rPr>
          <w:rFonts w:ascii="Calibri" w:hAnsi="Calibri" w:cs="Calibri"/>
          <w:sz w:val="22"/>
          <w:szCs w:val="22"/>
        </w:rPr>
      </w:pPr>
    </w:p>
    <w:p w14:paraId="78418FBB" w14:textId="77777777" w:rsidR="007569A5" w:rsidRDefault="007569A5" w:rsidP="00B44A94">
      <w:pPr>
        <w:autoSpaceDE w:val="0"/>
        <w:autoSpaceDN w:val="0"/>
        <w:adjustRightInd w:val="0"/>
        <w:jc w:val="both"/>
        <w:rPr>
          <w:rFonts w:ascii="Calibri" w:hAnsi="Calibri" w:cs="Calibri"/>
          <w:sz w:val="22"/>
          <w:szCs w:val="22"/>
        </w:rPr>
      </w:pPr>
    </w:p>
    <w:p w14:paraId="325D6F49" w14:textId="77777777" w:rsidR="005220A7" w:rsidRDefault="005220A7" w:rsidP="005220A7">
      <w:pPr>
        <w:autoSpaceDE w:val="0"/>
        <w:autoSpaceDN w:val="0"/>
        <w:adjustRightInd w:val="0"/>
        <w:spacing w:before="240"/>
        <w:jc w:val="both"/>
        <w:rPr>
          <w:rFonts w:ascii="Calibri" w:hAnsi="Calibri" w:cs="Calibri"/>
          <w:sz w:val="22"/>
          <w:szCs w:val="22"/>
        </w:rPr>
      </w:pPr>
    </w:p>
    <w:p w14:paraId="5DBE6A17" w14:textId="62F19C13" w:rsidR="00B44A94" w:rsidRPr="007569A5" w:rsidRDefault="00B44A94" w:rsidP="005220A7">
      <w:pPr>
        <w:autoSpaceDE w:val="0"/>
        <w:autoSpaceDN w:val="0"/>
        <w:adjustRightInd w:val="0"/>
        <w:jc w:val="both"/>
        <w:rPr>
          <w:rFonts w:ascii="Calibri" w:hAnsi="Calibri" w:cs="Calibri"/>
          <w:sz w:val="22"/>
          <w:szCs w:val="22"/>
        </w:rPr>
      </w:pPr>
      <w:r w:rsidRPr="004617FC">
        <w:rPr>
          <w:rFonts w:ascii="Calibri" w:hAnsi="Calibri" w:cs="Calibri"/>
          <w:sz w:val="22"/>
          <w:szCs w:val="22"/>
        </w:rPr>
        <w:t xml:space="preserve">Podkladem pro uzavření této smlouvy je nabídka vybraného dodavatele předložená v rámci </w:t>
      </w:r>
      <w:r w:rsidR="002A1B79">
        <w:rPr>
          <w:rFonts w:ascii="Calibri" w:hAnsi="Calibri" w:cs="Calibri"/>
          <w:sz w:val="22"/>
          <w:szCs w:val="22"/>
        </w:rPr>
        <w:t>zjednodušeného podlimitního řízení</w:t>
      </w:r>
      <w:r w:rsidRPr="004617FC">
        <w:rPr>
          <w:rFonts w:ascii="Calibri" w:hAnsi="Calibri" w:cs="Calibri"/>
          <w:sz w:val="22"/>
          <w:szCs w:val="22"/>
        </w:rPr>
        <w:t xml:space="preserve"> na </w:t>
      </w:r>
      <w:r w:rsidRPr="004617FC">
        <w:rPr>
          <w:rFonts w:ascii="Calibri" w:hAnsi="Calibri" w:cs="Calibri"/>
          <w:iCs/>
          <w:sz w:val="22"/>
          <w:szCs w:val="22"/>
        </w:rPr>
        <w:t>dodávky</w:t>
      </w:r>
      <w:r w:rsidRPr="004617FC">
        <w:rPr>
          <w:rFonts w:ascii="Calibri" w:hAnsi="Calibri" w:cs="Calibri"/>
          <w:i/>
          <w:sz w:val="22"/>
          <w:szCs w:val="22"/>
        </w:rPr>
        <w:t xml:space="preserve"> </w:t>
      </w:r>
      <w:r w:rsidRPr="004617FC">
        <w:rPr>
          <w:rFonts w:ascii="Calibri" w:hAnsi="Calibri" w:cs="Calibri"/>
          <w:sz w:val="22"/>
          <w:szCs w:val="22"/>
        </w:rPr>
        <w:t xml:space="preserve">s názvem </w:t>
      </w:r>
      <w:r w:rsidR="002A1B79" w:rsidRPr="002A1B79">
        <w:rPr>
          <w:rFonts w:ascii="Calibri" w:hAnsi="Calibri" w:cs="Arial"/>
          <w:b/>
          <w:bCs/>
          <w:sz w:val="22"/>
          <w:szCs w:val="22"/>
        </w:rPr>
        <w:t>Dodávka pomůcek pro inkontinenci</w:t>
      </w:r>
      <w:r>
        <w:rPr>
          <w:rFonts w:ascii="Calibri" w:hAnsi="Calibri" w:cs="Arial"/>
          <w:b/>
          <w:bCs/>
          <w:sz w:val="22"/>
          <w:szCs w:val="22"/>
        </w:rPr>
        <w:t xml:space="preserve">, část </w:t>
      </w:r>
      <w:r w:rsidRPr="00FE3749">
        <w:rPr>
          <w:rFonts w:ascii="Calibri" w:hAnsi="Calibri" w:cs="Arial"/>
          <w:b/>
          <w:bCs/>
          <w:sz w:val="22"/>
          <w:szCs w:val="22"/>
          <w:highlight w:val="yellow"/>
        </w:rPr>
        <w:t>…</w:t>
      </w:r>
      <w:r>
        <w:rPr>
          <w:rFonts w:ascii="Calibri" w:hAnsi="Calibri" w:cs="Arial"/>
          <w:b/>
          <w:bCs/>
          <w:sz w:val="22"/>
          <w:szCs w:val="22"/>
        </w:rPr>
        <w:t xml:space="preserve"> </w:t>
      </w:r>
      <w:r w:rsidR="0018074C" w:rsidRPr="0018074C">
        <w:rPr>
          <w:rFonts w:ascii="Calibri" w:hAnsi="Calibri" w:cs="Arial"/>
          <w:sz w:val="22"/>
          <w:szCs w:val="22"/>
        </w:rPr>
        <w:t>nazvanou</w:t>
      </w:r>
      <w:r w:rsidR="0018074C">
        <w:rPr>
          <w:rFonts w:ascii="Calibri" w:hAnsi="Calibri" w:cs="Arial"/>
          <w:b/>
          <w:bCs/>
          <w:sz w:val="22"/>
          <w:szCs w:val="22"/>
        </w:rPr>
        <w:t xml:space="preserve"> </w:t>
      </w:r>
      <w:r>
        <w:rPr>
          <w:rFonts w:ascii="Calibri" w:hAnsi="Calibri" w:cs="Arial"/>
          <w:b/>
          <w:bCs/>
          <w:sz w:val="22"/>
          <w:szCs w:val="22"/>
        </w:rPr>
        <w:t>„</w:t>
      </w:r>
      <w:r w:rsidRPr="00FE3749">
        <w:rPr>
          <w:rFonts w:ascii="Calibri" w:hAnsi="Calibri" w:cs="Arial"/>
          <w:b/>
          <w:bCs/>
          <w:sz w:val="22"/>
          <w:szCs w:val="22"/>
          <w:highlight w:val="yellow"/>
        </w:rPr>
        <w:t>název příslušné části</w:t>
      </w:r>
      <w:r>
        <w:rPr>
          <w:rFonts w:ascii="Calibri" w:hAnsi="Calibri" w:cs="Arial"/>
          <w:b/>
          <w:bCs/>
          <w:sz w:val="22"/>
          <w:szCs w:val="22"/>
        </w:rPr>
        <w:t>“</w:t>
      </w:r>
      <w:r w:rsidRPr="0022356A">
        <w:rPr>
          <w:rFonts w:ascii="Calibri" w:hAnsi="Calibri" w:cs="Calibri"/>
          <w:b/>
          <w:bCs/>
          <w:sz w:val="22"/>
          <w:szCs w:val="22"/>
        </w:rPr>
        <w:t xml:space="preserve"> </w:t>
      </w:r>
      <w:r w:rsidRPr="004617FC">
        <w:rPr>
          <w:rFonts w:ascii="Calibri" w:hAnsi="Calibri" w:cs="Calibri"/>
          <w:sz w:val="22"/>
          <w:szCs w:val="22"/>
        </w:rPr>
        <w:t>(dále jen „veřejná zakázka“) realizovaného v souladu se zákonem č. 134/2016 Sb., o zadávání veřejných zakázek, v</w:t>
      </w:r>
      <w:r>
        <w:rPr>
          <w:rFonts w:ascii="Calibri" w:hAnsi="Calibri" w:cs="Calibri"/>
          <w:sz w:val="22"/>
          <w:szCs w:val="22"/>
        </w:rPr>
        <w:t xml:space="preserve">e </w:t>
      </w:r>
      <w:r w:rsidRPr="004617FC">
        <w:rPr>
          <w:rFonts w:ascii="Calibri" w:hAnsi="Calibri" w:cs="Calibri"/>
          <w:sz w:val="22"/>
          <w:szCs w:val="22"/>
        </w:rPr>
        <w:t>znění</w:t>
      </w:r>
      <w:r>
        <w:rPr>
          <w:rFonts w:ascii="Calibri" w:hAnsi="Calibri" w:cs="Calibri"/>
          <w:sz w:val="22"/>
          <w:szCs w:val="22"/>
        </w:rPr>
        <w:t xml:space="preserve"> pozdějších předpisů</w:t>
      </w:r>
      <w:r w:rsidRPr="004617FC">
        <w:rPr>
          <w:rFonts w:ascii="Calibri" w:hAnsi="Calibri" w:cs="Calibri"/>
          <w:sz w:val="22"/>
          <w:szCs w:val="22"/>
        </w:rPr>
        <w:t xml:space="preserve">. </w:t>
      </w:r>
    </w:p>
    <w:p w14:paraId="6CF8E33F" w14:textId="77777777" w:rsidR="00B44A94" w:rsidRDefault="00B44A94" w:rsidP="00913518">
      <w:pPr>
        <w:pStyle w:val="Zhlav"/>
        <w:tabs>
          <w:tab w:val="clear" w:pos="4703"/>
          <w:tab w:val="clear" w:pos="9406"/>
        </w:tabs>
      </w:pPr>
    </w:p>
    <w:p w14:paraId="2332E17F" w14:textId="77777777" w:rsidR="00B44A94" w:rsidRPr="00BB746B" w:rsidRDefault="00B44A94" w:rsidP="00913518">
      <w:pPr>
        <w:pStyle w:val="Zhlav"/>
        <w:tabs>
          <w:tab w:val="clear" w:pos="4703"/>
          <w:tab w:val="clear" w:pos="9406"/>
        </w:tabs>
      </w:pPr>
    </w:p>
    <w:p w14:paraId="7201977B" w14:textId="77777777"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14:paraId="421D3B6D" w14:textId="77777777" w:rsidR="0024457F" w:rsidRDefault="0024457F" w:rsidP="0024457F">
      <w:pPr>
        <w:jc w:val="center"/>
        <w:rPr>
          <w:b/>
          <w:bCs/>
          <w:sz w:val="22"/>
          <w:szCs w:val="22"/>
        </w:rPr>
      </w:pPr>
      <w:r w:rsidRPr="00574136">
        <w:rPr>
          <w:rFonts w:ascii="Calibri" w:hAnsi="Calibri" w:cs="Calibri"/>
          <w:b/>
          <w:bCs/>
          <w:sz w:val="22"/>
          <w:szCs w:val="22"/>
        </w:rPr>
        <w:t>Předmět smlouvy</w:t>
      </w:r>
    </w:p>
    <w:p w14:paraId="767D943E" w14:textId="77777777" w:rsidR="00466CE7" w:rsidRPr="001F780C" w:rsidRDefault="00466CE7" w:rsidP="0024457F">
      <w:pPr>
        <w:jc w:val="center"/>
        <w:rPr>
          <w:b/>
          <w:bCs/>
          <w:sz w:val="22"/>
          <w:szCs w:val="22"/>
        </w:rPr>
      </w:pPr>
    </w:p>
    <w:p w14:paraId="4AAD11F3" w14:textId="0FD83F9B" w:rsidR="00E62F7F" w:rsidRPr="00FC673B" w:rsidRDefault="00E62F7F" w:rsidP="00FC673B">
      <w:pPr>
        <w:pStyle w:val="Odstavecseseznamem"/>
        <w:numPr>
          <w:ilvl w:val="1"/>
          <w:numId w:val="25"/>
        </w:numPr>
        <w:ind w:left="709" w:hanging="709"/>
        <w:jc w:val="both"/>
        <w:rPr>
          <w:rFonts w:asciiTheme="minorHAnsi" w:hAnsiTheme="minorHAnsi"/>
        </w:rPr>
      </w:pPr>
      <w:r w:rsidRPr="00FC673B">
        <w:rPr>
          <w:rFonts w:asciiTheme="minorHAnsi" w:hAnsiTheme="minorHAnsi" w:cs="Calibri"/>
          <w:szCs w:val="22"/>
        </w:rPr>
        <w:t>Předmětem</w:t>
      </w:r>
      <w:r w:rsidRPr="00FC673B">
        <w:rPr>
          <w:rFonts w:asciiTheme="minorHAnsi" w:hAnsiTheme="minorHAnsi"/>
        </w:rPr>
        <w:t xml:space="preserve"> kupní smlouvy </w:t>
      </w:r>
      <w:r w:rsidR="007569A5" w:rsidRPr="00FC673B">
        <w:rPr>
          <w:rFonts w:asciiTheme="minorHAnsi" w:hAnsiTheme="minorHAnsi"/>
        </w:rPr>
        <w:t>j</w:t>
      </w:r>
      <w:r w:rsidR="00B33E66">
        <w:rPr>
          <w:rFonts w:asciiTheme="minorHAnsi" w:hAnsiTheme="minorHAnsi"/>
        </w:rPr>
        <w:t>e zabezpečení</w:t>
      </w:r>
      <w:r w:rsidR="007569A5" w:rsidRPr="00FC673B">
        <w:rPr>
          <w:rFonts w:asciiTheme="minorHAnsi" w:hAnsiTheme="minorHAnsi"/>
        </w:rPr>
        <w:t xml:space="preserve"> průběžn</w:t>
      </w:r>
      <w:r w:rsidR="00B33E66">
        <w:rPr>
          <w:rFonts w:asciiTheme="minorHAnsi" w:hAnsiTheme="minorHAnsi"/>
        </w:rPr>
        <w:t>ých</w:t>
      </w:r>
      <w:r w:rsidR="007569A5" w:rsidRPr="00FC673B">
        <w:rPr>
          <w:rFonts w:asciiTheme="minorHAnsi" w:hAnsiTheme="minorHAnsi"/>
        </w:rPr>
        <w:t xml:space="preserve"> dodáv</w:t>
      </w:r>
      <w:r w:rsidR="00B33E66">
        <w:rPr>
          <w:rFonts w:asciiTheme="minorHAnsi" w:hAnsiTheme="minorHAnsi"/>
        </w:rPr>
        <w:t>ek</w:t>
      </w:r>
      <w:r w:rsidRPr="00FC673B">
        <w:rPr>
          <w:rFonts w:asciiTheme="minorHAnsi" w:hAnsiTheme="minorHAnsi"/>
          <w:b/>
        </w:rPr>
        <w:t xml:space="preserve"> zdravotnick</w:t>
      </w:r>
      <w:r w:rsidR="007569A5" w:rsidRPr="00FC673B">
        <w:rPr>
          <w:rFonts w:asciiTheme="minorHAnsi" w:hAnsiTheme="minorHAnsi"/>
          <w:b/>
        </w:rPr>
        <w:t>ého</w:t>
      </w:r>
      <w:r w:rsidRPr="00FC673B">
        <w:rPr>
          <w:rFonts w:asciiTheme="minorHAnsi" w:hAnsiTheme="minorHAnsi"/>
          <w:b/>
        </w:rPr>
        <w:t xml:space="preserve"> spotřební</w:t>
      </w:r>
      <w:r w:rsidR="007569A5" w:rsidRPr="00FC673B">
        <w:rPr>
          <w:rFonts w:asciiTheme="minorHAnsi" w:hAnsiTheme="minorHAnsi"/>
          <w:b/>
        </w:rPr>
        <w:t>ho</w:t>
      </w:r>
      <w:r w:rsidRPr="00FC673B">
        <w:rPr>
          <w:rFonts w:asciiTheme="minorHAnsi" w:hAnsiTheme="minorHAnsi"/>
          <w:b/>
        </w:rPr>
        <w:t xml:space="preserve"> materiál</w:t>
      </w:r>
      <w:r w:rsidR="007569A5" w:rsidRPr="00FC673B">
        <w:rPr>
          <w:rFonts w:asciiTheme="minorHAnsi" w:hAnsiTheme="minorHAnsi"/>
          <w:b/>
        </w:rPr>
        <w:t>u</w:t>
      </w:r>
      <w:r w:rsidR="000C16E2" w:rsidRPr="00FC673B">
        <w:rPr>
          <w:rFonts w:asciiTheme="minorHAnsi" w:hAnsiTheme="minorHAnsi"/>
          <w:b/>
        </w:rPr>
        <w:t xml:space="preserve"> –</w:t>
      </w:r>
      <w:r w:rsidR="00FB50DF" w:rsidRPr="00FC673B">
        <w:rPr>
          <w:rFonts w:asciiTheme="minorHAnsi" w:hAnsiTheme="minorHAnsi"/>
          <w:b/>
        </w:rPr>
        <w:t xml:space="preserve"> </w:t>
      </w:r>
      <w:r w:rsidR="002A1B79">
        <w:rPr>
          <w:rFonts w:asciiTheme="minorHAnsi" w:hAnsiTheme="minorHAnsi"/>
          <w:b/>
        </w:rPr>
        <w:t>pomůcek pro inkontinenci</w:t>
      </w:r>
      <w:r w:rsidR="000C16E2" w:rsidRPr="00FC673B">
        <w:rPr>
          <w:rFonts w:asciiTheme="minorHAnsi" w:hAnsiTheme="minorHAnsi"/>
          <w:b/>
        </w:rPr>
        <w:t xml:space="preserve">, </w:t>
      </w:r>
      <w:r w:rsidR="007569A5" w:rsidRPr="00FC673B">
        <w:rPr>
          <w:rFonts w:asciiTheme="minorHAnsi" w:hAnsiTheme="minorHAnsi"/>
        </w:rPr>
        <w:t>specifikovaného</w:t>
      </w:r>
      <w:r w:rsidR="000C16E2" w:rsidRPr="00FC673B">
        <w:rPr>
          <w:rFonts w:asciiTheme="minorHAnsi" w:hAnsiTheme="minorHAnsi"/>
        </w:rPr>
        <w:t xml:space="preserve"> v příloze č. 1</w:t>
      </w:r>
      <w:r w:rsidR="005C2A94" w:rsidRPr="00FC673B">
        <w:rPr>
          <w:rFonts w:asciiTheme="minorHAnsi" w:hAnsiTheme="minorHAnsi"/>
        </w:rPr>
        <w:t xml:space="preserve"> </w:t>
      </w:r>
      <w:r w:rsidR="007569A5" w:rsidRPr="00FC673B">
        <w:rPr>
          <w:rFonts w:asciiTheme="minorHAnsi" w:hAnsiTheme="minorHAnsi"/>
        </w:rPr>
        <w:t xml:space="preserve">a č. 2 </w:t>
      </w:r>
      <w:r w:rsidR="000C16E2" w:rsidRPr="00FC673B">
        <w:rPr>
          <w:rFonts w:asciiTheme="minorHAnsi" w:hAnsiTheme="minorHAnsi"/>
        </w:rPr>
        <w:t xml:space="preserve">této smlouvy </w:t>
      </w:r>
      <w:r w:rsidRPr="00FC673B">
        <w:rPr>
          <w:rFonts w:asciiTheme="minorHAnsi" w:hAnsiTheme="minorHAnsi"/>
        </w:rPr>
        <w:t xml:space="preserve">(dále také </w:t>
      </w:r>
      <w:r w:rsidRPr="00FC673B">
        <w:rPr>
          <w:rFonts w:asciiTheme="minorHAnsi" w:hAnsiTheme="minorHAnsi"/>
          <w:b/>
        </w:rPr>
        <w:t>„zboží“</w:t>
      </w:r>
      <w:r w:rsidRPr="00FC673B">
        <w:rPr>
          <w:rFonts w:asciiTheme="minorHAnsi" w:hAnsiTheme="minorHAnsi"/>
        </w:rPr>
        <w:t xml:space="preserve"> nebo </w:t>
      </w:r>
      <w:r w:rsidRPr="00FC673B">
        <w:rPr>
          <w:rFonts w:asciiTheme="minorHAnsi" w:hAnsiTheme="minorHAnsi"/>
          <w:b/>
        </w:rPr>
        <w:t>„předmět koupě“</w:t>
      </w:r>
      <w:r w:rsidRPr="00FC673B">
        <w:rPr>
          <w:rFonts w:asciiTheme="minorHAnsi" w:hAnsiTheme="minorHAnsi"/>
        </w:rPr>
        <w:t>)</w:t>
      </w:r>
      <w:r w:rsidR="00B33E66">
        <w:rPr>
          <w:rFonts w:asciiTheme="minorHAnsi" w:hAnsiTheme="minorHAnsi"/>
        </w:rPr>
        <w:t xml:space="preserve">, po dobu </w:t>
      </w:r>
      <w:r w:rsidR="002A1B79">
        <w:rPr>
          <w:rFonts w:asciiTheme="minorHAnsi" w:hAnsiTheme="minorHAnsi"/>
        </w:rPr>
        <w:t>1 roku</w:t>
      </w:r>
      <w:r w:rsidR="007569A5" w:rsidRPr="00FC673B">
        <w:rPr>
          <w:rFonts w:asciiTheme="minorHAnsi" w:hAnsiTheme="minorHAnsi"/>
        </w:rPr>
        <w:t xml:space="preserve">. </w:t>
      </w:r>
      <w:r w:rsidRPr="00FC673B">
        <w:rPr>
          <w:rFonts w:asciiTheme="minorHAnsi" w:hAnsiTheme="minorHAnsi"/>
        </w:rPr>
        <w:t xml:space="preserve"> </w:t>
      </w:r>
    </w:p>
    <w:p w14:paraId="6C9661D4" w14:textId="57E155C7" w:rsidR="00E62F7F" w:rsidRDefault="00A30C91" w:rsidP="00FC673B">
      <w:pPr>
        <w:pStyle w:val="Odstavecseseznamem"/>
        <w:numPr>
          <w:ilvl w:val="1"/>
          <w:numId w:val="25"/>
        </w:numPr>
        <w:ind w:left="709" w:hanging="709"/>
        <w:jc w:val="both"/>
        <w:rPr>
          <w:rFonts w:asciiTheme="minorHAnsi" w:hAnsiTheme="minorHAnsi"/>
        </w:rPr>
      </w:pPr>
      <w:r w:rsidRPr="00FC673B">
        <w:rPr>
          <w:rFonts w:asciiTheme="minorHAnsi" w:hAnsiTheme="minorHAnsi"/>
        </w:rPr>
        <w:t xml:space="preserve">Prodávající se zavazuje dodávat zboží </w:t>
      </w:r>
      <w:r w:rsidR="00E62F7F" w:rsidRPr="00FC673B">
        <w:rPr>
          <w:rFonts w:asciiTheme="minorHAnsi" w:hAnsiTheme="minorHAnsi"/>
        </w:rPr>
        <w:t>souladu se všemi podmínkami kupní smlouvy a zadávací dokumentace</w:t>
      </w:r>
      <w:r w:rsidR="007569A5" w:rsidRPr="00FC673B">
        <w:rPr>
          <w:rFonts w:asciiTheme="minorHAnsi" w:hAnsiTheme="minorHAnsi"/>
        </w:rPr>
        <w:t>, a to na základě dílčích objednávek kupujícího,</w:t>
      </w:r>
      <w:r w:rsidR="00E62F7F" w:rsidRPr="00FC673B">
        <w:rPr>
          <w:rFonts w:asciiTheme="minorHAnsi" w:hAnsiTheme="minorHAnsi"/>
        </w:rPr>
        <w:t xml:space="preserve"> aby byl zajištěn řádný</w:t>
      </w:r>
      <w:r w:rsidR="00E62F7F" w:rsidRPr="00FC673B">
        <w:rPr>
          <w:rFonts w:asciiTheme="minorHAnsi" w:hAnsiTheme="minorHAnsi"/>
          <w:b/>
        </w:rPr>
        <w:t xml:space="preserve"> </w:t>
      </w:r>
      <w:r w:rsidR="00E62F7F" w:rsidRPr="00FC673B">
        <w:rPr>
          <w:rFonts w:asciiTheme="minorHAnsi" w:hAnsiTheme="minorHAnsi"/>
        </w:rPr>
        <w:t>provoz kupujícího, pro ně</w:t>
      </w:r>
      <w:r w:rsidR="00EC76F0" w:rsidRPr="00FC673B">
        <w:rPr>
          <w:rFonts w:asciiTheme="minorHAnsi" w:hAnsiTheme="minorHAnsi"/>
        </w:rPr>
        <w:t>hož</w:t>
      </w:r>
      <w:r w:rsidR="00E62F7F" w:rsidRPr="00FC673B">
        <w:rPr>
          <w:rFonts w:asciiTheme="minorHAnsi" w:hAnsiTheme="minorHAnsi"/>
        </w:rPr>
        <w:t xml:space="preserve"> jsou tyto</w:t>
      </w:r>
      <w:r w:rsidR="00E62F7F" w:rsidRPr="00FC673B">
        <w:rPr>
          <w:rFonts w:asciiTheme="minorHAnsi" w:hAnsiTheme="minorHAnsi"/>
          <w:b/>
        </w:rPr>
        <w:t xml:space="preserve"> </w:t>
      </w:r>
      <w:r w:rsidR="00E62F7F" w:rsidRPr="00FC673B">
        <w:rPr>
          <w:rFonts w:asciiTheme="minorHAnsi" w:hAnsiTheme="minorHAnsi"/>
        </w:rPr>
        <w:t>dodávky</w:t>
      </w:r>
      <w:r w:rsidR="00E62F7F" w:rsidRPr="00FC673B">
        <w:rPr>
          <w:rFonts w:asciiTheme="minorHAnsi" w:hAnsiTheme="minorHAnsi"/>
          <w:b/>
        </w:rPr>
        <w:t xml:space="preserve"> </w:t>
      </w:r>
      <w:r w:rsidR="00E62F7F" w:rsidRPr="00FC673B">
        <w:rPr>
          <w:rFonts w:asciiTheme="minorHAnsi" w:hAnsiTheme="minorHAnsi"/>
        </w:rPr>
        <w:t xml:space="preserve">nezbytné pro zajištění poskytování zdravotních služeb. </w:t>
      </w:r>
      <w:r w:rsidR="007569A5" w:rsidRPr="00FC673B">
        <w:rPr>
          <w:rFonts w:asciiTheme="minorHAnsi" w:hAnsiTheme="minorHAnsi"/>
        </w:rPr>
        <w:t>Kupující se zavazuje zaplatit prodávajícímu za řádně provedené dodávky sjednanou kupní cenu.</w:t>
      </w:r>
    </w:p>
    <w:p w14:paraId="7AA4905A" w14:textId="466AFF7F" w:rsidR="00B33E66" w:rsidRPr="00B33E66" w:rsidRDefault="00B33E66" w:rsidP="00FC673B">
      <w:pPr>
        <w:pStyle w:val="Odstavecseseznamem"/>
        <w:numPr>
          <w:ilvl w:val="1"/>
          <w:numId w:val="25"/>
        </w:numPr>
        <w:ind w:left="709" w:hanging="709"/>
        <w:jc w:val="both"/>
        <w:rPr>
          <w:rFonts w:asciiTheme="minorHAnsi" w:hAnsiTheme="minorHAnsi"/>
        </w:rPr>
      </w:pPr>
      <w:r w:rsidRPr="001B34C7">
        <w:rPr>
          <w:rFonts w:asciiTheme="minorHAnsi" w:hAnsiTheme="minorHAnsi" w:cs="Calibri"/>
          <w:szCs w:val="22"/>
        </w:rPr>
        <w:t>P</w:t>
      </w:r>
      <w:r w:rsidRPr="001B34C7">
        <w:rPr>
          <w:rFonts w:asciiTheme="minorHAnsi" w:hAnsiTheme="minorHAnsi" w:cstheme="minorHAnsi"/>
          <w:szCs w:val="22"/>
          <w:shd w:val="clear" w:color="auto" w:fill="FFFFFF" w:themeFill="background1"/>
        </w:rPr>
        <w:t>růběžné dodávky předmětu plnění budou realizovány</w:t>
      </w:r>
      <w:r w:rsidRPr="001B34C7">
        <w:rPr>
          <w:rFonts w:asciiTheme="minorHAnsi" w:hAnsiTheme="minorHAnsi" w:cstheme="minorHAnsi"/>
          <w:b/>
          <w:szCs w:val="22"/>
          <w:shd w:val="clear" w:color="auto" w:fill="FFFFFF" w:themeFill="background1"/>
        </w:rPr>
        <w:t xml:space="preserve"> </w:t>
      </w:r>
      <w:r w:rsidRPr="001B34C7">
        <w:rPr>
          <w:rFonts w:asciiTheme="minorHAnsi" w:hAnsiTheme="minorHAnsi" w:cs="Calibri"/>
          <w:szCs w:val="22"/>
        </w:rPr>
        <w:t>na základě aktuálních potřeb (dílčích objednávek jednotlivých pracovišť) kupujícího</w:t>
      </w:r>
      <w:r w:rsidRPr="001B34C7">
        <w:rPr>
          <w:rFonts w:asciiTheme="minorHAnsi" w:hAnsiTheme="minorHAnsi" w:cs="Calibri"/>
          <w:b/>
          <w:szCs w:val="22"/>
        </w:rPr>
        <w:t xml:space="preserve"> </w:t>
      </w:r>
      <w:r w:rsidRPr="001B34C7">
        <w:rPr>
          <w:rFonts w:asciiTheme="minorHAnsi" w:hAnsiTheme="minorHAnsi" w:cs="Calibri"/>
          <w:szCs w:val="22"/>
        </w:rPr>
        <w:t xml:space="preserve">do míst plnění. Jednotlivým pracovištím kupujícího musí být po stanovenou dobu zajištěna </w:t>
      </w:r>
      <w:r w:rsidR="00E755F9">
        <w:rPr>
          <w:rFonts w:asciiTheme="minorHAnsi" w:hAnsiTheme="minorHAnsi" w:cs="Calibri"/>
          <w:b/>
          <w:szCs w:val="22"/>
        </w:rPr>
        <w:t>průběžná</w:t>
      </w:r>
      <w:r w:rsidRPr="001B34C7">
        <w:rPr>
          <w:rFonts w:asciiTheme="minorHAnsi" w:hAnsiTheme="minorHAnsi" w:cs="Calibri"/>
          <w:szCs w:val="22"/>
        </w:rPr>
        <w:t xml:space="preserve"> </w:t>
      </w:r>
      <w:r w:rsidRPr="001B34C7">
        <w:rPr>
          <w:rFonts w:asciiTheme="minorHAnsi" w:hAnsiTheme="minorHAnsi" w:cs="Calibri"/>
          <w:b/>
          <w:szCs w:val="22"/>
        </w:rPr>
        <w:t xml:space="preserve">dodávka </w:t>
      </w:r>
      <w:r>
        <w:rPr>
          <w:rFonts w:asciiTheme="minorHAnsi" w:hAnsiTheme="minorHAnsi" w:cs="Calibri"/>
          <w:b/>
          <w:szCs w:val="22"/>
        </w:rPr>
        <w:t>zboží</w:t>
      </w:r>
      <w:r w:rsidRPr="001B34C7">
        <w:rPr>
          <w:rFonts w:asciiTheme="minorHAnsi" w:hAnsiTheme="minorHAnsi" w:cs="Calibri"/>
          <w:b/>
          <w:szCs w:val="22"/>
        </w:rPr>
        <w:t xml:space="preserve"> </w:t>
      </w:r>
      <w:r w:rsidRPr="001B34C7">
        <w:rPr>
          <w:rFonts w:asciiTheme="minorHAnsi" w:hAnsiTheme="minorHAnsi" w:cs="Calibri"/>
          <w:szCs w:val="22"/>
        </w:rPr>
        <w:t>na základě jejich požadavků, a to v závislosti na jejich aktuálních provozních potřebách.</w:t>
      </w:r>
    </w:p>
    <w:p w14:paraId="4280E5DB" w14:textId="1A0E26A1" w:rsidR="00B33E66" w:rsidRPr="00FC673B" w:rsidRDefault="00B33E66" w:rsidP="00FC673B">
      <w:pPr>
        <w:pStyle w:val="Odstavecseseznamem"/>
        <w:numPr>
          <w:ilvl w:val="1"/>
          <w:numId w:val="25"/>
        </w:numPr>
        <w:ind w:left="709" w:hanging="709"/>
        <w:jc w:val="both"/>
        <w:rPr>
          <w:rFonts w:asciiTheme="minorHAnsi" w:hAnsiTheme="minorHAnsi"/>
        </w:rPr>
      </w:pPr>
      <w:r w:rsidRPr="00B33E66">
        <w:rPr>
          <w:rFonts w:asciiTheme="minorHAnsi" w:hAnsiTheme="minorHAnsi"/>
        </w:rPr>
        <w:t>Kupující je oprávněn neodebrat předpokládané množství zboží stanovené v zadávací dokumentaci a vyhrazuje si právo určovat jeho konkrétní množství podle svých okamžitých potřeb s ohledem na skladbu pacientů a ostatní podmínky.</w:t>
      </w:r>
    </w:p>
    <w:p w14:paraId="6033F7F3" w14:textId="50C868DB" w:rsidR="00FE139D" w:rsidRDefault="00FE139D" w:rsidP="00E62F7F">
      <w:pPr>
        <w:pStyle w:val="Nadpis1"/>
        <w:numPr>
          <w:ilvl w:val="0"/>
          <w:numId w:val="0"/>
        </w:numPr>
        <w:spacing w:before="0" w:after="0"/>
        <w:ind w:left="1080"/>
        <w:jc w:val="both"/>
        <w:rPr>
          <w:rFonts w:ascii="Calibri" w:hAnsi="Calibri" w:cs="Calibri"/>
          <w:b w:val="0"/>
          <w:sz w:val="22"/>
          <w:szCs w:val="22"/>
        </w:rPr>
      </w:pPr>
    </w:p>
    <w:p w14:paraId="336B79D8" w14:textId="77777777" w:rsidR="00E07B41" w:rsidRPr="00E07B41" w:rsidRDefault="00E07B41" w:rsidP="00E07B41"/>
    <w:p w14:paraId="44BC21E2" w14:textId="77777777"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14:paraId="006CB791" w14:textId="77777777" w:rsidR="00A6648D" w:rsidRPr="008D3380" w:rsidRDefault="00547DE8" w:rsidP="00A6648D">
      <w:pPr>
        <w:jc w:val="center"/>
        <w:rPr>
          <w:rFonts w:ascii="Calibri" w:hAnsi="Calibri" w:cs="Calibri"/>
          <w:b/>
          <w:bCs/>
          <w:sz w:val="22"/>
          <w:szCs w:val="22"/>
        </w:rPr>
      </w:pPr>
      <w:r>
        <w:rPr>
          <w:rFonts w:ascii="Calibri" w:hAnsi="Calibri" w:cs="Calibri"/>
          <w:b/>
          <w:sz w:val="22"/>
          <w:szCs w:val="22"/>
        </w:rPr>
        <w:t>D</w:t>
      </w:r>
      <w:r w:rsidR="00A6648D" w:rsidRPr="008D3380">
        <w:rPr>
          <w:rFonts w:ascii="Calibri" w:hAnsi="Calibri" w:cs="Calibri"/>
          <w:b/>
          <w:sz w:val="22"/>
          <w:szCs w:val="22"/>
        </w:rPr>
        <w:t xml:space="preserve">oba </w:t>
      </w:r>
      <w:r>
        <w:rPr>
          <w:rFonts w:ascii="Calibri" w:hAnsi="Calibri" w:cs="Calibri"/>
          <w:b/>
          <w:sz w:val="22"/>
          <w:szCs w:val="22"/>
        </w:rPr>
        <w:t xml:space="preserve">trvání smlouvy, místo </w:t>
      </w:r>
      <w:r w:rsidR="00A30C91">
        <w:rPr>
          <w:rFonts w:ascii="Calibri" w:hAnsi="Calibri" w:cs="Calibri"/>
          <w:b/>
          <w:sz w:val="22"/>
          <w:szCs w:val="22"/>
        </w:rPr>
        <w:t>plnění</w:t>
      </w:r>
      <w:r>
        <w:rPr>
          <w:rFonts w:ascii="Calibri" w:hAnsi="Calibri" w:cs="Calibri"/>
          <w:b/>
          <w:sz w:val="22"/>
          <w:szCs w:val="22"/>
        </w:rPr>
        <w:t>, kontaktní osoby</w:t>
      </w:r>
    </w:p>
    <w:p w14:paraId="65CAEEB2" w14:textId="77777777" w:rsidR="00A6648D" w:rsidRPr="001F780C" w:rsidRDefault="00A6648D" w:rsidP="00A6648D">
      <w:pPr>
        <w:ind w:left="360"/>
        <w:jc w:val="both"/>
        <w:rPr>
          <w:b/>
          <w:sz w:val="22"/>
          <w:szCs w:val="22"/>
        </w:rPr>
      </w:pPr>
    </w:p>
    <w:p w14:paraId="35340546" w14:textId="1E5E03B2" w:rsidR="00547DE8" w:rsidRDefault="00A6648D" w:rsidP="00547DE8">
      <w:pPr>
        <w:ind w:left="709" w:hanging="709"/>
        <w:jc w:val="both"/>
        <w:rPr>
          <w:rFonts w:asciiTheme="minorHAnsi" w:hAnsiTheme="minorHAnsi" w:cs="Calibri"/>
          <w:sz w:val="22"/>
          <w:szCs w:val="22"/>
        </w:rPr>
      </w:pPr>
      <w:r w:rsidRPr="005C2A94">
        <w:rPr>
          <w:rFonts w:ascii="Calibri" w:hAnsi="Calibri" w:cs="Calibri"/>
          <w:sz w:val="22"/>
          <w:szCs w:val="22"/>
        </w:rPr>
        <w:t>2.1</w:t>
      </w:r>
      <w:r w:rsidRPr="00A30C91">
        <w:rPr>
          <w:rFonts w:ascii="Calibri" w:hAnsi="Calibri" w:cs="Calibri"/>
          <w:sz w:val="22"/>
          <w:szCs w:val="22"/>
        </w:rPr>
        <w:t xml:space="preserve"> </w:t>
      </w:r>
      <w:r w:rsidRPr="00A30C91">
        <w:rPr>
          <w:rFonts w:ascii="Calibri" w:hAnsi="Calibri" w:cs="Calibri"/>
          <w:sz w:val="22"/>
          <w:szCs w:val="22"/>
        </w:rPr>
        <w:tab/>
      </w:r>
      <w:r w:rsidR="00547DE8">
        <w:rPr>
          <w:rFonts w:asciiTheme="minorHAnsi" w:hAnsiTheme="minorHAnsi" w:cs="Calibri"/>
          <w:sz w:val="22"/>
          <w:szCs w:val="22"/>
        </w:rPr>
        <w:t>Tato smlouva je uzavřena na dobu</w:t>
      </w:r>
      <w:r w:rsidR="005C2A94">
        <w:rPr>
          <w:rFonts w:asciiTheme="minorHAnsi" w:hAnsiTheme="minorHAnsi" w:cs="Calibri"/>
          <w:sz w:val="22"/>
          <w:szCs w:val="22"/>
        </w:rPr>
        <w:t xml:space="preserve"> </w:t>
      </w:r>
      <w:r w:rsidR="0048374A" w:rsidRPr="0048374A">
        <w:rPr>
          <w:rFonts w:asciiTheme="minorHAnsi" w:hAnsiTheme="minorHAnsi" w:cs="Calibri"/>
          <w:sz w:val="22"/>
          <w:szCs w:val="22"/>
          <w:highlight w:val="yellow"/>
        </w:rPr>
        <w:t>jednoho roku</w:t>
      </w:r>
      <w:r w:rsidR="00547DE8" w:rsidRPr="0048374A">
        <w:rPr>
          <w:rFonts w:asciiTheme="minorHAnsi" w:hAnsiTheme="minorHAnsi" w:cs="Calibri"/>
          <w:sz w:val="22"/>
          <w:szCs w:val="22"/>
          <w:highlight w:val="yellow"/>
        </w:rPr>
        <w:t>.</w:t>
      </w:r>
    </w:p>
    <w:p w14:paraId="27BB0EDF" w14:textId="01059EF4" w:rsidR="007B1B25" w:rsidRDefault="00547DE8" w:rsidP="00547DE8">
      <w:pPr>
        <w:ind w:left="709" w:hanging="709"/>
        <w:jc w:val="both"/>
        <w:rPr>
          <w:rFonts w:asciiTheme="minorHAnsi" w:hAnsiTheme="minorHAnsi" w:cs="Calibri"/>
          <w:sz w:val="22"/>
          <w:szCs w:val="22"/>
        </w:rPr>
      </w:pPr>
      <w:r w:rsidRPr="005C2A94">
        <w:rPr>
          <w:rFonts w:ascii="Calibri" w:hAnsi="Calibri" w:cs="Calibri"/>
          <w:sz w:val="22"/>
          <w:szCs w:val="22"/>
        </w:rPr>
        <w:t>2.2</w:t>
      </w:r>
      <w:r>
        <w:rPr>
          <w:rFonts w:ascii="Calibri" w:hAnsi="Calibri" w:cs="Calibri"/>
          <w:b/>
          <w:sz w:val="22"/>
          <w:szCs w:val="22"/>
        </w:rPr>
        <w:tab/>
      </w:r>
      <w:r w:rsidR="001B34C7" w:rsidRPr="001B34C7">
        <w:rPr>
          <w:rFonts w:asciiTheme="minorHAnsi" w:hAnsiTheme="minorHAnsi" w:cs="Calibri"/>
          <w:sz w:val="22"/>
          <w:szCs w:val="22"/>
        </w:rPr>
        <w:t>Místem plnění smlouvy jsou jednotlivá pracoviště kupujícího:</w:t>
      </w:r>
    </w:p>
    <w:p w14:paraId="4E363C94" w14:textId="77777777" w:rsidR="007B1B25" w:rsidRPr="00A10D8B" w:rsidRDefault="007B1B25" w:rsidP="007B1B25">
      <w:pPr>
        <w:pStyle w:val="Odstavecseseznamem"/>
        <w:numPr>
          <w:ilvl w:val="0"/>
          <w:numId w:val="20"/>
        </w:numPr>
        <w:ind w:firstLine="273"/>
        <w:jc w:val="both"/>
        <w:rPr>
          <w:rFonts w:ascii="Calibri" w:hAnsi="Calibri"/>
          <w:bCs/>
          <w:szCs w:val="22"/>
        </w:rPr>
      </w:pPr>
      <w:r w:rsidRPr="00A10D8B">
        <w:rPr>
          <w:rFonts w:ascii="Calibri" w:hAnsi="Calibri"/>
          <w:b/>
          <w:szCs w:val="22"/>
        </w:rPr>
        <w:t>Pardubická nemocnice</w:t>
      </w:r>
      <w:r w:rsidRPr="00A10D8B">
        <w:rPr>
          <w:rFonts w:ascii="Calibri" w:hAnsi="Calibri"/>
          <w:bCs/>
          <w:szCs w:val="22"/>
        </w:rPr>
        <w:t>, Kyjevská 44, 532 03 Pardubice</w:t>
      </w:r>
    </w:p>
    <w:p w14:paraId="11BEE31E" w14:textId="77777777" w:rsidR="007B1B25" w:rsidRPr="00A10D8B" w:rsidRDefault="007B1B25" w:rsidP="007B1B25">
      <w:pPr>
        <w:pStyle w:val="Odstavecseseznamem"/>
        <w:numPr>
          <w:ilvl w:val="0"/>
          <w:numId w:val="20"/>
        </w:numPr>
        <w:spacing w:line="276" w:lineRule="auto"/>
        <w:ind w:firstLine="273"/>
        <w:jc w:val="both"/>
        <w:rPr>
          <w:rFonts w:ascii="Calibri" w:eastAsia="Calibri" w:hAnsi="Calibri"/>
          <w:color w:val="000000"/>
          <w:szCs w:val="22"/>
        </w:rPr>
      </w:pPr>
      <w:r w:rsidRPr="00A10D8B">
        <w:rPr>
          <w:rFonts w:ascii="Calibri" w:eastAsia="Calibri" w:hAnsi="Calibri"/>
          <w:b/>
          <w:color w:val="000000"/>
          <w:szCs w:val="22"/>
        </w:rPr>
        <w:t>Chrudimská nemocnice</w:t>
      </w:r>
      <w:r w:rsidRPr="00A10D8B">
        <w:rPr>
          <w:rFonts w:ascii="Calibri" w:eastAsia="Calibri" w:hAnsi="Calibri"/>
          <w:color w:val="000000"/>
          <w:szCs w:val="22"/>
        </w:rPr>
        <w:t>, Václavská 570, 537 27 Chrudim</w:t>
      </w:r>
    </w:p>
    <w:p w14:paraId="631BB835" w14:textId="77777777" w:rsidR="007B1B25" w:rsidRPr="00A10D8B" w:rsidRDefault="007B1B25" w:rsidP="007B1B25">
      <w:pPr>
        <w:pStyle w:val="Odstavecseseznamem"/>
        <w:numPr>
          <w:ilvl w:val="0"/>
          <w:numId w:val="20"/>
        </w:numPr>
        <w:spacing w:line="276" w:lineRule="auto"/>
        <w:ind w:firstLine="273"/>
        <w:jc w:val="both"/>
        <w:rPr>
          <w:rFonts w:ascii="Calibri" w:eastAsia="Calibri" w:hAnsi="Calibri"/>
          <w:color w:val="000000"/>
          <w:szCs w:val="22"/>
        </w:rPr>
      </w:pPr>
      <w:r w:rsidRPr="00A10D8B">
        <w:rPr>
          <w:rFonts w:ascii="Calibri" w:eastAsia="Calibri" w:hAnsi="Calibri"/>
          <w:b/>
          <w:color w:val="000000"/>
          <w:szCs w:val="22"/>
        </w:rPr>
        <w:t>Orlickoústecká nemocnice</w:t>
      </w:r>
      <w:r w:rsidRPr="00A10D8B">
        <w:rPr>
          <w:rFonts w:ascii="Calibri" w:eastAsia="Calibri" w:hAnsi="Calibri"/>
          <w:color w:val="000000"/>
          <w:szCs w:val="22"/>
        </w:rPr>
        <w:t>, Československé armády 1076, 562 18 Ústí nad Orlicí</w:t>
      </w:r>
    </w:p>
    <w:p w14:paraId="3976BFF1" w14:textId="77777777" w:rsidR="007B1B25" w:rsidRPr="00A10D8B" w:rsidRDefault="007B1B25" w:rsidP="007B1B25">
      <w:pPr>
        <w:pStyle w:val="Odstavecseseznamem"/>
        <w:numPr>
          <w:ilvl w:val="0"/>
          <w:numId w:val="20"/>
        </w:numPr>
        <w:spacing w:line="276" w:lineRule="auto"/>
        <w:ind w:firstLine="273"/>
        <w:rPr>
          <w:rFonts w:ascii="Calibri" w:hAnsi="Calibri"/>
          <w:szCs w:val="22"/>
        </w:rPr>
      </w:pPr>
      <w:r w:rsidRPr="00A10D8B">
        <w:rPr>
          <w:rFonts w:ascii="Calibri" w:hAnsi="Calibri"/>
          <w:b/>
          <w:szCs w:val="22"/>
        </w:rPr>
        <w:t>Svitavská nemocnice</w:t>
      </w:r>
      <w:r w:rsidRPr="00A10D8B">
        <w:rPr>
          <w:rFonts w:ascii="Calibri" w:hAnsi="Calibri"/>
          <w:szCs w:val="22"/>
        </w:rPr>
        <w:t>, Kollárova 643/7, 568 25 Svitavy</w:t>
      </w:r>
    </w:p>
    <w:p w14:paraId="1BAE4F9A" w14:textId="77777777" w:rsidR="007B1B25" w:rsidRPr="00A10D8B" w:rsidRDefault="007B1B25" w:rsidP="007B1B25">
      <w:pPr>
        <w:pStyle w:val="Odstavecseseznamem"/>
        <w:numPr>
          <w:ilvl w:val="0"/>
          <w:numId w:val="20"/>
        </w:numPr>
        <w:spacing w:line="276" w:lineRule="auto"/>
        <w:ind w:firstLine="273"/>
        <w:jc w:val="both"/>
        <w:rPr>
          <w:rFonts w:ascii="Calibri" w:eastAsia="Calibri" w:hAnsi="Calibri"/>
          <w:color w:val="000000"/>
          <w:szCs w:val="22"/>
        </w:rPr>
      </w:pPr>
      <w:r w:rsidRPr="00A10D8B">
        <w:rPr>
          <w:rFonts w:ascii="Calibri" w:eastAsia="Calibri" w:hAnsi="Calibri"/>
          <w:b/>
          <w:color w:val="000000"/>
          <w:szCs w:val="22"/>
        </w:rPr>
        <w:t>Litomyšlská nemocnice</w:t>
      </w:r>
      <w:r w:rsidRPr="00A10D8B">
        <w:rPr>
          <w:rFonts w:ascii="Calibri" w:eastAsia="Calibri" w:hAnsi="Calibri"/>
          <w:color w:val="000000"/>
          <w:szCs w:val="22"/>
        </w:rPr>
        <w:t>, J. E. Purkyně 652, 570 14 Litomyšl</w:t>
      </w:r>
    </w:p>
    <w:p w14:paraId="2775C923" w14:textId="1821A90E" w:rsidR="001B34C7" w:rsidRPr="00B33E66" w:rsidRDefault="001B34C7" w:rsidP="00B33E66">
      <w:pPr>
        <w:ind w:left="709" w:hanging="709"/>
        <w:jc w:val="both"/>
        <w:rPr>
          <w:rFonts w:asciiTheme="minorHAnsi" w:hAnsiTheme="minorHAnsi" w:cs="Calibri"/>
          <w:sz w:val="22"/>
          <w:szCs w:val="22"/>
        </w:rPr>
      </w:pPr>
      <w:r w:rsidRPr="001B34C7">
        <w:rPr>
          <w:rFonts w:asciiTheme="minorHAnsi" w:hAnsiTheme="minorHAnsi" w:cs="Calibri"/>
          <w:sz w:val="22"/>
          <w:szCs w:val="22"/>
        </w:rPr>
        <w:t xml:space="preserve"> </w:t>
      </w:r>
      <w:r w:rsidR="007B1B25">
        <w:rPr>
          <w:rFonts w:asciiTheme="minorHAnsi" w:hAnsiTheme="minorHAnsi" w:cs="Calibri"/>
          <w:sz w:val="22"/>
          <w:szCs w:val="22"/>
        </w:rPr>
        <w:t xml:space="preserve">             </w:t>
      </w:r>
      <w:r w:rsidR="00547DE8" w:rsidRPr="00547DE8">
        <w:rPr>
          <w:rFonts w:asciiTheme="minorHAnsi" w:hAnsiTheme="minorHAnsi"/>
          <w:sz w:val="22"/>
          <w:szCs w:val="22"/>
        </w:rPr>
        <w:t>Prodávající se zavazuje dodat předmět koupě do budovy a místnosti určené kupujícím před realizací dílčí dodávky</w:t>
      </w:r>
      <w:r w:rsidR="00EC76F0">
        <w:rPr>
          <w:rFonts w:asciiTheme="minorHAnsi" w:hAnsiTheme="minorHAnsi"/>
          <w:sz w:val="22"/>
          <w:szCs w:val="22"/>
        </w:rPr>
        <w:t>.</w:t>
      </w:r>
    </w:p>
    <w:p w14:paraId="6CB2025A" w14:textId="05A9C23B" w:rsidR="00547DE8" w:rsidRPr="00D07F27" w:rsidRDefault="009C75A1" w:rsidP="00512BE0">
      <w:pPr>
        <w:ind w:left="705" w:hanging="705"/>
        <w:jc w:val="both"/>
        <w:rPr>
          <w:rFonts w:asciiTheme="minorHAnsi" w:hAnsiTheme="minorHAnsi" w:cstheme="minorHAnsi"/>
          <w:i/>
          <w:color w:val="FF0000"/>
          <w:sz w:val="22"/>
          <w:szCs w:val="22"/>
        </w:rPr>
      </w:pPr>
      <w:r w:rsidRPr="005C2A94">
        <w:rPr>
          <w:rFonts w:asciiTheme="minorHAnsi" w:hAnsiTheme="minorHAnsi" w:cs="Calibri"/>
          <w:sz w:val="22"/>
          <w:szCs w:val="22"/>
        </w:rPr>
        <w:t>2.</w:t>
      </w:r>
      <w:r w:rsidR="00B33E66">
        <w:rPr>
          <w:rFonts w:asciiTheme="minorHAnsi" w:hAnsiTheme="minorHAnsi" w:cs="Calibri"/>
          <w:sz w:val="22"/>
          <w:szCs w:val="22"/>
        </w:rPr>
        <w:t>3</w:t>
      </w:r>
      <w:r w:rsidRPr="00FF5623">
        <w:rPr>
          <w:rFonts w:asciiTheme="minorHAnsi" w:hAnsiTheme="minorHAnsi" w:cs="Calibri"/>
          <w:sz w:val="22"/>
          <w:szCs w:val="22"/>
        </w:rPr>
        <w:tab/>
      </w:r>
      <w:r w:rsidR="00FF5623">
        <w:rPr>
          <w:rFonts w:asciiTheme="minorHAnsi" w:hAnsiTheme="minorHAnsi" w:cs="Calibri"/>
          <w:sz w:val="22"/>
          <w:szCs w:val="22"/>
        </w:rPr>
        <w:tab/>
      </w:r>
      <w:r w:rsidR="00547DE8" w:rsidRPr="00EC76F0">
        <w:rPr>
          <w:rFonts w:asciiTheme="minorHAnsi" w:hAnsiTheme="minorHAnsi"/>
          <w:sz w:val="22"/>
          <w:szCs w:val="22"/>
        </w:rPr>
        <w:t>Kontaktními</w:t>
      </w:r>
      <w:r w:rsidR="00547DE8" w:rsidRPr="00EC76F0">
        <w:rPr>
          <w:rFonts w:asciiTheme="minorHAnsi" w:hAnsiTheme="minorHAnsi" w:cstheme="minorHAnsi"/>
          <w:sz w:val="22"/>
          <w:szCs w:val="22"/>
        </w:rPr>
        <w:t xml:space="preserve"> osobami a odpovědnými zaměstnanci kupujícího jsou pro účely této smlouvy pro objednávky jednotlivých pracovišť kupujícího určeni následující zaměstnanci:</w:t>
      </w:r>
      <w:r w:rsidR="00512BE0">
        <w:rPr>
          <w:rFonts w:asciiTheme="minorHAnsi" w:hAnsiTheme="minorHAnsi" w:cstheme="minorHAnsi"/>
          <w:sz w:val="22"/>
          <w:szCs w:val="22"/>
        </w:rPr>
        <w:t xml:space="preserve"> </w:t>
      </w:r>
      <w:r w:rsidR="00512BE0" w:rsidRPr="00D07F27">
        <w:rPr>
          <w:rFonts w:asciiTheme="minorHAnsi" w:hAnsiTheme="minorHAnsi" w:cstheme="minorHAnsi"/>
          <w:i/>
          <w:color w:val="FF0000"/>
          <w:szCs w:val="22"/>
        </w:rPr>
        <w:t>bude doplněno před podpisem smlouvy</w:t>
      </w:r>
    </w:p>
    <w:p w14:paraId="04113135" w14:textId="77777777" w:rsidR="00547DE8" w:rsidRPr="00FF5623" w:rsidRDefault="00547DE8" w:rsidP="00547DE8">
      <w:pPr>
        <w:tabs>
          <w:tab w:val="left" w:pos="720"/>
        </w:tabs>
        <w:ind w:left="567"/>
        <w:rPr>
          <w:rFonts w:asciiTheme="minorHAnsi" w:hAnsiTheme="minorHAnsi" w:cstheme="minorHAnsi"/>
          <w:b/>
          <w:sz w:val="22"/>
          <w:szCs w:val="22"/>
          <w:highlight w:val="yellow"/>
        </w:rPr>
      </w:pPr>
    </w:p>
    <w:p w14:paraId="22997122"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b/>
          <w:sz w:val="22"/>
          <w:szCs w:val="22"/>
        </w:rPr>
      </w:pPr>
      <w:r w:rsidRPr="00512BE0">
        <w:rPr>
          <w:rFonts w:asciiTheme="minorHAnsi" w:eastAsia="Calibri" w:hAnsiTheme="minorHAnsi" w:cs="Calibri"/>
          <w:b/>
          <w:sz w:val="22"/>
          <w:szCs w:val="22"/>
        </w:rPr>
        <w:t xml:space="preserve">Pardubická nemocnice   </w:t>
      </w:r>
    </w:p>
    <w:p w14:paraId="7395E5A3" w14:textId="77777777" w:rsidR="00547DE8" w:rsidRPr="00512BE0" w:rsidRDefault="00547DE8" w:rsidP="00512BE0">
      <w:pPr>
        <w:tabs>
          <w:tab w:val="left" w:pos="567"/>
          <w:tab w:val="left" w:pos="709"/>
        </w:tabs>
        <w:autoSpaceDE w:val="0"/>
        <w:autoSpaceDN w:val="0"/>
        <w:adjustRightInd w:val="0"/>
        <w:ind w:left="709"/>
        <w:jc w:val="both"/>
        <w:rPr>
          <w:rFonts w:asciiTheme="minorHAnsi" w:eastAsia="Calibri" w:hAnsiTheme="minorHAnsi" w:cs="Calibri"/>
          <w:sz w:val="22"/>
          <w:szCs w:val="22"/>
        </w:rPr>
      </w:pPr>
      <w:bookmarkStart w:id="0" w:name="_Hlk488058822"/>
      <w:r w:rsidRPr="00512BE0">
        <w:rPr>
          <w:rFonts w:asciiTheme="minorHAnsi" w:eastAsia="Calibri" w:hAnsiTheme="minorHAnsi" w:cs="Calibri"/>
          <w:sz w:val="22"/>
          <w:szCs w:val="22"/>
        </w:rPr>
        <w:t xml:space="preserve">Jméno, příjmení: </w:t>
      </w:r>
    </w:p>
    <w:p w14:paraId="58979892"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Tel.: </w:t>
      </w:r>
    </w:p>
    <w:p w14:paraId="4AC50AB4"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E-mail: </w:t>
      </w:r>
    </w:p>
    <w:bookmarkEnd w:id="0"/>
    <w:p w14:paraId="04388A4A"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p>
    <w:p w14:paraId="081DE5C5"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b/>
          <w:sz w:val="22"/>
          <w:szCs w:val="22"/>
        </w:rPr>
      </w:pPr>
      <w:r w:rsidRPr="00512BE0">
        <w:rPr>
          <w:rFonts w:asciiTheme="minorHAnsi" w:eastAsia="Calibri" w:hAnsiTheme="minorHAnsi" w:cs="Calibri"/>
          <w:b/>
          <w:sz w:val="22"/>
          <w:szCs w:val="22"/>
        </w:rPr>
        <w:t>Chrudimská nemocnice</w:t>
      </w:r>
    </w:p>
    <w:p w14:paraId="7E046279"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Jméno, příjmení: </w:t>
      </w:r>
    </w:p>
    <w:p w14:paraId="0942A6BC"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Tel.: </w:t>
      </w:r>
    </w:p>
    <w:p w14:paraId="5D0327A1"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E-mail: </w:t>
      </w:r>
    </w:p>
    <w:p w14:paraId="5D142134"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p>
    <w:p w14:paraId="684AC04C"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b/>
          <w:sz w:val="22"/>
          <w:szCs w:val="22"/>
        </w:rPr>
      </w:pPr>
      <w:r w:rsidRPr="00512BE0">
        <w:rPr>
          <w:rFonts w:asciiTheme="minorHAnsi" w:eastAsia="Calibri" w:hAnsiTheme="minorHAnsi" w:cs="Calibri"/>
          <w:b/>
          <w:sz w:val="22"/>
          <w:szCs w:val="22"/>
        </w:rPr>
        <w:lastRenderedPageBreak/>
        <w:t>Orlickoústecká nemocnice</w:t>
      </w:r>
    </w:p>
    <w:p w14:paraId="16C01FD8"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Jméno, příjmení: </w:t>
      </w:r>
    </w:p>
    <w:p w14:paraId="63925B16"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Tel.: </w:t>
      </w:r>
    </w:p>
    <w:p w14:paraId="00BD4EFC"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E-mail: </w:t>
      </w:r>
    </w:p>
    <w:p w14:paraId="798BD3EA"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p>
    <w:p w14:paraId="044DA4F5"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b/>
          <w:sz w:val="22"/>
          <w:szCs w:val="22"/>
        </w:rPr>
      </w:pPr>
      <w:r w:rsidRPr="00512BE0">
        <w:rPr>
          <w:rFonts w:asciiTheme="minorHAnsi" w:eastAsia="Calibri" w:hAnsiTheme="minorHAnsi" w:cs="Calibri"/>
          <w:b/>
          <w:sz w:val="22"/>
          <w:szCs w:val="22"/>
        </w:rPr>
        <w:t>Svitavská nemocnice</w:t>
      </w:r>
    </w:p>
    <w:p w14:paraId="31BE0E11"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Jméno, příjmení: </w:t>
      </w:r>
    </w:p>
    <w:p w14:paraId="632E6B74"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Tel.: </w:t>
      </w:r>
    </w:p>
    <w:p w14:paraId="06DD33B6"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E-mail: </w:t>
      </w:r>
    </w:p>
    <w:p w14:paraId="6F15762D" w14:textId="77777777" w:rsidR="00512BE0" w:rsidRPr="00512BE0" w:rsidRDefault="00512BE0" w:rsidP="00512BE0">
      <w:pPr>
        <w:tabs>
          <w:tab w:val="left" w:pos="709"/>
        </w:tabs>
        <w:autoSpaceDE w:val="0"/>
        <w:autoSpaceDN w:val="0"/>
        <w:adjustRightInd w:val="0"/>
        <w:ind w:left="709"/>
        <w:jc w:val="both"/>
        <w:rPr>
          <w:rFonts w:asciiTheme="minorHAnsi" w:eastAsia="Calibri" w:hAnsiTheme="minorHAnsi" w:cs="Calibri"/>
          <w:sz w:val="22"/>
          <w:szCs w:val="22"/>
        </w:rPr>
      </w:pPr>
    </w:p>
    <w:p w14:paraId="25638ADE" w14:textId="77777777" w:rsidR="00547DE8" w:rsidRPr="00512BE0" w:rsidRDefault="00512BE0" w:rsidP="00512BE0">
      <w:pPr>
        <w:tabs>
          <w:tab w:val="left" w:pos="709"/>
        </w:tabs>
        <w:autoSpaceDE w:val="0"/>
        <w:autoSpaceDN w:val="0"/>
        <w:adjustRightInd w:val="0"/>
        <w:ind w:left="709"/>
        <w:jc w:val="both"/>
        <w:rPr>
          <w:rFonts w:asciiTheme="minorHAnsi" w:eastAsia="Calibri" w:hAnsiTheme="minorHAnsi" w:cs="Calibri"/>
          <w:b/>
          <w:sz w:val="22"/>
          <w:szCs w:val="22"/>
        </w:rPr>
      </w:pPr>
      <w:r>
        <w:rPr>
          <w:rFonts w:asciiTheme="minorHAnsi" w:eastAsia="Calibri" w:hAnsiTheme="minorHAnsi" w:cs="Calibri"/>
          <w:b/>
          <w:sz w:val="22"/>
          <w:szCs w:val="22"/>
        </w:rPr>
        <w:t>L</w:t>
      </w:r>
      <w:r w:rsidR="00547DE8" w:rsidRPr="00512BE0">
        <w:rPr>
          <w:rFonts w:asciiTheme="minorHAnsi" w:eastAsia="Calibri" w:hAnsiTheme="minorHAnsi" w:cs="Calibri"/>
          <w:b/>
          <w:sz w:val="22"/>
          <w:szCs w:val="22"/>
        </w:rPr>
        <w:t>itomyšlská nemocnice</w:t>
      </w:r>
    </w:p>
    <w:p w14:paraId="76D33D7D"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Jméno, příjmení</w:t>
      </w:r>
      <w:r w:rsidR="00512BE0" w:rsidRPr="00512BE0">
        <w:rPr>
          <w:rFonts w:asciiTheme="minorHAnsi" w:eastAsia="Calibri" w:hAnsiTheme="minorHAnsi" w:cs="Calibri"/>
          <w:sz w:val="22"/>
          <w:szCs w:val="22"/>
        </w:rPr>
        <w:t>:</w:t>
      </w:r>
    </w:p>
    <w:p w14:paraId="20EAD242"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Tel.: </w:t>
      </w:r>
    </w:p>
    <w:p w14:paraId="6B90EC8A"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E-mail: </w:t>
      </w:r>
    </w:p>
    <w:p w14:paraId="31CF5DAC"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p>
    <w:p w14:paraId="7B496CEB"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b/>
          <w:sz w:val="22"/>
          <w:szCs w:val="22"/>
        </w:rPr>
      </w:pPr>
      <w:r w:rsidRPr="00512BE0">
        <w:rPr>
          <w:rFonts w:asciiTheme="minorHAnsi" w:eastAsia="Calibri" w:hAnsiTheme="minorHAnsi" w:cs="Calibri"/>
          <w:b/>
          <w:sz w:val="22"/>
          <w:szCs w:val="22"/>
        </w:rPr>
        <w:t>Kontaktní údaj pro Nemocnice Pardubického kraje, a.s.</w:t>
      </w:r>
    </w:p>
    <w:p w14:paraId="4AE4609E"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Jméno, příjmení:  </w:t>
      </w:r>
    </w:p>
    <w:p w14:paraId="365B60F2"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Tel.:                        </w:t>
      </w:r>
    </w:p>
    <w:p w14:paraId="6AA2EBB1" w14:textId="77777777" w:rsidR="00547DE8" w:rsidRPr="00512BE0"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Mobil:                    </w:t>
      </w:r>
    </w:p>
    <w:p w14:paraId="0738E5F5" w14:textId="77777777" w:rsidR="00547DE8" w:rsidRPr="00FF5623" w:rsidRDefault="00547DE8" w:rsidP="00512BE0">
      <w:pPr>
        <w:tabs>
          <w:tab w:val="left" w:pos="709"/>
        </w:tabs>
        <w:autoSpaceDE w:val="0"/>
        <w:autoSpaceDN w:val="0"/>
        <w:adjustRightInd w:val="0"/>
        <w:ind w:left="709"/>
        <w:jc w:val="both"/>
        <w:rPr>
          <w:rFonts w:asciiTheme="minorHAnsi" w:eastAsia="Calibri" w:hAnsiTheme="minorHAnsi" w:cs="Calibri"/>
          <w:sz w:val="22"/>
          <w:szCs w:val="22"/>
        </w:rPr>
      </w:pPr>
      <w:r w:rsidRPr="00512BE0">
        <w:rPr>
          <w:rFonts w:asciiTheme="minorHAnsi" w:eastAsia="Calibri" w:hAnsiTheme="minorHAnsi" w:cs="Calibri"/>
          <w:sz w:val="22"/>
          <w:szCs w:val="22"/>
        </w:rPr>
        <w:t xml:space="preserve">E-mail:                    </w:t>
      </w:r>
    </w:p>
    <w:p w14:paraId="2CDA96C3" w14:textId="77777777" w:rsidR="00547DE8" w:rsidRPr="00F65FBC" w:rsidRDefault="00547DE8" w:rsidP="00547DE8">
      <w:pPr>
        <w:tabs>
          <w:tab w:val="left" w:pos="720"/>
        </w:tabs>
        <w:jc w:val="both"/>
        <w:rPr>
          <w:rFonts w:asciiTheme="minorHAnsi" w:hAnsiTheme="minorHAnsi" w:cstheme="minorHAnsi"/>
        </w:rPr>
      </w:pPr>
    </w:p>
    <w:p w14:paraId="58D67780" w14:textId="2AC57C04" w:rsidR="00512BE0" w:rsidRPr="00512BE0" w:rsidRDefault="00512BE0" w:rsidP="00512BE0">
      <w:pPr>
        <w:ind w:left="705" w:hanging="705"/>
        <w:jc w:val="both"/>
        <w:rPr>
          <w:rFonts w:asciiTheme="minorHAnsi" w:hAnsiTheme="minorHAnsi" w:cstheme="minorHAnsi"/>
          <w:b/>
          <w:sz w:val="22"/>
          <w:szCs w:val="22"/>
        </w:rPr>
      </w:pPr>
      <w:r>
        <w:rPr>
          <w:rFonts w:asciiTheme="minorHAnsi" w:hAnsiTheme="minorHAnsi" w:cs="Calibri"/>
          <w:sz w:val="22"/>
          <w:szCs w:val="22"/>
        </w:rPr>
        <w:t>2.</w:t>
      </w:r>
      <w:r w:rsidR="00B33E66">
        <w:rPr>
          <w:rFonts w:asciiTheme="minorHAnsi" w:hAnsiTheme="minorHAnsi" w:cs="Calibri"/>
          <w:sz w:val="22"/>
          <w:szCs w:val="22"/>
        </w:rPr>
        <w:t>4</w:t>
      </w:r>
      <w:r>
        <w:rPr>
          <w:rFonts w:asciiTheme="minorHAnsi" w:hAnsiTheme="minorHAnsi" w:cs="Calibri"/>
          <w:sz w:val="22"/>
          <w:szCs w:val="22"/>
        </w:rPr>
        <w:tab/>
      </w:r>
      <w:r w:rsidR="00547DE8" w:rsidRPr="00512BE0">
        <w:rPr>
          <w:rFonts w:asciiTheme="minorHAnsi" w:hAnsiTheme="minorHAnsi" w:cstheme="minorHAnsi"/>
          <w:sz w:val="22"/>
          <w:szCs w:val="22"/>
        </w:rPr>
        <w:t>Kontaktní osobou prodávajícího je pro účely této smlouvy určen:</w:t>
      </w:r>
      <w:r w:rsidR="00547DE8" w:rsidRPr="00512BE0">
        <w:rPr>
          <w:rFonts w:asciiTheme="minorHAnsi" w:hAnsiTheme="minorHAnsi" w:cstheme="minorHAnsi"/>
          <w:b/>
          <w:sz w:val="22"/>
          <w:szCs w:val="22"/>
        </w:rPr>
        <w:t xml:space="preserve"> </w:t>
      </w:r>
    </w:p>
    <w:p w14:paraId="36B36056" w14:textId="77777777" w:rsidR="00512BE0" w:rsidRPr="00512BE0" w:rsidRDefault="00547DE8" w:rsidP="00512BE0">
      <w:pPr>
        <w:ind w:left="705"/>
        <w:jc w:val="both"/>
        <w:rPr>
          <w:rFonts w:asciiTheme="minorHAnsi" w:hAnsiTheme="minorHAnsi" w:cstheme="minorHAnsi"/>
          <w:b/>
          <w:sz w:val="22"/>
          <w:szCs w:val="22"/>
        </w:rPr>
      </w:pPr>
      <w:r w:rsidRPr="00512BE0">
        <w:rPr>
          <w:rFonts w:asciiTheme="minorHAnsi" w:hAnsiTheme="minorHAnsi"/>
          <w:noProof/>
          <w:sz w:val="22"/>
          <w:szCs w:val="22"/>
        </w:rPr>
        <w:t xml:space="preserve">Jméno, </w:t>
      </w:r>
      <w:proofErr w:type="gramStart"/>
      <w:r w:rsidRPr="00512BE0">
        <w:rPr>
          <w:rFonts w:asciiTheme="minorHAnsi" w:hAnsiTheme="minorHAnsi"/>
          <w:noProof/>
          <w:sz w:val="22"/>
          <w:szCs w:val="22"/>
        </w:rPr>
        <w:t>příjmení:</w:t>
      </w:r>
      <w:r w:rsidRPr="00512BE0">
        <w:rPr>
          <w:rFonts w:asciiTheme="minorHAnsi" w:hAnsiTheme="minorHAnsi" w:cstheme="minorHAnsi"/>
          <w:sz w:val="22"/>
          <w:szCs w:val="22"/>
        </w:rPr>
        <w:t xml:space="preserve">   </w:t>
      </w:r>
      <w:proofErr w:type="gramEnd"/>
      <w:r w:rsidR="00D07F27" w:rsidRPr="00D07F27">
        <w:rPr>
          <w:rFonts w:asciiTheme="minorHAnsi" w:hAnsiTheme="minorHAnsi" w:cstheme="minorHAnsi"/>
          <w:sz w:val="22"/>
          <w:szCs w:val="22"/>
          <w:highlight w:val="yellow"/>
        </w:rPr>
        <w:t>………………………………………</w:t>
      </w:r>
    </w:p>
    <w:p w14:paraId="1A83A03B" w14:textId="77777777" w:rsidR="00512BE0" w:rsidRPr="00512BE0" w:rsidRDefault="00547DE8" w:rsidP="00512BE0">
      <w:pPr>
        <w:ind w:left="705"/>
        <w:jc w:val="both"/>
        <w:rPr>
          <w:rFonts w:asciiTheme="minorHAnsi" w:hAnsiTheme="minorHAnsi" w:cs="Arial"/>
          <w:sz w:val="22"/>
          <w:szCs w:val="22"/>
        </w:rPr>
      </w:pPr>
      <w:r w:rsidRPr="00512BE0">
        <w:rPr>
          <w:rFonts w:asciiTheme="minorHAnsi" w:hAnsiTheme="minorHAnsi" w:cs="Arial"/>
          <w:sz w:val="22"/>
          <w:szCs w:val="22"/>
        </w:rPr>
        <w:t>Tel</w:t>
      </w:r>
      <w:r w:rsidR="00512BE0" w:rsidRPr="00512BE0">
        <w:rPr>
          <w:rFonts w:asciiTheme="minorHAnsi" w:hAnsiTheme="minorHAnsi" w:cs="Arial"/>
          <w:sz w:val="22"/>
          <w:szCs w:val="22"/>
        </w:rPr>
        <w:t>.</w:t>
      </w:r>
      <w:r w:rsidRPr="00512BE0">
        <w:rPr>
          <w:rFonts w:asciiTheme="minorHAnsi" w:hAnsiTheme="minorHAnsi" w:cs="Arial"/>
          <w:sz w:val="22"/>
          <w:szCs w:val="22"/>
        </w:rPr>
        <w:t>:</w:t>
      </w:r>
      <w:r w:rsidR="00D07F27">
        <w:rPr>
          <w:rFonts w:asciiTheme="minorHAnsi" w:hAnsiTheme="minorHAnsi" w:cs="Arial"/>
          <w:sz w:val="22"/>
          <w:szCs w:val="22"/>
        </w:rPr>
        <w:t xml:space="preserve"> </w:t>
      </w:r>
      <w:r w:rsidR="00D07F27" w:rsidRPr="00D07F27">
        <w:rPr>
          <w:rFonts w:asciiTheme="minorHAnsi" w:hAnsiTheme="minorHAnsi" w:cs="Arial"/>
          <w:sz w:val="22"/>
          <w:szCs w:val="22"/>
          <w:highlight w:val="yellow"/>
        </w:rPr>
        <w:t>………………………………….</w:t>
      </w:r>
    </w:p>
    <w:p w14:paraId="46A6BADE" w14:textId="77777777" w:rsidR="00512BE0" w:rsidRPr="00512BE0" w:rsidRDefault="00547DE8" w:rsidP="00512BE0">
      <w:pPr>
        <w:ind w:left="705"/>
        <w:jc w:val="both"/>
        <w:rPr>
          <w:rFonts w:asciiTheme="minorHAnsi" w:hAnsiTheme="minorHAnsi" w:cs="Arial"/>
          <w:sz w:val="22"/>
          <w:szCs w:val="22"/>
        </w:rPr>
      </w:pPr>
      <w:r w:rsidRPr="00512BE0">
        <w:rPr>
          <w:rFonts w:asciiTheme="minorHAnsi" w:hAnsiTheme="minorHAnsi" w:cs="Arial"/>
          <w:sz w:val="22"/>
          <w:szCs w:val="22"/>
        </w:rPr>
        <w:t xml:space="preserve">Mobil: </w:t>
      </w:r>
      <w:r w:rsidR="00D07F27" w:rsidRPr="00D07F27">
        <w:rPr>
          <w:rFonts w:asciiTheme="minorHAnsi" w:hAnsiTheme="minorHAnsi" w:cs="Arial"/>
          <w:sz w:val="22"/>
          <w:szCs w:val="22"/>
          <w:highlight w:val="yellow"/>
        </w:rPr>
        <w:t>………………………………</w:t>
      </w:r>
      <w:proofErr w:type="gramStart"/>
      <w:r w:rsidR="00D07F27" w:rsidRPr="00D07F27">
        <w:rPr>
          <w:rFonts w:asciiTheme="minorHAnsi" w:hAnsiTheme="minorHAnsi" w:cs="Arial"/>
          <w:sz w:val="22"/>
          <w:szCs w:val="22"/>
          <w:highlight w:val="yellow"/>
        </w:rPr>
        <w:t>…….</w:t>
      </w:r>
      <w:proofErr w:type="gramEnd"/>
      <w:r w:rsidR="00D07F27" w:rsidRPr="00D07F27">
        <w:rPr>
          <w:rFonts w:asciiTheme="minorHAnsi" w:hAnsiTheme="minorHAnsi" w:cs="Arial"/>
          <w:sz w:val="22"/>
          <w:szCs w:val="22"/>
          <w:highlight w:val="yellow"/>
        </w:rPr>
        <w:t>.</w:t>
      </w:r>
    </w:p>
    <w:p w14:paraId="055BC2C6" w14:textId="77777777" w:rsidR="00547DE8" w:rsidRPr="00512BE0" w:rsidRDefault="00547DE8" w:rsidP="00512BE0">
      <w:pPr>
        <w:ind w:left="705"/>
        <w:jc w:val="both"/>
        <w:rPr>
          <w:rFonts w:asciiTheme="minorHAnsi" w:hAnsiTheme="minorHAnsi" w:cstheme="minorHAnsi"/>
          <w:b/>
          <w:sz w:val="22"/>
          <w:szCs w:val="22"/>
        </w:rPr>
      </w:pPr>
      <w:r w:rsidRPr="00512BE0">
        <w:rPr>
          <w:rFonts w:asciiTheme="minorHAnsi" w:hAnsiTheme="minorHAnsi" w:cs="Arial"/>
          <w:sz w:val="22"/>
          <w:szCs w:val="22"/>
        </w:rPr>
        <w:t>E-mail</w:t>
      </w:r>
      <w:r w:rsidR="00512BE0" w:rsidRPr="00512BE0">
        <w:rPr>
          <w:rFonts w:asciiTheme="minorHAnsi" w:hAnsiTheme="minorHAnsi" w:cs="Arial"/>
          <w:sz w:val="22"/>
          <w:szCs w:val="22"/>
        </w:rPr>
        <w:t>:</w:t>
      </w:r>
      <w:r w:rsidRPr="00512BE0">
        <w:rPr>
          <w:rFonts w:asciiTheme="minorHAnsi" w:hAnsiTheme="minorHAnsi" w:cs="Arial"/>
          <w:sz w:val="22"/>
          <w:szCs w:val="22"/>
        </w:rPr>
        <w:t xml:space="preserve"> </w:t>
      </w:r>
      <w:r w:rsidR="00D07F27" w:rsidRPr="00D07F27">
        <w:rPr>
          <w:rFonts w:asciiTheme="minorHAnsi" w:hAnsiTheme="minorHAnsi" w:cs="Arial"/>
          <w:sz w:val="22"/>
          <w:szCs w:val="22"/>
          <w:highlight w:val="yellow"/>
        </w:rPr>
        <w:t>……………………………………….</w:t>
      </w:r>
    </w:p>
    <w:p w14:paraId="2C4BDD87" w14:textId="76796F55" w:rsidR="009C75A1" w:rsidRDefault="009C75A1" w:rsidP="00A30C91">
      <w:pPr>
        <w:ind w:left="709" w:hanging="709"/>
        <w:jc w:val="both"/>
        <w:rPr>
          <w:rFonts w:asciiTheme="minorHAnsi" w:hAnsiTheme="minorHAnsi" w:cs="Calibri"/>
          <w:sz w:val="22"/>
          <w:szCs w:val="22"/>
        </w:rPr>
      </w:pPr>
    </w:p>
    <w:p w14:paraId="2BB0FBDA" w14:textId="77777777" w:rsidR="00F63037" w:rsidRPr="001B34C7" w:rsidRDefault="00F63037" w:rsidP="00A30C91">
      <w:pPr>
        <w:ind w:left="709" w:hanging="709"/>
        <w:jc w:val="both"/>
        <w:rPr>
          <w:rFonts w:asciiTheme="minorHAnsi" w:hAnsiTheme="minorHAnsi" w:cs="Calibri"/>
          <w:sz w:val="22"/>
          <w:szCs w:val="22"/>
        </w:rPr>
      </w:pPr>
    </w:p>
    <w:p w14:paraId="757E5556" w14:textId="77777777"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14:paraId="0A9CC785" w14:textId="77777777" w:rsidR="00CD171D"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14:paraId="3B9EF5C9" w14:textId="77777777" w:rsidR="00553911" w:rsidRPr="008D3380" w:rsidRDefault="00553911" w:rsidP="00CD171D">
      <w:pPr>
        <w:jc w:val="center"/>
        <w:rPr>
          <w:rFonts w:ascii="Calibri" w:hAnsi="Calibri" w:cs="Calibri"/>
          <w:b/>
          <w:bCs/>
          <w:sz w:val="22"/>
          <w:szCs w:val="22"/>
        </w:rPr>
      </w:pPr>
    </w:p>
    <w:p w14:paraId="5C47E9E6" w14:textId="06DE70C6" w:rsidR="009C75A1" w:rsidRDefault="00CD171D" w:rsidP="000806A6">
      <w:pPr>
        <w:ind w:left="709" w:hanging="709"/>
        <w:jc w:val="both"/>
        <w:rPr>
          <w:rFonts w:asciiTheme="minorHAnsi" w:hAnsiTheme="minorHAnsi"/>
          <w:b/>
          <w:bCs/>
          <w:sz w:val="22"/>
          <w:szCs w:val="22"/>
        </w:rPr>
      </w:pPr>
      <w:r w:rsidRPr="00FF5623">
        <w:rPr>
          <w:rFonts w:ascii="Calibri" w:hAnsi="Calibri" w:cs="Calibri"/>
          <w:sz w:val="22"/>
          <w:szCs w:val="22"/>
        </w:rPr>
        <w:t>3.1</w:t>
      </w:r>
      <w:r w:rsidRPr="008D3380">
        <w:rPr>
          <w:rFonts w:ascii="Calibri" w:hAnsi="Calibri" w:cs="Calibri"/>
          <w:sz w:val="22"/>
          <w:szCs w:val="22"/>
        </w:rPr>
        <w:tab/>
      </w:r>
      <w:r w:rsidR="009C75A1" w:rsidRPr="001B34C7">
        <w:rPr>
          <w:rFonts w:asciiTheme="minorHAnsi" w:hAnsiTheme="minorHAnsi" w:cs="Calibri"/>
          <w:sz w:val="22"/>
          <w:szCs w:val="22"/>
        </w:rPr>
        <w:t>Kupující se zavazuje dodávat zboží</w:t>
      </w:r>
      <w:r w:rsidR="009C75A1" w:rsidRPr="001B34C7">
        <w:rPr>
          <w:rFonts w:asciiTheme="minorHAnsi" w:hAnsiTheme="minorHAnsi" w:cstheme="minorHAnsi"/>
          <w:b/>
          <w:sz w:val="22"/>
          <w:szCs w:val="22"/>
          <w:shd w:val="clear" w:color="auto" w:fill="FFFFFF" w:themeFill="background1"/>
        </w:rPr>
        <w:t xml:space="preserve"> </w:t>
      </w:r>
      <w:r w:rsidR="009C75A1" w:rsidRPr="001B34C7">
        <w:rPr>
          <w:rFonts w:asciiTheme="minorHAnsi" w:hAnsiTheme="minorHAnsi" w:cstheme="minorHAnsi"/>
          <w:sz w:val="22"/>
          <w:szCs w:val="22"/>
          <w:shd w:val="clear" w:color="auto" w:fill="FFFFFF" w:themeFill="background1"/>
        </w:rPr>
        <w:t>spolu s veškerými potřebnými doklady</w:t>
      </w:r>
      <w:r w:rsidR="009C75A1" w:rsidRPr="001B34C7">
        <w:rPr>
          <w:rFonts w:asciiTheme="minorHAnsi" w:hAnsiTheme="minorHAnsi" w:cs="Calibri"/>
          <w:sz w:val="22"/>
          <w:szCs w:val="22"/>
        </w:rPr>
        <w:t>.</w:t>
      </w:r>
      <w:r w:rsidR="009C75A1" w:rsidRPr="001B34C7">
        <w:rPr>
          <w:rFonts w:asciiTheme="minorHAnsi" w:hAnsiTheme="minorHAnsi"/>
          <w:bCs/>
          <w:sz w:val="22"/>
          <w:szCs w:val="22"/>
        </w:rPr>
        <w:t xml:space="preserve"> </w:t>
      </w:r>
      <w:r w:rsidR="009C75A1" w:rsidRPr="005C2A94">
        <w:rPr>
          <w:rFonts w:asciiTheme="minorHAnsi" w:hAnsiTheme="minorHAnsi"/>
          <w:bCs/>
          <w:sz w:val="22"/>
          <w:szCs w:val="22"/>
        </w:rPr>
        <w:t xml:space="preserve">Zboží musí splňovat podmínky </w:t>
      </w:r>
      <w:r w:rsidR="00FC673B">
        <w:rPr>
          <w:rFonts w:asciiTheme="minorHAnsi" w:hAnsiTheme="minorHAnsi"/>
          <w:bCs/>
          <w:sz w:val="22"/>
          <w:szCs w:val="22"/>
        </w:rPr>
        <w:t xml:space="preserve">zákona </w:t>
      </w:r>
      <w:r w:rsidR="000806A6" w:rsidRPr="005C2A94">
        <w:rPr>
          <w:rFonts w:asciiTheme="minorHAnsi" w:hAnsiTheme="minorHAnsi"/>
          <w:bCs/>
          <w:sz w:val="22"/>
          <w:szCs w:val="22"/>
        </w:rPr>
        <w:t xml:space="preserve">č. </w:t>
      </w:r>
      <w:r w:rsidR="000806A6">
        <w:rPr>
          <w:rFonts w:asciiTheme="minorHAnsi" w:hAnsiTheme="minorHAnsi"/>
          <w:bCs/>
          <w:sz w:val="22"/>
          <w:szCs w:val="22"/>
        </w:rPr>
        <w:t>89</w:t>
      </w:r>
      <w:r w:rsidR="000806A6" w:rsidRPr="005C2A94">
        <w:rPr>
          <w:rFonts w:asciiTheme="minorHAnsi" w:hAnsiTheme="minorHAnsi"/>
          <w:bCs/>
          <w:sz w:val="22"/>
          <w:szCs w:val="22"/>
        </w:rPr>
        <w:t>/20</w:t>
      </w:r>
      <w:r w:rsidR="000806A6">
        <w:rPr>
          <w:rFonts w:asciiTheme="minorHAnsi" w:hAnsiTheme="minorHAnsi"/>
          <w:bCs/>
          <w:sz w:val="22"/>
          <w:szCs w:val="22"/>
        </w:rPr>
        <w:t>21</w:t>
      </w:r>
      <w:r w:rsidR="000806A6" w:rsidRPr="005C2A94">
        <w:rPr>
          <w:rFonts w:asciiTheme="minorHAnsi" w:hAnsiTheme="minorHAnsi"/>
          <w:bCs/>
          <w:sz w:val="22"/>
          <w:szCs w:val="22"/>
        </w:rPr>
        <w:t xml:space="preserve"> Sb. o zdravotnických prostředcích</w:t>
      </w:r>
      <w:r w:rsidR="000806A6">
        <w:rPr>
          <w:rFonts w:asciiTheme="minorHAnsi" w:hAnsiTheme="minorHAnsi"/>
          <w:bCs/>
          <w:sz w:val="22"/>
          <w:szCs w:val="22"/>
        </w:rPr>
        <w:t xml:space="preserve"> a o změně zákona č. 378/2007 Sb.</w:t>
      </w:r>
      <w:r w:rsidR="000806A6" w:rsidRPr="005C2A94">
        <w:rPr>
          <w:rFonts w:asciiTheme="minorHAnsi" w:hAnsiTheme="minorHAnsi"/>
          <w:bCs/>
          <w:sz w:val="22"/>
          <w:szCs w:val="22"/>
        </w:rPr>
        <w:t xml:space="preserve">, </w:t>
      </w:r>
      <w:r w:rsidR="000806A6">
        <w:rPr>
          <w:rFonts w:asciiTheme="minorHAnsi" w:hAnsiTheme="minorHAnsi"/>
          <w:bCs/>
          <w:sz w:val="22"/>
          <w:szCs w:val="22"/>
        </w:rPr>
        <w:t xml:space="preserve">o léčivech a o změnách některých souvisejících zákonů (zákon o léčivech), </w:t>
      </w:r>
      <w:r w:rsidR="000806A6" w:rsidRPr="005C2A94">
        <w:rPr>
          <w:rFonts w:asciiTheme="minorHAnsi" w:hAnsiTheme="minorHAnsi"/>
          <w:bCs/>
          <w:sz w:val="22"/>
          <w:szCs w:val="22"/>
        </w:rPr>
        <w:t>v platném znění</w:t>
      </w:r>
      <w:r w:rsidR="000806A6">
        <w:rPr>
          <w:rFonts w:asciiTheme="minorHAnsi" w:hAnsiTheme="minorHAnsi"/>
          <w:bCs/>
          <w:sz w:val="22"/>
          <w:szCs w:val="22"/>
        </w:rPr>
        <w:t xml:space="preserve"> (dále jen „zákon o zdravotnických prostředcích“)</w:t>
      </w:r>
      <w:r w:rsidR="000806A6" w:rsidRPr="005C2A94">
        <w:rPr>
          <w:rFonts w:asciiTheme="minorHAnsi" w:hAnsiTheme="minorHAnsi"/>
          <w:bCs/>
          <w:sz w:val="22"/>
          <w:szCs w:val="22"/>
        </w:rPr>
        <w:t>.</w:t>
      </w:r>
    </w:p>
    <w:p w14:paraId="596612C0" w14:textId="1A8C8A88" w:rsidR="00E07B41" w:rsidRDefault="009C75A1" w:rsidP="009C75A1">
      <w:pPr>
        <w:autoSpaceDE w:val="0"/>
        <w:autoSpaceDN w:val="0"/>
        <w:adjustRightInd w:val="0"/>
        <w:ind w:left="709" w:hanging="709"/>
        <w:jc w:val="both"/>
        <w:rPr>
          <w:rFonts w:asciiTheme="minorHAnsi" w:eastAsia="Calibri" w:hAnsiTheme="minorHAnsi" w:cs="Calibri"/>
          <w:sz w:val="22"/>
          <w:szCs w:val="22"/>
          <w:lang w:eastAsia="en-US"/>
        </w:rPr>
      </w:pPr>
      <w:r w:rsidRPr="009C75A1">
        <w:rPr>
          <w:rFonts w:ascii="Calibri" w:hAnsi="Calibri" w:cs="Calibri"/>
          <w:sz w:val="22"/>
          <w:szCs w:val="22"/>
        </w:rPr>
        <w:t>3.</w:t>
      </w:r>
      <w:r w:rsidRPr="009C75A1">
        <w:rPr>
          <w:rFonts w:asciiTheme="minorHAnsi" w:hAnsiTheme="minorHAnsi" w:cs="Calibri"/>
          <w:sz w:val="22"/>
          <w:szCs w:val="22"/>
        </w:rPr>
        <w:t>2</w:t>
      </w:r>
      <w:r>
        <w:rPr>
          <w:rFonts w:asciiTheme="minorHAnsi" w:hAnsiTheme="minorHAnsi" w:cs="Calibri"/>
          <w:sz w:val="22"/>
          <w:szCs w:val="22"/>
        </w:rPr>
        <w:tab/>
      </w:r>
      <w:r w:rsidR="0018074C" w:rsidRPr="0018074C">
        <w:rPr>
          <w:rFonts w:asciiTheme="minorHAnsi" w:hAnsiTheme="minorHAnsi" w:cs="Calibri"/>
          <w:sz w:val="22"/>
          <w:szCs w:val="22"/>
        </w:rPr>
        <w:t xml:space="preserve">Zboží musí být nové, </w:t>
      </w:r>
      <w:r w:rsidR="00FC673B">
        <w:rPr>
          <w:rFonts w:asciiTheme="minorHAnsi" w:hAnsiTheme="minorHAnsi" w:cs="Calibri"/>
          <w:sz w:val="22"/>
          <w:szCs w:val="22"/>
        </w:rPr>
        <w:t xml:space="preserve">nepoužité, </w:t>
      </w:r>
      <w:r w:rsidR="0018074C" w:rsidRPr="0018074C">
        <w:rPr>
          <w:rFonts w:asciiTheme="minorHAnsi" w:hAnsiTheme="minorHAnsi" w:cs="Calibri"/>
          <w:sz w:val="22"/>
          <w:szCs w:val="22"/>
        </w:rPr>
        <w:t>v provedení a jakosti pro použití ve zdravotnických zařízeních</w:t>
      </w:r>
      <w:r w:rsidR="0018074C" w:rsidRPr="0018074C">
        <w:t xml:space="preserve"> </w:t>
      </w:r>
      <w:r w:rsidR="0018074C" w:rsidRPr="0018074C">
        <w:rPr>
          <w:rFonts w:asciiTheme="minorHAnsi" w:eastAsia="Calibri" w:hAnsiTheme="minorHAnsi" w:cs="Calibri"/>
          <w:sz w:val="22"/>
          <w:szCs w:val="22"/>
          <w:lang w:eastAsia="en-US"/>
        </w:rPr>
        <w:t>při poskytování zdravotních služeb</w:t>
      </w:r>
      <w:r w:rsidRPr="00547DE8">
        <w:rPr>
          <w:rFonts w:asciiTheme="minorHAnsi" w:eastAsia="Calibri" w:hAnsiTheme="minorHAnsi" w:cs="Calibri"/>
          <w:sz w:val="22"/>
          <w:szCs w:val="22"/>
          <w:lang w:eastAsia="en-US"/>
        </w:rPr>
        <w:t xml:space="preserve"> a musí splňovat veškeré </w:t>
      </w:r>
      <w:r w:rsidR="0018074C" w:rsidRPr="0018074C">
        <w:rPr>
          <w:rFonts w:asciiTheme="minorHAnsi" w:eastAsia="Calibri" w:hAnsiTheme="minorHAnsi" w:cs="Calibri"/>
          <w:sz w:val="22"/>
          <w:szCs w:val="22"/>
          <w:lang w:eastAsia="en-US"/>
        </w:rPr>
        <w:t xml:space="preserve">požadavky stanovené v zadávací dokumentaci </w:t>
      </w:r>
      <w:r w:rsidR="0018074C">
        <w:rPr>
          <w:rFonts w:asciiTheme="minorHAnsi" w:eastAsia="Calibri" w:hAnsiTheme="minorHAnsi" w:cs="Calibri"/>
          <w:sz w:val="22"/>
          <w:szCs w:val="22"/>
          <w:lang w:eastAsia="en-US"/>
        </w:rPr>
        <w:t xml:space="preserve">a </w:t>
      </w:r>
      <w:r w:rsidRPr="00547DE8">
        <w:rPr>
          <w:rFonts w:asciiTheme="minorHAnsi" w:eastAsia="Calibri" w:hAnsiTheme="minorHAnsi" w:cs="Calibri"/>
          <w:sz w:val="22"/>
          <w:szCs w:val="22"/>
          <w:lang w:eastAsia="en-US"/>
        </w:rPr>
        <w:t>podmínky stanovené pro jeho distribuci a užívání dle platných právních předpisů</w:t>
      </w:r>
      <w:r w:rsidR="00E07B41">
        <w:rPr>
          <w:rFonts w:asciiTheme="minorHAnsi" w:eastAsia="Calibri" w:hAnsiTheme="minorHAnsi" w:cs="Calibri"/>
          <w:sz w:val="22"/>
          <w:szCs w:val="22"/>
          <w:lang w:eastAsia="en-US"/>
        </w:rPr>
        <w:t xml:space="preserve">. </w:t>
      </w:r>
    </w:p>
    <w:p w14:paraId="1E4D87B5" w14:textId="74317837" w:rsidR="00E07B41" w:rsidRDefault="00E07B41" w:rsidP="0018074C">
      <w:pPr>
        <w:autoSpaceDE w:val="0"/>
        <w:autoSpaceDN w:val="0"/>
        <w:adjustRightInd w:val="0"/>
        <w:ind w:left="709" w:hanging="709"/>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3.3 </w:t>
      </w:r>
      <w:r>
        <w:rPr>
          <w:rFonts w:asciiTheme="minorHAnsi" w:eastAsia="Calibri" w:hAnsiTheme="minorHAnsi" w:cs="Calibri"/>
          <w:sz w:val="22"/>
          <w:szCs w:val="22"/>
          <w:lang w:eastAsia="en-US"/>
        </w:rPr>
        <w:tab/>
      </w:r>
      <w:r w:rsidR="009C75A1" w:rsidRPr="00547DE8">
        <w:rPr>
          <w:rFonts w:asciiTheme="minorHAnsi" w:eastAsia="Calibri" w:hAnsiTheme="minorHAnsi" w:cs="Calibri"/>
          <w:sz w:val="22"/>
          <w:szCs w:val="22"/>
          <w:lang w:eastAsia="en-US"/>
        </w:rPr>
        <w:t>Z předložených dokladů prodávajícího musí vyplývat zejména obchodní název, typ (druh) zdravotnického spotřebního materiálu a skutečnost, že prodávajícím nabízený zdravotnický spotřební materiál splňuje</w:t>
      </w:r>
      <w:r w:rsidR="005A5F95" w:rsidRPr="005A5F95">
        <w:t xml:space="preserve"> </w:t>
      </w:r>
      <w:r w:rsidR="005A5F95" w:rsidRPr="005A5F95">
        <w:rPr>
          <w:rFonts w:asciiTheme="minorHAnsi" w:eastAsia="Calibri" w:hAnsiTheme="minorHAnsi" w:cs="Calibri"/>
          <w:sz w:val="22"/>
          <w:szCs w:val="22"/>
          <w:lang w:eastAsia="en-US"/>
        </w:rPr>
        <w:t>požadavky stanovené v zadávací dokumentaci.</w:t>
      </w:r>
      <w:r w:rsidR="00547DE8" w:rsidRPr="00547DE8">
        <w:rPr>
          <w:rFonts w:asciiTheme="minorHAnsi" w:eastAsia="Calibri" w:hAnsiTheme="minorHAnsi" w:cs="Calibri"/>
          <w:sz w:val="22"/>
          <w:szCs w:val="22"/>
          <w:lang w:eastAsia="en-US"/>
        </w:rPr>
        <w:t xml:space="preserve"> </w:t>
      </w:r>
    </w:p>
    <w:p w14:paraId="3E891BE3" w14:textId="77777777" w:rsidR="00FC673B" w:rsidRPr="00FC673B" w:rsidRDefault="00547DE8" w:rsidP="0018074C">
      <w:pPr>
        <w:pStyle w:val="Odstavecseseznamem"/>
        <w:numPr>
          <w:ilvl w:val="1"/>
          <w:numId w:val="21"/>
        </w:numPr>
        <w:autoSpaceDE w:val="0"/>
        <w:autoSpaceDN w:val="0"/>
        <w:adjustRightInd w:val="0"/>
        <w:ind w:left="709" w:hanging="709"/>
        <w:jc w:val="both"/>
        <w:rPr>
          <w:rFonts w:asciiTheme="minorHAnsi" w:eastAsia="Calibri" w:hAnsiTheme="minorHAnsi" w:cs="Calibri"/>
          <w:szCs w:val="22"/>
        </w:rPr>
      </w:pPr>
      <w:r w:rsidRPr="0018074C">
        <w:rPr>
          <w:rFonts w:asciiTheme="minorHAnsi" w:hAnsiTheme="minorHAnsi" w:cstheme="minorHAnsi"/>
          <w:szCs w:val="22"/>
        </w:rPr>
        <w:t>Prodávající prohlašuje, že je výlučným vlastníkem zboží, že na zboží neváznou žádná práva třetích osob a že není dána žádná překážka, která by mu bránila se zbožím podle této smlouvy disponovat.</w:t>
      </w:r>
    </w:p>
    <w:p w14:paraId="7E477C68" w14:textId="7DB25C3A" w:rsidR="0018074C" w:rsidRPr="0018074C" w:rsidRDefault="00547DE8" w:rsidP="0018074C">
      <w:pPr>
        <w:pStyle w:val="Odstavecseseznamem"/>
        <w:numPr>
          <w:ilvl w:val="1"/>
          <w:numId w:val="21"/>
        </w:numPr>
        <w:autoSpaceDE w:val="0"/>
        <w:autoSpaceDN w:val="0"/>
        <w:adjustRightInd w:val="0"/>
        <w:ind w:left="709" w:hanging="709"/>
        <w:jc w:val="both"/>
        <w:rPr>
          <w:rFonts w:asciiTheme="minorHAnsi" w:eastAsia="Calibri" w:hAnsiTheme="minorHAnsi" w:cs="Calibri"/>
          <w:szCs w:val="22"/>
        </w:rPr>
      </w:pPr>
      <w:r w:rsidRPr="0018074C">
        <w:rPr>
          <w:rFonts w:asciiTheme="minorHAnsi" w:hAnsiTheme="minorHAnsi" w:cstheme="minorHAnsi"/>
          <w:szCs w:val="22"/>
        </w:rPr>
        <w:t>Prodávající prohlašuje, že zboží nemá žádné vady, které by bránily jeho použití ke sjednaným či obvyklým účelům.</w:t>
      </w:r>
    </w:p>
    <w:p w14:paraId="24230682" w14:textId="77777777" w:rsidR="0018074C" w:rsidRPr="0018074C" w:rsidRDefault="00547DE8" w:rsidP="0018074C">
      <w:pPr>
        <w:pStyle w:val="Odstavecseseznamem"/>
        <w:numPr>
          <w:ilvl w:val="1"/>
          <w:numId w:val="21"/>
        </w:numPr>
        <w:autoSpaceDE w:val="0"/>
        <w:autoSpaceDN w:val="0"/>
        <w:adjustRightInd w:val="0"/>
        <w:ind w:left="709" w:hanging="709"/>
        <w:jc w:val="both"/>
        <w:rPr>
          <w:rFonts w:asciiTheme="minorHAnsi" w:eastAsia="Calibri" w:hAnsiTheme="minorHAnsi" w:cs="Calibri"/>
          <w:szCs w:val="22"/>
        </w:rPr>
      </w:pPr>
      <w:r w:rsidRPr="0018074C">
        <w:rPr>
          <w:rFonts w:asciiTheme="minorHAnsi" w:hAnsiTheme="minorHAnsi" w:cstheme="minorHAnsi"/>
          <w:szCs w:val="22"/>
        </w:rPr>
        <w:t>Prodávající se zavazuje dodat zboží v době stanovené kupujícím v</w:t>
      </w:r>
      <w:r w:rsidR="00EC76F0" w:rsidRPr="0018074C">
        <w:rPr>
          <w:rFonts w:asciiTheme="minorHAnsi" w:hAnsiTheme="minorHAnsi" w:cstheme="minorHAnsi"/>
          <w:szCs w:val="22"/>
        </w:rPr>
        <w:t xml:space="preserve"> dílčí </w:t>
      </w:r>
      <w:r w:rsidRPr="0018074C">
        <w:rPr>
          <w:rFonts w:asciiTheme="minorHAnsi" w:hAnsiTheme="minorHAnsi" w:cstheme="minorHAnsi"/>
          <w:szCs w:val="22"/>
        </w:rPr>
        <w:t xml:space="preserve">objednávce. Doba </w:t>
      </w:r>
      <w:r w:rsidR="00EC76F0" w:rsidRPr="0018074C">
        <w:rPr>
          <w:rFonts w:asciiTheme="minorHAnsi" w:hAnsiTheme="minorHAnsi" w:cstheme="minorHAnsi"/>
          <w:szCs w:val="22"/>
        </w:rPr>
        <w:t>dodání</w:t>
      </w:r>
      <w:r w:rsidRPr="0018074C">
        <w:rPr>
          <w:rFonts w:asciiTheme="minorHAnsi" w:hAnsiTheme="minorHAnsi" w:cstheme="minorHAnsi"/>
          <w:szCs w:val="22"/>
        </w:rPr>
        <w:t xml:space="preserve"> dle předchozí věty nesmí být delší než </w:t>
      </w:r>
      <w:r w:rsidR="00F660D3" w:rsidRPr="0018074C">
        <w:rPr>
          <w:rFonts w:asciiTheme="minorHAnsi" w:hAnsiTheme="minorHAnsi" w:cstheme="minorHAnsi"/>
          <w:b/>
          <w:szCs w:val="22"/>
        </w:rPr>
        <w:t>3</w:t>
      </w:r>
      <w:r w:rsidRPr="0018074C">
        <w:rPr>
          <w:rFonts w:asciiTheme="minorHAnsi" w:hAnsiTheme="minorHAnsi" w:cstheme="minorHAnsi"/>
          <w:b/>
          <w:szCs w:val="22"/>
        </w:rPr>
        <w:t xml:space="preserve"> pracovní dny</w:t>
      </w:r>
      <w:r w:rsidRPr="0018074C">
        <w:rPr>
          <w:rFonts w:asciiTheme="minorHAnsi" w:hAnsiTheme="minorHAnsi" w:cstheme="minorHAnsi"/>
          <w:szCs w:val="22"/>
        </w:rPr>
        <w:t xml:space="preserve"> od okamžiku </w:t>
      </w:r>
      <w:r w:rsidR="0018074C">
        <w:rPr>
          <w:rFonts w:asciiTheme="minorHAnsi" w:hAnsiTheme="minorHAnsi" w:cstheme="minorHAnsi"/>
          <w:szCs w:val="22"/>
        </w:rPr>
        <w:t xml:space="preserve">doručení </w:t>
      </w:r>
      <w:r w:rsidRPr="0018074C">
        <w:rPr>
          <w:rFonts w:asciiTheme="minorHAnsi" w:hAnsiTheme="minorHAnsi" w:cstheme="minorHAnsi"/>
          <w:szCs w:val="22"/>
        </w:rPr>
        <w:t xml:space="preserve">objednávky prodávajícímu. Nebude-li doba plnění v objednávce uvedena nebo bude-li uvedena v rozporu s ustanovením předchozí věty, je prodávající povinen dodat kupujícímu předmět koupě </w:t>
      </w:r>
      <w:r w:rsidRPr="0018074C">
        <w:rPr>
          <w:rFonts w:asciiTheme="minorHAnsi" w:hAnsiTheme="minorHAnsi" w:cstheme="minorHAnsi"/>
          <w:b/>
          <w:szCs w:val="22"/>
        </w:rPr>
        <w:t xml:space="preserve">do </w:t>
      </w:r>
      <w:r w:rsidR="00F660D3" w:rsidRPr="0018074C">
        <w:rPr>
          <w:rFonts w:asciiTheme="minorHAnsi" w:hAnsiTheme="minorHAnsi" w:cstheme="minorHAnsi"/>
          <w:b/>
          <w:szCs w:val="22"/>
        </w:rPr>
        <w:t>3</w:t>
      </w:r>
      <w:r w:rsidRPr="0018074C">
        <w:rPr>
          <w:rFonts w:asciiTheme="minorHAnsi" w:hAnsiTheme="minorHAnsi" w:cstheme="minorHAnsi"/>
          <w:b/>
          <w:szCs w:val="22"/>
        </w:rPr>
        <w:t xml:space="preserve"> pracovních dnů</w:t>
      </w:r>
      <w:r w:rsidRPr="0018074C">
        <w:rPr>
          <w:rFonts w:asciiTheme="minorHAnsi" w:hAnsiTheme="minorHAnsi" w:cstheme="minorHAnsi"/>
          <w:szCs w:val="22"/>
        </w:rPr>
        <w:t xml:space="preserve"> od okamžiku </w:t>
      </w:r>
      <w:r w:rsidR="0018074C">
        <w:rPr>
          <w:rFonts w:asciiTheme="minorHAnsi" w:hAnsiTheme="minorHAnsi" w:cstheme="minorHAnsi"/>
          <w:szCs w:val="22"/>
        </w:rPr>
        <w:t>doručení</w:t>
      </w:r>
      <w:r w:rsidRPr="0018074C">
        <w:rPr>
          <w:rFonts w:asciiTheme="minorHAnsi" w:hAnsiTheme="minorHAnsi" w:cstheme="minorHAnsi"/>
          <w:szCs w:val="22"/>
        </w:rPr>
        <w:t xml:space="preserve"> objednávky prodávajícímu. Objednávky mohou být činěny emailem či jinak písemně na kontaktní údaje poskytnuté prodávajícím. </w:t>
      </w:r>
    </w:p>
    <w:p w14:paraId="4A452821" w14:textId="77777777" w:rsidR="005A5F95" w:rsidRPr="005A5F95" w:rsidRDefault="0027397B" w:rsidP="005A5F95">
      <w:pPr>
        <w:pStyle w:val="Odstavecseseznamem"/>
        <w:numPr>
          <w:ilvl w:val="1"/>
          <w:numId w:val="21"/>
        </w:numPr>
        <w:autoSpaceDE w:val="0"/>
        <w:autoSpaceDN w:val="0"/>
        <w:adjustRightInd w:val="0"/>
        <w:ind w:left="709" w:hanging="709"/>
        <w:jc w:val="both"/>
        <w:rPr>
          <w:rFonts w:asciiTheme="minorHAnsi" w:eastAsia="Calibri" w:hAnsiTheme="minorHAnsi" w:cs="Calibri"/>
          <w:szCs w:val="22"/>
        </w:rPr>
      </w:pPr>
      <w:r w:rsidRPr="0018074C">
        <w:rPr>
          <w:rFonts w:asciiTheme="minorHAnsi" w:hAnsiTheme="minorHAnsi" w:cstheme="minorHAnsi"/>
        </w:rPr>
        <w:lastRenderedPageBreak/>
        <w:t xml:space="preserve">Prodávající je povinen dodat kupujícímu </w:t>
      </w:r>
      <w:r w:rsidR="0018074C" w:rsidRPr="0018074C">
        <w:rPr>
          <w:rFonts w:asciiTheme="minorHAnsi" w:hAnsiTheme="minorHAnsi" w:cstheme="minorHAnsi"/>
        </w:rPr>
        <w:t xml:space="preserve">zboží </w:t>
      </w:r>
      <w:r w:rsidRPr="0018074C">
        <w:rPr>
          <w:rFonts w:asciiTheme="minorHAnsi" w:hAnsiTheme="minorHAnsi" w:cstheme="minorHAnsi"/>
        </w:rPr>
        <w:t xml:space="preserve">dle příslušné objednávky v dohodnutém množství, jakosti a provedení, termínu a balení, přičemž veškerý předmět koupě dodávaný prodávajícím kupujícímu z titulu této smlouvy musí splňovat kvalitativní požadavky dle této smlouvy. </w:t>
      </w:r>
    </w:p>
    <w:p w14:paraId="498315BE" w14:textId="77777777" w:rsidR="005A5F95" w:rsidRPr="005A5F95" w:rsidRDefault="00FF5623" w:rsidP="005A5F95">
      <w:pPr>
        <w:pStyle w:val="Odstavecseseznamem"/>
        <w:numPr>
          <w:ilvl w:val="1"/>
          <w:numId w:val="21"/>
        </w:numPr>
        <w:autoSpaceDE w:val="0"/>
        <w:autoSpaceDN w:val="0"/>
        <w:adjustRightInd w:val="0"/>
        <w:ind w:left="709" w:hanging="709"/>
        <w:jc w:val="both"/>
        <w:rPr>
          <w:rFonts w:asciiTheme="minorHAnsi" w:eastAsia="Calibri" w:hAnsiTheme="minorHAnsi" w:cs="Calibri"/>
          <w:szCs w:val="22"/>
        </w:rPr>
      </w:pPr>
      <w:r w:rsidRPr="005A5F95">
        <w:rPr>
          <w:rFonts w:asciiTheme="minorHAnsi" w:hAnsiTheme="minorHAnsi" w:cstheme="minorHAnsi"/>
        </w:rPr>
        <w:t xml:space="preserve">Kupující je oprávněn provést před samotným převzetím předmětu koupě jeho kontrolu, zda splňuje veškeré požadované vlastnosti a požadavky dle kupní smlouvy, objednávky a zvláštních právních předpisů. </w:t>
      </w:r>
    </w:p>
    <w:p w14:paraId="32D64E43" w14:textId="5A2145E4" w:rsidR="00FF5623" w:rsidRPr="005A5F95" w:rsidRDefault="00FF5623" w:rsidP="005A5F95">
      <w:pPr>
        <w:pStyle w:val="Odstavecseseznamem"/>
        <w:numPr>
          <w:ilvl w:val="1"/>
          <w:numId w:val="21"/>
        </w:numPr>
        <w:autoSpaceDE w:val="0"/>
        <w:autoSpaceDN w:val="0"/>
        <w:adjustRightInd w:val="0"/>
        <w:ind w:left="709" w:hanging="709"/>
        <w:jc w:val="both"/>
        <w:rPr>
          <w:rFonts w:asciiTheme="minorHAnsi" w:eastAsia="Calibri" w:hAnsiTheme="minorHAnsi" w:cs="Calibri"/>
          <w:szCs w:val="22"/>
        </w:rPr>
      </w:pPr>
      <w:r w:rsidRPr="005A5F95">
        <w:rPr>
          <w:rFonts w:asciiTheme="minorHAnsi" w:hAnsiTheme="minorHAnsi" w:cstheme="minorHAnsi"/>
        </w:rPr>
        <w:t xml:space="preserve">Kupující není povinen převzít předmět koupě či jeho část, která je poškozena nebo která jinak nesplňuje podmínky dle této smlouvy. V případě, že kupující předmět koupě odmítne převzít, bude mezi smluvními stranami sepsán záznam s uvedením důvodu nepřevzetí předmětu koupě a s uvedením stanovisek smluvních stran. </w:t>
      </w:r>
    </w:p>
    <w:p w14:paraId="62853622" w14:textId="7156352D" w:rsidR="00547DE8" w:rsidRPr="00B33E66" w:rsidRDefault="00B33E66" w:rsidP="00B33E66">
      <w:pPr>
        <w:pStyle w:val="Odstavecseseznamem"/>
        <w:numPr>
          <w:ilvl w:val="1"/>
          <w:numId w:val="21"/>
        </w:numPr>
        <w:autoSpaceDE w:val="0"/>
        <w:autoSpaceDN w:val="0"/>
        <w:adjustRightInd w:val="0"/>
        <w:jc w:val="both"/>
        <w:rPr>
          <w:rFonts w:asciiTheme="minorHAnsi" w:eastAsia="Calibri" w:hAnsiTheme="minorHAnsi" w:cs="Calibri"/>
          <w:szCs w:val="22"/>
        </w:rPr>
      </w:pPr>
      <w:r w:rsidRPr="00B33E66">
        <w:rPr>
          <w:rFonts w:asciiTheme="minorHAnsi" w:eastAsia="Calibri" w:hAnsiTheme="minorHAnsi" w:cs="Calibri"/>
          <w:szCs w:val="22"/>
        </w:rPr>
        <w:t>Povinnost prodávajícího odevzdat předmět koupě kupujícímu zahrnuje:</w:t>
      </w:r>
    </w:p>
    <w:p w14:paraId="39AC2FF7" w14:textId="703335DD" w:rsidR="00E44ED4" w:rsidRPr="00E44ED4" w:rsidRDefault="00E44ED4" w:rsidP="00E44ED4">
      <w:pPr>
        <w:pStyle w:val="Odstavecseseznamem"/>
        <w:numPr>
          <w:ilvl w:val="0"/>
          <w:numId w:val="26"/>
        </w:numPr>
        <w:tabs>
          <w:tab w:val="left" w:pos="720"/>
        </w:tabs>
        <w:autoSpaceDE w:val="0"/>
        <w:autoSpaceDN w:val="0"/>
        <w:adjustRightInd w:val="0"/>
        <w:jc w:val="both"/>
        <w:rPr>
          <w:rFonts w:ascii="Calibri" w:hAnsi="Calibri" w:cs="Calibri"/>
        </w:rPr>
      </w:pPr>
      <w:r w:rsidRPr="00E44ED4">
        <w:rPr>
          <w:rFonts w:ascii="Calibri" w:hAnsi="Calibri" w:cs="Calibri"/>
        </w:rPr>
        <w:t xml:space="preserve">dodání předmětu koupě kupujícímu ve vhodném balení a v příslušném množství </w:t>
      </w:r>
      <w:r>
        <w:rPr>
          <w:rFonts w:ascii="Calibri" w:hAnsi="Calibri" w:cs="Calibri"/>
        </w:rPr>
        <w:t xml:space="preserve">a v požadovanou dobu </w:t>
      </w:r>
      <w:r w:rsidRPr="00E44ED4">
        <w:rPr>
          <w:rFonts w:ascii="Calibri" w:hAnsi="Calibri" w:cs="Calibri"/>
        </w:rPr>
        <w:t xml:space="preserve">do místa plnění včetně </w:t>
      </w:r>
      <w:r w:rsidRPr="00E44ED4">
        <w:rPr>
          <w:rFonts w:ascii="Calibri" w:eastAsia="Calibri" w:hAnsi="Calibri" w:cs="Calibri"/>
        </w:rPr>
        <w:t>nezbytné průvodní dokumentace obsahující veškeré nezbytné informace pro jeho použití</w:t>
      </w:r>
      <w:r w:rsidRPr="00E44ED4">
        <w:rPr>
          <w:rFonts w:ascii="Calibri" w:hAnsi="Calibri" w:cs="Calibri"/>
        </w:rPr>
        <w:t xml:space="preserve">. </w:t>
      </w:r>
    </w:p>
    <w:p w14:paraId="1DB8E602" w14:textId="4B8DD6D7" w:rsidR="00E44ED4" w:rsidRPr="00E44ED4" w:rsidRDefault="00E44ED4" w:rsidP="00E44ED4">
      <w:pPr>
        <w:pStyle w:val="Odstavecseseznamem"/>
        <w:numPr>
          <w:ilvl w:val="0"/>
          <w:numId w:val="27"/>
        </w:numPr>
        <w:tabs>
          <w:tab w:val="left" w:pos="720"/>
        </w:tabs>
        <w:autoSpaceDE w:val="0"/>
        <w:autoSpaceDN w:val="0"/>
        <w:adjustRightInd w:val="0"/>
        <w:jc w:val="both"/>
        <w:rPr>
          <w:rFonts w:ascii="Calibri" w:hAnsi="Calibri" w:cs="Calibri"/>
        </w:rPr>
      </w:pPr>
      <w:r w:rsidRPr="00E44ED4">
        <w:rPr>
          <w:rFonts w:ascii="Calibri" w:eastAsia="Calibri" w:hAnsi="Calibri" w:cs="Calibri"/>
        </w:rPr>
        <w:t>Prodávající se zavazuje</w:t>
      </w:r>
      <w:r>
        <w:rPr>
          <w:rFonts w:ascii="Calibri" w:eastAsia="Calibri" w:hAnsi="Calibri" w:cs="Calibri"/>
        </w:rPr>
        <w:t xml:space="preserve"> </w:t>
      </w:r>
      <w:r w:rsidRPr="00E44ED4">
        <w:rPr>
          <w:rFonts w:ascii="Calibri" w:eastAsia="Calibri" w:hAnsi="Calibri" w:cs="Calibri"/>
        </w:rPr>
        <w:t>při dodávce do centrálního skladu Pardubické nemocnice</w:t>
      </w:r>
      <w:r>
        <w:rPr>
          <w:rFonts w:ascii="Calibri" w:eastAsia="Calibri" w:hAnsi="Calibri" w:cs="Calibri"/>
        </w:rPr>
        <w:t xml:space="preserve"> </w:t>
      </w:r>
      <w:r w:rsidRPr="00E44ED4">
        <w:rPr>
          <w:rFonts w:ascii="Calibri" w:eastAsia="Calibri" w:hAnsi="Calibri" w:cs="Calibri"/>
        </w:rPr>
        <w:t>/Kyjevská 44, 532 03 Pardubice/ a Chrudimské nemocnice /Václavská 570, 537 27 Chrudim/ zajistit balení zboží dle jednotlivých nákladových středisek a zajistit jeho označení názvem odd. a číslem nákladového střediska. Spolu se zbožím budou předány 2 ks dodacího listu</w:t>
      </w:r>
      <w:r>
        <w:rPr>
          <w:rFonts w:ascii="Calibri" w:eastAsia="Calibri" w:hAnsi="Calibri" w:cs="Calibri"/>
        </w:rPr>
        <w:t>.</w:t>
      </w:r>
    </w:p>
    <w:p w14:paraId="595C94F2" w14:textId="27278DA4" w:rsidR="00E44ED4" w:rsidRDefault="00E44ED4" w:rsidP="00E44ED4">
      <w:pPr>
        <w:pStyle w:val="Odstavecseseznamem"/>
        <w:numPr>
          <w:ilvl w:val="0"/>
          <w:numId w:val="26"/>
        </w:numPr>
        <w:tabs>
          <w:tab w:val="left" w:pos="720"/>
        </w:tabs>
        <w:autoSpaceDE w:val="0"/>
        <w:autoSpaceDN w:val="0"/>
        <w:adjustRightInd w:val="0"/>
        <w:jc w:val="both"/>
        <w:rPr>
          <w:rFonts w:asciiTheme="minorHAnsi" w:hAnsiTheme="minorHAnsi" w:cstheme="minorHAnsi"/>
        </w:rPr>
      </w:pPr>
      <w:r>
        <w:rPr>
          <w:rFonts w:asciiTheme="minorHAnsi" w:hAnsiTheme="minorHAnsi" w:cstheme="minorHAnsi"/>
        </w:rPr>
        <w:t xml:space="preserve">dopravu </w:t>
      </w:r>
      <w:r w:rsidRPr="005B017F">
        <w:rPr>
          <w:rFonts w:asciiTheme="minorHAnsi" w:hAnsiTheme="minorHAnsi" w:cstheme="minorHAnsi"/>
        </w:rPr>
        <w:t>předmětu koupě</w:t>
      </w:r>
      <w:r>
        <w:rPr>
          <w:rFonts w:asciiTheme="minorHAnsi" w:hAnsiTheme="minorHAnsi" w:cstheme="minorHAnsi"/>
        </w:rPr>
        <w:t xml:space="preserve"> </w:t>
      </w:r>
      <w:r w:rsidRPr="005B017F">
        <w:rPr>
          <w:rFonts w:asciiTheme="minorHAnsi" w:hAnsiTheme="minorHAnsi" w:cstheme="minorHAnsi"/>
        </w:rPr>
        <w:t xml:space="preserve">do místa plnění </w:t>
      </w:r>
      <w:r>
        <w:rPr>
          <w:rFonts w:asciiTheme="minorHAnsi" w:hAnsiTheme="minorHAnsi" w:cstheme="minorHAnsi"/>
        </w:rPr>
        <w:t>a vykládku předmětu koupě z dopravního prostředku, ve kterém byl předmět koupě dodán.</w:t>
      </w:r>
    </w:p>
    <w:p w14:paraId="0227A568" w14:textId="77777777" w:rsidR="00B33E66" w:rsidRPr="00B33E66" w:rsidRDefault="00B33E66" w:rsidP="00B33E66">
      <w:pPr>
        <w:autoSpaceDE w:val="0"/>
        <w:autoSpaceDN w:val="0"/>
        <w:adjustRightInd w:val="0"/>
        <w:jc w:val="both"/>
        <w:rPr>
          <w:rFonts w:asciiTheme="minorHAnsi" w:eastAsia="Calibri" w:hAnsiTheme="minorHAnsi" w:cs="Calibri"/>
          <w:szCs w:val="22"/>
        </w:rPr>
      </w:pPr>
    </w:p>
    <w:p w14:paraId="449B3907" w14:textId="77777777" w:rsidR="005A5F95" w:rsidRDefault="005A5F95" w:rsidP="009C75A1">
      <w:pPr>
        <w:autoSpaceDE w:val="0"/>
        <w:autoSpaceDN w:val="0"/>
        <w:adjustRightInd w:val="0"/>
        <w:ind w:left="709" w:hanging="709"/>
        <w:jc w:val="both"/>
        <w:rPr>
          <w:rFonts w:asciiTheme="minorHAnsi" w:eastAsia="Calibri" w:hAnsiTheme="minorHAnsi" w:cs="Calibri"/>
          <w:lang w:eastAsia="en-US"/>
        </w:rPr>
      </w:pPr>
    </w:p>
    <w:p w14:paraId="2B7A8F5E" w14:textId="77777777"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14:paraId="17DADAE6" w14:textId="677F2BD9" w:rsidR="0024457F"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r w:rsidR="005C2A94">
        <w:rPr>
          <w:rFonts w:ascii="Calibri" w:hAnsi="Calibri" w:cs="Calibri"/>
          <w:b/>
          <w:bCs/>
          <w:sz w:val="22"/>
          <w:szCs w:val="22"/>
        </w:rPr>
        <w:t xml:space="preserve"> </w:t>
      </w:r>
    </w:p>
    <w:p w14:paraId="420C638D" w14:textId="77777777" w:rsidR="00553911" w:rsidRPr="008D3380" w:rsidRDefault="00553911" w:rsidP="0024457F">
      <w:pPr>
        <w:jc w:val="center"/>
        <w:rPr>
          <w:rFonts w:ascii="Calibri" w:hAnsi="Calibri" w:cs="Calibri"/>
          <w:b/>
          <w:bCs/>
          <w:sz w:val="22"/>
          <w:szCs w:val="22"/>
        </w:rPr>
      </w:pPr>
    </w:p>
    <w:p w14:paraId="7053E253" w14:textId="75CE2348" w:rsidR="00D07F27" w:rsidRPr="00D07F27" w:rsidRDefault="00D07F27" w:rsidP="00D07F27">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4.1       </w:t>
      </w:r>
      <w:r w:rsidR="005A5F95">
        <w:rPr>
          <w:rFonts w:asciiTheme="minorHAnsi" w:hAnsiTheme="minorHAnsi" w:cstheme="minorHAnsi"/>
          <w:sz w:val="22"/>
          <w:szCs w:val="22"/>
        </w:rPr>
        <w:tab/>
      </w:r>
      <w:r w:rsidRPr="00D07F27">
        <w:rPr>
          <w:rFonts w:asciiTheme="minorHAnsi" w:hAnsiTheme="minorHAnsi" w:cstheme="minorHAnsi"/>
          <w:sz w:val="22"/>
          <w:szCs w:val="22"/>
        </w:rPr>
        <w:t xml:space="preserve">Smluvní strany se dohodly na celkové kupní ceně zboží </w:t>
      </w:r>
      <w:r w:rsidRPr="00D07F27">
        <w:rPr>
          <w:rFonts w:asciiTheme="minorHAnsi" w:hAnsiTheme="minorHAnsi" w:cstheme="minorHAnsi"/>
          <w:b/>
          <w:bCs/>
          <w:sz w:val="22"/>
          <w:szCs w:val="22"/>
        </w:rPr>
        <w:t xml:space="preserve">za období </w:t>
      </w:r>
      <w:r w:rsidR="002A1B79">
        <w:rPr>
          <w:rFonts w:asciiTheme="minorHAnsi" w:hAnsiTheme="minorHAnsi" w:cstheme="minorHAnsi"/>
          <w:b/>
          <w:bCs/>
          <w:sz w:val="22"/>
          <w:szCs w:val="22"/>
        </w:rPr>
        <w:t>1 roku</w:t>
      </w:r>
      <w:r w:rsidRPr="00D07F27">
        <w:rPr>
          <w:rFonts w:asciiTheme="minorHAnsi" w:hAnsiTheme="minorHAnsi" w:cstheme="minorHAnsi"/>
          <w:b/>
          <w:bCs/>
          <w:sz w:val="22"/>
          <w:szCs w:val="22"/>
        </w:rPr>
        <w:t xml:space="preserve"> (</w:t>
      </w:r>
      <w:r w:rsidR="002A1B79">
        <w:rPr>
          <w:rFonts w:asciiTheme="minorHAnsi" w:hAnsiTheme="minorHAnsi" w:cstheme="minorHAnsi"/>
          <w:b/>
          <w:bCs/>
          <w:sz w:val="22"/>
          <w:szCs w:val="22"/>
        </w:rPr>
        <w:t>12</w:t>
      </w:r>
      <w:r w:rsidRPr="00D07F27">
        <w:rPr>
          <w:rFonts w:asciiTheme="minorHAnsi" w:hAnsiTheme="minorHAnsi" w:cstheme="minorHAnsi"/>
          <w:b/>
          <w:bCs/>
          <w:sz w:val="22"/>
          <w:szCs w:val="22"/>
        </w:rPr>
        <w:t xml:space="preserve"> měsíců)</w:t>
      </w:r>
      <w:r w:rsidRPr="00D07F27">
        <w:rPr>
          <w:rFonts w:asciiTheme="minorHAnsi" w:hAnsiTheme="minorHAnsi" w:cstheme="minorHAnsi"/>
          <w:sz w:val="22"/>
          <w:szCs w:val="22"/>
        </w:rPr>
        <w:t xml:space="preserve"> ve výši:</w:t>
      </w:r>
    </w:p>
    <w:p w14:paraId="5D1E7CA4" w14:textId="77777777" w:rsidR="00D07F27" w:rsidRPr="004617FC" w:rsidRDefault="00D07F27" w:rsidP="00D07F27">
      <w:pPr>
        <w:pStyle w:val="Zkladntextodsazen3"/>
        <w:ind w:left="709" w:hanging="709"/>
        <w:jc w:val="both"/>
        <w:rPr>
          <w:rFonts w:ascii="Calibri" w:hAnsi="Calibri" w:cs="Calibri"/>
          <w:sz w:val="22"/>
          <w:szCs w:val="22"/>
        </w:rPr>
      </w:pPr>
    </w:p>
    <w:p w14:paraId="75A08E65" w14:textId="77777777" w:rsidR="00D07F27" w:rsidRPr="004617FC" w:rsidRDefault="00D07F27" w:rsidP="00D07F27">
      <w:pPr>
        <w:jc w:val="center"/>
        <w:rPr>
          <w:rFonts w:ascii="Calibri" w:hAnsi="Calibri" w:cs="Calibri"/>
          <w:b/>
          <w:sz w:val="22"/>
          <w:szCs w:val="22"/>
        </w:rPr>
      </w:pPr>
      <w:r w:rsidRPr="004F3257">
        <w:rPr>
          <w:rFonts w:ascii="Calibri" w:hAnsi="Calibri" w:cs="Calibri"/>
          <w:b/>
          <w:sz w:val="22"/>
          <w:szCs w:val="22"/>
          <w:highlight w:val="yellow"/>
        </w:rPr>
        <w:t>…………………</w:t>
      </w:r>
      <w:r w:rsidRPr="004617FC">
        <w:rPr>
          <w:rFonts w:ascii="Calibri" w:hAnsi="Calibri" w:cs="Calibri"/>
          <w:b/>
          <w:sz w:val="22"/>
          <w:szCs w:val="22"/>
        </w:rPr>
        <w:t xml:space="preserve"> Kč bez DPH</w:t>
      </w:r>
    </w:p>
    <w:p w14:paraId="7550B26B" w14:textId="77777777" w:rsidR="00D07F27" w:rsidRPr="004617FC" w:rsidRDefault="00D07F27" w:rsidP="00D07F27">
      <w:pPr>
        <w:jc w:val="center"/>
        <w:rPr>
          <w:rFonts w:ascii="Calibri" w:hAnsi="Calibri" w:cs="Calibri"/>
          <w:b/>
          <w:sz w:val="22"/>
          <w:szCs w:val="22"/>
        </w:rPr>
      </w:pPr>
    </w:p>
    <w:p w14:paraId="33D9AB35" w14:textId="77777777" w:rsidR="00D07F27" w:rsidRPr="004617FC" w:rsidRDefault="00D07F27" w:rsidP="00D07F27">
      <w:pPr>
        <w:jc w:val="center"/>
        <w:rPr>
          <w:rFonts w:ascii="Calibri" w:hAnsi="Calibri" w:cs="Calibri"/>
          <w:b/>
          <w:sz w:val="22"/>
          <w:szCs w:val="22"/>
        </w:rPr>
      </w:pPr>
      <w:r w:rsidRPr="004617FC">
        <w:rPr>
          <w:rFonts w:ascii="Calibri" w:hAnsi="Calibri" w:cs="Calibri"/>
          <w:b/>
          <w:sz w:val="22"/>
          <w:szCs w:val="22"/>
        </w:rPr>
        <w:t xml:space="preserve">DPH ve výši </w:t>
      </w:r>
      <w:r w:rsidRPr="004F3257">
        <w:rPr>
          <w:rFonts w:ascii="Calibri" w:hAnsi="Calibri" w:cs="Calibri"/>
          <w:b/>
          <w:sz w:val="22"/>
          <w:szCs w:val="22"/>
          <w:highlight w:val="yellow"/>
        </w:rPr>
        <w:t>…</w:t>
      </w:r>
      <w:r w:rsidRPr="004617FC">
        <w:rPr>
          <w:rFonts w:ascii="Calibri" w:hAnsi="Calibri" w:cs="Calibri"/>
          <w:b/>
          <w:sz w:val="22"/>
          <w:szCs w:val="22"/>
        </w:rPr>
        <w:t>% činí</w:t>
      </w:r>
      <w:r w:rsidRPr="004F3257">
        <w:rPr>
          <w:rFonts w:ascii="Calibri" w:hAnsi="Calibri" w:cs="Calibri"/>
          <w:b/>
          <w:sz w:val="22"/>
          <w:szCs w:val="22"/>
          <w:highlight w:val="yellow"/>
        </w:rPr>
        <w:t>……</w:t>
      </w:r>
      <w:proofErr w:type="gramStart"/>
      <w:r w:rsidRPr="004F3257">
        <w:rPr>
          <w:rFonts w:ascii="Calibri" w:hAnsi="Calibri" w:cs="Calibri"/>
          <w:b/>
          <w:sz w:val="22"/>
          <w:szCs w:val="22"/>
          <w:highlight w:val="yellow"/>
        </w:rPr>
        <w:t>…….</w:t>
      </w:r>
      <w:proofErr w:type="gramEnd"/>
      <w:r w:rsidRPr="004F3257">
        <w:rPr>
          <w:rFonts w:ascii="Calibri" w:hAnsi="Calibri" w:cs="Calibri"/>
          <w:b/>
          <w:sz w:val="22"/>
          <w:szCs w:val="22"/>
          <w:highlight w:val="yellow"/>
        </w:rPr>
        <w:t>.</w:t>
      </w:r>
      <w:r w:rsidRPr="004617FC">
        <w:rPr>
          <w:rFonts w:ascii="Calibri" w:hAnsi="Calibri" w:cs="Calibri"/>
          <w:b/>
          <w:sz w:val="22"/>
          <w:szCs w:val="22"/>
        </w:rPr>
        <w:t xml:space="preserve"> Kč </w:t>
      </w:r>
    </w:p>
    <w:p w14:paraId="04487F04" w14:textId="77777777" w:rsidR="00D07F27" w:rsidRPr="004617FC" w:rsidRDefault="00D07F27" w:rsidP="00D07F27">
      <w:pPr>
        <w:jc w:val="center"/>
        <w:rPr>
          <w:rFonts w:ascii="Calibri" w:hAnsi="Calibri" w:cs="Calibri"/>
          <w:b/>
          <w:sz w:val="22"/>
          <w:szCs w:val="22"/>
        </w:rPr>
      </w:pPr>
    </w:p>
    <w:p w14:paraId="6C3D8176" w14:textId="77777777" w:rsidR="00D07F27" w:rsidRPr="004617FC" w:rsidRDefault="00D07F27" w:rsidP="00D07F27">
      <w:pPr>
        <w:jc w:val="center"/>
        <w:rPr>
          <w:rFonts w:ascii="Calibri" w:hAnsi="Calibri" w:cs="Calibri"/>
          <w:b/>
          <w:sz w:val="22"/>
          <w:szCs w:val="22"/>
        </w:rPr>
      </w:pPr>
      <w:r w:rsidRPr="004F3257">
        <w:rPr>
          <w:rFonts w:ascii="Calibri" w:hAnsi="Calibri" w:cs="Calibri"/>
          <w:b/>
          <w:sz w:val="22"/>
          <w:szCs w:val="22"/>
          <w:highlight w:val="yellow"/>
        </w:rPr>
        <w:t>……………..</w:t>
      </w:r>
      <w:r w:rsidRPr="004617FC">
        <w:rPr>
          <w:rFonts w:ascii="Calibri" w:hAnsi="Calibri" w:cs="Calibri"/>
          <w:b/>
          <w:sz w:val="22"/>
          <w:szCs w:val="22"/>
        </w:rPr>
        <w:t xml:space="preserve"> Kč včetně DPH </w:t>
      </w:r>
    </w:p>
    <w:p w14:paraId="40EE47A8" w14:textId="77777777" w:rsidR="005A5F95" w:rsidRDefault="005A5F95" w:rsidP="00D07F27">
      <w:pPr>
        <w:jc w:val="center"/>
        <w:rPr>
          <w:rFonts w:ascii="Calibri" w:hAnsi="Calibri" w:cs="Calibri"/>
          <w:sz w:val="22"/>
          <w:szCs w:val="22"/>
        </w:rPr>
      </w:pPr>
    </w:p>
    <w:p w14:paraId="22A2EF29" w14:textId="7DFF29AA" w:rsidR="00D07F27" w:rsidRDefault="00D07F27" w:rsidP="00D07F27">
      <w:pPr>
        <w:jc w:val="center"/>
        <w:rPr>
          <w:rFonts w:ascii="Calibri" w:hAnsi="Calibri" w:cs="Calibri"/>
          <w:sz w:val="22"/>
          <w:szCs w:val="22"/>
        </w:rPr>
      </w:pPr>
      <w:r w:rsidRPr="004617FC">
        <w:rPr>
          <w:rFonts w:ascii="Calibri" w:hAnsi="Calibri" w:cs="Calibri"/>
          <w:sz w:val="22"/>
          <w:szCs w:val="22"/>
        </w:rPr>
        <w:t>(dále jen „cena“)</w:t>
      </w:r>
    </w:p>
    <w:p w14:paraId="5FBDAAB2" w14:textId="77777777" w:rsidR="00D07F27" w:rsidRPr="004617FC" w:rsidRDefault="00D07F27" w:rsidP="00D07F27">
      <w:pPr>
        <w:jc w:val="center"/>
        <w:rPr>
          <w:rFonts w:ascii="Calibri" w:hAnsi="Calibri" w:cs="Calibri"/>
          <w:sz w:val="22"/>
          <w:szCs w:val="22"/>
        </w:rPr>
      </w:pPr>
    </w:p>
    <w:p w14:paraId="0A4A4E5A" w14:textId="436F3143" w:rsidR="00FF5623" w:rsidRPr="005A5F95" w:rsidRDefault="00FF5623" w:rsidP="005A5F95">
      <w:pPr>
        <w:pStyle w:val="Odstavecseseznamem"/>
        <w:numPr>
          <w:ilvl w:val="1"/>
          <w:numId w:val="23"/>
        </w:numPr>
        <w:tabs>
          <w:tab w:val="left" w:pos="709"/>
        </w:tabs>
        <w:ind w:left="709" w:hanging="709"/>
        <w:jc w:val="both"/>
        <w:rPr>
          <w:rFonts w:asciiTheme="minorHAnsi" w:hAnsiTheme="minorHAnsi" w:cstheme="minorHAnsi"/>
          <w:szCs w:val="22"/>
        </w:rPr>
      </w:pPr>
      <w:r w:rsidRPr="005A5F95">
        <w:rPr>
          <w:rFonts w:asciiTheme="minorHAnsi" w:hAnsiTheme="minorHAnsi" w:cstheme="minorHAnsi"/>
          <w:szCs w:val="22"/>
        </w:rPr>
        <w:t>Součástí kupní ceny jsou veškeré náklady spojené s řádným a včasným splněním</w:t>
      </w:r>
      <w:r w:rsidRPr="005A5F95">
        <w:rPr>
          <w:rFonts w:asciiTheme="minorHAnsi" w:hAnsiTheme="minorHAnsi" w:cstheme="minorHAnsi"/>
          <w:b/>
          <w:szCs w:val="22"/>
        </w:rPr>
        <w:t xml:space="preserve"> </w:t>
      </w:r>
      <w:r w:rsidRPr="005A5F95">
        <w:rPr>
          <w:rFonts w:asciiTheme="minorHAnsi" w:hAnsiTheme="minorHAnsi" w:cstheme="minorHAnsi"/>
          <w:szCs w:val="22"/>
        </w:rPr>
        <w:t>předmětu plnění této smlouvy. Kupní cena zahrnuje zejména dopravu do místa plnění</w:t>
      </w:r>
      <w:r w:rsidR="005A5F95">
        <w:rPr>
          <w:rFonts w:asciiTheme="minorHAnsi" w:hAnsiTheme="minorHAnsi" w:cstheme="minorHAnsi"/>
          <w:szCs w:val="22"/>
        </w:rPr>
        <w:t>,</w:t>
      </w:r>
      <w:r w:rsidRPr="005A5F95">
        <w:rPr>
          <w:rFonts w:asciiTheme="minorHAnsi" w:hAnsiTheme="minorHAnsi" w:cstheme="minorHAnsi"/>
          <w:szCs w:val="22"/>
        </w:rPr>
        <w:t xml:space="preserve"> náklady na správní poplatky, daně, cla, a finanční vlivy (inflační, kurzový), schvalovací řízení, provedení předepsaných zkoušek dle příslušných předpisů, zabezpečení prohlášení o shodě, certifikátů a atestů, technických listů, převod práv, pojištění, přepravní náklady, potřebné doklady</w:t>
      </w:r>
      <w:r w:rsidR="005A5F95" w:rsidRPr="005A5F95">
        <w:t xml:space="preserve"> </w:t>
      </w:r>
      <w:r w:rsidR="005A5F95" w:rsidRPr="005A5F95">
        <w:rPr>
          <w:rFonts w:asciiTheme="minorHAnsi" w:hAnsiTheme="minorHAnsi" w:cstheme="minorHAnsi"/>
          <w:szCs w:val="22"/>
        </w:rPr>
        <w:t>a případně další náklady</w:t>
      </w:r>
      <w:r w:rsidRPr="005A5F95">
        <w:rPr>
          <w:rFonts w:asciiTheme="minorHAnsi" w:hAnsiTheme="minorHAnsi" w:cstheme="minorHAnsi"/>
          <w:szCs w:val="22"/>
        </w:rPr>
        <w:t xml:space="preserve">. </w:t>
      </w:r>
    </w:p>
    <w:p w14:paraId="7621281F" w14:textId="2280DB61" w:rsidR="005A5F95" w:rsidRDefault="005A5F95" w:rsidP="005A5F95">
      <w:pPr>
        <w:jc w:val="both"/>
        <w:rPr>
          <w:rFonts w:asciiTheme="minorHAnsi" w:hAnsiTheme="minorHAnsi" w:cstheme="minorHAnsi"/>
          <w:szCs w:val="22"/>
        </w:rPr>
      </w:pPr>
    </w:p>
    <w:p w14:paraId="0F71A629" w14:textId="77777777" w:rsidR="005A5F95" w:rsidRDefault="005A5F95" w:rsidP="005A5F95">
      <w:pPr>
        <w:jc w:val="both"/>
        <w:rPr>
          <w:rFonts w:asciiTheme="minorHAnsi" w:hAnsiTheme="minorHAnsi" w:cstheme="minorHAnsi"/>
          <w:szCs w:val="22"/>
        </w:rPr>
      </w:pPr>
    </w:p>
    <w:p w14:paraId="332E1083" w14:textId="2509D397" w:rsidR="005A5F95" w:rsidRDefault="005A5F95" w:rsidP="005A5F95">
      <w:pPr>
        <w:jc w:val="center"/>
        <w:rPr>
          <w:rFonts w:ascii="Calibri" w:hAnsi="Calibri" w:cs="Calibri"/>
          <w:b/>
          <w:bCs/>
          <w:sz w:val="22"/>
          <w:szCs w:val="22"/>
        </w:rPr>
      </w:pPr>
      <w:r w:rsidRPr="008D3380">
        <w:rPr>
          <w:rFonts w:ascii="Calibri" w:hAnsi="Calibri" w:cs="Calibri"/>
          <w:b/>
          <w:bCs/>
          <w:sz w:val="22"/>
          <w:szCs w:val="22"/>
        </w:rPr>
        <w:t xml:space="preserve">Článek </w:t>
      </w:r>
      <w:r>
        <w:rPr>
          <w:rFonts w:ascii="Calibri" w:hAnsi="Calibri" w:cs="Calibri"/>
          <w:b/>
          <w:bCs/>
          <w:sz w:val="22"/>
          <w:szCs w:val="22"/>
        </w:rPr>
        <w:t>5</w:t>
      </w:r>
    </w:p>
    <w:p w14:paraId="627D9A2D" w14:textId="7C068DF5" w:rsidR="005A5F95" w:rsidRDefault="005A5F95" w:rsidP="005A5F95">
      <w:pPr>
        <w:jc w:val="center"/>
        <w:rPr>
          <w:rFonts w:asciiTheme="minorHAnsi" w:hAnsiTheme="minorHAnsi" w:cstheme="minorHAnsi"/>
          <w:szCs w:val="22"/>
        </w:rPr>
      </w:pPr>
      <w:r>
        <w:rPr>
          <w:rFonts w:ascii="Calibri" w:hAnsi="Calibri" w:cs="Calibri"/>
          <w:b/>
          <w:bCs/>
          <w:sz w:val="22"/>
          <w:szCs w:val="22"/>
        </w:rPr>
        <w:t>Platební podmínky</w:t>
      </w:r>
    </w:p>
    <w:p w14:paraId="4FC45D17" w14:textId="77777777" w:rsidR="005A5F95" w:rsidRPr="005A5F95" w:rsidRDefault="005A5F95" w:rsidP="005A5F95">
      <w:pPr>
        <w:jc w:val="both"/>
        <w:rPr>
          <w:rFonts w:asciiTheme="minorHAnsi" w:hAnsiTheme="minorHAnsi" w:cstheme="minorHAnsi"/>
          <w:szCs w:val="22"/>
        </w:rPr>
      </w:pPr>
    </w:p>
    <w:p w14:paraId="36220AEB" w14:textId="77777777" w:rsidR="005A5F95" w:rsidRDefault="00FF5623" w:rsidP="005A5F95">
      <w:pPr>
        <w:pStyle w:val="Odstavecseseznamem"/>
        <w:numPr>
          <w:ilvl w:val="1"/>
          <w:numId w:val="24"/>
        </w:numPr>
        <w:ind w:left="709" w:hanging="709"/>
        <w:jc w:val="both"/>
        <w:rPr>
          <w:rFonts w:asciiTheme="minorHAnsi" w:hAnsiTheme="minorHAnsi" w:cstheme="minorHAnsi"/>
        </w:rPr>
      </w:pPr>
      <w:r w:rsidRPr="005A5F95">
        <w:rPr>
          <w:rFonts w:asciiTheme="minorHAnsi" w:hAnsiTheme="minorHAnsi" w:cstheme="minorHAnsi"/>
        </w:rPr>
        <w:t xml:space="preserve">Kupní cena bude kupujícím hrazena v korunách českých (CZK) na základě účetního a daňového dokladu </w:t>
      </w:r>
      <w:r w:rsidR="00B13F28" w:rsidRPr="005A5F95">
        <w:rPr>
          <w:rFonts w:asciiTheme="minorHAnsi" w:hAnsiTheme="minorHAnsi" w:cstheme="minorHAnsi"/>
        </w:rPr>
        <w:t>(</w:t>
      </w:r>
      <w:r w:rsidRPr="005A5F95">
        <w:rPr>
          <w:rFonts w:asciiTheme="minorHAnsi" w:eastAsia="Calibri" w:hAnsiTheme="minorHAnsi"/>
        </w:rPr>
        <w:t>faktury</w:t>
      </w:r>
      <w:r w:rsidR="00B13F28" w:rsidRPr="005A5F95">
        <w:rPr>
          <w:rFonts w:asciiTheme="minorHAnsi" w:eastAsia="Calibri" w:hAnsiTheme="minorHAnsi"/>
        </w:rPr>
        <w:t>)</w:t>
      </w:r>
      <w:r w:rsidRPr="005A5F95">
        <w:rPr>
          <w:rFonts w:asciiTheme="minorHAnsi" w:hAnsiTheme="minorHAnsi" w:cstheme="minorHAnsi"/>
        </w:rPr>
        <w:t xml:space="preserve">, doručeného kupujícímu v dohodnutém formátu. Prodávající se touto smlouvou zavazuje, že účetní a daňový doklad, </w:t>
      </w:r>
      <w:r w:rsidR="005C2A94" w:rsidRPr="005A5F95">
        <w:rPr>
          <w:rFonts w:asciiTheme="minorHAnsi" w:hAnsiTheme="minorHAnsi" w:cstheme="minorHAnsi"/>
        </w:rPr>
        <w:t>bude</w:t>
      </w:r>
      <w:r w:rsidRPr="005A5F95">
        <w:rPr>
          <w:rFonts w:asciiTheme="minorHAnsi" w:hAnsiTheme="minorHAnsi" w:cstheme="minorHAnsi"/>
        </w:rPr>
        <w:t xml:space="preserve"> obsahovat všechny náležitosti řádného účetního a daňového dokladu ve smyslu příslušných platných právních předpisů, zejména zákona č. 563/1991 Sb., o účetnictví, ve znění pozdějších předpisů, a zákona č. 235/2004 Sb., o dani z přidané hodnoty, ve znění pozdějších předpisů. </w:t>
      </w:r>
    </w:p>
    <w:p w14:paraId="356E0C05" w14:textId="77777777" w:rsidR="005A5F95" w:rsidRDefault="00FF5623" w:rsidP="005A5F95">
      <w:pPr>
        <w:pStyle w:val="Odstavecseseznamem"/>
        <w:numPr>
          <w:ilvl w:val="1"/>
          <w:numId w:val="24"/>
        </w:numPr>
        <w:ind w:left="709" w:hanging="709"/>
        <w:jc w:val="both"/>
        <w:rPr>
          <w:rFonts w:asciiTheme="minorHAnsi" w:hAnsiTheme="minorHAnsi" w:cstheme="minorHAnsi"/>
        </w:rPr>
      </w:pPr>
      <w:r w:rsidRPr="005A5F95">
        <w:rPr>
          <w:rFonts w:asciiTheme="minorHAnsi" w:hAnsiTheme="minorHAnsi" w:cstheme="minorHAnsi"/>
        </w:rPr>
        <w:lastRenderedPageBreak/>
        <w:t xml:space="preserve">V případě, že faktura bude obsahovat věcné či formální nesprávnosti, popřípadě nebude obsahovat všechny zákonné náležitosti, je kupující oprávněn ji vrátit zpět prodávajícímu k doplnění, aniž se tak dostane do prodlení se splatností. Lhůta splatnosti počíná běžet znovu od opětovného doručení náležitě doplněného či </w:t>
      </w:r>
      <w:r w:rsidRPr="005A5F95">
        <w:rPr>
          <w:rFonts w:asciiTheme="minorHAnsi" w:eastAsia="Calibri" w:hAnsiTheme="minorHAnsi"/>
        </w:rPr>
        <w:t>opraveného</w:t>
      </w:r>
      <w:r w:rsidRPr="005A5F95">
        <w:rPr>
          <w:rFonts w:asciiTheme="minorHAnsi" w:hAnsiTheme="minorHAnsi" w:cstheme="minorHAnsi"/>
        </w:rPr>
        <w:t xml:space="preserve"> dokladu kupujícímu.</w:t>
      </w:r>
    </w:p>
    <w:p w14:paraId="1E725833" w14:textId="77777777" w:rsidR="00204369" w:rsidRDefault="00C6092D" w:rsidP="00204369">
      <w:pPr>
        <w:pStyle w:val="Odstavecseseznamem"/>
        <w:numPr>
          <w:ilvl w:val="1"/>
          <w:numId w:val="24"/>
        </w:numPr>
        <w:ind w:left="709" w:hanging="709"/>
        <w:jc w:val="both"/>
        <w:rPr>
          <w:rFonts w:asciiTheme="minorHAnsi" w:hAnsiTheme="minorHAnsi" w:cstheme="minorHAnsi"/>
        </w:rPr>
      </w:pPr>
      <w:r w:rsidRPr="005A5F95">
        <w:rPr>
          <w:rFonts w:asciiTheme="minorHAnsi" w:eastAsia="Calibri" w:hAnsiTheme="minorHAnsi"/>
        </w:rPr>
        <w:t xml:space="preserve">Doba splatnosti kupní ceny za dílčí plnění dle této smlouvy je </w:t>
      </w:r>
      <w:r w:rsidR="00FF5623" w:rsidRPr="005A5F95">
        <w:rPr>
          <w:rFonts w:asciiTheme="minorHAnsi" w:hAnsiTheme="minorHAnsi" w:cstheme="minorHAnsi"/>
        </w:rPr>
        <w:t xml:space="preserve">30 dnů ode dne prokazatelného doručení </w:t>
      </w:r>
      <w:r w:rsidRPr="005A5F95">
        <w:rPr>
          <w:rFonts w:asciiTheme="minorHAnsi" w:hAnsiTheme="minorHAnsi" w:cstheme="minorHAnsi"/>
        </w:rPr>
        <w:t xml:space="preserve">předmětné faktury </w:t>
      </w:r>
      <w:r w:rsidR="00305041" w:rsidRPr="005A5F95">
        <w:rPr>
          <w:rFonts w:asciiTheme="minorHAnsi" w:hAnsiTheme="minorHAnsi" w:cstheme="minorHAnsi"/>
        </w:rPr>
        <w:t xml:space="preserve">za toto plnění </w:t>
      </w:r>
      <w:r w:rsidR="00FF5623" w:rsidRPr="005A5F95">
        <w:rPr>
          <w:rFonts w:asciiTheme="minorHAnsi" w:hAnsiTheme="minorHAnsi" w:cstheme="minorHAnsi"/>
        </w:rPr>
        <w:t>kupujícímu.</w:t>
      </w:r>
      <w:r w:rsidR="005C2A94" w:rsidRPr="005A5F95">
        <w:rPr>
          <w:rFonts w:asciiTheme="minorHAnsi" w:hAnsiTheme="minorHAnsi" w:cstheme="minorHAnsi"/>
        </w:rPr>
        <w:t xml:space="preserve"> </w:t>
      </w:r>
      <w:r w:rsidR="00FF5623" w:rsidRPr="005A5F95">
        <w:rPr>
          <w:rFonts w:asciiTheme="minorHAnsi" w:eastAsia="Calibri" w:hAnsiTheme="minorHAnsi"/>
        </w:rPr>
        <w:t>Kupující</w:t>
      </w:r>
      <w:r w:rsidR="00FF5623" w:rsidRPr="005A5F95">
        <w:rPr>
          <w:rFonts w:asciiTheme="minorHAnsi" w:hAnsiTheme="minorHAnsi" w:cstheme="minorHAnsi"/>
        </w:rPr>
        <w:t xml:space="preserve"> neposkytuje prodávajícímu zálohy na kupní cenu.</w:t>
      </w:r>
    </w:p>
    <w:p w14:paraId="57C705F2" w14:textId="06E87237" w:rsidR="00F80E7D" w:rsidRPr="00204369" w:rsidRDefault="00526338" w:rsidP="00204369">
      <w:pPr>
        <w:pStyle w:val="Odstavecseseznamem"/>
        <w:numPr>
          <w:ilvl w:val="1"/>
          <w:numId w:val="24"/>
        </w:numPr>
        <w:ind w:left="709" w:hanging="709"/>
        <w:jc w:val="both"/>
        <w:rPr>
          <w:rFonts w:asciiTheme="minorHAnsi" w:hAnsiTheme="minorHAnsi" w:cstheme="minorHAnsi"/>
        </w:rPr>
      </w:pPr>
      <w:r w:rsidRPr="00204369">
        <w:rPr>
          <w:rFonts w:ascii="Calibri" w:hAnsi="Calibri" w:cs="Calibri"/>
          <w:szCs w:val="22"/>
        </w:rPr>
        <w:t xml:space="preserve">Smluvní strany se dohodly, že kupující je oprávněn pozastavit </w:t>
      </w:r>
      <w:r w:rsidR="00C00746" w:rsidRPr="00204369">
        <w:rPr>
          <w:rFonts w:ascii="Calibri" w:hAnsi="Calibri" w:cs="Calibri"/>
          <w:szCs w:val="22"/>
        </w:rPr>
        <w:t>platby za dodané zboží p</w:t>
      </w:r>
      <w:r w:rsidRPr="00204369">
        <w:rPr>
          <w:rFonts w:ascii="Calibri" w:hAnsi="Calibri" w:cs="Calibri"/>
          <w:szCs w:val="22"/>
        </w:rPr>
        <w:t>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úpadku, bude kupující postupovat v souladu se zákonem 182/2006 Sb., insolvenční zákon, v platném znění.</w:t>
      </w:r>
    </w:p>
    <w:p w14:paraId="093BF2E1" w14:textId="77777777" w:rsidR="00F80E7D" w:rsidRPr="00F80E7D" w:rsidRDefault="00F80E7D" w:rsidP="00F80E7D">
      <w:pPr>
        <w:pStyle w:val="Odstavecseseznamem"/>
        <w:rPr>
          <w:rFonts w:ascii="Calibri" w:hAnsi="Calibri" w:cs="Calibri"/>
          <w:iCs/>
          <w:szCs w:val="22"/>
          <w:highlight w:val="yellow"/>
        </w:rPr>
      </w:pPr>
    </w:p>
    <w:p w14:paraId="5BE14CAC" w14:textId="77777777" w:rsidR="000A1688" w:rsidRDefault="000A1688" w:rsidP="0024457F">
      <w:pPr>
        <w:jc w:val="center"/>
        <w:rPr>
          <w:rFonts w:ascii="Calibri" w:hAnsi="Calibri" w:cs="Calibri"/>
          <w:b/>
          <w:bCs/>
          <w:sz w:val="22"/>
          <w:szCs w:val="22"/>
        </w:rPr>
      </w:pPr>
    </w:p>
    <w:p w14:paraId="6D473F65" w14:textId="7377BE7E"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 xml:space="preserve">Článek </w:t>
      </w:r>
      <w:r w:rsidR="00204369">
        <w:rPr>
          <w:rFonts w:ascii="Calibri" w:hAnsi="Calibri" w:cs="Calibri"/>
          <w:b/>
          <w:bCs/>
          <w:sz w:val="22"/>
          <w:szCs w:val="22"/>
        </w:rPr>
        <w:t>6</w:t>
      </w:r>
    </w:p>
    <w:p w14:paraId="6157E885" w14:textId="7F4873C6" w:rsidR="0024457F" w:rsidRDefault="00204369" w:rsidP="0024457F">
      <w:pPr>
        <w:jc w:val="center"/>
        <w:rPr>
          <w:rFonts w:ascii="Calibri" w:hAnsi="Calibri" w:cs="Calibri"/>
          <w:b/>
          <w:sz w:val="22"/>
          <w:szCs w:val="22"/>
        </w:rPr>
      </w:pPr>
      <w:r>
        <w:rPr>
          <w:rFonts w:ascii="Calibri" w:hAnsi="Calibri" w:cs="Calibri"/>
          <w:b/>
          <w:sz w:val="22"/>
          <w:szCs w:val="22"/>
        </w:rPr>
        <w:t>P</w:t>
      </w:r>
      <w:r w:rsidR="00526338" w:rsidRPr="00B90A24">
        <w:rPr>
          <w:rFonts w:ascii="Calibri" w:hAnsi="Calibri" w:cs="Calibri"/>
          <w:b/>
          <w:sz w:val="22"/>
          <w:szCs w:val="22"/>
        </w:rPr>
        <w:t>ráva a povinnosti smluvních stran</w:t>
      </w:r>
    </w:p>
    <w:p w14:paraId="048026A3" w14:textId="77777777" w:rsidR="00553911" w:rsidRDefault="00553911" w:rsidP="0024457F">
      <w:pPr>
        <w:jc w:val="center"/>
        <w:rPr>
          <w:rFonts w:ascii="Calibri" w:hAnsi="Calibri" w:cs="Calibri"/>
          <w:b/>
          <w:sz w:val="22"/>
          <w:szCs w:val="22"/>
        </w:rPr>
      </w:pPr>
    </w:p>
    <w:p w14:paraId="1C17E701" w14:textId="77777777" w:rsidR="00204369" w:rsidRDefault="00204369" w:rsidP="0027397B">
      <w:pPr>
        <w:tabs>
          <w:tab w:val="left" w:pos="0"/>
        </w:tabs>
        <w:ind w:left="709" w:hanging="706"/>
        <w:jc w:val="both"/>
        <w:rPr>
          <w:rFonts w:ascii="Calibri" w:hAnsi="Calibri" w:cs="Calibri"/>
          <w:sz w:val="22"/>
          <w:szCs w:val="22"/>
        </w:rPr>
      </w:pPr>
      <w:r>
        <w:rPr>
          <w:rFonts w:ascii="Calibri" w:hAnsi="Calibri" w:cs="Calibri"/>
          <w:sz w:val="22"/>
          <w:szCs w:val="22"/>
        </w:rPr>
        <w:t xml:space="preserve">6.1 </w:t>
      </w:r>
      <w:r>
        <w:rPr>
          <w:rFonts w:ascii="Calibri" w:hAnsi="Calibri" w:cs="Calibri"/>
          <w:sz w:val="22"/>
          <w:szCs w:val="22"/>
        </w:rPr>
        <w:tab/>
      </w:r>
      <w:r w:rsidR="00D53BCC" w:rsidRPr="00F80E7D">
        <w:rPr>
          <w:rFonts w:ascii="Calibri" w:hAnsi="Calibri" w:cs="Calibri"/>
          <w:sz w:val="22"/>
          <w:szCs w:val="22"/>
        </w:rPr>
        <w:t>Prodávající není oprávněn postoupit jakákoliv p</w:t>
      </w:r>
      <w:r w:rsidR="008637B6" w:rsidRPr="00F80E7D">
        <w:rPr>
          <w:rFonts w:ascii="Calibri" w:hAnsi="Calibri" w:cs="Calibri"/>
          <w:sz w:val="22"/>
          <w:szCs w:val="22"/>
        </w:rPr>
        <w:t xml:space="preserve">ráva </w:t>
      </w:r>
      <w:r w:rsidR="00D53BCC" w:rsidRPr="00F80E7D">
        <w:rPr>
          <w:rFonts w:ascii="Calibri" w:hAnsi="Calibri" w:cs="Calibri"/>
          <w:sz w:val="22"/>
          <w:szCs w:val="22"/>
        </w:rPr>
        <w:t>nebo povinnosti z této smlouvy na třetí osoby bez předchozího písemného souhlasu kupujícího.</w:t>
      </w:r>
      <w:r w:rsidR="0027397B" w:rsidRPr="00F80E7D">
        <w:rPr>
          <w:rFonts w:ascii="Calibri" w:hAnsi="Calibri" w:cs="Calibri"/>
          <w:sz w:val="22"/>
          <w:szCs w:val="22"/>
        </w:rPr>
        <w:t xml:space="preserve"> </w:t>
      </w:r>
    </w:p>
    <w:p w14:paraId="4356F968" w14:textId="4B160B61" w:rsidR="0027397B" w:rsidRPr="00F80E7D" w:rsidRDefault="00204369" w:rsidP="0027397B">
      <w:pPr>
        <w:tabs>
          <w:tab w:val="left" w:pos="0"/>
        </w:tabs>
        <w:ind w:left="709" w:hanging="706"/>
        <w:jc w:val="both"/>
        <w:rPr>
          <w:rFonts w:ascii="Calibri" w:hAnsi="Calibri" w:cs="Calibri"/>
          <w:sz w:val="22"/>
          <w:szCs w:val="22"/>
        </w:rPr>
      </w:pPr>
      <w:r>
        <w:rPr>
          <w:rFonts w:ascii="Calibri" w:hAnsi="Calibri" w:cs="Calibri"/>
          <w:sz w:val="22"/>
          <w:szCs w:val="22"/>
        </w:rPr>
        <w:t xml:space="preserve">6.2 </w:t>
      </w:r>
      <w:r>
        <w:rPr>
          <w:rFonts w:ascii="Calibri" w:hAnsi="Calibri" w:cs="Calibri"/>
          <w:sz w:val="22"/>
          <w:szCs w:val="22"/>
        </w:rPr>
        <w:tab/>
      </w:r>
      <w:r w:rsidR="0027397B" w:rsidRPr="00F80E7D">
        <w:rPr>
          <w:rFonts w:asciiTheme="minorHAnsi" w:hAnsiTheme="minorHAnsi" w:cstheme="minorHAnsi"/>
          <w:sz w:val="22"/>
          <w:szCs w:val="22"/>
        </w:rPr>
        <w:t>Prodávající není oprávněn jakékoliv jeho pohledávky vůči kupujícímu, které vzniknou na základě této uzavřené smlouvy, započítat vůči pohledávkám kupujícího vůči prodávajícímu.</w:t>
      </w:r>
    </w:p>
    <w:p w14:paraId="51FAFD17" w14:textId="2B1E256D" w:rsidR="00204369" w:rsidRDefault="00204369" w:rsidP="003C52C7">
      <w:pPr>
        <w:tabs>
          <w:tab w:val="left" w:pos="0"/>
        </w:tabs>
        <w:ind w:left="709" w:hanging="706"/>
        <w:jc w:val="both"/>
        <w:rPr>
          <w:rFonts w:ascii="Calibri" w:hAnsi="Calibri" w:cs="Calibri"/>
          <w:sz w:val="22"/>
          <w:szCs w:val="22"/>
        </w:rPr>
      </w:pPr>
      <w:r>
        <w:rPr>
          <w:rFonts w:ascii="Calibri" w:hAnsi="Calibri" w:cs="Calibri"/>
          <w:sz w:val="22"/>
          <w:szCs w:val="22"/>
        </w:rPr>
        <w:t xml:space="preserve">6.3 </w:t>
      </w:r>
      <w:r>
        <w:rPr>
          <w:rFonts w:ascii="Calibri" w:hAnsi="Calibri" w:cs="Calibri"/>
          <w:sz w:val="22"/>
          <w:szCs w:val="22"/>
        </w:rPr>
        <w:tab/>
        <w:t>Dodávka nebo část dodávky bude/nebude plněna formou poddodávky.</w:t>
      </w:r>
    </w:p>
    <w:p w14:paraId="7AAADB7A" w14:textId="3E8E8922" w:rsidR="00D53BCC" w:rsidRPr="00204369" w:rsidRDefault="00204369" w:rsidP="003C52C7">
      <w:pPr>
        <w:tabs>
          <w:tab w:val="left" w:pos="0"/>
        </w:tabs>
        <w:ind w:left="709" w:hanging="706"/>
        <w:jc w:val="both"/>
        <w:rPr>
          <w:rFonts w:ascii="Calibri" w:hAnsi="Calibri" w:cs="Calibri"/>
          <w:i/>
          <w:iCs/>
          <w:sz w:val="22"/>
          <w:szCs w:val="22"/>
        </w:rPr>
      </w:pPr>
      <w:r>
        <w:rPr>
          <w:rFonts w:ascii="Calibri" w:hAnsi="Calibri" w:cs="Calibri"/>
          <w:sz w:val="22"/>
          <w:szCs w:val="22"/>
        </w:rPr>
        <w:tab/>
      </w:r>
      <w:r w:rsidR="00D53BCC" w:rsidRPr="00204369">
        <w:rPr>
          <w:rFonts w:ascii="Calibri" w:hAnsi="Calibri" w:cs="Calibri"/>
          <w:i/>
          <w:iCs/>
          <w:sz w:val="22"/>
          <w:szCs w:val="22"/>
        </w:rPr>
        <w:t xml:space="preserve">Pokud bude </w:t>
      </w:r>
      <w:r w:rsidRPr="00204369">
        <w:rPr>
          <w:rFonts w:ascii="Calibri" w:hAnsi="Calibri" w:cs="Calibri"/>
          <w:i/>
          <w:iCs/>
          <w:sz w:val="22"/>
          <w:szCs w:val="22"/>
        </w:rPr>
        <w:t xml:space="preserve">dodávka nebo </w:t>
      </w:r>
      <w:r w:rsidR="00D53BCC" w:rsidRPr="00204369">
        <w:rPr>
          <w:rFonts w:ascii="Calibri" w:hAnsi="Calibri" w:cs="Calibri"/>
          <w:i/>
          <w:iCs/>
          <w:sz w:val="22"/>
          <w:szCs w:val="22"/>
        </w:rPr>
        <w:t>část dodávky zboží dl</w:t>
      </w:r>
      <w:r w:rsidR="007342F8" w:rsidRPr="00204369">
        <w:rPr>
          <w:rFonts w:ascii="Calibri" w:hAnsi="Calibri" w:cs="Calibri"/>
          <w:i/>
          <w:iCs/>
          <w:sz w:val="22"/>
          <w:szCs w:val="22"/>
        </w:rPr>
        <w:t>e této smlouvy plněna formou pod</w:t>
      </w:r>
      <w:r w:rsidR="00D53BCC" w:rsidRPr="00204369">
        <w:rPr>
          <w:rFonts w:ascii="Calibri" w:hAnsi="Calibri" w:cs="Calibri"/>
          <w:i/>
          <w:iCs/>
          <w:sz w:val="22"/>
          <w:szCs w:val="22"/>
        </w:rPr>
        <w:t>dodávky, prodávající závazně uvádí identifikační údaje dotčeného poddodavatele a specifikaci části dodávky zboží, která bude plněna</w:t>
      </w:r>
      <w:r w:rsidR="007342F8" w:rsidRPr="00204369">
        <w:rPr>
          <w:rFonts w:ascii="Calibri" w:hAnsi="Calibri" w:cs="Calibri"/>
          <w:i/>
          <w:iCs/>
          <w:sz w:val="22"/>
          <w:szCs w:val="22"/>
        </w:rPr>
        <w:t xml:space="preserve"> formou pod</w:t>
      </w:r>
      <w:r w:rsidR="00D53BCC" w:rsidRPr="00204369">
        <w:rPr>
          <w:rFonts w:ascii="Calibri" w:hAnsi="Calibri" w:cs="Calibri"/>
          <w:i/>
          <w:iCs/>
          <w:sz w:val="22"/>
          <w:szCs w:val="22"/>
        </w:rPr>
        <w:t>dodávky:</w:t>
      </w:r>
      <w:r w:rsidR="00B13F28" w:rsidRPr="00204369">
        <w:rPr>
          <w:rFonts w:ascii="Calibri" w:hAnsi="Calibri" w:cs="Calibri"/>
          <w:i/>
          <w:iCs/>
          <w:sz w:val="22"/>
          <w:szCs w:val="22"/>
        </w:rPr>
        <w:t xml:space="preserve"> </w:t>
      </w:r>
      <w:r w:rsidR="00B13F28" w:rsidRPr="00204369">
        <w:rPr>
          <w:rFonts w:ascii="Calibri" w:hAnsi="Calibri" w:cs="Calibri"/>
          <w:i/>
          <w:iCs/>
          <w:sz w:val="22"/>
          <w:szCs w:val="22"/>
          <w:highlight w:val="yellow"/>
        </w:rPr>
        <w:t>_________________________________________________________.</w:t>
      </w:r>
    </w:p>
    <w:p w14:paraId="07B2C937" w14:textId="729625F4" w:rsidR="0024457F" w:rsidRPr="00204369" w:rsidRDefault="00204369" w:rsidP="003C52C7">
      <w:pPr>
        <w:tabs>
          <w:tab w:val="left" w:pos="0"/>
        </w:tabs>
        <w:ind w:left="709" w:hanging="706"/>
        <w:jc w:val="both"/>
        <w:rPr>
          <w:rFonts w:ascii="Calibri" w:hAnsi="Calibri" w:cs="Calibri"/>
          <w:i/>
          <w:iCs/>
          <w:sz w:val="22"/>
          <w:szCs w:val="22"/>
        </w:rPr>
      </w:pPr>
      <w:r>
        <w:rPr>
          <w:rFonts w:ascii="Calibri" w:hAnsi="Calibri" w:cs="Calibri"/>
          <w:sz w:val="22"/>
          <w:szCs w:val="22"/>
        </w:rPr>
        <w:tab/>
      </w:r>
      <w:r w:rsidR="00F270E4" w:rsidRPr="00204369">
        <w:rPr>
          <w:rFonts w:ascii="Calibri" w:hAnsi="Calibri" w:cs="Calibri"/>
          <w:i/>
          <w:iCs/>
          <w:sz w:val="22"/>
          <w:szCs w:val="22"/>
        </w:rPr>
        <w:t>V případě p</w:t>
      </w:r>
      <w:r w:rsidR="00B13F28" w:rsidRPr="00204369">
        <w:rPr>
          <w:rFonts w:ascii="Calibri" w:hAnsi="Calibri" w:cs="Calibri"/>
          <w:i/>
          <w:iCs/>
          <w:sz w:val="22"/>
          <w:szCs w:val="22"/>
        </w:rPr>
        <w:t>l</w:t>
      </w:r>
      <w:r w:rsidR="00F270E4" w:rsidRPr="00204369">
        <w:rPr>
          <w:rFonts w:ascii="Calibri" w:hAnsi="Calibri" w:cs="Calibri"/>
          <w:i/>
          <w:iCs/>
          <w:sz w:val="22"/>
          <w:szCs w:val="22"/>
        </w:rPr>
        <w:t>nění části předmětu této smlouvy formou poddodávky, podléhá případná změna poddodavatele předchozímu písemnému souhlasu ze strany kupujícího.</w:t>
      </w:r>
    </w:p>
    <w:p w14:paraId="70DDFA0D" w14:textId="351143BE" w:rsidR="0024457F" w:rsidRDefault="00204369" w:rsidP="003C52C7">
      <w:pPr>
        <w:tabs>
          <w:tab w:val="left" w:pos="0"/>
        </w:tabs>
        <w:ind w:left="709" w:hanging="706"/>
        <w:jc w:val="both"/>
        <w:rPr>
          <w:rFonts w:ascii="Calibri" w:hAnsi="Calibri" w:cs="Calibri"/>
          <w:sz w:val="22"/>
          <w:szCs w:val="22"/>
        </w:rPr>
      </w:pPr>
      <w:r>
        <w:rPr>
          <w:rFonts w:ascii="Calibri" w:hAnsi="Calibri" w:cs="Calibri"/>
          <w:sz w:val="22"/>
          <w:szCs w:val="22"/>
        </w:rPr>
        <w:t xml:space="preserve">6.4 </w:t>
      </w:r>
      <w:r>
        <w:rPr>
          <w:rFonts w:ascii="Calibri" w:hAnsi="Calibri" w:cs="Calibri"/>
          <w:sz w:val="22"/>
          <w:szCs w:val="22"/>
        </w:rPr>
        <w:tab/>
      </w:r>
      <w:r w:rsidR="00031EBF" w:rsidRPr="00F80E7D">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w:t>
      </w:r>
      <w:r w:rsidR="00031EBF" w:rsidRPr="00204369">
        <w:rPr>
          <w:rFonts w:ascii="Calibri" w:hAnsi="Calibri" w:cs="Calibri"/>
          <w:i/>
          <w:iCs/>
          <w:sz w:val="22"/>
          <w:szCs w:val="22"/>
        </w:rPr>
        <w:t>mimo poddodavatele</w:t>
      </w:r>
      <w:r w:rsidR="00031EBF" w:rsidRPr="00F80E7D">
        <w:rPr>
          <w:rFonts w:ascii="Calibri" w:hAnsi="Calibri" w:cs="Calibri"/>
          <w:sz w:val="22"/>
          <w:szCs w:val="22"/>
        </w:rPr>
        <w:t>). Poskytnuté informace jsou ve smyslu</w:t>
      </w:r>
      <w:r w:rsidR="008637B6" w:rsidRPr="00F80E7D">
        <w:rPr>
          <w:rFonts w:ascii="Calibri" w:hAnsi="Calibri" w:cs="Calibri"/>
          <w:sz w:val="22"/>
          <w:szCs w:val="22"/>
        </w:rPr>
        <w:t xml:space="preserve"> § 1730 OZ</w:t>
      </w:r>
      <w:r w:rsidR="00031EBF" w:rsidRPr="00F80E7D">
        <w:rPr>
          <w:rFonts w:ascii="Calibri" w:hAnsi="Calibri" w:cs="Calibri"/>
          <w:sz w:val="22"/>
          <w:szCs w:val="22"/>
        </w:rPr>
        <w:t xml:space="preserve"> považovány za důvěrné</w:t>
      </w:r>
      <w:r w:rsidR="0024457F" w:rsidRPr="00F80E7D">
        <w:rPr>
          <w:rFonts w:ascii="Calibri" w:hAnsi="Calibri" w:cs="Calibri"/>
          <w:sz w:val="22"/>
          <w:szCs w:val="22"/>
        </w:rPr>
        <w:t xml:space="preserve">. </w:t>
      </w:r>
    </w:p>
    <w:p w14:paraId="0ECEB1F9" w14:textId="56B67C51" w:rsidR="00031EBF" w:rsidRDefault="00204369" w:rsidP="003C52C7">
      <w:pPr>
        <w:tabs>
          <w:tab w:val="left" w:pos="0"/>
        </w:tabs>
        <w:ind w:left="709" w:hanging="706"/>
        <w:jc w:val="both"/>
        <w:rPr>
          <w:rFonts w:ascii="Calibri" w:hAnsi="Calibri" w:cs="Calibri"/>
          <w:sz w:val="22"/>
          <w:szCs w:val="22"/>
        </w:rPr>
      </w:pPr>
      <w:r>
        <w:rPr>
          <w:rFonts w:ascii="Calibri" w:hAnsi="Calibri" w:cs="Calibri"/>
          <w:sz w:val="22"/>
          <w:szCs w:val="22"/>
        </w:rPr>
        <w:t xml:space="preserve">6.5 </w:t>
      </w:r>
      <w:r>
        <w:rPr>
          <w:rFonts w:ascii="Calibri" w:hAnsi="Calibri" w:cs="Calibri"/>
          <w:sz w:val="22"/>
          <w:szCs w:val="22"/>
        </w:rPr>
        <w:tab/>
      </w:r>
      <w:r w:rsidR="00031EBF" w:rsidRPr="00F80E7D">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F80E7D">
        <w:rPr>
          <w:rFonts w:ascii="Calibri" w:hAnsi="Calibri" w:cs="Calibri"/>
          <w:sz w:val="22"/>
          <w:szCs w:val="22"/>
        </w:rPr>
        <w:t>ísemné formě v českém jazyce a</w:t>
      </w:r>
      <w:r w:rsidR="00031EBF" w:rsidRPr="00F80E7D">
        <w:rPr>
          <w:rFonts w:ascii="Calibri" w:hAnsi="Calibri" w:cs="Calibri"/>
          <w:sz w:val="22"/>
          <w:szCs w:val="22"/>
        </w:rPr>
        <w:t xml:space="preserve"> doručují se buď osobně</w:t>
      </w:r>
      <w:r w:rsidR="00675DE5" w:rsidRPr="00F80E7D">
        <w:rPr>
          <w:rFonts w:ascii="Calibri" w:hAnsi="Calibri" w:cs="Calibri"/>
          <w:sz w:val="22"/>
          <w:szCs w:val="22"/>
        </w:rPr>
        <w:t>,</w:t>
      </w:r>
      <w:r w:rsidR="00031EBF" w:rsidRPr="00F80E7D">
        <w:rPr>
          <w:rFonts w:ascii="Calibri" w:hAnsi="Calibri" w:cs="Calibri"/>
          <w:sz w:val="22"/>
          <w:szCs w:val="22"/>
        </w:rPr>
        <w:t xml:space="preserve"> doporučenou poštou </w:t>
      </w:r>
      <w:r w:rsidR="00675DE5" w:rsidRPr="00F80E7D">
        <w:rPr>
          <w:rFonts w:ascii="Calibri" w:hAnsi="Calibri" w:cs="Calibri"/>
          <w:sz w:val="22"/>
          <w:szCs w:val="22"/>
        </w:rPr>
        <w:t xml:space="preserve">nebo prostřednictvím datové schránky </w:t>
      </w:r>
      <w:r w:rsidR="00031EBF" w:rsidRPr="00F80E7D">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2F88CCB6" w14:textId="1881758C" w:rsidR="0024457F" w:rsidRPr="00204369" w:rsidRDefault="00204369" w:rsidP="00204369">
      <w:pPr>
        <w:tabs>
          <w:tab w:val="left" w:pos="0"/>
        </w:tabs>
        <w:ind w:left="709" w:hanging="706"/>
        <w:jc w:val="both"/>
        <w:rPr>
          <w:rFonts w:ascii="Calibri" w:hAnsi="Calibri" w:cs="Calibri"/>
          <w:sz w:val="22"/>
          <w:szCs w:val="22"/>
        </w:rPr>
      </w:pPr>
      <w:r>
        <w:rPr>
          <w:rFonts w:ascii="Calibri" w:hAnsi="Calibri" w:cs="Calibri"/>
          <w:sz w:val="22"/>
          <w:szCs w:val="22"/>
        </w:rPr>
        <w:t xml:space="preserve">6.6 </w:t>
      </w:r>
      <w:r>
        <w:rPr>
          <w:rFonts w:ascii="Calibri" w:hAnsi="Calibri" w:cs="Calibri"/>
          <w:sz w:val="22"/>
          <w:szCs w:val="22"/>
        </w:rPr>
        <w:tab/>
      </w:r>
      <w:r w:rsidR="00BC054F" w:rsidRPr="00F80E7D">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F80E7D">
        <w:rPr>
          <w:rFonts w:ascii="Calibri" w:hAnsi="Calibri" w:cs="Calibri"/>
          <w:sz w:val="22"/>
          <w:szCs w:val="22"/>
        </w:rPr>
        <w:t xml:space="preserve"> a vyvolat jednání smluvních stran.</w:t>
      </w:r>
      <w:r w:rsidR="0038170D">
        <w:rPr>
          <w:rFonts w:ascii="Calibri" w:hAnsi="Calibri" w:cs="Calibri"/>
          <w:sz w:val="22"/>
          <w:szCs w:val="22"/>
        </w:rPr>
        <w:t xml:space="preserve"> </w:t>
      </w:r>
    </w:p>
    <w:p w14:paraId="59DBD81B" w14:textId="61FE62F7" w:rsidR="00204369" w:rsidRDefault="00204369" w:rsidP="00204369">
      <w:pPr>
        <w:ind w:left="705" w:hanging="705"/>
        <w:jc w:val="both"/>
        <w:rPr>
          <w:rFonts w:asciiTheme="minorHAnsi" w:hAnsiTheme="minorHAnsi" w:cstheme="minorHAnsi"/>
          <w:sz w:val="22"/>
          <w:szCs w:val="22"/>
        </w:rPr>
      </w:pPr>
    </w:p>
    <w:p w14:paraId="772791CB" w14:textId="77777777" w:rsidR="00204369" w:rsidRPr="00B90A24" w:rsidRDefault="00204369" w:rsidP="00204369">
      <w:pPr>
        <w:ind w:left="705" w:hanging="705"/>
        <w:jc w:val="both"/>
        <w:rPr>
          <w:rFonts w:ascii="Calibri" w:hAnsi="Calibri" w:cs="Calibri"/>
          <w:b/>
          <w:bCs/>
          <w:sz w:val="22"/>
          <w:szCs w:val="22"/>
        </w:rPr>
      </w:pPr>
    </w:p>
    <w:p w14:paraId="2E22373D" w14:textId="12F05F41" w:rsidR="0024457F" w:rsidRPr="00B90A24" w:rsidRDefault="0024457F" w:rsidP="0024457F">
      <w:pPr>
        <w:jc w:val="center"/>
        <w:rPr>
          <w:rFonts w:ascii="Calibri" w:hAnsi="Calibri" w:cs="Calibri"/>
          <w:b/>
          <w:bCs/>
          <w:sz w:val="22"/>
          <w:szCs w:val="22"/>
        </w:rPr>
      </w:pPr>
      <w:r w:rsidRPr="003C0815">
        <w:rPr>
          <w:rFonts w:ascii="Calibri" w:hAnsi="Calibri" w:cs="Calibri"/>
          <w:b/>
          <w:bCs/>
          <w:sz w:val="22"/>
          <w:szCs w:val="22"/>
        </w:rPr>
        <w:t xml:space="preserve">Článek </w:t>
      </w:r>
      <w:r w:rsidR="00204369">
        <w:rPr>
          <w:rFonts w:ascii="Calibri" w:hAnsi="Calibri" w:cs="Calibri"/>
          <w:b/>
          <w:bCs/>
          <w:sz w:val="22"/>
          <w:szCs w:val="22"/>
        </w:rPr>
        <w:t>7</w:t>
      </w:r>
    </w:p>
    <w:p w14:paraId="71ADDFD2" w14:textId="77777777" w:rsidR="0024457F"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14:paraId="36707220" w14:textId="77777777" w:rsidR="00553911" w:rsidRDefault="00553911" w:rsidP="0024457F">
      <w:pPr>
        <w:jc w:val="center"/>
        <w:rPr>
          <w:rFonts w:ascii="Calibri" w:hAnsi="Calibri" w:cs="Calibri"/>
          <w:b/>
          <w:sz w:val="22"/>
          <w:szCs w:val="22"/>
        </w:rPr>
      </w:pPr>
    </w:p>
    <w:p w14:paraId="12D712C4" w14:textId="32FD3AD4" w:rsidR="0024457F" w:rsidRDefault="00204369" w:rsidP="003C52C7">
      <w:pPr>
        <w:ind w:left="709" w:hanging="709"/>
        <w:jc w:val="both"/>
        <w:rPr>
          <w:rFonts w:ascii="Calibri" w:hAnsi="Calibri" w:cs="Calibri"/>
          <w:sz w:val="22"/>
          <w:szCs w:val="22"/>
        </w:rPr>
      </w:pPr>
      <w:r>
        <w:rPr>
          <w:rFonts w:ascii="Calibri" w:hAnsi="Calibri" w:cs="Calibri"/>
          <w:sz w:val="22"/>
          <w:szCs w:val="22"/>
        </w:rPr>
        <w:lastRenderedPageBreak/>
        <w:t xml:space="preserve">7.1 </w:t>
      </w:r>
      <w:r>
        <w:rPr>
          <w:rFonts w:ascii="Calibri" w:hAnsi="Calibri" w:cs="Calibri"/>
          <w:sz w:val="22"/>
          <w:szCs w:val="22"/>
        </w:rPr>
        <w:tab/>
      </w:r>
      <w:r w:rsidR="00BC054F" w:rsidRPr="00F80E7D">
        <w:rPr>
          <w:rFonts w:ascii="Calibri" w:hAnsi="Calibri" w:cs="Calibri"/>
          <w:sz w:val="22"/>
          <w:szCs w:val="22"/>
        </w:rPr>
        <w:t xml:space="preserve">Prodávající poskytuje kupujícímu záruku za jakost zboží spočívající v tom, že zboží, jakož i jeho veškeré části i jednotlivé komponenty, bude po </w:t>
      </w:r>
      <w:r w:rsidR="000E13C3" w:rsidRPr="00F80E7D">
        <w:rPr>
          <w:rFonts w:ascii="Calibri" w:hAnsi="Calibri" w:cs="Calibri"/>
          <w:sz w:val="22"/>
          <w:szCs w:val="22"/>
        </w:rPr>
        <w:t xml:space="preserve">celou </w:t>
      </w:r>
      <w:r w:rsidR="00BC054F" w:rsidRPr="00F80E7D">
        <w:rPr>
          <w:rFonts w:ascii="Calibri" w:hAnsi="Calibri" w:cs="Calibri"/>
          <w:sz w:val="22"/>
          <w:szCs w:val="22"/>
        </w:rPr>
        <w:t>záruční dobu způsobilé pro použití k ujednaným, případně jinak obvyklým účelům a zachová si ujednané, případně jinak obvyklé vlastnosti.</w:t>
      </w:r>
    </w:p>
    <w:p w14:paraId="5FF79436" w14:textId="71379B51" w:rsidR="007A2ED1" w:rsidRDefault="00F63037" w:rsidP="007A2ED1">
      <w:pPr>
        <w:ind w:left="705" w:hanging="705"/>
        <w:jc w:val="both"/>
        <w:rPr>
          <w:rFonts w:asciiTheme="minorHAnsi" w:hAnsiTheme="minorHAnsi" w:cstheme="minorHAnsi"/>
          <w:sz w:val="22"/>
          <w:szCs w:val="22"/>
        </w:rPr>
      </w:pPr>
      <w:r>
        <w:rPr>
          <w:rFonts w:ascii="Calibri" w:hAnsi="Calibri" w:cs="Calibri"/>
          <w:sz w:val="22"/>
          <w:szCs w:val="22"/>
        </w:rPr>
        <w:t>7.2</w:t>
      </w:r>
      <w:r w:rsidR="0024457F" w:rsidRPr="00F80E7D">
        <w:rPr>
          <w:rFonts w:ascii="Calibri" w:hAnsi="Calibri" w:cs="Calibri"/>
          <w:sz w:val="22"/>
          <w:szCs w:val="22"/>
        </w:rPr>
        <w:tab/>
      </w:r>
      <w:r w:rsidR="0038170D" w:rsidRPr="0038170D">
        <w:rPr>
          <w:rFonts w:asciiTheme="minorHAnsi" w:hAnsiTheme="minorHAnsi" w:cstheme="minorHAnsi"/>
          <w:sz w:val="22"/>
          <w:szCs w:val="22"/>
        </w:rPr>
        <w:t>Z</w:t>
      </w:r>
      <w:r w:rsidR="0027397B" w:rsidRPr="0038170D">
        <w:rPr>
          <w:rFonts w:asciiTheme="minorHAnsi" w:hAnsiTheme="minorHAnsi" w:cstheme="minorHAnsi"/>
          <w:sz w:val="22"/>
          <w:szCs w:val="22"/>
        </w:rPr>
        <w:t xml:space="preserve">áruční </w:t>
      </w:r>
      <w:r w:rsidR="00F80E7D" w:rsidRPr="0038170D">
        <w:rPr>
          <w:rFonts w:asciiTheme="minorHAnsi" w:hAnsiTheme="minorHAnsi" w:cstheme="minorHAnsi"/>
          <w:sz w:val="22"/>
          <w:szCs w:val="22"/>
        </w:rPr>
        <w:t>doba</w:t>
      </w:r>
      <w:r w:rsidR="0027397B" w:rsidRPr="0038170D">
        <w:rPr>
          <w:rFonts w:asciiTheme="minorHAnsi" w:hAnsiTheme="minorHAnsi" w:cstheme="minorHAnsi"/>
          <w:sz w:val="22"/>
          <w:szCs w:val="22"/>
        </w:rPr>
        <w:t xml:space="preserve"> zboží je </w:t>
      </w:r>
      <w:r w:rsidR="0038170D" w:rsidRPr="0038170D">
        <w:rPr>
          <w:rFonts w:asciiTheme="minorHAnsi" w:hAnsiTheme="minorHAnsi" w:cstheme="minorHAnsi"/>
          <w:sz w:val="22"/>
          <w:szCs w:val="22"/>
        </w:rPr>
        <w:t xml:space="preserve">smluvními stranami sjednána na </w:t>
      </w:r>
      <w:r w:rsidR="007A2ED1">
        <w:rPr>
          <w:rFonts w:asciiTheme="minorHAnsi" w:hAnsiTheme="minorHAnsi" w:cstheme="minorHAnsi"/>
          <w:sz w:val="22"/>
          <w:szCs w:val="22"/>
        </w:rPr>
        <w:t xml:space="preserve">dobu </w:t>
      </w:r>
      <w:r w:rsidR="00B46148">
        <w:rPr>
          <w:rFonts w:asciiTheme="minorHAnsi" w:hAnsiTheme="minorHAnsi" w:cstheme="minorHAnsi"/>
          <w:sz w:val="22"/>
          <w:szCs w:val="22"/>
        </w:rPr>
        <w:t>1 roku</w:t>
      </w:r>
      <w:r w:rsidR="0027397B" w:rsidRPr="0038170D">
        <w:rPr>
          <w:rFonts w:asciiTheme="minorHAnsi" w:hAnsiTheme="minorHAnsi" w:cstheme="minorHAnsi"/>
          <w:sz w:val="22"/>
          <w:szCs w:val="22"/>
        </w:rPr>
        <w:t>.</w:t>
      </w:r>
      <w:r w:rsidR="0027397B" w:rsidRPr="00F80E7D">
        <w:rPr>
          <w:rFonts w:asciiTheme="minorHAnsi" w:hAnsiTheme="minorHAnsi" w:cstheme="minorHAnsi"/>
          <w:sz w:val="22"/>
          <w:szCs w:val="22"/>
        </w:rPr>
        <w:t xml:space="preserve"> </w:t>
      </w:r>
      <w:r w:rsidR="00BC054F" w:rsidRPr="00F80E7D">
        <w:rPr>
          <w:rFonts w:ascii="Calibri" w:hAnsi="Calibri" w:cs="Calibri"/>
          <w:sz w:val="22"/>
          <w:szCs w:val="22"/>
        </w:rPr>
        <w:t xml:space="preserve">Záruční doba počíná běžet dnem </w:t>
      </w:r>
      <w:r w:rsidR="00B872A2" w:rsidRPr="00F80E7D">
        <w:rPr>
          <w:rFonts w:ascii="Calibri" w:hAnsi="Calibri" w:cs="Calibri"/>
          <w:sz w:val="22"/>
          <w:szCs w:val="22"/>
        </w:rPr>
        <w:t xml:space="preserve">předání </w:t>
      </w:r>
      <w:r>
        <w:rPr>
          <w:rFonts w:ascii="Calibri" w:hAnsi="Calibri" w:cs="Calibri"/>
          <w:sz w:val="22"/>
          <w:szCs w:val="22"/>
        </w:rPr>
        <w:t>zboží</w:t>
      </w:r>
      <w:r w:rsidR="00B872A2" w:rsidRPr="00F80E7D">
        <w:rPr>
          <w:rFonts w:ascii="Calibri" w:hAnsi="Calibri" w:cs="Calibri"/>
          <w:sz w:val="22"/>
          <w:szCs w:val="22"/>
        </w:rPr>
        <w:t xml:space="preserve"> </w:t>
      </w:r>
      <w:r w:rsidR="0038170D">
        <w:rPr>
          <w:rFonts w:ascii="Calibri" w:hAnsi="Calibri" w:cs="Calibri"/>
          <w:sz w:val="22"/>
          <w:szCs w:val="22"/>
        </w:rPr>
        <w:t xml:space="preserve">dle dílčí objednávky </w:t>
      </w:r>
      <w:r w:rsidR="00B872A2" w:rsidRPr="00F80E7D">
        <w:rPr>
          <w:rFonts w:ascii="Calibri" w:hAnsi="Calibri" w:cs="Calibri"/>
          <w:sz w:val="22"/>
          <w:szCs w:val="22"/>
        </w:rPr>
        <w:t>bez vad kupujícímu</w:t>
      </w:r>
      <w:r w:rsidR="00BC054F" w:rsidRPr="00F80E7D">
        <w:rPr>
          <w:rFonts w:ascii="Calibri" w:hAnsi="Calibri" w:cs="Calibri"/>
          <w:sz w:val="22"/>
          <w:szCs w:val="22"/>
        </w:rPr>
        <w:t xml:space="preserve"> dle této smlouvy.</w:t>
      </w:r>
      <w:r w:rsidR="0027397B" w:rsidRPr="00F80E7D">
        <w:rPr>
          <w:rFonts w:ascii="Calibri" w:hAnsi="Calibri" w:cs="Calibri"/>
          <w:sz w:val="22"/>
          <w:szCs w:val="22"/>
        </w:rPr>
        <w:t xml:space="preserve"> </w:t>
      </w:r>
      <w:r w:rsidR="0027397B" w:rsidRPr="007A2ED1">
        <w:rPr>
          <w:rFonts w:asciiTheme="minorHAnsi" w:hAnsiTheme="minorHAnsi" w:cstheme="minorHAnsi"/>
          <w:sz w:val="22"/>
          <w:szCs w:val="22"/>
        </w:rPr>
        <w:t>Záruční doba neběží po dobu, po kterou kupující nemůže užívat zboží pro jeho vady, za které odpovídá prodávající.</w:t>
      </w:r>
    </w:p>
    <w:p w14:paraId="7C0A19CE" w14:textId="5DB34A69" w:rsidR="00E44ED4" w:rsidRDefault="00F63037" w:rsidP="00B13F28">
      <w:pPr>
        <w:ind w:left="705" w:hanging="705"/>
        <w:jc w:val="both"/>
        <w:rPr>
          <w:rFonts w:asciiTheme="minorHAnsi" w:hAnsiTheme="minorHAnsi" w:cstheme="minorHAnsi"/>
          <w:sz w:val="22"/>
          <w:szCs w:val="22"/>
        </w:rPr>
      </w:pPr>
      <w:r>
        <w:rPr>
          <w:rFonts w:asciiTheme="minorHAnsi" w:hAnsiTheme="minorHAnsi" w:cstheme="minorHAnsi"/>
          <w:sz w:val="22"/>
          <w:szCs w:val="22"/>
        </w:rPr>
        <w:t>7.3</w:t>
      </w:r>
      <w:r w:rsidR="007A2ED1">
        <w:rPr>
          <w:rFonts w:asciiTheme="minorHAnsi" w:hAnsiTheme="minorHAnsi" w:cstheme="minorHAnsi"/>
          <w:sz w:val="22"/>
          <w:szCs w:val="22"/>
        </w:rPr>
        <w:tab/>
      </w:r>
      <w:r w:rsidR="00E44ED4" w:rsidRPr="00E44ED4">
        <w:rPr>
          <w:rFonts w:asciiTheme="minorHAnsi" w:hAnsiTheme="minorHAnsi" w:cstheme="minorHAnsi"/>
          <w:sz w:val="22"/>
          <w:szCs w:val="22"/>
        </w:rPr>
        <w:t>V záruční době je kupující povinen reklamovat vady předmětu koupě bez zbytečného odkladu poté, co tyto vady zjistí, nejpozději však do 30 kalendářních dní.</w:t>
      </w:r>
    </w:p>
    <w:p w14:paraId="37FDBF7F" w14:textId="41AE5316" w:rsidR="00B13F28" w:rsidRDefault="00E44ED4" w:rsidP="00B13F28">
      <w:pPr>
        <w:ind w:left="705" w:hanging="705"/>
        <w:jc w:val="both"/>
        <w:rPr>
          <w:rFonts w:asciiTheme="minorHAnsi" w:hAnsiTheme="minorHAnsi" w:cstheme="minorHAnsi"/>
          <w:sz w:val="22"/>
          <w:szCs w:val="22"/>
        </w:rPr>
      </w:pPr>
      <w:r>
        <w:rPr>
          <w:rFonts w:ascii="Calibri" w:hAnsi="Calibri" w:cs="Calibri"/>
          <w:sz w:val="22"/>
          <w:szCs w:val="22"/>
        </w:rPr>
        <w:t xml:space="preserve">7.4 </w:t>
      </w:r>
      <w:r>
        <w:rPr>
          <w:rFonts w:ascii="Calibri" w:hAnsi="Calibri" w:cs="Calibri"/>
          <w:sz w:val="22"/>
          <w:szCs w:val="22"/>
        </w:rPr>
        <w:tab/>
      </w:r>
      <w:r w:rsidR="00262500" w:rsidRPr="007A2ED1">
        <w:rPr>
          <w:rFonts w:ascii="Calibri" w:hAnsi="Calibri" w:cs="Calibri"/>
          <w:sz w:val="22"/>
          <w:szCs w:val="22"/>
        </w:rPr>
        <w:t xml:space="preserve">V záruční </w:t>
      </w:r>
      <w:r w:rsidR="000E13C3" w:rsidRPr="007A2ED1">
        <w:rPr>
          <w:rFonts w:ascii="Calibri" w:hAnsi="Calibri" w:cs="Calibri"/>
          <w:sz w:val="22"/>
          <w:szCs w:val="22"/>
        </w:rPr>
        <w:t>době</w:t>
      </w:r>
      <w:r w:rsidR="00262500" w:rsidRPr="007A2ED1">
        <w:rPr>
          <w:rFonts w:ascii="Calibri" w:hAnsi="Calibri" w:cs="Calibri"/>
          <w:sz w:val="22"/>
          <w:szCs w:val="22"/>
        </w:rPr>
        <w:t xml:space="preserve"> je prodávající povinen bezplatně odstraňovat reklamované vady</w:t>
      </w:r>
      <w:r w:rsidR="00440AC0">
        <w:rPr>
          <w:rFonts w:ascii="Calibri" w:hAnsi="Calibri" w:cs="Calibri"/>
          <w:sz w:val="22"/>
          <w:szCs w:val="22"/>
        </w:rPr>
        <w:t>,</w:t>
      </w:r>
      <w:r w:rsidR="007A2ED1" w:rsidRPr="007A2ED1">
        <w:rPr>
          <w:rFonts w:ascii="Calibri" w:hAnsi="Calibri" w:cs="Calibri"/>
          <w:sz w:val="22"/>
          <w:szCs w:val="22"/>
        </w:rPr>
        <w:t xml:space="preserve"> </w:t>
      </w:r>
      <w:r w:rsidRPr="00E44ED4">
        <w:rPr>
          <w:rFonts w:asciiTheme="minorHAnsi" w:hAnsiTheme="minorHAnsi" w:cstheme="minorHAnsi"/>
          <w:sz w:val="22"/>
          <w:szCs w:val="22"/>
        </w:rPr>
        <w:t>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r w:rsidR="00F45FC5" w:rsidRPr="007A2ED1">
        <w:rPr>
          <w:rFonts w:asciiTheme="minorHAnsi" w:hAnsiTheme="minorHAnsi" w:cstheme="minorHAnsi"/>
          <w:sz w:val="22"/>
          <w:szCs w:val="22"/>
        </w:rPr>
        <w:t xml:space="preserve"> Odstranění vad</w:t>
      </w:r>
      <w:r w:rsidR="007A2ED1">
        <w:rPr>
          <w:rFonts w:asciiTheme="minorHAnsi" w:hAnsiTheme="minorHAnsi" w:cstheme="minorHAnsi"/>
          <w:sz w:val="22"/>
          <w:szCs w:val="22"/>
        </w:rPr>
        <w:t>, resp. reklamace</w:t>
      </w:r>
      <w:r w:rsidR="00F45FC5" w:rsidRPr="007A2ED1">
        <w:rPr>
          <w:rFonts w:asciiTheme="minorHAnsi" w:hAnsiTheme="minorHAnsi" w:cstheme="minorHAnsi"/>
          <w:sz w:val="22"/>
          <w:szCs w:val="22"/>
        </w:rPr>
        <w:t xml:space="preserve"> v rámci záruční doby může být na základě dohody smluvních stran řešen</w:t>
      </w:r>
      <w:r w:rsidR="007A2ED1" w:rsidRPr="007A2ED1">
        <w:rPr>
          <w:rFonts w:asciiTheme="minorHAnsi" w:hAnsiTheme="minorHAnsi" w:cstheme="minorHAnsi"/>
          <w:sz w:val="22"/>
          <w:szCs w:val="22"/>
        </w:rPr>
        <w:t>a</w:t>
      </w:r>
      <w:r w:rsidR="00F45FC5" w:rsidRPr="007A2ED1">
        <w:rPr>
          <w:rFonts w:asciiTheme="minorHAnsi" w:hAnsiTheme="minorHAnsi" w:cstheme="minorHAnsi"/>
          <w:sz w:val="22"/>
          <w:szCs w:val="22"/>
        </w:rPr>
        <w:t xml:space="preserve"> </w:t>
      </w:r>
      <w:r w:rsidR="00B13F28">
        <w:rPr>
          <w:rFonts w:asciiTheme="minorHAnsi" w:hAnsiTheme="minorHAnsi" w:cstheme="minorHAnsi"/>
          <w:sz w:val="22"/>
          <w:szCs w:val="22"/>
        </w:rPr>
        <w:t xml:space="preserve">rovněž </w:t>
      </w:r>
      <w:r w:rsidR="00F45FC5" w:rsidRPr="007A2ED1">
        <w:rPr>
          <w:rFonts w:asciiTheme="minorHAnsi" w:hAnsiTheme="minorHAnsi" w:cstheme="minorHAnsi"/>
          <w:sz w:val="22"/>
          <w:szCs w:val="22"/>
        </w:rPr>
        <w:t>výměnou vadného zboží za bezvadné.</w:t>
      </w:r>
    </w:p>
    <w:p w14:paraId="1CA849D9" w14:textId="739AC2B4" w:rsidR="000E13C3" w:rsidRDefault="000E13C3" w:rsidP="00B13F28">
      <w:pPr>
        <w:ind w:left="705" w:hanging="705"/>
        <w:jc w:val="both"/>
        <w:rPr>
          <w:rFonts w:ascii="Calibri" w:hAnsi="Calibri" w:cs="Calibri"/>
          <w:sz w:val="22"/>
          <w:szCs w:val="22"/>
        </w:rPr>
      </w:pPr>
    </w:p>
    <w:p w14:paraId="7FF44DCE" w14:textId="77777777" w:rsidR="0018074C" w:rsidRPr="00B13F28" w:rsidRDefault="0018074C" w:rsidP="00440AC0">
      <w:pPr>
        <w:jc w:val="both"/>
        <w:rPr>
          <w:rFonts w:asciiTheme="minorHAnsi" w:hAnsiTheme="minorHAnsi" w:cstheme="minorHAnsi"/>
          <w:sz w:val="22"/>
          <w:szCs w:val="22"/>
        </w:rPr>
      </w:pPr>
    </w:p>
    <w:p w14:paraId="7F25D415" w14:textId="77777777" w:rsidR="0024457F" w:rsidRPr="00B90A24" w:rsidRDefault="0024457F" w:rsidP="006C7D53">
      <w:pPr>
        <w:tabs>
          <w:tab w:val="num" w:pos="0"/>
        </w:tabs>
        <w:jc w:val="both"/>
        <w:rPr>
          <w:rFonts w:ascii="Calibri" w:hAnsi="Calibri" w:cs="Calibri"/>
          <w:sz w:val="22"/>
          <w:szCs w:val="22"/>
        </w:rPr>
      </w:pPr>
    </w:p>
    <w:p w14:paraId="69462A0E" w14:textId="2BABDC59" w:rsidR="0024457F" w:rsidRPr="00B90A24" w:rsidRDefault="009F4906" w:rsidP="0024457F">
      <w:pPr>
        <w:jc w:val="center"/>
        <w:rPr>
          <w:rFonts w:ascii="Calibri" w:hAnsi="Calibri" w:cs="Calibri"/>
          <w:b/>
          <w:bCs/>
          <w:sz w:val="22"/>
          <w:szCs w:val="22"/>
        </w:rPr>
      </w:pPr>
      <w:r w:rsidRPr="00B13F28">
        <w:rPr>
          <w:rFonts w:ascii="Calibri" w:hAnsi="Calibri" w:cs="Calibri"/>
          <w:b/>
          <w:bCs/>
          <w:sz w:val="22"/>
          <w:szCs w:val="22"/>
        </w:rPr>
        <w:t xml:space="preserve">Článek </w:t>
      </w:r>
      <w:r w:rsidR="00440AC0">
        <w:rPr>
          <w:rFonts w:ascii="Calibri" w:hAnsi="Calibri" w:cs="Calibri"/>
          <w:b/>
          <w:bCs/>
          <w:sz w:val="22"/>
          <w:szCs w:val="22"/>
        </w:rPr>
        <w:t>8</w:t>
      </w:r>
    </w:p>
    <w:p w14:paraId="7491A386" w14:textId="7B30FC06" w:rsidR="00553911" w:rsidRDefault="0018074C" w:rsidP="0024457F">
      <w:pPr>
        <w:jc w:val="center"/>
        <w:rPr>
          <w:rFonts w:ascii="Calibri" w:hAnsi="Calibri" w:cs="Calibri"/>
          <w:b/>
          <w:sz w:val="22"/>
          <w:szCs w:val="22"/>
        </w:rPr>
      </w:pPr>
      <w:r>
        <w:rPr>
          <w:rFonts w:ascii="Calibri" w:hAnsi="Calibri" w:cs="Calibri"/>
          <w:b/>
          <w:sz w:val="22"/>
          <w:szCs w:val="22"/>
        </w:rPr>
        <w:t>Sankce</w:t>
      </w:r>
    </w:p>
    <w:p w14:paraId="21416D24" w14:textId="77777777" w:rsidR="00440AC0" w:rsidRDefault="00440AC0" w:rsidP="0024457F">
      <w:pPr>
        <w:jc w:val="center"/>
        <w:rPr>
          <w:rFonts w:ascii="Calibri" w:hAnsi="Calibri" w:cs="Calibri"/>
          <w:b/>
          <w:sz w:val="22"/>
          <w:szCs w:val="22"/>
        </w:rPr>
      </w:pPr>
    </w:p>
    <w:p w14:paraId="11F5BC46" w14:textId="61151210" w:rsidR="0018074C" w:rsidRPr="00440AC0" w:rsidRDefault="00440AC0" w:rsidP="00440AC0">
      <w:pPr>
        <w:tabs>
          <w:tab w:val="left" w:pos="709"/>
        </w:tabs>
        <w:ind w:left="708" w:hanging="708"/>
        <w:jc w:val="both"/>
        <w:rPr>
          <w:rFonts w:ascii="Calibri" w:hAnsi="Calibri" w:cs="Calibri"/>
          <w:b/>
          <w:sz w:val="22"/>
          <w:szCs w:val="22"/>
        </w:rPr>
      </w:pPr>
      <w:r w:rsidRPr="00440AC0">
        <w:rPr>
          <w:rFonts w:asciiTheme="minorHAnsi" w:hAnsiTheme="minorHAnsi" w:cstheme="minorHAnsi"/>
          <w:sz w:val="22"/>
          <w:szCs w:val="22"/>
        </w:rPr>
        <w:t xml:space="preserve">8.1 </w:t>
      </w:r>
      <w:r>
        <w:rPr>
          <w:rFonts w:asciiTheme="minorHAnsi" w:hAnsiTheme="minorHAnsi" w:cstheme="minorHAnsi"/>
          <w:sz w:val="22"/>
          <w:szCs w:val="22"/>
        </w:rPr>
        <w:tab/>
      </w:r>
      <w:r>
        <w:rPr>
          <w:rFonts w:asciiTheme="minorHAnsi" w:hAnsiTheme="minorHAnsi" w:cstheme="minorHAnsi"/>
          <w:sz w:val="22"/>
          <w:szCs w:val="22"/>
        </w:rPr>
        <w:tab/>
      </w:r>
      <w:r w:rsidR="0018074C" w:rsidRPr="00440AC0">
        <w:rPr>
          <w:rFonts w:asciiTheme="minorHAnsi" w:hAnsiTheme="minorHAnsi" w:cstheme="minorHAnsi"/>
          <w:sz w:val="22"/>
          <w:szCs w:val="22"/>
        </w:rPr>
        <w:t xml:space="preserve">V případě prodlení s dodáním předmětu koupě </w:t>
      </w:r>
      <w:r>
        <w:rPr>
          <w:rFonts w:asciiTheme="minorHAnsi" w:hAnsiTheme="minorHAnsi" w:cstheme="minorHAnsi"/>
          <w:sz w:val="22"/>
          <w:szCs w:val="22"/>
        </w:rPr>
        <w:t>do místa plnění</w:t>
      </w:r>
      <w:r w:rsidR="0018074C" w:rsidRPr="00440AC0">
        <w:rPr>
          <w:rFonts w:asciiTheme="minorHAnsi" w:hAnsiTheme="minorHAnsi" w:cstheme="minorHAnsi"/>
          <w:sz w:val="22"/>
          <w:szCs w:val="22"/>
        </w:rPr>
        <w:t xml:space="preserve"> se prodávající zavazuje uhradit kupujícímu smluvní pokutu ve výši 0,</w:t>
      </w:r>
      <w:r>
        <w:rPr>
          <w:rFonts w:asciiTheme="minorHAnsi" w:hAnsiTheme="minorHAnsi" w:cstheme="minorHAnsi"/>
          <w:sz w:val="22"/>
          <w:szCs w:val="22"/>
        </w:rPr>
        <w:t>01</w:t>
      </w:r>
      <w:r w:rsidR="0018074C" w:rsidRPr="00440AC0">
        <w:rPr>
          <w:rFonts w:asciiTheme="minorHAnsi" w:hAnsiTheme="minorHAnsi" w:cstheme="minorHAnsi"/>
          <w:sz w:val="22"/>
          <w:szCs w:val="22"/>
        </w:rPr>
        <w:t xml:space="preserve"> % z ceny příslušné dílčí objednávky bez DPH za každý i započatý den prodlení, a to až do úplného a řádného dodání.</w:t>
      </w:r>
    </w:p>
    <w:p w14:paraId="7C5BBA0D" w14:textId="200B6633" w:rsidR="005A5F95" w:rsidRPr="00440AC0" w:rsidRDefault="00440AC0" w:rsidP="00440AC0">
      <w:pPr>
        <w:pStyle w:val="Odstavecseseznamem"/>
        <w:tabs>
          <w:tab w:val="left" w:pos="709"/>
        </w:tabs>
        <w:ind w:left="708" w:hanging="708"/>
        <w:jc w:val="both"/>
        <w:rPr>
          <w:rFonts w:asciiTheme="minorHAnsi" w:hAnsiTheme="minorHAnsi" w:cstheme="minorHAnsi"/>
          <w:szCs w:val="22"/>
        </w:rPr>
      </w:pPr>
      <w:r>
        <w:rPr>
          <w:rFonts w:asciiTheme="minorHAnsi" w:hAnsiTheme="minorHAnsi" w:cstheme="minorHAnsi"/>
          <w:szCs w:val="22"/>
        </w:rPr>
        <w:t xml:space="preserve">8.2 </w:t>
      </w:r>
      <w:r>
        <w:rPr>
          <w:rFonts w:asciiTheme="minorHAnsi" w:hAnsiTheme="minorHAnsi" w:cstheme="minorHAnsi"/>
          <w:szCs w:val="22"/>
        </w:rPr>
        <w:tab/>
      </w:r>
      <w:r>
        <w:rPr>
          <w:rFonts w:asciiTheme="minorHAnsi" w:hAnsiTheme="minorHAnsi" w:cstheme="minorHAnsi"/>
          <w:szCs w:val="22"/>
        </w:rPr>
        <w:tab/>
      </w:r>
      <w:r w:rsidR="005A5F95" w:rsidRPr="00440AC0">
        <w:rPr>
          <w:rFonts w:asciiTheme="minorHAnsi" w:hAnsiTheme="minorHAnsi" w:cstheme="minorHAnsi"/>
          <w:szCs w:val="22"/>
        </w:rPr>
        <w:t>V </w:t>
      </w:r>
      <w:r w:rsidR="005A5F95" w:rsidRPr="00440AC0">
        <w:rPr>
          <w:rFonts w:asciiTheme="minorHAnsi" w:eastAsia="Calibri" w:hAnsiTheme="minorHAnsi"/>
          <w:szCs w:val="22"/>
        </w:rPr>
        <w:t>případě</w:t>
      </w:r>
      <w:r w:rsidR="005A5F95" w:rsidRPr="00440AC0">
        <w:rPr>
          <w:rFonts w:asciiTheme="minorHAnsi" w:hAnsiTheme="minorHAnsi" w:cstheme="minorHAnsi"/>
          <w:szCs w:val="22"/>
        </w:rPr>
        <w:t xml:space="preserve"> prodlení kupujícího se zaplacením kupní ceny či její části </w:t>
      </w:r>
      <w:r>
        <w:rPr>
          <w:rFonts w:asciiTheme="minorHAnsi" w:hAnsiTheme="minorHAnsi" w:cstheme="minorHAnsi"/>
          <w:szCs w:val="22"/>
        </w:rPr>
        <w:t>je</w:t>
      </w:r>
      <w:r w:rsidR="005A5F95" w:rsidRPr="00440AC0">
        <w:rPr>
          <w:rFonts w:asciiTheme="minorHAnsi" w:hAnsiTheme="minorHAnsi" w:cstheme="minorHAnsi"/>
          <w:szCs w:val="22"/>
        </w:rPr>
        <w:t xml:space="preserve"> prodávající </w:t>
      </w:r>
      <w:r>
        <w:rPr>
          <w:rFonts w:asciiTheme="minorHAnsi" w:hAnsiTheme="minorHAnsi" w:cstheme="minorHAnsi"/>
          <w:szCs w:val="22"/>
        </w:rPr>
        <w:t>oprávněn</w:t>
      </w:r>
      <w:r w:rsidR="005A5F95" w:rsidRPr="00440AC0">
        <w:rPr>
          <w:rFonts w:asciiTheme="minorHAnsi" w:hAnsiTheme="minorHAnsi" w:cstheme="minorHAnsi"/>
          <w:szCs w:val="22"/>
        </w:rPr>
        <w:t xml:space="preserve"> </w:t>
      </w:r>
      <w:r w:rsidRPr="00440AC0">
        <w:rPr>
          <w:rFonts w:asciiTheme="minorHAnsi" w:hAnsiTheme="minorHAnsi" w:cstheme="minorHAnsi"/>
          <w:szCs w:val="22"/>
        </w:rPr>
        <w:t>požadovat na kupujícím úrok z prodlení z dlužné částky</w:t>
      </w:r>
      <w:r w:rsidR="005A5F95" w:rsidRPr="00440AC0">
        <w:rPr>
          <w:rFonts w:asciiTheme="minorHAnsi" w:hAnsiTheme="minorHAnsi" w:cstheme="minorHAnsi"/>
          <w:szCs w:val="22"/>
        </w:rPr>
        <w:t xml:space="preserve"> ve výši 0,01 % za každý </w:t>
      </w:r>
      <w:r w:rsidR="00B218D0">
        <w:rPr>
          <w:rFonts w:asciiTheme="minorHAnsi" w:hAnsiTheme="minorHAnsi" w:cstheme="minorHAnsi"/>
          <w:szCs w:val="22"/>
        </w:rPr>
        <w:t xml:space="preserve">i započatý </w:t>
      </w:r>
      <w:r w:rsidR="005A5F95" w:rsidRPr="00440AC0">
        <w:rPr>
          <w:rFonts w:asciiTheme="minorHAnsi" w:hAnsiTheme="minorHAnsi" w:cstheme="minorHAnsi"/>
          <w:szCs w:val="22"/>
        </w:rPr>
        <w:t>den prodlení. Smluvní strany se výslovně dohodly, že kupující je oprávněn započíst své i nesplatné pohledávky vzniklé na základě této smlouvy proti pohledávce prodávajícího na zaplacení kupní ceny rovněž bez ohledu na její splatnost.</w:t>
      </w:r>
    </w:p>
    <w:p w14:paraId="2FE2A626" w14:textId="5D72D71E" w:rsidR="0018074C" w:rsidRPr="00440AC0" w:rsidRDefault="00440AC0" w:rsidP="00B218D0">
      <w:pPr>
        <w:tabs>
          <w:tab w:val="left" w:pos="709"/>
        </w:tabs>
        <w:ind w:left="708" w:hanging="708"/>
        <w:jc w:val="both"/>
        <w:rPr>
          <w:rFonts w:ascii="Calibri" w:hAnsi="Calibri" w:cs="Calibri"/>
          <w:b/>
          <w:sz w:val="22"/>
          <w:szCs w:val="22"/>
        </w:rPr>
      </w:pPr>
      <w:r>
        <w:rPr>
          <w:rFonts w:asciiTheme="minorHAnsi" w:hAnsiTheme="minorHAnsi" w:cstheme="minorHAnsi"/>
          <w:sz w:val="22"/>
          <w:szCs w:val="22"/>
        </w:rPr>
        <w:t xml:space="preserve">8.3 </w:t>
      </w:r>
      <w:r>
        <w:rPr>
          <w:rFonts w:asciiTheme="minorHAnsi" w:hAnsiTheme="minorHAnsi" w:cstheme="minorHAnsi"/>
          <w:sz w:val="22"/>
          <w:szCs w:val="22"/>
        </w:rPr>
        <w:tab/>
      </w:r>
      <w:r w:rsidRPr="00440AC0">
        <w:rPr>
          <w:rFonts w:asciiTheme="minorHAnsi" w:hAnsiTheme="minorHAnsi" w:cstheme="minorHAnsi"/>
          <w:sz w:val="22"/>
          <w:szCs w:val="22"/>
        </w:rPr>
        <w:t xml:space="preserve">V případě prodlení </w:t>
      </w:r>
      <w:r w:rsidR="00B218D0">
        <w:rPr>
          <w:rFonts w:asciiTheme="minorHAnsi" w:hAnsiTheme="minorHAnsi" w:cstheme="minorHAnsi"/>
          <w:sz w:val="22"/>
          <w:szCs w:val="22"/>
        </w:rPr>
        <w:t>prodávajícího s nástupem k řešení reklamace</w:t>
      </w:r>
      <w:r w:rsidRPr="00440AC0">
        <w:rPr>
          <w:rFonts w:asciiTheme="minorHAnsi" w:hAnsiTheme="minorHAnsi" w:cstheme="minorHAnsi"/>
          <w:sz w:val="22"/>
          <w:szCs w:val="22"/>
        </w:rPr>
        <w:t xml:space="preserve"> je </w:t>
      </w:r>
      <w:r w:rsidR="00B218D0">
        <w:rPr>
          <w:rFonts w:asciiTheme="minorHAnsi" w:hAnsiTheme="minorHAnsi" w:cstheme="minorHAnsi"/>
          <w:sz w:val="22"/>
          <w:szCs w:val="22"/>
        </w:rPr>
        <w:t>kupující oprávněn</w:t>
      </w:r>
      <w:r w:rsidRPr="00440AC0">
        <w:rPr>
          <w:rFonts w:asciiTheme="minorHAnsi" w:hAnsiTheme="minorHAnsi" w:cstheme="minorHAnsi"/>
          <w:sz w:val="22"/>
          <w:szCs w:val="22"/>
        </w:rPr>
        <w:t xml:space="preserve"> </w:t>
      </w:r>
      <w:r w:rsidR="00B218D0">
        <w:rPr>
          <w:rFonts w:asciiTheme="minorHAnsi" w:hAnsiTheme="minorHAnsi" w:cstheme="minorHAnsi"/>
          <w:sz w:val="22"/>
          <w:szCs w:val="22"/>
        </w:rPr>
        <w:t>požadovat</w:t>
      </w:r>
      <w:r w:rsidRPr="00440AC0">
        <w:rPr>
          <w:rFonts w:asciiTheme="minorHAnsi" w:hAnsiTheme="minorHAnsi" w:cstheme="minorHAnsi"/>
          <w:sz w:val="22"/>
          <w:szCs w:val="22"/>
        </w:rPr>
        <w:t xml:space="preserve"> smluvní pokutu ve výši 0,</w:t>
      </w:r>
      <w:r w:rsidR="00B218D0">
        <w:rPr>
          <w:rFonts w:asciiTheme="minorHAnsi" w:hAnsiTheme="minorHAnsi" w:cstheme="minorHAnsi"/>
          <w:sz w:val="22"/>
          <w:szCs w:val="22"/>
        </w:rPr>
        <w:t>01</w:t>
      </w:r>
      <w:r w:rsidRPr="00440AC0">
        <w:rPr>
          <w:rFonts w:asciiTheme="minorHAnsi" w:hAnsiTheme="minorHAnsi" w:cstheme="minorHAnsi"/>
          <w:sz w:val="22"/>
          <w:szCs w:val="22"/>
        </w:rPr>
        <w:t> % z ceny příslušné objednávky bez DPH za každý i započatý den prodlení</w:t>
      </w:r>
      <w:r w:rsidR="00B218D0">
        <w:rPr>
          <w:rFonts w:asciiTheme="minorHAnsi" w:hAnsiTheme="minorHAnsi" w:cstheme="minorHAnsi"/>
          <w:sz w:val="22"/>
          <w:szCs w:val="22"/>
        </w:rPr>
        <w:t>.</w:t>
      </w:r>
      <w:r w:rsidRPr="00440AC0">
        <w:rPr>
          <w:rFonts w:asciiTheme="minorHAnsi" w:hAnsiTheme="minorHAnsi" w:cstheme="minorHAnsi"/>
          <w:sz w:val="22"/>
          <w:szCs w:val="22"/>
        </w:rPr>
        <w:t xml:space="preserve"> </w:t>
      </w:r>
      <w:r w:rsidRPr="00440AC0">
        <w:rPr>
          <w:rFonts w:ascii="Calibri" w:hAnsi="Calibri" w:cs="Calibri"/>
          <w:sz w:val="22"/>
          <w:szCs w:val="22"/>
        </w:rPr>
        <w:t>Ujednáním o smluvní pokutě není dotčeno právo kupujícího na náhradu škody v plné výši. Veškeré smluvní pokuty a náhrada škody jsou splatné dnem následujícím po dni, kdy vzniklo kupujícímu právo na jejich zaplacení.</w:t>
      </w:r>
    </w:p>
    <w:p w14:paraId="7C0E9442" w14:textId="77777777" w:rsidR="00440AC0" w:rsidRDefault="00440AC0" w:rsidP="00B218D0">
      <w:pPr>
        <w:rPr>
          <w:rFonts w:ascii="Calibri" w:hAnsi="Calibri" w:cs="Calibri"/>
          <w:b/>
          <w:sz w:val="22"/>
          <w:szCs w:val="22"/>
        </w:rPr>
      </w:pPr>
    </w:p>
    <w:p w14:paraId="7AA77BC5" w14:textId="56DAA1E3" w:rsidR="0018074C" w:rsidRDefault="0018074C" w:rsidP="0024457F">
      <w:pPr>
        <w:jc w:val="center"/>
        <w:rPr>
          <w:rFonts w:ascii="Calibri" w:hAnsi="Calibri" w:cs="Calibri"/>
          <w:b/>
          <w:sz w:val="22"/>
          <w:szCs w:val="22"/>
        </w:rPr>
      </w:pPr>
    </w:p>
    <w:p w14:paraId="44FFA068" w14:textId="6B7F7F13" w:rsidR="0018074C" w:rsidRPr="00B90A24" w:rsidRDefault="0018074C" w:rsidP="0018074C">
      <w:pPr>
        <w:jc w:val="center"/>
        <w:rPr>
          <w:rFonts w:ascii="Calibri" w:hAnsi="Calibri" w:cs="Calibri"/>
          <w:b/>
          <w:bCs/>
          <w:sz w:val="22"/>
          <w:szCs w:val="22"/>
        </w:rPr>
      </w:pPr>
      <w:r w:rsidRPr="00B13F28">
        <w:rPr>
          <w:rFonts w:ascii="Calibri" w:hAnsi="Calibri" w:cs="Calibri"/>
          <w:b/>
          <w:bCs/>
          <w:sz w:val="22"/>
          <w:szCs w:val="22"/>
        </w:rPr>
        <w:t xml:space="preserve">Článek </w:t>
      </w:r>
      <w:r w:rsidR="00B218D0">
        <w:rPr>
          <w:rFonts w:ascii="Calibri" w:hAnsi="Calibri" w:cs="Calibri"/>
          <w:b/>
          <w:bCs/>
          <w:sz w:val="22"/>
          <w:szCs w:val="22"/>
        </w:rPr>
        <w:t>9</w:t>
      </w:r>
    </w:p>
    <w:p w14:paraId="528475F1" w14:textId="12534E01" w:rsidR="0018074C" w:rsidRDefault="0018074C" w:rsidP="0024457F">
      <w:pPr>
        <w:jc w:val="center"/>
        <w:rPr>
          <w:rFonts w:ascii="Calibri" w:hAnsi="Calibri" w:cs="Calibri"/>
          <w:b/>
          <w:sz w:val="22"/>
          <w:szCs w:val="22"/>
        </w:rPr>
      </w:pPr>
      <w:r w:rsidRPr="0018074C">
        <w:rPr>
          <w:rFonts w:ascii="Calibri" w:hAnsi="Calibri" w:cs="Calibri"/>
          <w:b/>
          <w:sz w:val="22"/>
          <w:szCs w:val="22"/>
        </w:rPr>
        <w:t>Ukončení smlouvy</w:t>
      </w:r>
    </w:p>
    <w:p w14:paraId="200A44D7" w14:textId="77777777" w:rsidR="0018074C" w:rsidRPr="00B90A24" w:rsidRDefault="0018074C" w:rsidP="0024457F">
      <w:pPr>
        <w:jc w:val="center"/>
        <w:rPr>
          <w:rFonts w:ascii="Calibri" w:hAnsi="Calibri" w:cs="Calibri"/>
          <w:b/>
          <w:sz w:val="22"/>
          <w:szCs w:val="22"/>
        </w:rPr>
      </w:pPr>
    </w:p>
    <w:p w14:paraId="123B3927" w14:textId="1DA43BC7" w:rsidR="007152D2" w:rsidRPr="005220A7" w:rsidRDefault="007152D2" w:rsidP="005220A7">
      <w:pPr>
        <w:pStyle w:val="Odstavecseseznamem"/>
        <w:numPr>
          <w:ilvl w:val="1"/>
          <w:numId w:val="29"/>
        </w:numPr>
        <w:tabs>
          <w:tab w:val="left" w:pos="709"/>
        </w:tabs>
        <w:spacing w:after="200"/>
        <w:ind w:left="851" w:hanging="851"/>
        <w:jc w:val="both"/>
        <w:rPr>
          <w:rFonts w:asciiTheme="minorHAnsi" w:hAnsiTheme="minorHAnsi" w:cstheme="minorHAnsi"/>
          <w:szCs w:val="22"/>
        </w:rPr>
      </w:pPr>
      <w:r w:rsidRPr="005220A7">
        <w:rPr>
          <w:rFonts w:asciiTheme="minorHAnsi" w:hAnsiTheme="minorHAnsi" w:cs="Calibri"/>
          <w:szCs w:val="22"/>
        </w:rPr>
        <w:t>Smlouva může být ukončena:</w:t>
      </w:r>
    </w:p>
    <w:p w14:paraId="050C4F2F" w14:textId="77777777" w:rsidR="002B0FEF" w:rsidRPr="00B13F28" w:rsidRDefault="00850AB9" w:rsidP="00C6092D">
      <w:pPr>
        <w:pStyle w:val="Odstavecseseznamem"/>
        <w:numPr>
          <w:ilvl w:val="2"/>
          <w:numId w:val="11"/>
        </w:numPr>
        <w:spacing w:after="200"/>
        <w:ind w:left="1134" w:hanging="425"/>
        <w:jc w:val="both"/>
        <w:rPr>
          <w:rFonts w:asciiTheme="minorHAnsi" w:hAnsiTheme="minorHAnsi" w:cstheme="minorHAnsi"/>
          <w:szCs w:val="22"/>
        </w:rPr>
      </w:pPr>
      <w:r w:rsidRPr="00B13F28">
        <w:rPr>
          <w:rFonts w:asciiTheme="minorHAnsi" w:hAnsiTheme="minorHAnsi" w:cstheme="minorHAnsi"/>
          <w:szCs w:val="22"/>
        </w:rPr>
        <w:t>d</w:t>
      </w:r>
      <w:r w:rsidR="002B0FEF" w:rsidRPr="00B13F28">
        <w:rPr>
          <w:rFonts w:asciiTheme="minorHAnsi" w:hAnsiTheme="minorHAnsi" w:cstheme="minorHAnsi"/>
          <w:szCs w:val="22"/>
        </w:rPr>
        <w:t>ohodou smluvních stran;</w:t>
      </w:r>
    </w:p>
    <w:p w14:paraId="44467286" w14:textId="77777777" w:rsidR="007152D2" w:rsidRPr="00B13F28" w:rsidRDefault="00850AB9" w:rsidP="00C6092D">
      <w:pPr>
        <w:pStyle w:val="Odstavecseseznamem"/>
        <w:numPr>
          <w:ilvl w:val="2"/>
          <w:numId w:val="11"/>
        </w:numPr>
        <w:spacing w:after="200"/>
        <w:ind w:left="1134" w:hanging="425"/>
        <w:jc w:val="both"/>
        <w:rPr>
          <w:rFonts w:asciiTheme="minorHAnsi" w:hAnsiTheme="minorHAnsi" w:cstheme="minorHAnsi"/>
          <w:szCs w:val="22"/>
        </w:rPr>
      </w:pPr>
      <w:r w:rsidRPr="00B13F28">
        <w:rPr>
          <w:rFonts w:asciiTheme="minorHAnsi" w:hAnsiTheme="minorHAnsi" w:cstheme="minorHAnsi"/>
          <w:szCs w:val="22"/>
        </w:rPr>
        <w:t>o</w:t>
      </w:r>
      <w:r w:rsidR="007152D2" w:rsidRPr="00B13F28">
        <w:rPr>
          <w:rFonts w:asciiTheme="minorHAnsi" w:hAnsiTheme="minorHAnsi" w:cstheme="minorHAnsi"/>
          <w:szCs w:val="22"/>
        </w:rPr>
        <w:t>dstoupením smluvní strany z důvodů stanovených zákonem;</w:t>
      </w:r>
    </w:p>
    <w:p w14:paraId="05BF2E2A" w14:textId="77777777" w:rsidR="00B13F28" w:rsidRPr="00B13F28" w:rsidRDefault="00850AB9" w:rsidP="00B13F28">
      <w:pPr>
        <w:pStyle w:val="Odstavecseseznamem"/>
        <w:numPr>
          <w:ilvl w:val="2"/>
          <w:numId w:val="11"/>
        </w:numPr>
        <w:spacing w:after="200"/>
        <w:ind w:left="1134" w:hanging="425"/>
        <w:jc w:val="both"/>
        <w:rPr>
          <w:rFonts w:asciiTheme="minorHAnsi" w:hAnsiTheme="minorHAnsi" w:cstheme="minorHAnsi"/>
          <w:szCs w:val="22"/>
        </w:rPr>
      </w:pPr>
      <w:r w:rsidRPr="00B13F28">
        <w:rPr>
          <w:rFonts w:asciiTheme="minorHAnsi" w:hAnsiTheme="minorHAnsi" w:cstheme="minorHAnsi"/>
          <w:szCs w:val="22"/>
        </w:rPr>
        <w:t>v</w:t>
      </w:r>
      <w:r w:rsidR="007152D2" w:rsidRPr="00B13F28">
        <w:rPr>
          <w:rFonts w:asciiTheme="minorHAnsi" w:hAnsiTheme="minorHAnsi" w:cstheme="minorHAnsi"/>
          <w:szCs w:val="22"/>
        </w:rPr>
        <w:t>ýpovědí danou kteroukoliv ze smluvních stran, a to i bez udání důvodu</w:t>
      </w:r>
      <w:r w:rsidRPr="00B13F28">
        <w:rPr>
          <w:rFonts w:asciiTheme="minorHAnsi" w:hAnsiTheme="minorHAnsi" w:cstheme="minorHAnsi"/>
          <w:szCs w:val="22"/>
        </w:rPr>
        <w:t xml:space="preserve">. </w:t>
      </w:r>
      <w:r w:rsidR="0027397B" w:rsidRPr="00B13F28">
        <w:rPr>
          <w:rFonts w:asciiTheme="minorHAnsi" w:hAnsiTheme="minorHAnsi" w:cstheme="minorHAnsi"/>
          <w:szCs w:val="22"/>
        </w:rPr>
        <w:t xml:space="preserve">Výpovědní doba </w:t>
      </w:r>
      <w:r w:rsidRPr="00B13F28">
        <w:rPr>
          <w:rFonts w:asciiTheme="minorHAnsi" w:hAnsiTheme="minorHAnsi" w:cstheme="minorHAnsi"/>
          <w:szCs w:val="22"/>
        </w:rPr>
        <w:t>činí</w:t>
      </w:r>
      <w:r w:rsidR="0027397B" w:rsidRPr="00B13F28">
        <w:rPr>
          <w:rFonts w:asciiTheme="minorHAnsi" w:hAnsiTheme="minorHAnsi" w:cstheme="minorHAnsi"/>
          <w:szCs w:val="22"/>
        </w:rPr>
        <w:t xml:space="preserve"> </w:t>
      </w:r>
      <w:r w:rsidRPr="00B13F28">
        <w:rPr>
          <w:rFonts w:asciiTheme="minorHAnsi" w:hAnsiTheme="minorHAnsi" w:cstheme="minorHAnsi"/>
          <w:szCs w:val="22"/>
        </w:rPr>
        <w:t>2</w:t>
      </w:r>
      <w:r w:rsidR="0027397B" w:rsidRPr="00B13F28">
        <w:rPr>
          <w:rFonts w:asciiTheme="minorHAnsi" w:hAnsiTheme="minorHAnsi" w:cstheme="minorHAnsi"/>
          <w:szCs w:val="22"/>
        </w:rPr>
        <w:t xml:space="preserve"> měsíce a </w:t>
      </w:r>
      <w:r w:rsidRPr="00B13F28">
        <w:rPr>
          <w:rFonts w:asciiTheme="minorHAnsi" w:hAnsiTheme="minorHAnsi" w:cstheme="minorHAnsi"/>
          <w:szCs w:val="22"/>
        </w:rPr>
        <w:t>počíná běžet prvním dnem</w:t>
      </w:r>
      <w:r w:rsidR="0027397B" w:rsidRPr="00B13F28">
        <w:rPr>
          <w:rFonts w:asciiTheme="minorHAnsi" w:hAnsiTheme="minorHAnsi" w:cstheme="minorHAnsi"/>
          <w:szCs w:val="22"/>
        </w:rPr>
        <w:t xml:space="preserve"> měsíce následujícího po doručení výpovědi druhé smluvní straně.</w:t>
      </w:r>
    </w:p>
    <w:p w14:paraId="125AADFE" w14:textId="6AE5C7DC" w:rsidR="0027397B" w:rsidRPr="005220A7" w:rsidRDefault="007152D2" w:rsidP="005220A7">
      <w:pPr>
        <w:pStyle w:val="Odstavecseseznamem"/>
        <w:numPr>
          <w:ilvl w:val="1"/>
          <w:numId w:val="29"/>
        </w:numPr>
        <w:spacing w:after="200"/>
        <w:ind w:left="709" w:hanging="709"/>
        <w:jc w:val="both"/>
        <w:rPr>
          <w:rFonts w:asciiTheme="minorHAnsi" w:hAnsiTheme="minorHAnsi" w:cstheme="minorHAnsi"/>
          <w:szCs w:val="22"/>
        </w:rPr>
      </w:pPr>
      <w:r w:rsidRPr="005220A7">
        <w:rPr>
          <w:rFonts w:asciiTheme="minorHAnsi" w:hAnsiTheme="minorHAnsi" w:cstheme="minorHAnsi"/>
          <w:szCs w:val="22"/>
        </w:rPr>
        <w:t xml:space="preserve">Kupující je oprávněn od smlouvy </w:t>
      </w:r>
      <w:r w:rsidR="0027397B" w:rsidRPr="005220A7">
        <w:rPr>
          <w:rFonts w:asciiTheme="minorHAnsi" w:hAnsiTheme="minorHAnsi" w:cstheme="minorHAnsi"/>
          <w:szCs w:val="22"/>
        </w:rPr>
        <w:t>jednostranně odstoupit pro podstatné porušení této smlouvy, přičemž za podstatné porušení této smlouvy se zejména považuje:</w:t>
      </w:r>
    </w:p>
    <w:p w14:paraId="3BD1AD9C" w14:textId="5D07BCA3" w:rsidR="0027397B" w:rsidRPr="00B13F28" w:rsidRDefault="0027397B" w:rsidP="00EC76F0">
      <w:pPr>
        <w:numPr>
          <w:ilvl w:val="1"/>
          <w:numId w:val="10"/>
        </w:numPr>
        <w:tabs>
          <w:tab w:val="clear" w:pos="720"/>
        </w:tabs>
        <w:ind w:left="1134" w:hanging="425"/>
        <w:jc w:val="both"/>
        <w:rPr>
          <w:rFonts w:asciiTheme="minorHAnsi" w:hAnsiTheme="minorHAnsi" w:cs="Calibri"/>
          <w:sz w:val="22"/>
          <w:szCs w:val="22"/>
        </w:rPr>
      </w:pPr>
      <w:r w:rsidRPr="00B13F28">
        <w:rPr>
          <w:rFonts w:asciiTheme="minorHAnsi" w:hAnsiTheme="minorHAnsi" w:cstheme="minorHAnsi"/>
          <w:sz w:val="22"/>
          <w:szCs w:val="22"/>
        </w:rPr>
        <w:t>jestliže předmět</w:t>
      </w:r>
      <w:r w:rsidRPr="00B13F28">
        <w:rPr>
          <w:rFonts w:asciiTheme="minorHAnsi" w:hAnsiTheme="minorHAnsi" w:cs="Calibri"/>
          <w:sz w:val="22"/>
          <w:szCs w:val="22"/>
        </w:rPr>
        <w:t xml:space="preserve"> plnění této smlouvy bude opakovaně, </w:t>
      </w:r>
      <w:r w:rsidR="007152D2" w:rsidRPr="00B13F28">
        <w:rPr>
          <w:rFonts w:asciiTheme="minorHAnsi" w:hAnsiTheme="minorHAnsi" w:cs="Calibri"/>
          <w:sz w:val="22"/>
          <w:szCs w:val="22"/>
        </w:rPr>
        <w:t xml:space="preserve">tedy </w:t>
      </w:r>
      <w:r w:rsidRPr="00B13F28">
        <w:rPr>
          <w:rFonts w:asciiTheme="minorHAnsi" w:hAnsiTheme="minorHAnsi" w:cs="Calibri"/>
          <w:sz w:val="22"/>
          <w:szCs w:val="22"/>
        </w:rPr>
        <w:t xml:space="preserve">min. </w:t>
      </w:r>
      <w:r w:rsidR="005220A7">
        <w:rPr>
          <w:rFonts w:asciiTheme="minorHAnsi" w:hAnsiTheme="minorHAnsi" w:cs="Calibri"/>
          <w:sz w:val="22"/>
          <w:szCs w:val="22"/>
        </w:rPr>
        <w:t>3x</w:t>
      </w:r>
      <w:r w:rsidRPr="00B13F28">
        <w:rPr>
          <w:rFonts w:asciiTheme="minorHAnsi" w:hAnsiTheme="minorHAnsi" w:cs="Calibri"/>
          <w:sz w:val="22"/>
          <w:szCs w:val="22"/>
        </w:rPr>
        <w:t xml:space="preserve"> trpět vadami, které jej budou činit nepoužitelnými vzhledem k účelu, ke kterému má sloužit</w:t>
      </w:r>
      <w:r w:rsidR="007152D2" w:rsidRPr="00B13F28">
        <w:rPr>
          <w:rFonts w:asciiTheme="minorHAnsi" w:hAnsiTheme="minorHAnsi" w:cs="Calibri"/>
          <w:sz w:val="22"/>
          <w:szCs w:val="22"/>
        </w:rPr>
        <w:t>;</w:t>
      </w:r>
    </w:p>
    <w:p w14:paraId="75FE0652" w14:textId="566397A7" w:rsidR="0027397B" w:rsidRPr="00B13F28" w:rsidRDefault="0027397B" w:rsidP="00EC76F0">
      <w:pPr>
        <w:numPr>
          <w:ilvl w:val="1"/>
          <w:numId w:val="10"/>
        </w:numPr>
        <w:tabs>
          <w:tab w:val="clear" w:pos="720"/>
        </w:tabs>
        <w:ind w:left="1134" w:hanging="425"/>
        <w:jc w:val="both"/>
        <w:rPr>
          <w:rFonts w:asciiTheme="minorHAnsi" w:hAnsiTheme="minorHAnsi" w:cs="Calibri"/>
          <w:sz w:val="22"/>
          <w:szCs w:val="22"/>
        </w:rPr>
      </w:pPr>
      <w:r w:rsidRPr="00B13F28">
        <w:rPr>
          <w:rFonts w:asciiTheme="minorHAnsi" w:hAnsiTheme="minorHAnsi" w:cstheme="minorHAnsi"/>
          <w:sz w:val="22"/>
          <w:szCs w:val="22"/>
        </w:rPr>
        <w:t>jestliže</w:t>
      </w:r>
      <w:r w:rsidRPr="00B13F28">
        <w:rPr>
          <w:rFonts w:asciiTheme="minorHAnsi" w:hAnsiTheme="minorHAnsi" w:cs="Calibri"/>
          <w:sz w:val="22"/>
          <w:szCs w:val="22"/>
        </w:rPr>
        <w:t xml:space="preserve"> předmět plnění nebude </w:t>
      </w:r>
      <w:r w:rsidR="007152D2" w:rsidRPr="00B13F28">
        <w:rPr>
          <w:rFonts w:asciiTheme="minorHAnsi" w:hAnsiTheme="minorHAnsi" w:cs="Calibri"/>
          <w:sz w:val="22"/>
          <w:szCs w:val="22"/>
        </w:rPr>
        <w:t xml:space="preserve">opakovaně, tedy min. </w:t>
      </w:r>
      <w:r w:rsidR="005220A7">
        <w:rPr>
          <w:rFonts w:asciiTheme="minorHAnsi" w:hAnsiTheme="minorHAnsi" w:cs="Calibri"/>
          <w:sz w:val="22"/>
          <w:szCs w:val="22"/>
        </w:rPr>
        <w:t>3x</w:t>
      </w:r>
      <w:r w:rsidR="007152D2" w:rsidRPr="00B13F28">
        <w:rPr>
          <w:rFonts w:asciiTheme="minorHAnsi" w:hAnsiTheme="minorHAnsi" w:cs="Calibri"/>
          <w:sz w:val="22"/>
          <w:szCs w:val="22"/>
        </w:rPr>
        <w:t xml:space="preserve"> </w:t>
      </w:r>
      <w:r w:rsidRPr="00B13F28">
        <w:rPr>
          <w:rFonts w:asciiTheme="minorHAnsi" w:hAnsiTheme="minorHAnsi" w:cs="Calibri"/>
          <w:sz w:val="22"/>
          <w:szCs w:val="22"/>
        </w:rPr>
        <w:t xml:space="preserve">mít vlastnosti stanovené kupujícím v zadávacích podmínkách nebo </w:t>
      </w:r>
      <w:r w:rsidR="007152D2" w:rsidRPr="00B13F28">
        <w:rPr>
          <w:rFonts w:asciiTheme="minorHAnsi" w:hAnsiTheme="minorHAnsi" w:cs="Calibri"/>
          <w:sz w:val="22"/>
          <w:szCs w:val="22"/>
        </w:rPr>
        <w:t>nebude odpovídat</w:t>
      </w:r>
      <w:r w:rsidRPr="00B13F28">
        <w:rPr>
          <w:rFonts w:asciiTheme="minorHAnsi" w:hAnsiTheme="minorHAnsi" w:cs="Calibri"/>
          <w:sz w:val="22"/>
          <w:szCs w:val="22"/>
        </w:rPr>
        <w:t xml:space="preserve"> vzorku dodané</w:t>
      </w:r>
      <w:r w:rsidR="007152D2" w:rsidRPr="00B13F28">
        <w:rPr>
          <w:rFonts w:asciiTheme="minorHAnsi" w:hAnsiTheme="minorHAnsi" w:cs="Calibri"/>
          <w:sz w:val="22"/>
          <w:szCs w:val="22"/>
        </w:rPr>
        <w:t>mu</w:t>
      </w:r>
      <w:r w:rsidRPr="00B13F28">
        <w:rPr>
          <w:rFonts w:asciiTheme="minorHAnsi" w:hAnsiTheme="minorHAnsi" w:cs="Calibri"/>
          <w:sz w:val="22"/>
          <w:szCs w:val="22"/>
        </w:rPr>
        <w:t xml:space="preserve"> prodávajícím</w:t>
      </w:r>
      <w:r w:rsidR="007152D2" w:rsidRPr="00B13F28">
        <w:rPr>
          <w:rFonts w:asciiTheme="minorHAnsi" w:hAnsiTheme="minorHAnsi" w:cs="Calibri"/>
          <w:sz w:val="22"/>
          <w:szCs w:val="22"/>
        </w:rPr>
        <w:t>;</w:t>
      </w:r>
    </w:p>
    <w:p w14:paraId="2D457106" w14:textId="1E3634B7" w:rsidR="007152D2" w:rsidRPr="00B13F28" w:rsidRDefault="0027397B" w:rsidP="007152D2">
      <w:pPr>
        <w:numPr>
          <w:ilvl w:val="1"/>
          <w:numId w:val="10"/>
        </w:numPr>
        <w:tabs>
          <w:tab w:val="clear" w:pos="720"/>
        </w:tabs>
        <w:ind w:left="1134" w:hanging="425"/>
        <w:jc w:val="both"/>
        <w:rPr>
          <w:rFonts w:asciiTheme="minorHAnsi" w:hAnsiTheme="minorHAnsi" w:cstheme="minorHAnsi"/>
          <w:sz w:val="22"/>
          <w:szCs w:val="22"/>
        </w:rPr>
      </w:pPr>
      <w:r w:rsidRPr="00B13F28">
        <w:rPr>
          <w:rFonts w:asciiTheme="minorHAnsi" w:hAnsiTheme="minorHAnsi" w:cs="Calibri"/>
          <w:sz w:val="22"/>
          <w:szCs w:val="22"/>
        </w:rPr>
        <w:t>jestliže předmět plnění nebude splňovat podmínky stanovené právními a předpisy</w:t>
      </w:r>
      <w:r w:rsidR="005220A7">
        <w:rPr>
          <w:rFonts w:asciiTheme="minorHAnsi" w:hAnsiTheme="minorHAnsi" w:cs="Calibri"/>
          <w:sz w:val="22"/>
          <w:szCs w:val="22"/>
        </w:rPr>
        <w:t>;</w:t>
      </w:r>
    </w:p>
    <w:p w14:paraId="5C0DC91F" w14:textId="77777777" w:rsidR="007152D2" w:rsidRPr="00B13F28" w:rsidRDefault="007152D2" w:rsidP="007152D2">
      <w:pPr>
        <w:numPr>
          <w:ilvl w:val="1"/>
          <w:numId w:val="10"/>
        </w:numPr>
        <w:tabs>
          <w:tab w:val="clear" w:pos="720"/>
        </w:tabs>
        <w:ind w:left="1134" w:hanging="425"/>
        <w:jc w:val="both"/>
        <w:rPr>
          <w:rFonts w:asciiTheme="minorHAnsi" w:hAnsiTheme="minorHAnsi" w:cstheme="minorHAnsi"/>
          <w:sz w:val="22"/>
          <w:szCs w:val="22"/>
        </w:rPr>
      </w:pPr>
      <w:r w:rsidRPr="00B13F28">
        <w:rPr>
          <w:rFonts w:asciiTheme="minorHAnsi" w:hAnsiTheme="minorHAnsi" w:cs="Calibri"/>
          <w:sz w:val="22"/>
          <w:szCs w:val="22"/>
        </w:rPr>
        <w:lastRenderedPageBreak/>
        <w:t>jestliže je prodávající v prodlení s dodáním objednané části zboží o dobu delší než 2 pracovní dny oproti dodací lhůtě dle této smlouvy;</w:t>
      </w:r>
    </w:p>
    <w:p w14:paraId="17E99137" w14:textId="77777777" w:rsidR="0027397B" w:rsidRPr="00B13F28" w:rsidRDefault="0027397B" w:rsidP="00EC76F0">
      <w:pPr>
        <w:numPr>
          <w:ilvl w:val="1"/>
          <w:numId w:val="10"/>
        </w:numPr>
        <w:tabs>
          <w:tab w:val="clear" w:pos="720"/>
        </w:tabs>
        <w:ind w:left="1134" w:hanging="425"/>
        <w:jc w:val="both"/>
        <w:rPr>
          <w:rFonts w:asciiTheme="minorHAnsi" w:hAnsiTheme="minorHAnsi" w:cstheme="minorHAnsi"/>
          <w:sz w:val="22"/>
          <w:szCs w:val="22"/>
        </w:rPr>
      </w:pPr>
      <w:r w:rsidRPr="00B13F28">
        <w:rPr>
          <w:rFonts w:asciiTheme="minorHAnsi" w:hAnsiTheme="minorHAnsi" w:cstheme="minorHAnsi"/>
          <w:sz w:val="22"/>
          <w:szCs w:val="22"/>
        </w:rPr>
        <w:t>jestliže je prodávající</w:t>
      </w:r>
      <w:r w:rsidR="007152D2" w:rsidRPr="00B13F28">
        <w:rPr>
          <w:rFonts w:asciiTheme="minorHAnsi" w:hAnsiTheme="minorHAnsi" w:cstheme="minorHAnsi"/>
          <w:sz w:val="22"/>
          <w:szCs w:val="22"/>
        </w:rPr>
        <w:t xml:space="preserve"> opakovaně</w:t>
      </w:r>
      <w:r w:rsidRPr="00B13F28">
        <w:rPr>
          <w:rFonts w:asciiTheme="minorHAnsi" w:hAnsiTheme="minorHAnsi" w:cstheme="minorHAnsi"/>
          <w:sz w:val="22"/>
          <w:szCs w:val="22"/>
        </w:rPr>
        <w:t xml:space="preserve"> v prodlení s nástupem k odstranění vad či uspokojení jiných nároků kupujícího z</w:t>
      </w:r>
      <w:r w:rsidRPr="00B13F28">
        <w:rPr>
          <w:rFonts w:asciiTheme="minorHAnsi" w:hAnsiTheme="minorHAnsi" w:cstheme="minorHAnsi"/>
          <w:b/>
          <w:sz w:val="22"/>
          <w:szCs w:val="22"/>
        </w:rPr>
        <w:t> </w:t>
      </w:r>
      <w:r w:rsidRPr="00B13F28">
        <w:rPr>
          <w:rFonts w:asciiTheme="minorHAnsi" w:hAnsiTheme="minorHAnsi" w:cstheme="minorHAnsi"/>
          <w:sz w:val="22"/>
          <w:szCs w:val="22"/>
        </w:rPr>
        <w:t>vad zboží</w:t>
      </w:r>
      <w:r w:rsidR="007152D2" w:rsidRPr="00B13F28">
        <w:rPr>
          <w:rFonts w:asciiTheme="minorHAnsi" w:hAnsiTheme="minorHAnsi" w:cstheme="minorHAnsi"/>
          <w:sz w:val="22"/>
          <w:szCs w:val="22"/>
        </w:rPr>
        <w:t>;</w:t>
      </w:r>
    </w:p>
    <w:p w14:paraId="7674B47B" w14:textId="77777777" w:rsidR="0027397B" w:rsidRPr="00B13F28" w:rsidRDefault="0027397B" w:rsidP="00EC76F0">
      <w:pPr>
        <w:numPr>
          <w:ilvl w:val="1"/>
          <w:numId w:val="10"/>
        </w:numPr>
        <w:tabs>
          <w:tab w:val="clear" w:pos="720"/>
        </w:tabs>
        <w:ind w:left="1134" w:hanging="425"/>
        <w:jc w:val="both"/>
        <w:rPr>
          <w:rFonts w:asciiTheme="minorHAnsi" w:hAnsiTheme="minorHAnsi" w:cstheme="minorHAnsi"/>
          <w:sz w:val="22"/>
          <w:szCs w:val="22"/>
        </w:rPr>
      </w:pPr>
      <w:r w:rsidRPr="00B13F28">
        <w:rPr>
          <w:rFonts w:asciiTheme="minorHAnsi" w:hAnsiTheme="minorHAnsi" w:cstheme="minorHAnsi"/>
          <w:sz w:val="22"/>
          <w:szCs w:val="22"/>
        </w:rPr>
        <w:t>jestliže prodávající dodá zboží, které je zatíženo právy třetích osob.</w:t>
      </w:r>
    </w:p>
    <w:p w14:paraId="763CDA27" w14:textId="77777777" w:rsidR="0024457F" w:rsidRPr="00B13F28" w:rsidRDefault="002B0FEF" w:rsidP="005220A7">
      <w:pPr>
        <w:pStyle w:val="Odstavecseseznamem"/>
        <w:numPr>
          <w:ilvl w:val="1"/>
          <w:numId w:val="29"/>
        </w:numPr>
        <w:ind w:left="709" w:hanging="709"/>
        <w:jc w:val="both"/>
        <w:rPr>
          <w:rFonts w:ascii="Calibri" w:hAnsi="Calibri" w:cs="Calibri"/>
          <w:szCs w:val="22"/>
        </w:rPr>
      </w:pPr>
      <w:r w:rsidRPr="00B13F28">
        <w:rPr>
          <w:rFonts w:asciiTheme="minorHAnsi" w:hAnsiTheme="minorHAnsi" w:cstheme="minorHAnsi"/>
        </w:rPr>
        <w:t>Kupující je oprávněn od smlouvy odstoupit rovněž v případě</w:t>
      </w:r>
      <w:r w:rsidR="00D95737" w:rsidRPr="00B13F28">
        <w:rPr>
          <w:rFonts w:ascii="Calibri" w:hAnsi="Calibri" w:cs="Calibri"/>
          <w:szCs w:val="22"/>
        </w:rPr>
        <w:t>,</w:t>
      </w:r>
      <w:r w:rsidR="0024457F" w:rsidRPr="00B13F28">
        <w:rPr>
          <w:rFonts w:ascii="Calibri" w:hAnsi="Calibri" w:cs="Calibri"/>
          <w:szCs w:val="22"/>
        </w:rPr>
        <w:t xml:space="preserve"> </w:t>
      </w:r>
      <w:r w:rsidRPr="00B13F28">
        <w:rPr>
          <w:rFonts w:ascii="Calibri" w:hAnsi="Calibri" w:cs="Calibri"/>
          <w:szCs w:val="22"/>
        </w:rPr>
        <w:t>kdy</w:t>
      </w:r>
      <w:r w:rsidR="0024457F" w:rsidRPr="00B13F28">
        <w:rPr>
          <w:rFonts w:ascii="Calibri" w:hAnsi="Calibri" w:cs="Calibri"/>
          <w:szCs w:val="22"/>
        </w:rPr>
        <w:t xml:space="preserve"> bude </w:t>
      </w:r>
      <w:r w:rsidRPr="00B13F28">
        <w:rPr>
          <w:rFonts w:ascii="Calibri" w:hAnsi="Calibri" w:cs="Calibri"/>
          <w:szCs w:val="22"/>
        </w:rPr>
        <w:t>vůči prodávajícímu zahájeno</w:t>
      </w:r>
      <w:r w:rsidR="0024457F" w:rsidRPr="00B13F28">
        <w:rPr>
          <w:rFonts w:ascii="Calibri" w:hAnsi="Calibri" w:cs="Calibri"/>
          <w:szCs w:val="22"/>
        </w:rPr>
        <w:t> insolvenční</w:t>
      </w:r>
      <w:r w:rsidRPr="00B13F28">
        <w:rPr>
          <w:rFonts w:ascii="Calibri" w:hAnsi="Calibri" w:cs="Calibri"/>
          <w:szCs w:val="22"/>
        </w:rPr>
        <w:t xml:space="preserve"> či exekuční</w:t>
      </w:r>
      <w:r w:rsidR="0024457F" w:rsidRPr="00B13F28">
        <w:rPr>
          <w:rFonts w:ascii="Calibri" w:hAnsi="Calibri" w:cs="Calibri"/>
          <w:szCs w:val="22"/>
        </w:rPr>
        <w:t xml:space="preserve"> řízení.</w:t>
      </w:r>
    </w:p>
    <w:p w14:paraId="1789F398" w14:textId="209114D1" w:rsidR="0024457F" w:rsidRDefault="0024457F" w:rsidP="001F780C">
      <w:pPr>
        <w:rPr>
          <w:rFonts w:ascii="Calibri" w:hAnsi="Calibri" w:cs="Calibri"/>
          <w:b/>
          <w:bCs/>
          <w:sz w:val="22"/>
          <w:szCs w:val="22"/>
        </w:rPr>
      </w:pPr>
    </w:p>
    <w:p w14:paraId="78D86293" w14:textId="77777777" w:rsidR="005220A7" w:rsidRPr="00B90A24" w:rsidRDefault="005220A7" w:rsidP="001F780C">
      <w:pPr>
        <w:rPr>
          <w:rFonts w:ascii="Calibri" w:hAnsi="Calibri" w:cs="Calibri"/>
          <w:b/>
          <w:bCs/>
          <w:sz w:val="22"/>
          <w:szCs w:val="22"/>
        </w:rPr>
      </w:pPr>
    </w:p>
    <w:p w14:paraId="2252D793" w14:textId="53D3267B" w:rsidR="0024457F" w:rsidRPr="00B90A24" w:rsidRDefault="00CF64F6" w:rsidP="0024457F">
      <w:pPr>
        <w:jc w:val="center"/>
        <w:rPr>
          <w:rFonts w:ascii="Calibri" w:hAnsi="Calibri" w:cs="Calibri"/>
          <w:b/>
          <w:bCs/>
          <w:sz w:val="22"/>
          <w:szCs w:val="22"/>
        </w:rPr>
      </w:pPr>
      <w:r w:rsidRPr="00B13F28">
        <w:rPr>
          <w:rFonts w:ascii="Calibri" w:hAnsi="Calibri" w:cs="Calibri"/>
          <w:b/>
          <w:bCs/>
          <w:sz w:val="22"/>
          <w:szCs w:val="22"/>
        </w:rPr>
        <w:t xml:space="preserve">Článek </w:t>
      </w:r>
      <w:r w:rsidR="005220A7">
        <w:rPr>
          <w:rFonts w:ascii="Calibri" w:hAnsi="Calibri" w:cs="Calibri"/>
          <w:b/>
          <w:bCs/>
          <w:sz w:val="22"/>
          <w:szCs w:val="22"/>
        </w:rPr>
        <w:t>10</w:t>
      </w:r>
    </w:p>
    <w:p w14:paraId="5F24F592" w14:textId="77777777" w:rsidR="0024457F"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14:paraId="27EDD3B5" w14:textId="77777777" w:rsidR="00553911" w:rsidRPr="00B90A24" w:rsidRDefault="00553911" w:rsidP="0024457F">
      <w:pPr>
        <w:jc w:val="center"/>
        <w:rPr>
          <w:rFonts w:ascii="Calibri" w:hAnsi="Calibri" w:cs="Calibri"/>
          <w:b/>
          <w:sz w:val="22"/>
          <w:szCs w:val="22"/>
        </w:rPr>
      </w:pPr>
    </w:p>
    <w:p w14:paraId="69DF8F48" w14:textId="6ABA89FE" w:rsidR="00B13F28" w:rsidRPr="00B13F28" w:rsidRDefault="005220A7" w:rsidP="00B13F28">
      <w:pPr>
        <w:ind w:left="709" w:hanging="709"/>
        <w:jc w:val="both"/>
        <w:rPr>
          <w:rFonts w:ascii="Calibri" w:hAnsi="Calibri" w:cs="Calibri"/>
          <w:sz w:val="22"/>
          <w:szCs w:val="22"/>
        </w:rPr>
      </w:pPr>
      <w:r>
        <w:rPr>
          <w:rFonts w:ascii="Calibri" w:hAnsi="Calibri" w:cs="Calibri"/>
          <w:sz w:val="22"/>
          <w:szCs w:val="22"/>
        </w:rPr>
        <w:t xml:space="preserve">10.1 </w:t>
      </w:r>
      <w:r>
        <w:rPr>
          <w:rFonts w:ascii="Calibri" w:hAnsi="Calibri" w:cs="Calibri"/>
          <w:sz w:val="22"/>
          <w:szCs w:val="22"/>
        </w:rPr>
        <w:tab/>
      </w:r>
      <w:r w:rsidR="0024457F" w:rsidRPr="00B13F28">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4088B6C4" w14:textId="157AF85F" w:rsidR="0024457F" w:rsidRPr="00B13F28" w:rsidRDefault="005220A7" w:rsidP="00B13F28">
      <w:pPr>
        <w:ind w:left="709" w:hanging="709"/>
        <w:jc w:val="both"/>
        <w:rPr>
          <w:rFonts w:ascii="Calibri" w:hAnsi="Calibri" w:cs="Calibri"/>
          <w:sz w:val="22"/>
          <w:szCs w:val="22"/>
        </w:rPr>
      </w:pPr>
      <w:r>
        <w:rPr>
          <w:rFonts w:ascii="Calibri" w:hAnsi="Calibri" w:cs="Calibri"/>
          <w:sz w:val="22"/>
          <w:szCs w:val="22"/>
        </w:rPr>
        <w:t>10.2</w:t>
      </w:r>
      <w:r>
        <w:rPr>
          <w:rFonts w:ascii="Calibri" w:hAnsi="Calibri" w:cs="Calibri"/>
          <w:sz w:val="22"/>
          <w:szCs w:val="22"/>
        </w:rPr>
        <w:tab/>
      </w:r>
      <w:r w:rsidR="0024457F" w:rsidRPr="00B13F28">
        <w:rPr>
          <w:rFonts w:ascii="Calibri" w:hAnsi="Calibri" w:cs="Calibri"/>
          <w:sz w:val="22"/>
          <w:szCs w:val="22"/>
        </w:rPr>
        <w:t>Změny této smlouvy lze činit pouze po dosažení úplného konsenzu na obsahu, změny či doplňku této smlouvy</w:t>
      </w:r>
      <w:r w:rsidR="00B832FC" w:rsidRPr="00B13F28">
        <w:rPr>
          <w:rFonts w:ascii="Calibri" w:hAnsi="Calibri" w:cs="Calibri"/>
          <w:sz w:val="22"/>
          <w:szCs w:val="22"/>
        </w:rPr>
        <w:t>,</w:t>
      </w:r>
      <w:r w:rsidR="0024457F" w:rsidRPr="00B13F28">
        <w:rPr>
          <w:rFonts w:ascii="Calibri" w:hAnsi="Calibri" w:cs="Calibri"/>
          <w:sz w:val="22"/>
          <w:szCs w:val="22"/>
        </w:rPr>
        <w:t xml:space="preserve"> a to formou písemných</w:t>
      </w:r>
      <w:r w:rsidR="00B872A2" w:rsidRPr="00B13F28">
        <w:rPr>
          <w:rFonts w:ascii="Calibri" w:hAnsi="Calibri" w:cs="Calibri"/>
          <w:sz w:val="22"/>
          <w:szCs w:val="22"/>
        </w:rPr>
        <w:t xml:space="preserve"> </w:t>
      </w:r>
      <w:r w:rsidR="0024457F" w:rsidRPr="00B13F28">
        <w:rPr>
          <w:rFonts w:ascii="Calibri" w:hAnsi="Calibri" w:cs="Calibri"/>
          <w:sz w:val="22"/>
          <w:szCs w:val="22"/>
        </w:rPr>
        <w:t xml:space="preserve">dodatků, podepsaných oběma smluvními stranami. </w:t>
      </w:r>
    </w:p>
    <w:p w14:paraId="57D84F79" w14:textId="23BFAB55" w:rsidR="0024457F" w:rsidRPr="00B13F28" w:rsidRDefault="005220A7" w:rsidP="000160DF">
      <w:pPr>
        <w:pStyle w:val="Zkladntextodsazen"/>
        <w:spacing w:after="0"/>
        <w:ind w:left="709" w:hanging="709"/>
        <w:jc w:val="both"/>
        <w:rPr>
          <w:rFonts w:ascii="Calibri" w:hAnsi="Calibri" w:cs="Calibri"/>
          <w:sz w:val="22"/>
          <w:szCs w:val="22"/>
        </w:rPr>
      </w:pPr>
      <w:r>
        <w:rPr>
          <w:rFonts w:ascii="Calibri" w:hAnsi="Calibri" w:cs="Calibri"/>
          <w:sz w:val="22"/>
          <w:szCs w:val="22"/>
        </w:rPr>
        <w:t xml:space="preserve">10.3 </w:t>
      </w:r>
      <w:r>
        <w:rPr>
          <w:rFonts w:ascii="Calibri" w:hAnsi="Calibri" w:cs="Calibri"/>
          <w:sz w:val="22"/>
          <w:szCs w:val="22"/>
        </w:rPr>
        <w:tab/>
      </w:r>
      <w:r w:rsidR="0024457F" w:rsidRPr="00B13F28">
        <w:rPr>
          <w:rFonts w:ascii="Calibri" w:hAnsi="Calibri" w:cs="Calibri"/>
          <w:sz w:val="22"/>
          <w:szCs w:val="22"/>
        </w:rPr>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r w:rsidR="009F1C1D" w:rsidRPr="00B13F28">
        <w:rPr>
          <w:rFonts w:ascii="Calibri" w:hAnsi="Calibri" w:cs="Calibri"/>
          <w:sz w:val="22"/>
          <w:szCs w:val="22"/>
        </w:rPr>
        <w:t>Jedinou výjimkou jsou dílčí objednávky, jejichž forma je upravena výše v této smlouvě a které mohou být činěny též e-mailem bez použití elektronického podpisu či jinou formou sjednanou ad hoc smluvními stranami.</w:t>
      </w:r>
    </w:p>
    <w:p w14:paraId="6EFDDFE6" w14:textId="77777777" w:rsidR="005220A7" w:rsidRDefault="005220A7" w:rsidP="00553911">
      <w:pPr>
        <w:pStyle w:val="Zkladntextodsazen"/>
        <w:spacing w:after="0"/>
        <w:ind w:left="709" w:hanging="709"/>
        <w:jc w:val="both"/>
        <w:rPr>
          <w:rFonts w:asciiTheme="minorHAnsi" w:hAnsiTheme="minorHAnsi" w:cstheme="minorHAnsi"/>
          <w:sz w:val="22"/>
          <w:szCs w:val="22"/>
        </w:rPr>
      </w:pPr>
      <w:r>
        <w:rPr>
          <w:rFonts w:ascii="Calibri" w:hAnsi="Calibri" w:cs="Calibri"/>
          <w:sz w:val="22"/>
          <w:szCs w:val="22"/>
        </w:rPr>
        <w:t>10.4</w:t>
      </w:r>
      <w:r>
        <w:rPr>
          <w:rFonts w:ascii="Calibri" w:hAnsi="Calibri" w:cs="Calibri"/>
          <w:sz w:val="22"/>
          <w:szCs w:val="22"/>
        </w:rPr>
        <w:tab/>
      </w:r>
      <w:r w:rsidR="00B13F28" w:rsidRPr="00B13F28">
        <w:rPr>
          <w:rFonts w:asciiTheme="minorHAnsi" w:hAnsiTheme="minorHAnsi" w:cstheme="minorHAnsi"/>
          <w:sz w:val="22"/>
          <w:szCs w:val="22"/>
        </w:rPr>
        <w:t xml:space="preserve">Tato smlouva nabývá platnosti dnem podpisu </w:t>
      </w:r>
      <w:r>
        <w:rPr>
          <w:rFonts w:asciiTheme="minorHAnsi" w:hAnsiTheme="minorHAnsi" w:cstheme="minorHAnsi"/>
          <w:sz w:val="22"/>
          <w:szCs w:val="22"/>
        </w:rPr>
        <w:t>oběma smluvními stranami.</w:t>
      </w:r>
    </w:p>
    <w:p w14:paraId="206DBFBB" w14:textId="43337523" w:rsidR="00B13F28" w:rsidRDefault="005220A7" w:rsidP="00553911">
      <w:pPr>
        <w:pStyle w:val="Zkladntextodsazen"/>
        <w:spacing w:after="0"/>
        <w:ind w:left="709" w:hanging="709"/>
        <w:jc w:val="both"/>
        <w:rPr>
          <w:rFonts w:ascii="Calibri" w:hAnsi="Calibri" w:cs="Calibri"/>
          <w:sz w:val="22"/>
          <w:szCs w:val="22"/>
        </w:rPr>
      </w:pPr>
      <w:r>
        <w:rPr>
          <w:rFonts w:asciiTheme="minorHAnsi" w:hAnsiTheme="minorHAnsi" w:cstheme="minorHAnsi"/>
          <w:sz w:val="22"/>
          <w:szCs w:val="22"/>
        </w:rPr>
        <w:t>10.5</w:t>
      </w:r>
      <w:r>
        <w:rPr>
          <w:rFonts w:asciiTheme="minorHAnsi" w:hAnsiTheme="minorHAnsi" w:cstheme="minorHAnsi"/>
          <w:sz w:val="22"/>
          <w:szCs w:val="22"/>
        </w:rPr>
        <w:tab/>
        <w:t xml:space="preserve">Tato </w:t>
      </w:r>
      <w:r w:rsidRPr="00B13F28">
        <w:rPr>
          <w:rFonts w:asciiTheme="minorHAnsi" w:hAnsiTheme="minorHAnsi" w:cstheme="minorHAnsi"/>
          <w:sz w:val="22"/>
          <w:szCs w:val="22"/>
        </w:rPr>
        <w:t xml:space="preserve">smlouva nabývá </w:t>
      </w:r>
      <w:r w:rsidR="00B13F28" w:rsidRPr="00B13F28">
        <w:rPr>
          <w:rFonts w:asciiTheme="minorHAnsi" w:hAnsiTheme="minorHAnsi" w:cstheme="minorHAnsi"/>
          <w:sz w:val="22"/>
          <w:szCs w:val="22"/>
        </w:rPr>
        <w:t>účinnosti dnem jejího uveřejnění v Registru smluv.</w:t>
      </w:r>
      <w:r w:rsidR="00B13F28" w:rsidRPr="00B13F28">
        <w:rPr>
          <w:rFonts w:asciiTheme="minorHAnsi" w:hAnsiTheme="minorHAnsi" w:cs="Calibri"/>
          <w:sz w:val="22"/>
          <w:szCs w:val="22"/>
        </w:rPr>
        <w:t xml:space="preserve"> Dodavatel bere na vědomí, že </w:t>
      </w:r>
      <w:r w:rsidR="000A1688">
        <w:rPr>
          <w:rFonts w:asciiTheme="minorHAnsi" w:hAnsiTheme="minorHAnsi" w:cs="Calibri"/>
          <w:sz w:val="22"/>
          <w:szCs w:val="22"/>
        </w:rPr>
        <w:t>objednatel</w:t>
      </w:r>
      <w:r w:rsidR="00B13F28" w:rsidRPr="00B13F28">
        <w:rPr>
          <w:rFonts w:asciiTheme="minorHAnsi" w:hAnsiTheme="minorHAnsi" w:cs="Calibri"/>
          <w:sz w:val="22"/>
          <w:szCs w:val="22"/>
        </w:rPr>
        <w:t xml:space="preserve"> bezodkladně po uzavření této smlouvy odešle smlouvu k řádnému uveřejnění do Registru smluv vedeného MV ČR.  O uveřejnění smlouvy bude druhá smluvní strana informována prostřednictvím datové schránky, kdy obdrží zprávu </w:t>
      </w:r>
      <w:r w:rsidR="00B13F28" w:rsidRPr="00B13F28">
        <w:rPr>
          <w:rFonts w:ascii="Calibri" w:hAnsi="Calibri" w:cs="Calibri"/>
          <w:sz w:val="22"/>
          <w:szCs w:val="22"/>
        </w:rPr>
        <w:t>o zveřejnění přímo z Registru smluv. Smluvní strany berou na vědomí, že nebude-li smlouva zveřejněna ani 90. den od jejího uzavření, je následujícím dnem zrušena od počátku s účinky případného bezdůvodného obohacení.</w:t>
      </w:r>
    </w:p>
    <w:p w14:paraId="2D613C8E" w14:textId="4CFFD48F" w:rsidR="0024457F" w:rsidRPr="00B13F28" w:rsidRDefault="005220A7" w:rsidP="00553911">
      <w:pPr>
        <w:pStyle w:val="Zkladntextodsazen"/>
        <w:spacing w:after="0"/>
        <w:ind w:left="709" w:hanging="709"/>
        <w:jc w:val="both"/>
        <w:rPr>
          <w:rFonts w:ascii="Calibri" w:hAnsi="Calibri" w:cs="Calibri"/>
          <w:sz w:val="22"/>
          <w:szCs w:val="22"/>
        </w:rPr>
      </w:pPr>
      <w:r>
        <w:rPr>
          <w:rFonts w:ascii="Calibri" w:hAnsi="Calibri" w:cs="Calibri"/>
          <w:sz w:val="22"/>
          <w:szCs w:val="22"/>
        </w:rPr>
        <w:t xml:space="preserve">10.6 </w:t>
      </w:r>
      <w:r>
        <w:rPr>
          <w:rFonts w:ascii="Calibri" w:hAnsi="Calibri" w:cs="Calibri"/>
          <w:sz w:val="22"/>
          <w:szCs w:val="22"/>
        </w:rPr>
        <w:tab/>
      </w:r>
      <w:r w:rsidR="0024457F" w:rsidRPr="00B90A24">
        <w:rPr>
          <w:rFonts w:ascii="Calibri" w:hAnsi="Calibri" w:cs="Calibri"/>
          <w:sz w:val="22"/>
          <w:szCs w:val="22"/>
        </w:rPr>
        <w:t xml:space="preserve">Smluvní strany se dohodly, že tato smlouva a všechny vztahy z ní vyplývající a v této smlouvě neupravené se řídí OZ. Smluvní strany se dále dohodly, že případné spory budou řešit přednostně smírnou cestou, případně budou řešeny před soudem </w:t>
      </w:r>
      <w:r w:rsidR="006B738C">
        <w:rPr>
          <w:rFonts w:ascii="Calibri" w:hAnsi="Calibri" w:cs="Calibri"/>
          <w:sz w:val="22"/>
          <w:szCs w:val="22"/>
        </w:rPr>
        <w:t>místně</w:t>
      </w:r>
      <w:r w:rsidR="0024457F" w:rsidRPr="00B90A24">
        <w:rPr>
          <w:rFonts w:ascii="Calibri" w:hAnsi="Calibri" w:cs="Calibri"/>
          <w:sz w:val="22"/>
          <w:szCs w:val="22"/>
        </w:rPr>
        <w:t xml:space="preserve"> příslušným dle sídla </w:t>
      </w:r>
      <w:r w:rsidR="006B738C">
        <w:rPr>
          <w:rFonts w:ascii="Calibri" w:hAnsi="Calibri" w:cs="Calibri"/>
          <w:sz w:val="22"/>
          <w:szCs w:val="22"/>
        </w:rPr>
        <w:t>kupujícího</w:t>
      </w:r>
      <w:r w:rsidR="0024457F" w:rsidRPr="00B90A24">
        <w:rPr>
          <w:rFonts w:ascii="Calibri" w:hAnsi="Calibri" w:cs="Calibri"/>
          <w:sz w:val="22"/>
          <w:szCs w:val="22"/>
        </w:rPr>
        <w:t>.</w:t>
      </w:r>
      <w:r w:rsidR="00135413" w:rsidRPr="00B90A24">
        <w:rPr>
          <w:rFonts w:ascii="Calibri" w:hAnsi="Calibri" w:cs="Calibri"/>
          <w:sz w:val="22"/>
          <w:szCs w:val="22"/>
        </w:rPr>
        <w:t xml:space="preserve"> </w:t>
      </w:r>
    </w:p>
    <w:p w14:paraId="065CE257" w14:textId="55DBA261" w:rsidR="00363632" w:rsidRPr="00B90A24" w:rsidRDefault="005220A7" w:rsidP="00E93E18">
      <w:pPr>
        <w:pStyle w:val="Zkladntextodsazen"/>
        <w:spacing w:after="0"/>
        <w:ind w:left="709" w:hanging="709"/>
        <w:jc w:val="both"/>
        <w:rPr>
          <w:rFonts w:ascii="Calibri" w:hAnsi="Calibri" w:cs="Calibri"/>
          <w:sz w:val="22"/>
          <w:szCs w:val="22"/>
        </w:rPr>
      </w:pPr>
      <w:r>
        <w:rPr>
          <w:rFonts w:ascii="Calibri" w:hAnsi="Calibri" w:cs="Calibri"/>
          <w:sz w:val="22"/>
          <w:szCs w:val="22"/>
        </w:rPr>
        <w:t xml:space="preserve">10.7 </w:t>
      </w:r>
      <w:r>
        <w:rPr>
          <w:rFonts w:ascii="Calibri" w:hAnsi="Calibri" w:cs="Calibri"/>
          <w:sz w:val="22"/>
          <w:szCs w:val="22"/>
        </w:rPr>
        <w:tab/>
      </w:r>
      <w:r w:rsidR="0024457F" w:rsidRPr="00B90A24">
        <w:rPr>
          <w:rFonts w:ascii="Calibri" w:hAnsi="Calibri" w:cs="Calibri"/>
          <w:sz w:val="22"/>
          <w:szCs w:val="22"/>
        </w:rPr>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14:paraId="1CB57B93" w14:textId="067184FA" w:rsidR="00F660D3" w:rsidRDefault="005220A7" w:rsidP="00F660D3">
      <w:pPr>
        <w:pStyle w:val="Zkladntextodsazen"/>
        <w:spacing w:after="0"/>
        <w:ind w:left="705" w:hanging="705"/>
        <w:jc w:val="both"/>
        <w:rPr>
          <w:rFonts w:asciiTheme="minorHAnsi" w:hAnsiTheme="minorHAnsi" w:cstheme="minorHAnsi"/>
          <w:sz w:val="22"/>
          <w:szCs w:val="22"/>
        </w:rPr>
      </w:pPr>
      <w:r>
        <w:rPr>
          <w:rFonts w:ascii="Calibri" w:hAnsi="Calibri" w:cs="Calibri"/>
          <w:sz w:val="22"/>
          <w:szCs w:val="22"/>
        </w:rPr>
        <w:t xml:space="preserve">10.8 </w:t>
      </w:r>
      <w:r w:rsidR="0024457F" w:rsidRPr="00B90A24">
        <w:rPr>
          <w:rFonts w:ascii="Calibri" w:hAnsi="Calibri" w:cs="Calibri"/>
          <w:sz w:val="22"/>
          <w:szCs w:val="22"/>
        </w:rPr>
        <w:tab/>
      </w:r>
      <w:r w:rsidR="00F660D3" w:rsidRPr="002E2E46">
        <w:rPr>
          <w:rFonts w:asciiTheme="minorHAnsi" w:hAnsiTheme="minorHAnsi" w:cstheme="minorHAnsi"/>
          <w:sz w:val="22"/>
          <w:szCs w:val="22"/>
        </w:rPr>
        <w:t>Tato smlouva je vyhotovena v 1 originále, který je elektronicky podepsaný oběma smluvními stranami.</w:t>
      </w:r>
    </w:p>
    <w:p w14:paraId="74B238A3" w14:textId="50DE335F" w:rsidR="0024457F" w:rsidRPr="00B90A24" w:rsidRDefault="005220A7" w:rsidP="00F660D3">
      <w:pPr>
        <w:pStyle w:val="Zkladntextodsazen"/>
        <w:spacing w:after="0"/>
        <w:ind w:left="705" w:hanging="705"/>
        <w:jc w:val="both"/>
        <w:rPr>
          <w:rFonts w:ascii="Calibri" w:hAnsi="Calibri" w:cs="Calibri"/>
          <w:sz w:val="22"/>
          <w:szCs w:val="22"/>
        </w:rPr>
      </w:pPr>
      <w:r>
        <w:rPr>
          <w:rFonts w:ascii="Calibri" w:hAnsi="Calibri" w:cs="Calibri"/>
          <w:sz w:val="22"/>
          <w:szCs w:val="22"/>
        </w:rPr>
        <w:t xml:space="preserve">10.9 </w:t>
      </w:r>
      <w:r>
        <w:rPr>
          <w:rFonts w:ascii="Calibri" w:hAnsi="Calibri" w:cs="Calibri"/>
          <w:sz w:val="22"/>
          <w:szCs w:val="22"/>
        </w:rPr>
        <w:tab/>
      </w:r>
      <w:r w:rsidR="0024457F" w:rsidRPr="00B90A24">
        <w:rPr>
          <w:rFonts w:ascii="Calibri" w:hAnsi="Calibri" w:cs="Calibri"/>
          <w:sz w:val="22"/>
          <w:szCs w:val="22"/>
        </w:rPr>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7433A8B7" w14:textId="77777777" w:rsidR="0024457F" w:rsidRDefault="0024457F" w:rsidP="00B832FC">
      <w:pPr>
        <w:pStyle w:val="Zkladntextodsazen"/>
        <w:spacing w:after="0"/>
        <w:ind w:left="0"/>
        <w:jc w:val="both"/>
        <w:rPr>
          <w:rFonts w:ascii="Calibri" w:hAnsi="Calibri" w:cs="Calibri"/>
          <w:sz w:val="22"/>
          <w:szCs w:val="22"/>
        </w:rPr>
      </w:pPr>
    </w:p>
    <w:p w14:paraId="69F75E12" w14:textId="77777777" w:rsidR="005220A7" w:rsidRDefault="005220A7" w:rsidP="00CB30C6">
      <w:pPr>
        <w:pStyle w:val="Zkladntextodsazen"/>
        <w:spacing w:after="0"/>
        <w:ind w:left="705" w:hanging="705"/>
        <w:jc w:val="both"/>
        <w:rPr>
          <w:rFonts w:ascii="Calibri" w:hAnsi="Calibri" w:cs="Calibri"/>
          <w:b/>
          <w:sz w:val="22"/>
          <w:szCs w:val="22"/>
        </w:rPr>
      </w:pPr>
    </w:p>
    <w:p w14:paraId="39358AB7" w14:textId="77777777" w:rsidR="005220A7" w:rsidRDefault="005220A7" w:rsidP="00CB30C6">
      <w:pPr>
        <w:pStyle w:val="Zkladntextodsazen"/>
        <w:spacing w:after="0"/>
        <w:ind w:left="705" w:hanging="705"/>
        <w:jc w:val="both"/>
        <w:rPr>
          <w:rFonts w:ascii="Calibri" w:hAnsi="Calibri" w:cs="Calibri"/>
          <w:b/>
          <w:sz w:val="22"/>
          <w:szCs w:val="22"/>
        </w:rPr>
      </w:pPr>
    </w:p>
    <w:p w14:paraId="59047ABD" w14:textId="77777777" w:rsidR="005220A7" w:rsidRDefault="005220A7" w:rsidP="00CB30C6">
      <w:pPr>
        <w:pStyle w:val="Zkladntextodsazen"/>
        <w:spacing w:after="0"/>
        <w:ind w:left="705" w:hanging="705"/>
        <w:jc w:val="both"/>
        <w:rPr>
          <w:rFonts w:ascii="Calibri" w:hAnsi="Calibri" w:cs="Calibri"/>
          <w:b/>
          <w:sz w:val="22"/>
          <w:szCs w:val="22"/>
        </w:rPr>
      </w:pPr>
    </w:p>
    <w:p w14:paraId="500FF0B4" w14:textId="77777777" w:rsidR="005220A7" w:rsidRDefault="005220A7" w:rsidP="00CB30C6">
      <w:pPr>
        <w:pStyle w:val="Zkladntextodsazen"/>
        <w:spacing w:after="0"/>
        <w:ind w:left="705" w:hanging="705"/>
        <w:jc w:val="both"/>
        <w:rPr>
          <w:rFonts w:ascii="Calibri" w:hAnsi="Calibri" w:cs="Calibri"/>
          <w:b/>
          <w:sz w:val="22"/>
          <w:szCs w:val="22"/>
        </w:rPr>
      </w:pPr>
    </w:p>
    <w:p w14:paraId="1378B5C3" w14:textId="77777777" w:rsidR="005220A7" w:rsidRDefault="005220A7" w:rsidP="00CB30C6">
      <w:pPr>
        <w:pStyle w:val="Zkladntextodsazen"/>
        <w:spacing w:after="0"/>
        <w:ind w:left="705" w:hanging="705"/>
        <w:jc w:val="both"/>
        <w:rPr>
          <w:rFonts w:ascii="Calibri" w:hAnsi="Calibri" w:cs="Calibri"/>
          <w:b/>
          <w:sz w:val="22"/>
          <w:szCs w:val="22"/>
        </w:rPr>
      </w:pPr>
    </w:p>
    <w:p w14:paraId="270773FA" w14:textId="77777777" w:rsidR="005220A7" w:rsidRDefault="005220A7" w:rsidP="00CB30C6">
      <w:pPr>
        <w:pStyle w:val="Zkladntextodsazen"/>
        <w:spacing w:after="0"/>
        <w:ind w:left="705" w:hanging="705"/>
        <w:jc w:val="both"/>
        <w:rPr>
          <w:rFonts w:ascii="Calibri" w:hAnsi="Calibri" w:cs="Calibri"/>
          <w:b/>
          <w:sz w:val="22"/>
          <w:szCs w:val="22"/>
        </w:rPr>
      </w:pPr>
    </w:p>
    <w:p w14:paraId="61F72F24" w14:textId="77777777" w:rsidR="005220A7" w:rsidRDefault="005220A7" w:rsidP="00CB30C6">
      <w:pPr>
        <w:pStyle w:val="Zkladntextodsazen"/>
        <w:spacing w:after="0"/>
        <w:ind w:left="705" w:hanging="705"/>
        <w:jc w:val="both"/>
        <w:rPr>
          <w:rFonts w:ascii="Calibri" w:hAnsi="Calibri" w:cs="Calibri"/>
          <w:b/>
          <w:sz w:val="22"/>
          <w:szCs w:val="22"/>
        </w:rPr>
      </w:pPr>
    </w:p>
    <w:p w14:paraId="7CDC7D12" w14:textId="63F8FC62" w:rsidR="00C85F69" w:rsidRDefault="0024457F" w:rsidP="00CB30C6">
      <w:pPr>
        <w:pStyle w:val="Zkladntextodsazen"/>
        <w:spacing w:after="0"/>
        <w:ind w:left="705" w:hanging="705"/>
        <w:jc w:val="both"/>
        <w:rPr>
          <w:rFonts w:ascii="Calibri" w:hAnsi="Calibri" w:cs="Calibri"/>
          <w:sz w:val="22"/>
          <w:szCs w:val="22"/>
        </w:rPr>
      </w:pPr>
      <w:r w:rsidRPr="00CB30C6">
        <w:rPr>
          <w:rFonts w:ascii="Calibri" w:hAnsi="Calibri" w:cs="Calibri"/>
          <w:b/>
          <w:sz w:val="22"/>
          <w:szCs w:val="22"/>
        </w:rPr>
        <w:lastRenderedPageBreak/>
        <w:t>Nedílnou součástí smlouvy jsou přílohy:</w:t>
      </w:r>
      <w:r w:rsidRPr="00B90A24">
        <w:rPr>
          <w:rFonts w:ascii="Calibri" w:hAnsi="Calibri" w:cs="Calibri"/>
          <w:sz w:val="22"/>
          <w:szCs w:val="22"/>
        </w:rPr>
        <w:t xml:space="preserve"> </w:t>
      </w:r>
      <w:r w:rsidR="00CB30C6">
        <w:rPr>
          <w:rFonts w:ascii="Calibri" w:hAnsi="Calibri" w:cs="Calibri"/>
          <w:sz w:val="22"/>
          <w:szCs w:val="22"/>
        </w:rPr>
        <w:t xml:space="preserve"> </w:t>
      </w:r>
    </w:p>
    <w:p w14:paraId="31B720D6" w14:textId="62D8555D" w:rsidR="00C85F69" w:rsidRDefault="00882E5E" w:rsidP="00C85F69">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Příloha č. 1 - Dílčí spec</w:t>
      </w:r>
      <w:r w:rsidR="00C85F69">
        <w:rPr>
          <w:rFonts w:ascii="Calibri" w:hAnsi="Calibri" w:cs="Calibri"/>
          <w:sz w:val="22"/>
          <w:szCs w:val="22"/>
        </w:rPr>
        <w:t>ifikace ceny</w:t>
      </w:r>
    </w:p>
    <w:p w14:paraId="204FB019" w14:textId="3528EF3F" w:rsidR="005220A7" w:rsidRDefault="005220A7" w:rsidP="00C85F69">
      <w:pPr>
        <w:pStyle w:val="Zkladntextodsazen"/>
        <w:spacing w:after="0"/>
        <w:ind w:left="705" w:hanging="705"/>
        <w:jc w:val="both"/>
        <w:rPr>
          <w:rFonts w:ascii="Calibri" w:hAnsi="Calibri" w:cs="Calibri"/>
          <w:sz w:val="22"/>
          <w:szCs w:val="22"/>
        </w:rPr>
      </w:pPr>
      <w:r>
        <w:rPr>
          <w:rFonts w:ascii="Calibri" w:hAnsi="Calibri" w:cs="Calibri"/>
          <w:sz w:val="22"/>
          <w:szCs w:val="22"/>
        </w:rPr>
        <w:t>Příloha č. 2 – Specifikace zboží</w:t>
      </w:r>
    </w:p>
    <w:p w14:paraId="597390FA" w14:textId="77777777" w:rsidR="0024457F" w:rsidRPr="00B90A24" w:rsidRDefault="0024457F" w:rsidP="0024457F">
      <w:pPr>
        <w:ind w:right="-766"/>
        <w:jc w:val="both"/>
        <w:rPr>
          <w:rFonts w:ascii="Calibri" w:hAnsi="Calibri" w:cs="Calibri"/>
          <w:sz w:val="22"/>
          <w:szCs w:val="22"/>
        </w:rPr>
      </w:pPr>
    </w:p>
    <w:p w14:paraId="418D9B7D" w14:textId="77777777" w:rsidR="0024457F" w:rsidRDefault="0024457F" w:rsidP="0024457F">
      <w:pPr>
        <w:jc w:val="both"/>
        <w:rPr>
          <w:rFonts w:ascii="Calibri" w:hAnsi="Calibri" w:cs="Calibri"/>
          <w:sz w:val="22"/>
          <w:szCs w:val="22"/>
        </w:rPr>
      </w:pPr>
    </w:p>
    <w:p w14:paraId="7092EDFD" w14:textId="77777777" w:rsidR="000160DF" w:rsidRPr="00B90A24" w:rsidRDefault="000160DF" w:rsidP="0024457F">
      <w:pPr>
        <w:jc w:val="both"/>
        <w:rPr>
          <w:rFonts w:ascii="Calibri" w:hAnsi="Calibri" w:cs="Calibri"/>
          <w:sz w:val="22"/>
          <w:szCs w:val="22"/>
        </w:rPr>
      </w:pPr>
    </w:p>
    <w:p w14:paraId="4FC0EC1C" w14:textId="77777777"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 xml:space="preserve">V Pardubicích dne </w:t>
      </w:r>
      <w:r w:rsidR="001163DD">
        <w:rPr>
          <w:rFonts w:ascii="Calibri" w:hAnsi="Calibri" w:cs="Calibri"/>
          <w:sz w:val="22"/>
          <w:szCs w:val="22"/>
        </w:rPr>
        <w:t>_______________</w:t>
      </w:r>
      <w:r w:rsidRPr="00B90A24">
        <w:rPr>
          <w:rFonts w:ascii="Calibri" w:hAnsi="Calibri" w:cs="Calibri"/>
          <w:sz w:val="22"/>
          <w:szCs w:val="22"/>
        </w:rPr>
        <w:tab/>
      </w:r>
      <w:r w:rsidRPr="00B90A24">
        <w:rPr>
          <w:rFonts w:ascii="Calibri" w:hAnsi="Calibri" w:cs="Calibri"/>
          <w:sz w:val="22"/>
          <w:szCs w:val="22"/>
        </w:rPr>
        <w:tab/>
      </w:r>
      <w:r w:rsidR="000160DF">
        <w:rPr>
          <w:rFonts w:ascii="Calibri" w:hAnsi="Calibri" w:cs="Calibri"/>
          <w:sz w:val="22"/>
          <w:szCs w:val="22"/>
        </w:rPr>
        <w:t xml:space="preserve">             </w:t>
      </w:r>
      <w:r w:rsidRPr="00B90A24">
        <w:rPr>
          <w:rFonts w:ascii="Calibri" w:hAnsi="Calibri" w:cs="Calibri"/>
          <w:sz w:val="22"/>
          <w:szCs w:val="22"/>
        </w:rPr>
        <w:t>V </w:t>
      </w:r>
      <w:r w:rsidR="001163DD" w:rsidRPr="00C85F69">
        <w:rPr>
          <w:rFonts w:ascii="Calibri" w:hAnsi="Calibri" w:cs="Calibri"/>
          <w:sz w:val="22"/>
          <w:szCs w:val="22"/>
          <w:highlight w:val="yellow"/>
        </w:rPr>
        <w:t>_________</w:t>
      </w:r>
      <w:r w:rsidRPr="00B90A24">
        <w:rPr>
          <w:rFonts w:ascii="Calibri" w:hAnsi="Calibri" w:cs="Calibri"/>
          <w:sz w:val="22"/>
          <w:szCs w:val="22"/>
        </w:rPr>
        <w:t xml:space="preserve"> dne</w:t>
      </w:r>
      <w:r w:rsidR="001163DD">
        <w:rPr>
          <w:rFonts w:ascii="Calibri" w:hAnsi="Calibri" w:cs="Calibri"/>
          <w:sz w:val="22"/>
          <w:szCs w:val="22"/>
        </w:rPr>
        <w:t xml:space="preserve"> </w:t>
      </w:r>
      <w:r w:rsidR="001163DD" w:rsidRPr="00C85F69">
        <w:rPr>
          <w:rFonts w:ascii="Calibri" w:hAnsi="Calibri" w:cs="Calibri"/>
          <w:sz w:val="22"/>
          <w:szCs w:val="22"/>
          <w:highlight w:val="yellow"/>
        </w:rPr>
        <w:t>_______________</w:t>
      </w:r>
    </w:p>
    <w:p w14:paraId="372EC8E9" w14:textId="77777777" w:rsidR="00882E5E" w:rsidRDefault="00882E5E" w:rsidP="0024457F">
      <w:pPr>
        <w:shd w:val="clear" w:color="auto" w:fill="FFFFFF" w:themeFill="background1"/>
        <w:rPr>
          <w:rFonts w:ascii="Calibri" w:hAnsi="Calibri" w:cs="Calibri"/>
          <w:sz w:val="22"/>
          <w:szCs w:val="22"/>
        </w:rPr>
      </w:pPr>
    </w:p>
    <w:p w14:paraId="18DE6B36" w14:textId="77777777" w:rsidR="00C85F69" w:rsidRDefault="00C85F69" w:rsidP="0024457F">
      <w:pPr>
        <w:shd w:val="clear" w:color="auto" w:fill="FFFFFF" w:themeFill="background1"/>
        <w:rPr>
          <w:rFonts w:ascii="Calibri" w:hAnsi="Calibri" w:cs="Calibri"/>
          <w:sz w:val="22"/>
          <w:szCs w:val="22"/>
        </w:rPr>
      </w:pPr>
    </w:p>
    <w:p w14:paraId="27C3C4EB" w14:textId="77777777"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14:paraId="1C663E18" w14:textId="77777777" w:rsidR="0024457F" w:rsidRPr="00B90A24" w:rsidRDefault="0024457F" w:rsidP="0024457F">
      <w:pPr>
        <w:rPr>
          <w:rFonts w:ascii="Calibri" w:hAnsi="Calibri" w:cs="Calibri"/>
          <w:sz w:val="22"/>
          <w:szCs w:val="22"/>
          <w:shd w:val="clear" w:color="auto" w:fill="FFFFFF" w:themeFill="background1"/>
        </w:rPr>
      </w:pPr>
    </w:p>
    <w:p w14:paraId="1968E694" w14:textId="77777777" w:rsidR="0024457F" w:rsidRPr="00B90A24" w:rsidRDefault="0024457F" w:rsidP="0024457F">
      <w:pPr>
        <w:rPr>
          <w:rFonts w:ascii="Calibri" w:hAnsi="Calibri" w:cs="Calibri"/>
          <w:sz w:val="22"/>
          <w:szCs w:val="22"/>
          <w:shd w:val="clear" w:color="auto" w:fill="FFFFFF" w:themeFill="background1"/>
        </w:rPr>
      </w:pPr>
    </w:p>
    <w:p w14:paraId="686276A8" w14:textId="77777777" w:rsidR="00C85F69" w:rsidRDefault="00C85F69" w:rsidP="0024457F">
      <w:pPr>
        <w:rPr>
          <w:rFonts w:ascii="Calibri" w:hAnsi="Calibri" w:cs="Calibri"/>
          <w:sz w:val="22"/>
          <w:szCs w:val="22"/>
          <w:shd w:val="clear" w:color="auto" w:fill="FFFFFF" w:themeFill="background1"/>
        </w:rPr>
      </w:pPr>
    </w:p>
    <w:p w14:paraId="246F0265" w14:textId="77777777" w:rsidR="00C85F69" w:rsidRDefault="00C85F69" w:rsidP="0024457F">
      <w:pPr>
        <w:rPr>
          <w:rFonts w:ascii="Calibri" w:hAnsi="Calibri" w:cs="Calibri"/>
          <w:sz w:val="22"/>
          <w:szCs w:val="22"/>
          <w:shd w:val="clear" w:color="auto" w:fill="FFFFFF" w:themeFill="background1"/>
        </w:rPr>
      </w:pPr>
    </w:p>
    <w:p w14:paraId="51BB9DBA" w14:textId="77777777" w:rsidR="00C85F69" w:rsidRDefault="00C85F69" w:rsidP="0024457F">
      <w:pPr>
        <w:rPr>
          <w:rFonts w:ascii="Calibri" w:hAnsi="Calibri" w:cs="Calibri"/>
          <w:sz w:val="22"/>
          <w:szCs w:val="22"/>
          <w:shd w:val="clear" w:color="auto" w:fill="FFFFFF" w:themeFill="background1"/>
        </w:rPr>
      </w:pPr>
    </w:p>
    <w:p w14:paraId="259EDBE3" w14:textId="77777777" w:rsidR="00C85F69" w:rsidRPr="00B90A24" w:rsidRDefault="00C85F69" w:rsidP="0024457F">
      <w:pPr>
        <w:rPr>
          <w:rFonts w:ascii="Calibri" w:hAnsi="Calibri" w:cs="Calibri"/>
          <w:sz w:val="22"/>
          <w:szCs w:val="22"/>
          <w:shd w:val="clear" w:color="auto" w:fill="FFFFFF" w:themeFill="background1"/>
        </w:rPr>
      </w:pPr>
    </w:p>
    <w:p w14:paraId="5A665BD8" w14:textId="77777777" w:rsidR="0024457F" w:rsidRPr="00B90A24" w:rsidRDefault="001163DD" w:rsidP="0024457F">
      <w:pPr>
        <w:rPr>
          <w:rFonts w:ascii="Calibri" w:hAnsi="Calibri" w:cs="Calibri"/>
          <w:bCs/>
          <w:sz w:val="22"/>
          <w:szCs w:val="22"/>
        </w:rPr>
      </w:pPr>
      <w:r>
        <w:rPr>
          <w:rFonts w:ascii="Calibri" w:hAnsi="Calibri" w:cs="Calibri"/>
          <w:sz w:val="22"/>
          <w:szCs w:val="22"/>
          <w:shd w:val="clear" w:color="auto" w:fill="FFFFFF" w:themeFill="background1"/>
        </w:rPr>
        <w:t>_______________________________</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Pr="00C85F69">
        <w:rPr>
          <w:rFonts w:ascii="Calibri" w:hAnsi="Calibri" w:cs="Calibri"/>
          <w:sz w:val="22"/>
          <w:szCs w:val="22"/>
          <w:highlight w:val="yellow"/>
          <w:shd w:val="clear" w:color="auto" w:fill="FFFFFF" w:themeFill="background1"/>
        </w:rPr>
        <w:t>_______________________________</w:t>
      </w:r>
      <w:r w:rsidRPr="00B90A24">
        <w:rPr>
          <w:rFonts w:ascii="Calibri" w:hAnsi="Calibri" w:cs="Calibri"/>
          <w:sz w:val="22"/>
          <w:szCs w:val="22"/>
          <w:shd w:val="clear" w:color="auto" w:fill="FFFFFF" w:themeFill="background1"/>
        </w:rPr>
        <w:t xml:space="preserve">    </w:t>
      </w:r>
      <w:r w:rsidR="0024457F" w:rsidRPr="00B90A24">
        <w:rPr>
          <w:rFonts w:ascii="Calibri" w:hAnsi="Calibri" w:cs="Calibri"/>
          <w:sz w:val="22"/>
          <w:szCs w:val="22"/>
          <w:shd w:val="clear" w:color="auto" w:fill="FFFFFF" w:themeFill="background1"/>
        </w:rPr>
        <w:tab/>
        <w:t xml:space="preserve">               </w:t>
      </w:r>
    </w:p>
    <w:p w14:paraId="23DE5925" w14:textId="77777777"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00D07F27">
        <w:rPr>
          <w:rFonts w:ascii="Calibri" w:hAnsi="Calibri" w:cs="Calibri"/>
          <w:bCs/>
          <w:sz w:val="22"/>
          <w:szCs w:val="22"/>
        </w:rPr>
        <w:t>, MHA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14:paraId="240E9498" w14:textId="77777777"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14:paraId="5E674EE1" w14:textId="77777777"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14:paraId="3C49E867" w14:textId="77777777" w:rsidR="0024457F" w:rsidRDefault="0024457F" w:rsidP="0024457F">
      <w:pPr>
        <w:rPr>
          <w:rFonts w:ascii="Calibri" w:hAnsi="Calibri" w:cs="Calibri"/>
          <w:bCs/>
          <w:sz w:val="22"/>
          <w:szCs w:val="22"/>
        </w:rPr>
      </w:pPr>
    </w:p>
    <w:p w14:paraId="7A658903" w14:textId="77777777" w:rsidR="000160DF" w:rsidRDefault="000160DF" w:rsidP="0024457F">
      <w:pPr>
        <w:rPr>
          <w:rFonts w:ascii="Calibri" w:hAnsi="Calibri" w:cs="Calibri"/>
          <w:bCs/>
          <w:sz w:val="22"/>
          <w:szCs w:val="22"/>
        </w:rPr>
      </w:pPr>
    </w:p>
    <w:p w14:paraId="244630E0" w14:textId="77777777" w:rsidR="00BA68B2" w:rsidRDefault="00BA68B2" w:rsidP="0024457F">
      <w:pPr>
        <w:rPr>
          <w:rFonts w:ascii="Calibri" w:hAnsi="Calibri" w:cs="Calibri"/>
          <w:bCs/>
          <w:sz w:val="22"/>
          <w:szCs w:val="22"/>
        </w:rPr>
      </w:pPr>
    </w:p>
    <w:p w14:paraId="33CDD3B9" w14:textId="77777777" w:rsidR="00C85F69" w:rsidRDefault="00C85F69" w:rsidP="0024457F">
      <w:pPr>
        <w:rPr>
          <w:rFonts w:ascii="Calibri" w:hAnsi="Calibri" w:cs="Calibri"/>
          <w:bCs/>
          <w:sz w:val="22"/>
          <w:szCs w:val="22"/>
        </w:rPr>
      </w:pPr>
    </w:p>
    <w:p w14:paraId="7A402B95" w14:textId="77777777" w:rsidR="0024457F" w:rsidRPr="00B90A24" w:rsidRDefault="0024457F" w:rsidP="0024457F">
      <w:pPr>
        <w:rPr>
          <w:rFonts w:ascii="Calibri" w:hAnsi="Calibri" w:cs="Calibri"/>
          <w:bCs/>
          <w:sz w:val="22"/>
          <w:szCs w:val="22"/>
        </w:rPr>
      </w:pPr>
    </w:p>
    <w:p w14:paraId="0AD4E8FF" w14:textId="77777777" w:rsidR="001163DD" w:rsidRDefault="001163DD" w:rsidP="0024457F">
      <w:pPr>
        <w:rPr>
          <w:rFonts w:ascii="Calibri" w:hAnsi="Calibri" w:cs="Calibri"/>
          <w:bCs/>
          <w:sz w:val="22"/>
          <w:szCs w:val="22"/>
        </w:rPr>
      </w:pPr>
      <w:r>
        <w:rPr>
          <w:rFonts w:ascii="Calibri" w:hAnsi="Calibri" w:cs="Calibri"/>
          <w:sz w:val="22"/>
          <w:szCs w:val="22"/>
          <w:shd w:val="clear" w:color="auto" w:fill="FFFFFF" w:themeFill="background1"/>
        </w:rPr>
        <w:t>_______________________________</w:t>
      </w:r>
      <w:r w:rsidRPr="00B90A24">
        <w:rPr>
          <w:rFonts w:ascii="Calibri" w:hAnsi="Calibri" w:cs="Calibri"/>
          <w:sz w:val="22"/>
          <w:szCs w:val="22"/>
          <w:shd w:val="clear" w:color="auto" w:fill="FFFFFF" w:themeFill="background1"/>
        </w:rPr>
        <w:t xml:space="preserve">    </w:t>
      </w:r>
      <w:r w:rsidR="001E5F2B" w:rsidRPr="00B90A24">
        <w:rPr>
          <w:rFonts w:ascii="Calibri" w:hAnsi="Calibri" w:cs="Calibri"/>
          <w:bCs/>
          <w:sz w:val="22"/>
          <w:szCs w:val="22"/>
        </w:rPr>
        <w:t xml:space="preserve">                              </w:t>
      </w:r>
    </w:p>
    <w:p w14:paraId="24FB277A" w14:textId="73EBB023" w:rsidR="0024457F" w:rsidRPr="00B90A24" w:rsidRDefault="00A30F9E" w:rsidP="0024457F">
      <w:pPr>
        <w:rPr>
          <w:rFonts w:ascii="Calibri" w:hAnsi="Calibri" w:cs="Calibri"/>
          <w:bCs/>
          <w:sz w:val="22"/>
          <w:szCs w:val="22"/>
        </w:rPr>
      </w:pPr>
      <w:r>
        <w:rPr>
          <w:rFonts w:ascii="Calibri" w:hAnsi="Calibri" w:cs="Calibri"/>
          <w:bCs/>
          <w:sz w:val="22"/>
          <w:szCs w:val="22"/>
        </w:rPr>
        <w:t xml:space="preserve">Ing. </w:t>
      </w:r>
      <w:r w:rsidR="00F660D3">
        <w:rPr>
          <w:rFonts w:ascii="Calibri" w:hAnsi="Calibri" w:cs="Calibri"/>
          <w:bCs/>
          <w:sz w:val="22"/>
          <w:szCs w:val="22"/>
        </w:rPr>
        <w:t>Hynek Rais, MHA</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14:paraId="52262692" w14:textId="77777777" w:rsidR="00EE09FE" w:rsidRDefault="00A30F9E" w:rsidP="0024457F">
      <w:pPr>
        <w:rPr>
          <w:rFonts w:ascii="Calibri" w:hAnsi="Calibri" w:cs="Calibri"/>
          <w:bCs/>
          <w:sz w:val="22"/>
          <w:szCs w:val="22"/>
        </w:rPr>
      </w:pPr>
      <w:r>
        <w:rPr>
          <w:rFonts w:ascii="Calibri" w:hAnsi="Calibri" w:cs="Calibri"/>
          <w:bCs/>
          <w:sz w:val="22"/>
          <w:szCs w:val="22"/>
        </w:rPr>
        <w:t>místopředseda</w:t>
      </w:r>
      <w:r w:rsidR="0024457F" w:rsidRPr="00B90A24">
        <w:rPr>
          <w:rFonts w:ascii="Calibri" w:hAnsi="Calibri" w:cs="Calibri"/>
          <w:bCs/>
          <w:sz w:val="22"/>
          <w:szCs w:val="22"/>
        </w:rPr>
        <w:t xml:space="preserve"> představenstva</w:t>
      </w:r>
      <w:r w:rsidR="0024457F" w:rsidRPr="00B90A24">
        <w:rPr>
          <w:rFonts w:ascii="Calibri" w:hAnsi="Calibri" w:cs="Calibri"/>
          <w:bCs/>
          <w:sz w:val="22"/>
          <w:szCs w:val="22"/>
        </w:rPr>
        <w:tab/>
      </w:r>
      <w:r w:rsidR="0024457F" w:rsidRPr="00B90A24">
        <w:rPr>
          <w:rFonts w:ascii="Calibri" w:hAnsi="Calibri" w:cs="Calibri"/>
          <w:bCs/>
          <w:sz w:val="22"/>
          <w:szCs w:val="22"/>
        </w:rPr>
        <w:tab/>
      </w:r>
    </w:p>
    <w:p w14:paraId="1CA2922C" w14:textId="77777777" w:rsidR="00EE09FE" w:rsidRDefault="00EE09FE" w:rsidP="0024457F">
      <w:pPr>
        <w:rPr>
          <w:rFonts w:ascii="Calibri" w:hAnsi="Calibri" w:cs="Calibri"/>
          <w:bCs/>
          <w:sz w:val="22"/>
          <w:szCs w:val="22"/>
        </w:rPr>
      </w:pPr>
    </w:p>
    <w:p w14:paraId="23CE6160" w14:textId="77777777" w:rsidR="00EE09FE" w:rsidRDefault="00EE09FE" w:rsidP="0024457F">
      <w:pPr>
        <w:rPr>
          <w:rFonts w:ascii="Calibri" w:hAnsi="Calibri" w:cs="Calibri"/>
          <w:bCs/>
          <w:sz w:val="22"/>
          <w:szCs w:val="22"/>
        </w:rPr>
      </w:pPr>
    </w:p>
    <w:p w14:paraId="3F7A6CFA" w14:textId="77777777" w:rsidR="00EE09FE" w:rsidRDefault="00EE09FE" w:rsidP="0024457F">
      <w:pPr>
        <w:rPr>
          <w:rFonts w:ascii="Calibri" w:hAnsi="Calibri" w:cs="Calibri"/>
          <w:bCs/>
          <w:sz w:val="22"/>
          <w:szCs w:val="22"/>
        </w:rPr>
      </w:pPr>
    </w:p>
    <w:p w14:paraId="56B38923" w14:textId="77777777" w:rsidR="00EE09FE" w:rsidRDefault="00EE09FE" w:rsidP="0024457F">
      <w:pPr>
        <w:rPr>
          <w:rFonts w:ascii="Calibri" w:hAnsi="Calibri" w:cs="Calibri"/>
          <w:bCs/>
          <w:sz w:val="22"/>
          <w:szCs w:val="22"/>
        </w:rPr>
      </w:pPr>
    </w:p>
    <w:p w14:paraId="40A0E725" w14:textId="77777777" w:rsidR="00EE09FE" w:rsidRDefault="00EE09FE" w:rsidP="0024457F">
      <w:pPr>
        <w:rPr>
          <w:rFonts w:ascii="Calibri" w:hAnsi="Calibri" w:cs="Calibri"/>
          <w:bCs/>
          <w:sz w:val="22"/>
          <w:szCs w:val="22"/>
        </w:rPr>
      </w:pPr>
    </w:p>
    <w:p w14:paraId="77D051B3" w14:textId="77777777" w:rsidR="00EE09FE" w:rsidRDefault="00EE09FE" w:rsidP="0024457F">
      <w:pPr>
        <w:rPr>
          <w:rFonts w:ascii="Calibri" w:hAnsi="Calibri" w:cs="Calibri"/>
          <w:bCs/>
          <w:sz w:val="22"/>
          <w:szCs w:val="22"/>
        </w:rPr>
      </w:pPr>
    </w:p>
    <w:p w14:paraId="0DDB4960" w14:textId="77777777" w:rsidR="00EE09FE" w:rsidRDefault="00EE09FE" w:rsidP="0024457F">
      <w:pPr>
        <w:rPr>
          <w:rFonts w:ascii="Calibri" w:hAnsi="Calibri" w:cs="Calibri"/>
          <w:bCs/>
          <w:sz w:val="22"/>
          <w:szCs w:val="22"/>
        </w:rPr>
      </w:pPr>
    </w:p>
    <w:p w14:paraId="309A9967" w14:textId="77777777" w:rsidR="00EE09FE" w:rsidRDefault="00EE09FE" w:rsidP="0024457F">
      <w:pPr>
        <w:rPr>
          <w:rFonts w:ascii="Calibri" w:hAnsi="Calibri" w:cs="Calibri"/>
          <w:bCs/>
          <w:sz w:val="22"/>
          <w:szCs w:val="22"/>
        </w:rPr>
      </w:pPr>
    </w:p>
    <w:p w14:paraId="35FBE0BB" w14:textId="77777777" w:rsidR="00EE09FE" w:rsidRDefault="00EE09FE" w:rsidP="0024457F">
      <w:pPr>
        <w:rPr>
          <w:rFonts w:ascii="Calibri" w:hAnsi="Calibri" w:cs="Calibri"/>
          <w:bCs/>
          <w:sz w:val="22"/>
          <w:szCs w:val="22"/>
        </w:rPr>
      </w:pPr>
    </w:p>
    <w:p w14:paraId="1AE93762" w14:textId="77777777" w:rsidR="00EE09FE" w:rsidRDefault="00EE09FE" w:rsidP="0024457F">
      <w:pPr>
        <w:rPr>
          <w:rFonts w:ascii="Calibri" w:hAnsi="Calibri" w:cs="Calibri"/>
          <w:bCs/>
          <w:sz w:val="22"/>
          <w:szCs w:val="22"/>
        </w:rPr>
      </w:pPr>
    </w:p>
    <w:p w14:paraId="7FFE6F15" w14:textId="77777777" w:rsidR="00EE09FE" w:rsidRDefault="00EE09FE" w:rsidP="0024457F">
      <w:pPr>
        <w:rPr>
          <w:rFonts w:ascii="Calibri" w:hAnsi="Calibri" w:cs="Calibri"/>
          <w:bCs/>
          <w:sz w:val="22"/>
          <w:szCs w:val="22"/>
        </w:rPr>
      </w:pPr>
    </w:p>
    <w:p w14:paraId="5EF87994" w14:textId="77777777" w:rsidR="00EE09FE" w:rsidRDefault="00EE09FE" w:rsidP="0024457F">
      <w:pPr>
        <w:rPr>
          <w:rFonts w:ascii="Calibri" w:hAnsi="Calibri" w:cs="Calibri"/>
          <w:bCs/>
          <w:sz w:val="22"/>
          <w:szCs w:val="22"/>
        </w:rPr>
      </w:pPr>
    </w:p>
    <w:p w14:paraId="7D5D13D4" w14:textId="77777777" w:rsidR="00EE09FE" w:rsidRDefault="00EE09FE" w:rsidP="0024457F">
      <w:pPr>
        <w:rPr>
          <w:rFonts w:ascii="Calibri" w:hAnsi="Calibri" w:cs="Calibri"/>
          <w:bCs/>
          <w:sz w:val="22"/>
          <w:szCs w:val="22"/>
        </w:rPr>
      </w:pPr>
    </w:p>
    <w:p w14:paraId="76CEAFE3" w14:textId="77777777" w:rsidR="00EE09FE" w:rsidRDefault="00EE09FE" w:rsidP="0024457F">
      <w:pPr>
        <w:rPr>
          <w:rFonts w:ascii="Calibri" w:hAnsi="Calibri" w:cs="Calibri"/>
          <w:bCs/>
          <w:sz w:val="22"/>
          <w:szCs w:val="22"/>
        </w:rPr>
      </w:pPr>
    </w:p>
    <w:p w14:paraId="723E8BAD" w14:textId="77777777" w:rsidR="00EE09FE" w:rsidRDefault="00EE09FE" w:rsidP="0024457F">
      <w:pPr>
        <w:rPr>
          <w:rFonts w:ascii="Calibri" w:hAnsi="Calibri" w:cs="Calibri"/>
          <w:bCs/>
          <w:sz w:val="22"/>
          <w:szCs w:val="22"/>
        </w:rPr>
      </w:pPr>
    </w:p>
    <w:p w14:paraId="6481618F" w14:textId="77777777" w:rsidR="00EE09FE" w:rsidRDefault="00EE09FE" w:rsidP="0024457F">
      <w:pPr>
        <w:rPr>
          <w:rFonts w:ascii="Calibri" w:hAnsi="Calibri" w:cs="Calibri"/>
          <w:bCs/>
          <w:sz w:val="22"/>
          <w:szCs w:val="22"/>
        </w:rPr>
      </w:pPr>
    </w:p>
    <w:p w14:paraId="52889293" w14:textId="77777777" w:rsidR="00EE09FE" w:rsidRDefault="00EE09FE" w:rsidP="0024457F">
      <w:pPr>
        <w:rPr>
          <w:rFonts w:ascii="Calibri" w:hAnsi="Calibri" w:cs="Calibri"/>
          <w:bCs/>
          <w:sz w:val="22"/>
          <w:szCs w:val="22"/>
        </w:rPr>
      </w:pPr>
    </w:p>
    <w:p w14:paraId="5C6BF342" w14:textId="77777777" w:rsidR="00EE09FE" w:rsidRDefault="00EE09FE" w:rsidP="0024457F">
      <w:pPr>
        <w:rPr>
          <w:rFonts w:ascii="Calibri" w:hAnsi="Calibri" w:cs="Calibri"/>
          <w:bCs/>
          <w:sz w:val="22"/>
          <w:szCs w:val="22"/>
        </w:rPr>
      </w:pPr>
    </w:p>
    <w:p w14:paraId="34600D5C" w14:textId="77777777" w:rsidR="00EE09FE" w:rsidRDefault="00EE09FE" w:rsidP="0024457F">
      <w:pPr>
        <w:rPr>
          <w:rFonts w:ascii="Calibri" w:hAnsi="Calibri" w:cs="Calibri"/>
          <w:bCs/>
          <w:sz w:val="22"/>
          <w:szCs w:val="22"/>
        </w:rPr>
      </w:pPr>
    </w:p>
    <w:p w14:paraId="63ED48DA" w14:textId="77777777" w:rsidR="00EE09FE" w:rsidRDefault="00EE09FE" w:rsidP="0024457F">
      <w:pPr>
        <w:rPr>
          <w:rFonts w:ascii="Calibri" w:hAnsi="Calibri" w:cs="Calibri"/>
          <w:bCs/>
          <w:sz w:val="22"/>
          <w:szCs w:val="22"/>
        </w:rPr>
      </w:pPr>
    </w:p>
    <w:p w14:paraId="2110C982" w14:textId="77777777" w:rsidR="00EE09FE" w:rsidRDefault="00EE09FE" w:rsidP="0024457F">
      <w:pPr>
        <w:rPr>
          <w:rFonts w:ascii="Calibri" w:hAnsi="Calibri" w:cs="Calibri"/>
          <w:bCs/>
          <w:sz w:val="22"/>
          <w:szCs w:val="22"/>
        </w:rPr>
      </w:pPr>
    </w:p>
    <w:p w14:paraId="1C0F52CD" w14:textId="77777777" w:rsidR="00EE09FE" w:rsidRDefault="00EE09FE" w:rsidP="0024457F">
      <w:pPr>
        <w:rPr>
          <w:rFonts w:ascii="Calibri" w:hAnsi="Calibri" w:cs="Calibri"/>
          <w:bCs/>
          <w:sz w:val="22"/>
          <w:szCs w:val="22"/>
        </w:rPr>
      </w:pPr>
    </w:p>
    <w:p w14:paraId="12E83C65" w14:textId="77777777" w:rsidR="00EE09FE" w:rsidRDefault="00EE09FE" w:rsidP="0024457F">
      <w:pPr>
        <w:rPr>
          <w:rFonts w:ascii="Calibri" w:hAnsi="Calibri" w:cs="Calibri"/>
          <w:bCs/>
          <w:sz w:val="22"/>
          <w:szCs w:val="22"/>
        </w:rPr>
      </w:pPr>
    </w:p>
    <w:p w14:paraId="50C35FC3" w14:textId="77777777" w:rsidR="001E5F2B" w:rsidRPr="001E5F2B" w:rsidRDefault="001E5F2B">
      <w:pPr>
        <w:rPr>
          <w:sz w:val="28"/>
          <w:szCs w:val="28"/>
        </w:rPr>
      </w:pPr>
    </w:p>
    <w:sectPr w:rsidR="001E5F2B" w:rsidRPr="001E5F2B" w:rsidSect="00C02EF7">
      <w:headerReference w:type="default" r:id="rId8"/>
      <w:footerReference w:type="default" r:id="rId9"/>
      <w:pgSz w:w="11906" w:h="16838"/>
      <w:pgMar w:top="1418"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A49C" w14:textId="77777777" w:rsidR="00310477" w:rsidRDefault="00310477" w:rsidP="009F45C9">
      <w:r>
        <w:separator/>
      </w:r>
    </w:p>
  </w:endnote>
  <w:endnote w:type="continuationSeparator" w:id="0">
    <w:p w14:paraId="4AAB21C7" w14:textId="77777777" w:rsidR="00310477" w:rsidRDefault="00310477"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1681963116"/>
      <w:docPartObj>
        <w:docPartGallery w:val="Page Numbers (Bottom of Page)"/>
        <w:docPartUnique/>
      </w:docPartObj>
    </w:sdtPr>
    <w:sdtEndPr/>
    <w:sdtContent>
      <w:p w14:paraId="2911222B" w14:textId="77777777"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0086006A">
          <w:rPr>
            <w:rFonts w:ascii="Calibri" w:hAnsi="Calibri" w:cs="Calibri"/>
            <w:noProof/>
            <w:sz w:val="22"/>
            <w:szCs w:val="22"/>
          </w:rPr>
          <w:t>12</w:t>
        </w:r>
        <w:r w:rsidRPr="000E42F7">
          <w:rPr>
            <w:rFonts w:ascii="Calibri" w:hAnsi="Calibri" w:cs="Calibri"/>
            <w:sz w:val="22"/>
            <w:szCs w:val="22"/>
          </w:rPr>
          <w:fldChar w:fldCharType="end"/>
        </w:r>
      </w:p>
    </w:sdtContent>
  </w:sdt>
  <w:p w14:paraId="11589F8B" w14:textId="77777777"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97B3" w14:textId="77777777" w:rsidR="00310477" w:rsidRDefault="00310477" w:rsidP="009F45C9">
      <w:r>
        <w:separator/>
      </w:r>
    </w:p>
  </w:footnote>
  <w:footnote w:type="continuationSeparator" w:id="0">
    <w:p w14:paraId="33EFB39D" w14:textId="77777777" w:rsidR="00310477" w:rsidRDefault="00310477"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B38C" w14:textId="77777777" w:rsidR="00DA4AC0" w:rsidRDefault="00DA4AC0">
    <w:pPr>
      <w:pStyle w:val="Zhlav"/>
    </w:pPr>
    <w:r>
      <w:rPr>
        <w:noProof/>
      </w:rPr>
      <w:drawing>
        <wp:anchor distT="0" distB="0" distL="114300" distR="114300" simplePos="0" relativeHeight="251658240" behindDoc="0" locked="0" layoutInCell="1" allowOverlap="1" wp14:anchorId="51E1E6E3" wp14:editId="5DA8490E">
          <wp:simplePos x="0" y="0"/>
          <wp:positionH relativeFrom="margin">
            <wp:posOffset>3932994</wp:posOffset>
          </wp:positionH>
          <wp:positionV relativeFrom="paragraph">
            <wp:posOffset>-278814</wp:posOffset>
          </wp:positionV>
          <wp:extent cx="2116800" cy="565200"/>
          <wp:effectExtent l="0" t="0" r="0" b="635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8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563"/>
    <w:multiLevelType w:val="hybridMultilevel"/>
    <w:tmpl w:val="2BD05004"/>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 w15:restartNumberingAfterBreak="0">
    <w:nsid w:val="10333073"/>
    <w:multiLevelType w:val="multilevel"/>
    <w:tmpl w:val="BE38DB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AE2E7B"/>
    <w:multiLevelType w:val="multilevel"/>
    <w:tmpl w:val="BA889C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2B170BC"/>
    <w:multiLevelType w:val="multilevel"/>
    <w:tmpl w:val="381040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A26CBC"/>
    <w:multiLevelType w:val="hybridMultilevel"/>
    <w:tmpl w:val="6A0CBE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ADF2F2F"/>
    <w:multiLevelType w:val="multilevel"/>
    <w:tmpl w:val="95D20A92"/>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7" w15:restartNumberingAfterBreak="0">
    <w:nsid w:val="3CCE585E"/>
    <w:multiLevelType w:val="multilevel"/>
    <w:tmpl w:val="9DF2CE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955839"/>
    <w:multiLevelType w:val="multilevel"/>
    <w:tmpl w:val="94807B52"/>
    <w:lvl w:ilvl="0">
      <w:start w:val="9"/>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9" w15:restartNumberingAfterBreak="0">
    <w:nsid w:val="46AF6F9B"/>
    <w:multiLevelType w:val="multilevel"/>
    <w:tmpl w:val="D5C215A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8A50A6"/>
    <w:multiLevelType w:val="multilevel"/>
    <w:tmpl w:val="3EBE6C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B83181"/>
    <w:multiLevelType w:val="hybridMultilevel"/>
    <w:tmpl w:val="07188B8C"/>
    <w:lvl w:ilvl="0" w:tplc="FBD242BE">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49F2DF6"/>
    <w:multiLevelType w:val="multilevel"/>
    <w:tmpl w:val="F45AA42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32567F"/>
    <w:multiLevelType w:val="multilevel"/>
    <w:tmpl w:val="385C87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84250A"/>
    <w:multiLevelType w:val="multilevel"/>
    <w:tmpl w:val="028874C4"/>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720" w:hanging="360"/>
      </w:pPr>
      <w:rPr>
        <w:rFonts w:ascii="Calibri" w:hAnsi="Calibri" w:cs="Calibri" w:hint="default"/>
        <w:b w:val="0"/>
      </w:rPr>
    </w:lvl>
    <w:lvl w:ilvl="2">
      <w:start w:val="1"/>
      <w:numFmt w:val="decimal"/>
      <w:lvlText w:val="%1.%2.%3."/>
      <w:lvlJc w:val="left"/>
      <w:pPr>
        <w:ind w:left="1440" w:hanging="720"/>
      </w:pPr>
      <w:rPr>
        <w:rFonts w:ascii="Calibri" w:hAnsi="Calibri" w:cs="Calibri" w:hint="default"/>
      </w:rPr>
    </w:lvl>
    <w:lvl w:ilvl="3">
      <w:start w:val="1"/>
      <w:numFmt w:val="decimal"/>
      <w:lvlText w:val="%1.%2.%3.%4."/>
      <w:lvlJc w:val="left"/>
      <w:pPr>
        <w:ind w:left="1800" w:hanging="720"/>
      </w:pPr>
      <w:rPr>
        <w:rFonts w:ascii="Calibri" w:hAnsi="Calibri" w:cs="Calibri" w:hint="default"/>
      </w:rPr>
    </w:lvl>
    <w:lvl w:ilvl="4">
      <w:start w:val="1"/>
      <w:numFmt w:val="decimal"/>
      <w:lvlText w:val="%1.%2.%3.%4.%5."/>
      <w:lvlJc w:val="left"/>
      <w:pPr>
        <w:ind w:left="2520" w:hanging="1080"/>
      </w:pPr>
      <w:rPr>
        <w:rFonts w:ascii="Calibri" w:hAnsi="Calibri" w:cs="Calibri" w:hint="default"/>
      </w:rPr>
    </w:lvl>
    <w:lvl w:ilvl="5">
      <w:start w:val="1"/>
      <w:numFmt w:val="decimal"/>
      <w:lvlText w:val="%1.%2.%3.%4.%5.%6."/>
      <w:lvlJc w:val="left"/>
      <w:pPr>
        <w:ind w:left="2880" w:hanging="1080"/>
      </w:pPr>
      <w:rPr>
        <w:rFonts w:ascii="Calibri" w:hAnsi="Calibri" w:cs="Calibri" w:hint="default"/>
      </w:rPr>
    </w:lvl>
    <w:lvl w:ilvl="6">
      <w:start w:val="1"/>
      <w:numFmt w:val="decimal"/>
      <w:lvlText w:val="%1.%2.%3.%4.%5.%6.%7."/>
      <w:lvlJc w:val="left"/>
      <w:pPr>
        <w:ind w:left="3600" w:hanging="1440"/>
      </w:pPr>
      <w:rPr>
        <w:rFonts w:ascii="Calibri" w:hAnsi="Calibri" w:cs="Calibri" w:hint="default"/>
      </w:rPr>
    </w:lvl>
    <w:lvl w:ilvl="7">
      <w:start w:val="1"/>
      <w:numFmt w:val="decimal"/>
      <w:lvlText w:val="%1.%2.%3.%4.%5.%6.%7.%8."/>
      <w:lvlJc w:val="left"/>
      <w:pPr>
        <w:ind w:left="3960" w:hanging="1440"/>
      </w:pPr>
      <w:rPr>
        <w:rFonts w:ascii="Calibri" w:hAnsi="Calibri" w:cs="Calibri" w:hint="default"/>
      </w:rPr>
    </w:lvl>
    <w:lvl w:ilvl="8">
      <w:start w:val="1"/>
      <w:numFmt w:val="decimal"/>
      <w:lvlText w:val="%1.%2.%3.%4.%5.%6.%7.%8.%9."/>
      <w:lvlJc w:val="left"/>
      <w:pPr>
        <w:ind w:left="4680" w:hanging="1800"/>
      </w:pPr>
      <w:rPr>
        <w:rFonts w:ascii="Calibri" w:hAnsi="Calibri" w:cs="Calibri" w:hint="default"/>
      </w:rPr>
    </w:lvl>
  </w:abstractNum>
  <w:abstractNum w:abstractNumId="15"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6" w15:restartNumberingAfterBreak="0">
    <w:nsid w:val="61B64165"/>
    <w:multiLevelType w:val="hybridMultilevel"/>
    <w:tmpl w:val="24DC78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6CB415BA"/>
    <w:multiLevelType w:val="multilevel"/>
    <w:tmpl w:val="47D08D6E"/>
    <w:lvl w:ilvl="0">
      <w:start w:val="9"/>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9" w15:restartNumberingAfterBreak="0">
    <w:nsid w:val="6DAF3228"/>
    <w:multiLevelType w:val="multilevel"/>
    <w:tmpl w:val="C9A2CF20"/>
    <w:lvl w:ilvl="0">
      <w:start w:val="8"/>
      <w:numFmt w:val="decimal"/>
      <w:lvlText w:val="%1."/>
      <w:lvlJc w:val="left"/>
      <w:pPr>
        <w:ind w:left="360" w:hanging="360"/>
      </w:pPr>
      <w:rPr>
        <w:rFonts w:asciiTheme="minorHAnsi" w:hAnsiTheme="minorHAnsi" w:cstheme="minorHAnsi" w:hint="default"/>
      </w:rPr>
    </w:lvl>
    <w:lvl w:ilvl="1">
      <w:start w:val="5"/>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20" w15:restartNumberingAfterBreak="0">
    <w:nsid w:val="70BD60B6"/>
    <w:multiLevelType w:val="hybridMultilevel"/>
    <w:tmpl w:val="D7848D44"/>
    <w:lvl w:ilvl="0" w:tplc="04050017">
      <w:start w:val="1"/>
      <w:numFmt w:val="lowerLetter"/>
      <w:lvlText w:val="%1)"/>
      <w:lvlJc w:val="left"/>
      <w:pPr>
        <w:ind w:left="2154" w:hanging="360"/>
      </w:pPr>
      <w:rPr>
        <w:rFonts w:cs="Times New Roman"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21" w15:restartNumberingAfterBreak="0">
    <w:nsid w:val="71494FCC"/>
    <w:multiLevelType w:val="hybridMultilevel"/>
    <w:tmpl w:val="3C6EC444"/>
    <w:lvl w:ilvl="0" w:tplc="04050017">
      <w:start w:val="1"/>
      <w:numFmt w:val="lowerLetter"/>
      <w:lvlText w:val="%1)"/>
      <w:lvlJc w:val="left"/>
      <w:pPr>
        <w:ind w:left="1776" w:hanging="360"/>
      </w:pPr>
    </w:lvl>
    <w:lvl w:ilvl="1" w:tplc="016E2308">
      <w:start w:val="1"/>
      <w:numFmt w:val="bullet"/>
      <w:lvlText w:val="-"/>
      <w:lvlJc w:val="left"/>
      <w:pPr>
        <w:ind w:left="2841" w:hanging="705"/>
      </w:pPr>
      <w:rPr>
        <w:rFonts w:ascii="Calibri" w:eastAsia="Times New Roman" w:hAnsi="Calibri" w:cs="Calibri" w:hint="default"/>
      </w:r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2" w15:restartNumberingAfterBreak="0">
    <w:nsid w:val="71DE10C4"/>
    <w:multiLevelType w:val="multilevel"/>
    <w:tmpl w:val="C5000C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F16BAA"/>
    <w:multiLevelType w:val="multilevel"/>
    <w:tmpl w:val="95AEA4E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15:restartNumberingAfterBreak="0">
    <w:nsid w:val="7A1E35A5"/>
    <w:multiLevelType w:val="multilevel"/>
    <w:tmpl w:val="0FC8DA16"/>
    <w:lvl w:ilvl="0">
      <w:start w:val="3"/>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num>
  <w:num w:numId="5">
    <w:abstractNumId w:val="15"/>
  </w:num>
  <w:num w:numId="6">
    <w:abstractNumId w:val="3"/>
  </w:num>
  <w:num w:numId="7">
    <w:abstractNumId w:val="14"/>
  </w:num>
  <w:num w:numId="8">
    <w:abstractNumId w:val="21"/>
  </w:num>
  <w:num w:numId="9">
    <w:abstractNumId w:val="25"/>
  </w:num>
  <w:num w:numId="10">
    <w:abstractNumId w:val="26"/>
  </w:num>
  <w:num w:numId="11">
    <w:abstractNumId w:val="23"/>
  </w:num>
  <w:num w:numId="12">
    <w:abstractNumId w:val="10"/>
  </w:num>
  <w:num w:numId="13">
    <w:abstractNumId w:val="9"/>
  </w:num>
  <w:num w:numId="14">
    <w:abstractNumId w:val="20"/>
  </w:num>
  <w:num w:numId="15">
    <w:abstractNumId w:val="11"/>
  </w:num>
  <w:num w:numId="16">
    <w:abstractNumId w:val="12"/>
  </w:num>
  <w:num w:numId="17">
    <w:abstractNumId w:val="19"/>
  </w:num>
  <w:num w:numId="18">
    <w:abstractNumId w:val="2"/>
  </w:num>
  <w:num w:numId="19">
    <w:abstractNumId w:val="4"/>
  </w:num>
  <w:num w:numId="20">
    <w:abstractNumId w:val="16"/>
  </w:num>
  <w:num w:numId="21">
    <w:abstractNumId w:val="7"/>
  </w:num>
  <w:num w:numId="22">
    <w:abstractNumId w:val="13"/>
  </w:num>
  <w:num w:numId="23">
    <w:abstractNumId w:val="22"/>
  </w:num>
  <w:num w:numId="24">
    <w:abstractNumId w:val="1"/>
  </w:num>
  <w:num w:numId="25">
    <w:abstractNumId w:val="6"/>
  </w:num>
  <w:num w:numId="26">
    <w:abstractNumId w:val="5"/>
  </w:num>
  <w:num w:numId="27">
    <w:abstractNumId w:val="0"/>
  </w:num>
  <w:num w:numId="28">
    <w:abstractNumId w:val="18"/>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60DF"/>
    <w:rsid w:val="00020533"/>
    <w:rsid w:val="00021AFC"/>
    <w:rsid w:val="00031EBF"/>
    <w:rsid w:val="000412E7"/>
    <w:rsid w:val="00047C2D"/>
    <w:rsid w:val="00062365"/>
    <w:rsid w:val="000806A6"/>
    <w:rsid w:val="00093C35"/>
    <w:rsid w:val="000A1688"/>
    <w:rsid w:val="000A65BB"/>
    <w:rsid w:val="000B050A"/>
    <w:rsid w:val="000B6EDA"/>
    <w:rsid w:val="000C16E2"/>
    <w:rsid w:val="000E13C3"/>
    <w:rsid w:val="000E1D2F"/>
    <w:rsid w:val="000E42F7"/>
    <w:rsid w:val="00106297"/>
    <w:rsid w:val="00112FE0"/>
    <w:rsid w:val="001163DD"/>
    <w:rsid w:val="00135413"/>
    <w:rsid w:val="0018074C"/>
    <w:rsid w:val="0018156C"/>
    <w:rsid w:val="00196253"/>
    <w:rsid w:val="001A44A2"/>
    <w:rsid w:val="001A71B4"/>
    <w:rsid w:val="001B34C7"/>
    <w:rsid w:val="001C2603"/>
    <w:rsid w:val="001D2DB5"/>
    <w:rsid w:val="001D54A2"/>
    <w:rsid w:val="001E5F2B"/>
    <w:rsid w:val="001F780C"/>
    <w:rsid w:val="0020262B"/>
    <w:rsid w:val="0020399D"/>
    <w:rsid w:val="00204369"/>
    <w:rsid w:val="002258FF"/>
    <w:rsid w:val="00233AAC"/>
    <w:rsid w:val="0024457F"/>
    <w:rsid w:val="00254DD6"/>
    <w:rsid w:val="002557A7"/>
    <w:rsid w:val="00262500"/>
    <w:rsid w:val="0027397B"/>
    <w:rsid w:val="00296D0F"/>
    <w:rsid w:val="002A1B79"/>
    <w:rsid w:val="002A2CEA"/>
    <w:rsid w:val="002A3F4F"/>
    <w:rsid w:val="002B0BFC"/>
    <w:rsid w:val="002B0FEF"/>
    <w:rsid w:val="002B1B3F"/>
    <w:rsid w:val="002C674A"/>
    <w:rsid w:val="002F3AFA"/>
    <w:rsid w:val="002F4CA2"/>
    <w:rsid w:val="00305041"/>
    <w:rsid w:val="00310477"/>
    <w:rsid w:val="00310DF6"/>
    <w:rsid w:val="00312BAF"/>
    <w:rsid w:val="00323DA3"/>
    <w:rsid w:val="0036018D"/>
    <w:rsid w:val="00363632"/>
    <w:rsid w:val="00365070"/>
    <w:rsid w:val="00372EB1"/>
    <w:rsid w:val="0038170D"/>
    <w:rsid w:val="003C0815"/>
    <w:rsid w:val="003C2568"/>
    <w:rsid w:val="003C52C7"/>
    <w:rsid w:val="003E4E74"/>
    <w:rsid w:val="0041752E"/>
    <w:rsid w:val="00424076"/>
    <w:rsid w:val="00440AC0"/>
    <w:rsid w:val="00466CE7"/>
    <w:rsid w:val="00474E32"/>
    <w:rsid w:val="0048374A"/>
    <w:rsid w:val="004913A1"/>
    <w:rsid w:val="00492714"/>
    <w:rsid w:val="004D5E79"/>
    <w:rsid w:val="004E66D8"/>
    <w:rsid w:val="00507326"/>
    <w:rsid w:val="00512BE0"/>
    <w:rsid w:val="005220A7"/>
    <w:rsid w:val="00526338"/>
    <w:rsid w:val="005326CA"/>
    <w:rsid w:val="0053529F"/>
    <w:rsid w:val="00541114"/>
    <w:rsid w:val="0054575D"/>
    <w:rsid w:val="005464A7"/>
    <w:rsid w:val="00547DE8"/>
    <w:rsid w:val="00553911"/>
    <w:rsid w:val="005602A0"/>
    <w:rsid w:val="00566FA4"/>
    <w:rsid w:val="00574136"/>
    <w:rsid w:val="005746F9"/>
    <w:rsid w:val="00594FE8"/>
    <w:rsid w:val="005A5F95"/>
    <w:rsid w:val="005B49CA"/>
    <w:rsid w:val="005C2A94"/>
    <w:rsid w:val="005D02F6"/>
    <w:rsid w:val="005D590C"/>
    <w:rsid w:val="00651864"/>
    <w:rsid w:val="0065219E"/>
    <w:rsid w:val="00660D6C"/>
    <w:rsid w:val="00660EA2"/>
    <w:rsid w:val="00675DE5"/>
    <w:rsid w:val="00682999"/>
    <w:rsid w:val="00690F72"/>
    <w:rsid w:val="00694136"/>
    <w:rsid w:val="006A5C0E"/>
    <w:rsid w:val="006A7A65"/>
    <w:rsid w:val="006B4F54"/>
    <w:rsid w:val="006B738C"/>
    <w:rsid w:val="006C199A"/>
    <w:rsid w:val="006C3A67"/>
    <w:rsid w:val="006C7D53"/>
    <w:rsid w:val="0070076A"/>
    <w:rsid w:val="007152D2"/>
    <w:rsid w:val="007342F8"/>
    <w:rsid w:val="007460F2"/>
    <w:rsid w:val="007551FA"/>
    <w:rsid w:val="007556CA"/>
    <w:rsid w:val="007569A5"/>
    <w:rsid w:val="00770A1E"/>
    <w:rsid w:val="0077326D"/>
    <w:rsid w:val="007A2ED1"/>
    <w:rsid w:val="007B1B25"/>
    <w:rsid w:val="007B41BD"/>
    <w:rsid w:val="007C4B4D"/>
    <w:rsid w:val="007E4908"/>
    <w:rsid w:val="00821F81"/>
    <w:rsid w:val="00836C75"/>
    <w:rsid w:val="00845159"/>
    <w:rsid w:val="00850AB9"/>
    <w:rsid w:val="0086006A"/>
    <w:rsid w:val="008637B6"/>
    <w:rsid w:val="00875C26"/>
    <w:rsid w:val="008819DE"/>
    <w:rsid w:val="00882E5E"/>
    <w:rsid w:val="008B1BF4"/>
    <w:rsid w:val="008D3380"/>
    <w:rsid w:val="00910744"/>
    <w:rsid w:val="00913518"/>
    <w:rsid w:val="00926741"/>
    <w:rsid w:val="009306B9"/>
    <w:rsid w:val="00937B35"/>
    <w:rsid w:val="009911F4"/>
    <w:rsid w:val="00991EA0"/>
    <w:rsid w:val="009940AA"/>
    <w:rsid w:val="009C75A1"/>
    <w:rsid w:val="009D51A4"/>
    <w:rsid w:val="009E1F30"/>
    <w:rsid w:val="009E3233"/>
    <w:rsid w:val="009F1C1D"/>
    <w:rsid w:val="009F34A6"/>
    <w:rsid w:val="009F45C9"/>
    <w:rsid w:val="009F4906"/>
    <w:rsid w:val="00A108BE"/>
    <w:rsid w:val="00A30C91"/>
    <w:rsid w:val="00A30F9E"/>
    <w:rsid w:val="00A40C89"/>
    <w:rsid w:val="00A4681D"/>
    <w:rsid w:val="00A6648D"/>
    <w:rsid w:val="00AB7DCB"/>
    <w:rsid w:val="00AC6AE4"/>
    <w:rsid w:val="00B0615E"/>
    <w:rsid w:val="00B07760"/>
    <w:rsid w:val="00B13E9D"/>
    <w:rsid w:val="00B13F28"/>
    <w:rsid w:val="00B218D0"/>
    <w:rsid w:val="00B25826"/>
    <w:rsid w:val="00B33E66"/>
    <w:rsid w:val="00B44A94"/>
    <w:rsid w:val="00B4603B"/>
    <w:rsid w:val="00B46148"/>
    <w:rsid w:val="00B62361"/>
    <w:rsid w:val="00B6246D"/>
    <w:rsid w:val="00B8223A"/>
    <w:rsid w:val="00B832FC"/>
    <w:rsid w:val="00B872A2"/>
    <w:rsid w:val="00B90A24"/>
    <w:rsid w:val="00BA68B2"/>
    <w:rsid w:val="00BB3965"/>
    <w:rsid w:val="00BB746B"/>
    <w:rsid w:val="00BC054F"/>
    <w:rsid w:val="00BC1080"/>
    <w:rsid w:val="00BF0D87"/>
    <w:rsid w:val="00BF1A7C"/>
    <w:rsid w:val="00C00746"/>
    <w:rsid w:val="00C02EF7"/>
    <w:rsid w:val="00C22411"/>
    <w:rsid w:val="00C6092D"/>
    <w:rsid w:val="00C73476"/>
    <w:rsid w:val="00C75CD0"/>
    <w:rsid w:val="00C77162"/>
    <w:rsid w:val="00C775B8"/>
    <w:rsid w:val="00C85F69"/>
    <w:rsid w:val="00C93715"/>
    <w:rsid w:val="00C9647A"/>
    <w:rsid w:val="00CA3387"/>
    <w:rsid w:val="00CA526E"/>
    <w:rsid w:val="00CA7A0B"/>
    <w:rsid w:val="00CB30C6"/>
    <w:rsid w:val="00CB7F5D"/>
    <w:rsid w:val="00CC0FA7"/>
    <w:rsid w:val="00CD171D"/>
    <w:rsid w:val="00CD394D"/>
    <w:rsid w:val="00CE447E"/>
    <w:rsid w:val="00CF63F8"/>
    <w:rsid w:val="00CF64F6"/>
    <w:rsid w:val="00D07CAD"/>
    <w:rsid w:val="00D07F27"/>
    <w:rsid w:val="00D139AB"/>
    <w:rsid w:val="00D150A9"/>
    <w:rsid w:val="00D25D42"/>
    <w:rsid w:val="00D332BF"/>
    <w:rsid w:val="00D409C7"/>
    <w:rsid w:val="00D53390"/>
    <w:rsid w:val="00D53BCC"/>
    <w:rsid w:val="00D7419B"/>
    <w:rsid w:val="00D82FCC"/>
    <w:rsid w:val="00D90212"/>
    <w:rsid w:val="00D92809"/>
    <w:rsid w:val="00D95737"/>
    <w:rsid w:val="00DA2E72"/>
    <w:rsid w:val="00DA4AC0"/>
    <w:rsid w:val="00DC7BC5"/>
    <w:rsid w:val="00DD10D0"/>
    <w:rsid w:val="00DD3901"/>
    <w:rsid w:val="00E07B41"/>
    <w:rsid w:val="00E14E74"/>
    <w:rsid w:val="00E37F4D"/>
    <w:rsid w:val="00E44ED4"/>
    <w:rsid w:val="00E52F12"/>
    <w:rsid w:val="00E62F7F"/>
    <w:rsid w:val="00E755F9"/>
    <w:rsid w:val="00E843E6"/>
    <w:rsid w:val="00E920DC"/>
    <w:rsid w:val="00E935D8"/>
    <w:rsid w:val="00E93E18"/>
    <w:rsid w:val="00E94023"/>
    <w:rsid w:val="00EB1679"/>
    <w:rsid w:val="00EC76F0"/>
    <w:rsid w:val="00ED0D5C"/>
    <w:rsid w:val="00ED31C0"/>
    <w:rsid w:val="00EE09FE"/>
    <w:rsid w:val="00EE19A4"/>
    <w:rsid w:val="00EE1CE5"/>
    <w:rsid w:val="00EE6323"/>
    <w:rsid w:val="00EF0037"/>
    <w:rsid w:val="00F15E22"/>
    <w:rsid w:val="00F270E4"/>
    <w:rsid w:val="00F36357"/>
    <w:rsid w:val="00F45FC5"/>
    <w:rsid w:val="00F51E19"/>
    <w:rsid w:val="00F554AA"/>
    <w:rsid w:val="00F62503"/>
    <w:rsid w:val="00F63037"/>
    <w:rsid w:val="00F6473E"/>
    <w:rsid w:val="00F660D3"/>
    <w:rsid w:val="00F75A16"/>
    <w:rsid w:val="00F75FBF"/>
    <w:rsid w:val="00F80E7D"/>
    <w:rsid w:val="00F854D0"/>
    <w:rsid w:val="00F945FE"/>
    <w:rsid w:val="00F966A2"/>
    <w:rsid w:val="00FB50DF"/>
    <w:rsid w:val="00FC673B"/>
    <w:rsid w:val="00FD2B8F"/>
    <w:rsid w:val="00FE139D"/>
    <w:rsid w:val="00FE4265"/>
    <w:rsid w:val="00FE7D85"/>
    <w:rsid w:val="00FF1772"/>
    <w:rsid w:val="00FF5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6D1C491"/>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 w:type="paragraph" w:styleId="Zkladntext3">
    <w:name w:val="Body Text 3"/>
    <w:basedOn w:val="Normln"/>
    <w:link w:val="Zkladntext3Char"/>
    <w:uiPriority w:val="99"/>
    <w:unhideWhenUsed/>
    <w:rsid w:val="00FE139D"/>
    <w:pPr>
      <w:tabs>
        <w:tab w:val="num" w:pos="0"/>
      </w:tabs>
      <w:jc w:val="both"/>
    </w:pPr>
    <w:rPr>
      <w:rFonts w:ascii="Calibri" w:hAnsi="Calibri" w:cs="Calibri"/>
      <w:sz w:val="22"/>
      <w:szCs w:val="22"/>
    </w:rPr>
  </w:style>
  <w:style w:type="character" w:customStyle="1" w:styleId="Zkladntext3Char">
    <w:name w:val="Základní text 3 Char"/>
    <w:basedOn w:val="Standardnpsmoodstavce"/>
    <w:link w:val="Zkladntext3"/>
    <w:uiPriority w:val="99"/>
    <w:rsid w:val="00FE139D"/>
    <w:rPr>
      <w:rFonts w:ascii="Calibri" w:eastAsia="Times New Roman" w:hAnsi="Calibri" w:cs="Calibri"/>
      <w:lang w:eastAsia="cs-CZ"/>
    </w:rPr>
  </w:style>
  <w:style w:type="paragraph" w:styleId="Textbubliny">
    <w:name w:val="Balloon Text"/>
    <w:basedOn w:val="Normln"/>
    <w:link w:val="TextbublinyChar"/>
    <w:uiPriority w:val="99"/>
    <w:semiHidden/>
    <w:unhideWhenUsed/>
    <w:rsid w:val="00310D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DF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D35A-770C-4D68-A998-F10457CC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8</Pages>
  <Words>2904</Words>
  <Characters>17140</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Janovská Aneta (PKN-ZAK)</cp:lastModifiedBy>
  <cp:revision>69</cp:revision>
  <dcterms:created xsi:type="dcterms:W3CDTF">2019-04-09T07:17:00Z</dcterms:created>
  <dcterms:modified xsi:type="dcterms:W3CDTF">2021-11-04T12:53:00Z</dcterms:modified>
</cp:coreProperties>
</file>