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8E543C" w14:textId="77777777" w:rsidR="001D1372" w:rsidRDefault="001D1372" w:rsidP="009B4E45">
      <w:pPr>
        <w:jc w:val="both"/>
        <w:outlineLvl w:val="0"/>
        <w:rPr>
          <w:rFonts w:ascii="Calibri" w:eastAsia="Calibri" w:hAnsi="Calibri" w:cs="Arial"/>
          <w:b/>
          <w:sz w:val="28"/>
          <w:szCs w:val="28"/>
          <w:lang w:eastAsia="en-US"/>
        </w:rPr>
      </w:pPr>
    </w:p>
    <w:p w14:paraId="044245E9" w14:textId="4BC80D35"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331395">
        <w:rPr>
          <w:rFonts w:ascii="Calibri" w:eastAsia="Calibri" w:hAnsi="Calibri" w:cs="Arial"/>
          <w:b/>
          <w:sz w:val="28"/>
          <w:szCs w:val="28"/>
          <w:lang w:eastAsia="en-US"/>
        </w:rPr>
        <w:t>9</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6B8B287A"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331395">
        <w:rPr>
          <w:rFonts w:ascii="Calibri" w:hAnsi="Calibri" w:cs="Arial"/>
          <w:b/>
          <w:sz w:val="28"/>
          <w:szCs w:val="28"/>
        </w:rPr>
        <w:t>9</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6CFC2ED2" w:rsidR="008F53E9" w:rsidRPr="00F16700" w:rsidRDefault="00331395"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JÍCNOVÝ</w:t>
      </w:r>
      <w:r w:rsidR="001934C1">
        <w:rPr>
          <w:rFonts w:ascii="Calibri" w:hAnsi="Calibri" w:cs="Arial"/>
          <w:b/>
          <w:sz w:val="28"/>
          <w:szCs w:val="28"/>
        </w:rPr>
        <w:t xml:space="preserve"> metalický stent</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72D942B2" w14:textId="6FA2C7D3" w:rsidR="002D6426"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52D8E4C2" w14:textId="77777777" w:rsidR="00174B98" w:rsidRPr="00174B98" w:rsidRDefault="00174B98" w:rsidP="00174B98">
      <w:pPr>
        <w:jc w:val="both"/>
        <w:rPr>
          <w:rFonts w:ascii="Calibri" w:hAnsi="Calibri" w:cs="Arial"/>
          <w:sz w:val="22"/>
          <w:szCs w:val="22"/>
        </w:rPr>
      </w:pP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5B703BD6" w:rsidR="007A449A" w:rsidRPr="007629A0"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331395" w:rsidRPr="007629A0">
              <w:rPr>
                <w:rFonts w:asciiTheme="minorHAnsi" w:hAnsiTheme="minorHAnsi"/>
                <w:b/>
                <w:sz w:val="24"/>
              </w:rPr>
              <w:t>JÍCNOVÝ</w:t>
            </w:r>
            <w:r w:rsidR="001934C1" w:rsidRPr="007629A0">
              <w:rPr>
                <w:rFonts w:asciiTheme="minorHAnsi" w:hAnsiTheme="minorHAnsi"/>
                <w:b/>
                <w:sz w:val="24"/>
              </w:rPr>
              <w:t xml:space="preserve"> metalický stent</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0621CC45" w:rsidR="0046140A" w:rsidRPr="002D591B" w:rsidRDefault="001934C1" w:rsidP="0046140A">
            <w:pPr>
              <w:rPr>
                <w:rFonts w:cs="Arial"/>
                <w:szCs w:val="20"/>
              </w:rPr>
            </w:pPr>
            <w:proofErr w:type="spellStart"/>
            <w:r w:rsidRPr="001934C1">
              <w:rPr>
                <w:rFonts w:ascii="Calibri" w:hAnsi="Calibri" w:cs="Calibri"/>
                <w:color w:val="000000"/>
                <w:sz w:val="22"/>
                <w:szCs w:val="22"/>
              </w:rPr>
              <w:t>Samoexpandibilní</w:t>
            </w:r>
            <w:proofErr w:type="spellEnd"/>
            <w:r w:rsidRPr="001934C1">
              <w:rPr>
                <w:rFonts w:ascii="Calibri" w:hAnsi="Calibri" w:cs="Calibri"/>
                <w:color w:val="000000"/>
                <w:sz w:val="22"/>
                <w:szCs w:val="22"/>
              </w:rPr>
              <w:t xml:space="preserve"> metalický stent ve variantách:</w:t>
            </w:r>
          </w:p>
        </w:tc>
        <w:tc>
          <w:tcPr>
            <w:tcW w:w="1276" w:type="dxa"/>
            <w:vAlign w:val="center"/>
          </w:tcPr>
          <w:p w14:paraId="278D239D" w14:textId="537DF28F" w:rsidR="0046140A" w:rsidRPr="000645CC" w:rsidRDefault="0046140A" w:rsidP="0046140A">
            <w:pPr>
              <w:jc w:val="center"/>
              <w:rPr>
                <w:rFonts w:ascii="Calibri" w:hAnsi="Calibri" w:cs="Calibri"/>
                <w:color w:val="FF0000"/>
                <w:szCs w:val="20"/>
              </w:rPr>
            </w:pPr>
          </w:p>
        </w:tc>
        <w:tc>
          <w:tcPr>
            <w:tcW w:w="3827" w:type="dxa"/>
            <w:gridSpan w:val="2"/>
            <w:vAlign w:val="center"/>
          </w:tcPr>
          <w:p w14:paraId="6C9BFABA" w14:textId="59A614EF" w:rsidR="0046140A" w:rsidRPr="000645CC" w:rsidRDefault="0046140A" w:rsidP="0046140A">
            <w:pPr>
              <w:jc w:val="center"/>
              <w:rPr>
                <w:rFonts w:ascii="Calibri" w:hAnsi="Calibri" w:cs="Calibri"/>
                <w:color w:val="FF0000"/>
                <w:szCs w:val="20"/>
              </w:rPr>
            </w:pPr>
          </w:p>
        </w:tc>
      </w:tr>
      <w:tr w:rsidR="0046140A" w:rsidRPr="00AC0474" w14:paraId="3BF0A2D0" w14:textId="77777777" w:rsidTr="00EB345D">
        <w:tc>
          <w:tcPr>
            <w:tcW w:w="4536" w:type="dxa"/>
            <w:vAlign w:val="bottom"/>
          </w:tcPr>
          <w:p w14:paraId="71B4B5EE" w14:textId="3395FAD4" w:rsidR="0046140A" w:rsidRPr="002D591B" w:rsidRDefault="001934C1" w:rsidP="0046140A">
            <w:pPr>
              <w:rPr>
                <w:rFonts w:cs="Arial"/>
                <w:szCs w:val="20"/>
              </w:rPr>
            </w:pPr>
            <w:r w:rsidRPr="001934C1">
              <w:rPr>
                <w:rFonts w:ascii="Calibri" w:hAnsi="Calibri" w:cs="Calibri"/>
                <w:color w:val="000000"/>
                <w:sz w:val="22"/>
                <w:szCs w:val="22"/>
              </w:rPr>
              <w:t>- plně potažený silikonem</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1B2D74" w:rsidRPr="00AC0474" w14:paraId="0E4B5268" w14:textId="77777777" w:rsidTr="00EB345D">
        <w:tc>
          <w:tcPr>
            <w:tcW w:w="4536" w:type="dxa"/>
            <w:vAlign w:val="bottom"/>
          </w:tcPr>
          <w:p w14:paraId="17076D76" w14:textId="5A47F78A" w:rsidR="001B2D74" w:rsidRPr="001621EF" w:rsidRDefault="001934C1" w:rsidP="001B2D74">
            <w:pPr>
              <w:rPr>
                <w:rFonts w:ascii="Calibri" w:hAnsi="Calibri" w:cs="Calibri"/>
                <w:color w:val="000000"/>
                <w:sz w:val="22"/>
                <w:szCs w:val="22"/>
              </w:rPr>
            </w:pPr>
            <w:r w:rsidRPr="001934C1">
              <w:rPr>
                <w:rFonts w:ascii="Calibri" w:hAnsi="Calibri" w:cs="Calibri"/>
                <w:color w:val="000000"/>
                <w:sz w:val="22"/>
                <w:szCs w:val="22"/>
              </w:rPr>
              <w:t>- částečně potažený silikonem</w:t>
            </w:r>
            <w:r w:rsidR="00331395">
              <w:rPr>
                <w:rFonts w:ascii="Calibri" w:hAnsi="Calibri" w:cs="Calibri"/>
                <w:color w:val="000000"/>
                <w:sz w:val="22"/>
                <w:szCs w:val="22"/>
              </w:rPr>
              <w:t xml:space="preserve"> (bare </w:t>
            </w:r>
            <w:proofErr w:type="spellStart"/>
            <w:r w:rsidR="00331395">
              <w:rPr>
                <w:rFonts w:ascii="Calibri" w:hAnsi="Calibri" w:cs="Calibri"/>
                <w:color w:val="000000"/>
                <w:sz w:val="22"/>
                <w:szCs w:val="22"/>
              </w:rPr>
              <w:t>head</w:t>
            </w:r>
            <w:proofErr w:type="spellEnd"/>
            <w:r w:rsidR="00331395">
              <w:rPr>
                <w:rFonts w:ascii="Calibri" w:hAnsi="Calibri" w:cs="Calibri"/>
                <w:color w:val="000000"/>
                <w:sz w:val="22"/>
                <w:szCs w:val="22"/>
              </w:rPr>
              <w:t>)</w:t>
            </w:r>
          </w:p>
        </w:tc>
        <w:tc>
          <w:tcPr>
            <w:tcW w:w="1276" w:type="dxa"/>
            <w:vAlign w:val="center"/>
          </w:tcPr>
          <w:p w14:paraId="12FF1725" w14:textId="02818CFE"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7A0A9" w14:textId="3F0A9689"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3FC39284" w:rsidR="0046140A" w:rsidRPr="002D591B" w:rsidRDefault="001934C1" w:rsidP="0046140A">
            <w:pPr>
              <w:rPr>
                <w:rFonts w:cs="Arial"/>
                <w:szCs w:val="20"/>
              </w:rPr>
            </w:pPr>
            <w:proofErr w:type="spellStart"/>
            <w:r w:rsidRPr="001934C1">
              <w:rPr>
                <w:rFonts w:ascii="Calibri" w:hAnsi="Calibri" w:cs="Calibri"/>
                <w:color w:val="000000"/>
                <w:sz w:val="22"/>
                <w:szCs w:val="22"/>
              </w:rPr>
              <w:t>Nitinolová</w:t>
            </w:r>
            <w:proofErr w:type="spellEnd"/>
            <w:r w:rsidRPr="001934C1">
              <w:rPr>
                <w:rFonts w:ascii="Calibri" w:hAnsi="Calibri" w:cs="Calibri"/>
                <w:color w:val="000000"/>
                <w:sz w:val="22"/>
                <w:szCs w:val="22"/>
              </w:rPr>
              <w:t xml:space="preserve"> pletená konstrukce, flexibilní.</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B67CF6" w:rsidRPr="00AC0474" w14:paraId="016F90FD" w14:textId="77777777" w:rsidTr="00EB345D">
        <w:tc>
          <w:tcPr>
            <w:tcW w:w="4536" w:type="dxa"/>
            <w:vAlign w:val="bottom"/>
          </w:tcPr>
          <w:p w14:paraId="6C419CED" w14:textId="4F72A5E9" w:rsidR="00B67CF6" w:rsidRPr="002D591B" w:rsidRDefault="00331395" w:rsidP="00B67CF6">
            <w:pPr>
              <w:rPr>
                <w:rFonts w:cs="Arial"/>
                <w:szCs w:val="20"/>
              </w:rPr>
            </w:pPr>
            <w:r w:rsidRPr="00331395">
              <w:rPr>
                <w:rFonts w:ascii="Calibri" w:hAnsi="Calibri" w:cs="Calibri"/>
                <w:color w:val="000000"/>
                <w:sz w:val="22"/>
                <w:szCs w:val="22"/>
              </w:rPr>
              <w:t xml:space="preserve">Průměr těla stentu </w:t>
            </w:r>
            <w:proofErr w:type="gramStart"/>
            <w:r w:rsidRPr="00331395">
              <w:rPr>
                <w:rFonts w:ascii="Calibri" w:hAnsi="Calibri" w:cs="Calibri"/>
                <w:color w:val="000000"/>
                <w:sz w:val="22"/>
                <w:szCs w:val="22"/>
              </w:rPr>
              <w:t>16 - 28</w:t>
            </w:r>
            <w:proofErr w:type="gramEnd"/>
            <w:r w:rsidRPr="00331395">
              <w:rPr>
                <w:rFonts w:ascii="Calibri" w:hAnsi="Calibri" w:cs="Calibri"/>
                <w:color w:val="000000"/>
                <w:sz w:val="22"/>
                <w:szCs w:val="22"/>
              </w:rPr>
              <w:t xml:space="preserve"> mm.</w:t>
            </w:r>
          </w:p>
        </w:tc>
        <w:tc>
          <w:tcPr>
            <w:tcW w:w="1276" w:type="dxa"/>
            <w:vAlign w:val="center"/>
          </w:tcPr>
          <w:p w14:paraId="2C2E19C0" w14:textId="6715286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31BB9E75" w:rsidR="00B67CF6" w:rsidRPr="000645CC" w:rsidRDefault="00B67CF6" w:rsidP="00B67CF6">
            <w:pPr>
              <w:jc w:val="center"/>
              <w:rPr>
                <w:rFonts w:ascii="Calibri" w:hAnsi="Calibri" w:cs="Calibri"/>
                <w:color w:val="FF0000"/>
                <w:szCs w:val="20"/>
              </w:rPr>
            </w:pPr>
            <w:r w:rsidRPr="000645CC">
              <w:rPr>
                <w:rFonts w:ascii="Calibri" w:hAnsi="Calibri" w:cs="Calibri"/>
                <w:color w:val="FF0000"/>
                <w:szCs w:val="20"/>
              </w:rPr>
              <w:t>(doplní dodavatel)</w:t>
            </w:r>
          </w:p>
        </w:tc>
      </w:tr>
      <w:tr w:rsidR="006765A1" w:rsidRPr="00AC0474" w14:paraId="7279353B" w14:textId="77777777" w:rsidTr="00EB345D">
        <w:tc>
          <w:tcPr>
            <w:tcW w:w="4536" w:type="dxa"/>
            <w:vAlign w:val="bottom"/>
          </w:tcPr>
          <w:p w14:paraId="6043E741" w14:textId="48214A28" w:rsidR="006765A1" w:rsidRPr="006765A1" w:rsidRDefault="00331395" w:rsidP="006765A1">
            <w:pPr>
              <w:rPr>
                <w:rFonts w:ascii="Calibri" w:hAnsi="Calibri" w:cs="Calibri"/>
                <w:color w:val="000000"/>
                <w:sz w:val="22"/>
                <w:szCs w:val="22"/>
              </w:rPr>
            </w:pPr>
            <w:r w:rsidRPr="00331395">
              <w:rPr>
                <w:rFonts w:ascii="Calibri" w:hAnsi="Calibri" w:cs="Calibri"/>
                <w:color w:val="000000"/>
                <w:sz w:val="22"/>
                <w:szCs w:val="22"/>
              </w:rPr>
              <w:t>Průměr hlavy stentu u všech variant min. o 8 mm větší než průměr těla.</w:t>
            </w:r>
          </w:p>
        </w:tc>
        <w:tc>
          <w:tcPr>
            <w:tcW w:w="1276" w:type="dxa"/>
            <w:vAlign w:val="center"/>
          </w:tcPr>
          <w:p w14:paraId="280B8035" w14:textId="5FD39B1E"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C4231B1" w14:textId="53F2BF44" w:rsidR="006765A1" w:rsidRPr="000645CC" w:rsidRDefault="006765A1" w:rsidP="006765A1">
            <w:pPr>
              <w:jc w:val="center"/>
              <w:rPr>
                <w:rFonts w:ascii="Calibri" w:hAnsi="Calibri" w:cs="Calibri"/>
                <w:color w:val="FF0000"/>
                <w:szCs w:val="20"/>
              </w:rPr>
            </w:pPr>
            <w:r w:rsidRPr="000645CC">
              <w:rPr>
                <w:rFonts w:ascii="Calibri" w:hAnsi="Calibri" w:cs="Calibri"/>
                <w:color w:val="FF0000"/>
                <w:szCs w:val="20"/>
              </w:rPr>
              <w:t>(doplní dodavatel)</w:t>
            </w:r>
          </w:p>
        </w:tc>
      </w:tr>
      <w:tr w:rsidR="00F376A2" w:rsidRPr="00AC0474" w14:paraId="56EEDE79" w14:textId="77777777" w:rsidTr="00EB345D">
        <w:tc>
          <w:tcPr>
            <w:tcW w:w="4536" w:type="dxa"/>
            <w:vAlign w:val="bottom"/>
          </w:tcPr>
          <w:p w14:paraId="725B0A97" w14:textId="53D62E2F" w:rsidR="00F376A2" w:rsidRPr="00F376A2" w:rsidRDefault="00331395" w:rsidP="00F376A2">
            <w:pPr>
              <w:rPr>
                <w:rFonts w:ascii="Calibri" w:hAnsi="Calibri" w:cs="Calibri"/>
                <w:color w:val="000000"/>
                <w:sz w:val="22"/>
                <w:szCs w:val="22"/>
              </w:rPr>
            </w:pPr>
            <w:r w:rsidRPr="00331395">
              <w:rPr>
                <w:rFonts w:ascii="Calibri" w:hAnsi="Calibri" w:cs="Calibri"/>
                <w:color w:val="000000"/>
                <w:sz w:val="22"/>
                <w:szCs w:val="22"/>
              </w:rPr>
              <w:t xml:space="preserve">Možnost výběru délky u všech velikostí stentu </w:t>
            </w:r>
            <w:proofErr w:type="gramStart"/>
            <w:r w:rsidRPr="00331395">
              <w:rPr>
                <w:rFonts w:ascii="Calibri" w:hAnsi="Calibri" w:cs="Calibri"/>
                <w:color w:val="000000"/>
                <w:sz w:val="22"/>
                <w:szCs w:val="22"/>
              </w:rPr>
              <w:t>6 - 15</w:t>
            </w:r>
            <w:proofErr w:type="gramEnd"/>
            <w:r w:rsidRPr="00331395">
              <w:rPr>
                <w:rFonts w:ascii="Calibri" w:hAnsi="Calibri" w:cs="Calibri"/>
                <w:color w:val="000000"/>
                <w:sz w:val="22"/>
                <w:szCs w:val="22"/>
              </w:rPr>
              <w:t xml:space="preserve"> cm.</w:t>
            </w:r>
          </w:p>
        </w:tc>
        <w:tc>
          <w:tcPr>
            <w:tcW w:w="1276" w:type="dxa"/>
            <w:vAlign w:val="center"/>
          </w:tcPr>
          <w:p w14:paraId="29B224F0" w14:textId="3D2306ED"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23FDC30" w14:textId="03CD819A" w:rsidR="00F376A2" w:rsidRPr="000645CC" w:rsidRDefault="00F376A2" w:rsidP="00F376A2">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4135748A" w14:textId="77777777" w:rsidTr="00EB345D">
        <w:tc>
          <w:tcPr>
            <w:tcW w:w="4536" w:type="dxa"/>
            <w:vAlign w:val="bottom"/>
          </w:tcPr>
          <w:p w14:paraId="4D35F7A0" w14:textId="7491598B" w:rsidR="001934C1" w:rsidRPr="001934C1" w:rsidRDefault="00331395" w:rsidP="001934C1">
            <w:pPr>
              <w:rPr>
                <w:rFonts w:ascii="Calibri" w:hAnsi="Calibri" w:cs="Calibri"/>
                <w:color w:val="000000"/>
                <w:sz w:val="22"/>
                <w:szCs w:val="22"/>
              </w:rPr>
            </w:pPr>
            <w:r w:rsidRPr="00331395">
              <w:rPr>
                <w:rFonts w:ascii="Calibri" w:hAnsi="Calibri" w:cs="Calibri"/>
                <w:color w:val="000000"/>
                <w:sz w:val="22"/>
                <w:szCs w:val="22"/>
              </w:rPr>
              <w:t>Integrované očko na vytažení stentu.</w:t>
            </w:r>
          </w:p>
        </w:tc>
        <w:tc>
          <w:tcPr>
            <w:tcW w:w="1276" w:type="dxa"/>
            <w:vAlign w:val="center"/>
          </w:tcPr>
          <w:p w14:paraId="2A69A465" w14:textId="70338381"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1D4866B" w14:textId="0348D48B"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6B3DA523" w14:textId="77777777" w:rsidTr="00EB345D">
        <w:tc>
          <w:tcPr>
            <w:tcW w:w="4536" w:type="dxa"/>
            <w:vAlign w:val="bottom"/>
          </w:tcPr>
          <w:p w14:paraId="2FCC5A8B" w14:textId="378D476D" w:rsidR="001934C1" w:rsidRPr="001934C1" w:rsidRDefault="00331395" w:rsidP="001934C1">
            <w:pPr>
              <w:rPr>
                <w:rFonts w:ascii="Calibri" w:hAnsi="Calibri" w:cs="Calibri"/>
                <w:color w:val="000000"/>
                <w:sz w:val="22"/>
                <w:szCs w:val="22"/>
              </w:rPr>
            </w:pPr>
            <w:r w:rsidRPr="00331395">
              <w:rPr>
                <w:rFonts w:ascii="Calibri" w:hAnsi="Calibri" w:cs="Calibri"/>
                <w:color w:val="000000"/>
                <w:sz w:val="22"/>
                <w:szCs w:val="22"/>
              </w:rPr>
              <w:t>RTG kontrastní markery na obou koncích a uprostřed stentu.</w:t>
            </w:r>
          </w:p>
        </w:tc>
        <w:tc>
          <w:tcPr>
            <w:tcW w:w="1276" w:type="dxa"/>
            <w:vAlign w:val="center"/>
          </w:tcPr>
          <w:p w14:paraId="4DBA50C0" w14:textId="1C0E8289"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B8AFCF" w14:textId="73B2716C"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76694ED7" w14:textId="77777777" w:rsidTr="00EB345D">
        <w:tc>
          <w:tcPr>
            <w:tcW w:w="4536" w:type="dxa"/>
            <w:vAlign w:val="bottom"/>
          </w:tcPr>
          <w:p w14:paraId="36B0EA9C" w14:textId="5E208501" w:rsidR="001934C1" w:rsidRPr="001934C1" w:rsidRDefault="00331395" w:rsidP="001934C1">
            <w:pPr>
              <w:rPr>
                <w:rFonts w:ascii="Calibri" w:hAnsi="Calibri" w:cs="Calibri"/>
                <w:color w:val="000000"/>
                <w:sz w:val="22"/>
                <w:szCs w:val="22"/>
              </w:rPr>
            </w:pPr>
            <w:r w:rsidRPr="00331395">
              <w:rPr>
                <w:rFonts w:ascii="Calibri" w:hAnsi="Calibri" w:cs="Calibri"/>
                <w:color w:val="000000"/>
                <w:sz w:val="22"/>
                <w:szCs w:val="22"/>
              </w:rPr>
              <w:t>Distální i proximální uvolnění stentu.</w:t>
            </w:r>
          </w:p>
        </w:tc>
        <w:tc>
          <w:tcPr>
            <w:tcW w:w="1276" w:type="dxa"/>
            <w:vAlign w:val="center"/>
          </w:tcPr>
          <w:p w14:paraId="3C254607" w14:textId="1FB64129"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CFC4ED5" w14:textId="2DEE7E5D"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1934C1" w:rsidRPr="00AC0474" w14:paraId="618C5BEC" w14:textId="77777777" w:rsidTr="00EB345D">
        <w:tc>
          <w:tcPr>
            <w:tcW w:w="4536" w:type="dxa"/>
            <w:vAlign w:val="bottom"/>
          </w:tcPr>
          <w:p w14:paraId="1E411E8C" w14:textId="31CEC1D2" w:rsidR="001934C1" w:rsidRPr="001934C1" w:rsidRDefault="00331395" w:rsidP="001934C1">
            <w:pPr>
              <w:rPr>
                <w:rFonts w:ascii="Calibri" w:hAnsi="Calibri" w:cs="Calibri"/>
                <w:color w:val="000000"/>
                <w:sz w:val="22"/>
                <w:szCs w:val="22"/>
              </w:rPr>
            </w:pPr>
            <w:proofErr w:type="spellStart"/>
            <w:r w:rsidRPr="00331395">
              <w:rPr>
                <w:rFonts w:ascii="Calibri" w:hAnsi="Calibri" w:cs="Calibri"/>
                <w:color w:val="000000"/>
                <w:sz w:val="22"/>
                <w:szCs w:val="22"/>
              </w:rPr>
              <w:lastRenderedPageBreak/>
              <w:t>Kompatabilní</w:t>
            </w:r>
            <w:proofErr w:type="spellEnd"/>
            <w:r w:rsidRPr="00331395">
              <w:rPr>
                <w:rFonts w:ascii="Calibri" w:hAnsi="Calibri" w:cs="Calibri"/>
                <w:color w:val="000000"/>
                <w:sz w:val="22"/>
                <w:szCs w:val="22"/>
              </w:rPr>
              <w:t xml:space="preserve"> s vodičem .035", délka zavaděče min. 70 cm, průměr zavaděče dle průměru těla stentu.</w:t>
            </w:r>
          </w:p>
        </w:tc>
        <w:tc>
          <w:tcPr>
            <w:tcW w:w="1276" w:type="dxa"/>
            <w:vAlign w:val="center"/>
          </w:tcPr>
          <w:p w14:paraId="433DAA97" w14:textId="31727FAA"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2FC63281" w14:textId="10987A59" w:rsidR="001934C1" w:rsidRPr="000645CC" w:rsidRDefault="001934C1" w:rsidP="001934C1">
            <w:pPr>
              <w:jc w:val="center"/>
              <w:rPr>
                <w:rFonts w:ascii="Calibri" w:hAnsi="Calibri" w:cs="Calibri"/>
                <w:color w:val="FF0000"/>
                <w:szCs w:val="20"/>
              </w:rPr>
            </w:pPr>
            <w:r w:rsidRPr="000645CC">
              <w:rPr>
                <w:rFonts w:ascii="Calibri" w:hAnsi="Calibri" w:cs="Calibri"/>
                <w:color w:val="FF0000"/>
                <w:szCs w:val="20"/>
              </w:rPr>
              <w:t>(doplní dodavatel)</w:t>
            </w:r>
          </w:p>
        </w:tc>
      </w:tr>
      <w:tr w:rsidR="00331395" w:rsidRPr="00AC0474" w14:paraId="04C0F192" w14:textId="77777777" w:rsidTr="00EB345D">
        <w:tc>
          <w:tcPr>
            <w:tcW w:w="4536" w:type="dxa"/>
            <w:vAlign w:val="bottom"/>
          </w:tcPr>
          <w:p w14:paraId="681016A7" w14:textId="3EBF6DA8" w:rsidR="00331395" w:rsidRPr="00331395" w:rsidRDefault="00331395" w:rsidP="00331395">
            <w:pPr>
              <w:rPr>
                <w:rFonts w:ascii="Calibri" w:hAnsi="Calibri" w:cs="Calibri"/>
                <w:color w:val="000000"/>
                <w:sz w:val="22"/>
                <w:szCs w:val="22"/>
              </w:rPr>
            </w:pPr>
            <w:r w:rsidRPr="00331395">
              <w:rPr>
                <w:rFonts w:ascii="Calibri" w:hAnsi="Calibri" w:cs="Calibri"/>
                <w:color w:val="000000"/>
                <w:sz w:val="22"/>
                <w:szCs w:val="22"/>
              </w:rPr>
              <w:t>Bezpečné pro MR.</w:t>
            </w:r>
          </w:p>
        </w:tc>
        <w:tc>
          <w:tcPr>
            <w:tcW w:w="1276" w:type="dxa"/>
            <w:vAlign w:val="center"/>
          </w:tcPr>
          <w:p w14:paraId="4C41F403" w14:textId="42651598" w:rsidR="00331395" w:rsidRPr="000645CC" w:rsidRDefault="00331395" w:rsidP="00331395">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93AEDC9" w14:textId="3AFA4FEC" w:rsidR="00331395" w:rsidRPr="000645CC" w:rsidRDefault="00331395" w:rsidP="00331395">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4FB5149B" w:rsidR="007A449A" w:rsidRDefault="007A449A" w:rsidP="007A449A">
      <w:pPr>
        <w:spacing w:after="160" w:line="256" w:lineRule="auto"/>
        <w:rPr>
          <w:rFonts w:ascii="Calibri" w:hAnsi="Calibri" w:cs="Calibri"/>
          <w:sz w:val="22"/>
          <w:szCs w:val="22"/>
        </w:rPr>
      </w:pPr>
    </w:p>
    <w:p w14:paraId="5A3D0DE6" w14:textId="77777777" w:rsidR="007629A0" w:rsidRDefault="007629A0" w:rsidP="007629A0">
      <w:pPr>
        <w:shd w:val="clear" w:color="auto" w:fill="B4C6E7" w:themeFill="accent5" w:themeFillTint="66"/>
        <w:spacing w:line="254" w:lineRule="auto"/>
        <w:rPr>
          <w:rFonts w:ascii="Calibri" w:hAnsi="Calibri" w:cs="Calibri"/>
          <w:sz w:val="22"/>
          <w:szCs w:val="22"/>
        </w:rPr>
      </w:pPr>
      <w:r>
        <w:rPr>
          <w:rFonts w:ascii="Calibri" w:hAnsi="Calibri" w:cs="Calibri"/>
          <w:b/>
          <w:bCs/>
          <w:color w:val="000000"/>
          <w:sz w:val="24"/>
        </w:rPr>
        <w:t>Další požadavky na předmět plnění</w:t>
      </w:r>
    </w:p>
    <w:p w14:paraId="734B1A6D" w14:textId="77777777" w:rsidR="007629A0" w:rsidRDefault="007629A0" w:rsidP="007629A0">
      <w:pPr>
        <w:spacing w:line="254" w:lineRule="auto"/>
        <w:rPr>
          <w:rFonts w:ascii="Calibri" w:hAnsi="Calibri" w:cs="Calibri"/>
          <w:sz w:val="22"/>
          <w:szCs w:val="22"/>
        </w:rPr>
      </w:pPr>
      <w:r>
        <w:rPr>
          <w:rFonts w:ascii="Calibri" w:hAnsi="Calibri" w:cs="Calibri"/>
          <w:sz w:val="22"/>
          <w:szCs w:val="22"/>
        </w:rPr>
        <w:t>CE značka</w:t>
      </w:r>
    </w:p>
    <w:p w14:paraId="2341BAB1" w14:textId="77777777" w:rsidR="007629A0" w:rsidRDefault="007629A0" w:rsidP="007629A0">
      <w:pPr>
        <w:spacing w:line="254" w:lineRule="auto"/>
        <w:rPr>
          <w:rFonts w:ascii="Calibri" w:hAnsi="Calibri" w:cs="Calibri"/>
          <w:sz w:val="22"/>
          <w:szCs w:val="22"/>
        </w:rPr>
      </w:pPr>
      <w:r>
        <w:rPr>
          <w:rFonts w:ascii="Calibri" w:hAnsi="Calibri" w:cs="Calibri"/>
          <w:sz w:val="22"/>
          <w:szCs w:val="22"/>
        </w:rPr>
        <w:t>prohlášení o shodě</w:t>
      </w:r>
    </w:p>
    <w:p w14:paraId="70E4590B" w14:textId="2BA3CBC7" w:rsidR="007629A0" w:rsidRDefault="007629A0" w:rsidP="007629A0">
      <w:pPr>
        <w:spacing w:after="160" w:line="256" w:lineRule="auto"/>
        <w:rPr>
          <w:rFonts w:ascii="Calibri" w:hAnsi="Calibri" w:cs="Calibri"/>
          <w:sz w:val="22"/>
          <w:szCs w:val="22"/>
        </w:rPr>
      </w:pPr>
      <w:r>
        <w:rPr>
          <w:rFonts w:ascii="Calibri" w:hAnsi="Calibri" w:cs="Calibri"/>
          <w:sz w:val="22"/>
          <w:szCs w:val="22"/>
        </w:rPr>
        <w:t>návod k použití v CZ</w:t>
      </w:r>
    </w:p>
    <w:sectPr w:rsidR="007629A0"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91ADF"/>
    <w:rsid w:val="001934C1"/>
    <w:rsid w:val="001A635D"/>
    <w:rsid w:val="001B2D74"/>
    <w:rsid w:val="001B3F5B"/>
    <w:rsid w:val="001D1372"/>
    <w:rsid w:val="001F056F"/>
    <w:rsid w:val="001F2952"/>
    <w:rsid w:val="002034A8"/>
    <w:rsid w:val="00214C1D"/>
    <w:rsid w:val="00243FA3"/>
    <w:rsid w:val="002B39F1"/>
    <w:rsid w:val="002C543B"/>
    <w:rsid w:val="002C5A20"/>
    <w:rsid w:val="002D0847"/>
    <w:rsid w:val="002D6426"/>
    <w:rsid w:val="00303205"/>
    <w:rsid w:val="00331395"/>
    <w:rsid w:val="00343FD5"/>
    <w:rsid w:val="003846F9"/>
    <w:rsid w:val="003B4A14"/>
    <w:rsid w:val="003D1E77"/>
    <w:rsid w:val="003D5973"/>
    <w:rsid w:val="003D5FC2"/>
    <w:rsid w:val="003D679D"/>
    <w:rsid w:val="003E1017"/>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11E4C"/>
    <w:rsid w:val="00521903"/>
    <w:rsid w:val="00531FC6"/>
    <w:rsid w:val="005329B0"/>
    <w:rsid w:val="0054515C"/>
    <w:rsid w:val="0056576E"/>
    <w:rsid w:val="00572827"/>
    <w:rsid w:val="00577A53"/>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765A1"/>
    <w:rsid w:val="006B0B22"/>
    <w:rsid w:val="006C138C"/>
    <w:rsid w:val="006F4FCF"/>
    <w:rsid w:val="006F6461"/>
    <w:rsid w:val="006F6EBE"/>
    <w:rsid w:val="00703424"/>
    <w:rsid w:val="0071402B"/>
    <w:rsid w:val="00716461"/>
    <w:rsid w:val="007230A6"/>
    <w:rsid w:val="0073070F"/>
    <w:rsid w:val="00756D6D"/>
    <w:rsid w:val="007629A0"/>
    <w:rsid w:val="00786E09"/>
    <w:rsid w:val="007A449A"/>
    <w:rsid w:val="007B6C29"/>
    <w:rsid w:val="007D1C73"/>
    <w:rsid w:val="007D591C"/>
    <w:rsid w:val="007D6109"/>
    <w:rsid w:val="007E7126"/>
    <w:rsid w:val="007F694D"/>
    <w:rsid w:val="00814870"/>
    <w:rsid w:val="0081601A"/>
    <w:rsid w:val="00823323"/>
    <w:rsid w:val="00843B0E"/>
    <w:rsid w:val="00855DB3"/>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C3720"/>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67CF6"/>
    <w:rsid w:val="00B96AA4"/>
    <w:rsid w:val="00BB2159"/>
    <w:rsid w:val="00BD6D27"/>
    <w:rsid w:val="00C04ADE"/>
    <w:rsid w:val="00C16503"/>
    <w:rsid w:val="00C95843"/>
    <w:rsid w:val="00C95D5F"/>
    <w:rsid w:val="00CA49BB"/>
    <w:rsid w:val="00CD382E"/>
    <w:rsid w:val="00CD3A9C"/>
    <w:rsid w:val="00CD65B0"/>
    <w:rsid w:val="00CF60CC"/>
    <w:rsid w:val="00D1478E"/>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15F13"/>
    <w:rsid w:val="00F36F6A"/>
    <w:rsid w:val="00F376A2"/>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271015464">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327</Words>
  <Characters>1936</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4</cp:revision>
  <dcterms:created xsi:type="dcterms:W3CDTF">2021-10-21T10:51:00Z</dcterms:created>
  <dcterms:modified xsi:type="dcterms:W3CDTF">2021-10-31T21:45:00Z</dcterms:modified>
</cp:coreProperties>
</file>