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A1B87" w14:textId="789FD666" w:rsidR="005C1633" w:rsidRDefault="00B067C8" w:rsidP="004A4DDF">
      <w:pPr>
        <w:pStyle w:val="ACNormln"/>
        <w:spacing w:before="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r w:rsidR="004A4DDF" w:rsidRPr="005E0ECC">
        <w:rPr>
          <w:rFonts w:cs="Arial"/>
          <w:i/>
          <w:color w:val="AEAAAA" w:themeColor="background2" w:themeShade="BF"/>
          <w:sz w:val="28"/>
          <w:highlight w:val="yellow"/>
        </w:rPr>
        <w:t>č.</w:t>
      </w:r>
      <w:r w:rsidR="005C1633" w:rsidRPr="005E0ECC">
        <w:rPr>
          <w:rFonts w:cs="Arial"/>
          <w:i/>
          <w:color w:val="AEAAAA" w:themeColor="background2" w:themeShade="BF"/>
          <w:sz w:val="28"/>
          <w:highlight w:val="yellow"/>
        </w:rPr>
        <w:t xml:space="preserve"> </w:t>
      </w:r>
      <w:r w:rsidR="004A4DDF" w:rsidRPr="000C0DD0">
        <w:rPr>
          <w:rFonts w:cs="Arial"/>
          <w:i/>
          <w:color w:val="AEAAAA" w:themeColor="background2" w:themeShade="BF"/>
          <w:sz w:val="28"/>
          <w:highlight w:val="yellow"/>
        </w:rPr>
        <w:t>…</w:t>
      </w:r>
      <w:r w:rsidR="004A4DDF" w:rsidRPr="005E0ECC">
        <w:rPr>
          <w:rFonts w:cs="Arial"/>
          <w:i/>
          <w:color w:val="AEAAAA" w:themeColor="background2" w:themeShade="BF"/>
          <w:sz w:val="28"/>
          <w:highlight w:val="yellow"/>
        </w:rPr>
        <w:t xml:space="preserve"> vyplní </w:t>
      </w:r>
      <w:r w:rsidR="00ED2BF5" w:rsidRPr="005E0ECC">
        <w:rPr>
          <w:rFonts w:cs="Arial"/>
          <w:i/>
          <w:color w:val="AEAAAA" w:themeColor="background2" w:themeShade="BF"/>
          <w:sz w:val="28"/>
          <w:highlight w:val="yellow"/>
        </w:rPr>
        <w:t>zhotovitel</w:t>
      </w:r>
      <w:r w:rsidR="004A4DDF" w:rsidRPr="000C0DD0">
        <w:rPr>
          <w:rFonts w:cs="Arial"/>
          <w:i/>
          <w:color w:val="AEAAAA" w:themeColor="background2" w:themeShade="BF"/>
          <w:sz w:val="28"/>
          <w:highlight w:val="yellow"/>
        </w:rPr>
        <w:t xml:space="preserve"> …</w:t>
      </w:r>
    </w:p>
    <w:p w14:paraId="6AFB2631" w14:textId="45D033F8" w:rsidR="00420FB8" w:rsidRPr="00EC21A0" w:rsidRDefault="00420FB8" w:rsidP="00420FB8">
      <w:pPr>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5C1633">
      <w:pPr>
        <w:tabs>
          <w:tab w:val="left" w:pos="2268"/>
        </w:tabs>
        <w:autoSpaceDN w:val="0"/>
        <w:spacing w:after="0"/>
        <w:rPr>
          <w:b/>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23F11F87"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62514D29" w14:textId="69663B31" w:rsidR="005C1633" w:rsidRPr="00401355" w:rsidRDefault="005C1633" w:rsidP="00401355">
      <w:pPr>
        <w:tabs>
          <w:tab w:val="left" w:pos="2268"/>
        </w:tabs>
        <w:autoSpaceDN w:val="0"/>
        <w:spacing w:after="0"/>
      </w:pPr>
      <w:r w:rsidRPr="00401355">
        <w:t xml:space="preserve">  </w:t>
      </w:r>
      <w:r w:rsidR="00401355">
        <w:tab/>
      </w:r>
      <w:r w:rsidR="001D0973">
        <w:t xml:space="preserve">Ing. </w:t>
      </w:r>
      <w:r w:rsidR="00EB6889" w:rsidRPr="00EB6889">
        <w:t>Hyn</w:t>
      </w:r>
      <w:r w:rsidR="00EB6889">
        <w:t>kem</w:t>
      </w:r>
      <w:r w:rsidR="00EB6889" w:rsidRPr="00EB6889">
        <w:t xml:space="preserve"> Rais</w:t>
      </w:r>
      <w:r w:rsidR="00EB6889">
        <w:t>em</w:t>
      </w:r>
      <w:r w:rsidR="00EB6889" w:rsidRPr="00EB6889">
        <w:t>, MHA</w:t>
      </w:r>
      <w:r w:rsidR="001D0973" w:rsidRPr="009B25BF">
        <w:t xml:space="preserve">, místopředsedou představenstva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5C1633">
      <w:pPr>
        <w:tabs>
          <w:tab w:val="left" w:pos="2268"/>
        </w:tabs>
        <w:autoSpaceDN w:val="0"/>
        <w:spacing w:after="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04C4E25A" w:rsidR="005C1633" w:rsidRPr="00EB6889" w:rsidRDefault="005C1633" w:rsidP="005C1633">
      <w:pPr>
        <w:tabs>
          <w:tab w:val="left" w:pos="2268"/>
          <w:tab w:val="left" w:pos="2835"/>
          <w:tab w:val="left" w:pos="3828"/>
        </w:tabs>
        <w:autoSpaceDN w:val="0"/>
        <w:spacing w:after="0"/>
        <w:rPr>
          <w:b/>
          <w:sz w:val="24"/>
          <w:szCs w:val="24"/>
        </w:rPr>
      </w:pPr>
      <w:r w:rsidRPr="00EB6889">
        <w:rPr>
          <w:b/>
          <w:sz w:val="24"/>
          <w:szCs w:val="24"/>
        </w:rPr>
        <w:t>Jméno firmy</w:t>
      </w:r>
      <w:r w:rsidR="004A4DDF" w:rsidRPr="00EB6889">
        <w:rPr>
          <w:i/>
          <w:color w:val="AEAAAA" w:themeColor="background2" w:themeShade="BF"/>
          <w:sz w:val="24"/>
          <w:szCs w:val="24"/>
        </w:rPr>
        <w:t xml:space="preserve"> </w:t>
      </w:r>
      <w:r w:rsidR="004A4DDF" w:rsidRPr="00EB6889">
        <w:rPr>
          <w:i/>
          <w:color w:val="AEAAAA" w:themeColor="background2" w:themeShade="BF"/>
          <w:sz w:val="24"/>
          <w:szCs w:val="24"/>
        </w:rPr>
        <w:tab/>
      </w:r>
      <w:r w:rsidR="004A4DDF" w:rsidRPr="00EB6889">
        <w:rPr>
          <w:i/>
          <w:color w:val="AEAAAA" w:themeColor="background2" w:themeShade="BF"/>
          <w:sz w:val="24"/>
          <w:szCs w:val="24"/>
          <w:highlight w:val="yellow"/>
        </w:rPr>
        <w:t xml:space="preserve">vyplní </w:t>
      </w:r>
      <w:r w:rsidR="00ED2BF5" w:rsidRPr="00EB6889">
        <w:rPr>
          <w:i/>
          <w:color w:val="AEAAAA" w:themeColor="background2" w:themeShade="BF"/>
          <w:sz w:val="24"/>
          <w:szCs w:val="24"/>
          <w:highlight w:val="yellow"/>
        </w:rPr>
        <w:t>zhotovitel</w:t>
      </w:r>
      <w:r w:rsidR="004A4DDF" w:rsidRPr="00EB6889">
        <w:rPr>
          <w:i/>
          <w:color w:val="AEAAAA" w:themeColor="background2" w:themeShade="BF"/>
          <w:sz w:val="24"/>
          <w:szCs w:val="24"/>
        </w:rPr>
        <w:tab/>
      </w:r>
    </w:p>
    <w:p w14:paraId="78AEDA70" w14:textId="0EB8E510"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1B7508CE"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F1C43F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E9829F6"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24C2B8B0"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2C28AFB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37BC846"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2384550A" w14:textId="4183346F" w:rsidR="00420FB8" w:rsidRPr="001171AC" w:rsidRDefault="003007B4" w:rsidP="00420FB8">
      <w:r>
        <w:t xml:space="preserve">dále jen </w:t>
      </w:r>
      <w:r w:rsidR="00E6122C">
        <w:rPr>
          <w:b/>
        </w:rPr>
        <w:t>Zhotovit</w:t>
      </w:r>
      <w:r w:rsidR="00420FB8" w:rsidRPr="00A23402">
        <w:rPr>
          <w:b/>
        </w:rPr>
        <w:t>el</w:t>
      </w:r>
      <w:r w:rsidR="00420FB8" w:rsidRPr="001171AC">
        <w:t xml:space="preserve"> 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1"/>
    </w:p>
    <w:p w14:paraId="7986310D" w14:textId="77777777" w:rsidR="009305D5" w:rsidRPr="003007B4" w:rsidRDefault="009305D5" w:rsidP="000D1C47">
      <w:pPr>
        <w:pStyle w:val="Bezmezer"/>
      </w:pPr>
    </w:p>
    <w:p w14:paraId="4E57A4DD" w14:textId="7ACC4B7A" w:rsidR="00420FB8" w:rsidRPr="009305D5" w:rsidRDefault="00420FB8" w:rsidP="009305D5">
      <w:pPr>
        <w:pStyle w:val="Bezmezer"/>
        <w:rPr>
          <w:highlight w:val="cyan"/>
        </w:rPr>
      </w:pPr>
      <w:r w:rsidRPr="009305D5">
        <w:rPr>
          <w:highlight w:val="cyan"/>
        </w:rPr>
        <w:t xml:space="preserve">Podkladem pro uzavření této </w:t>
      </w:r>
      <w:r w:rsidR="00B067C8" w:rsidRPr="009305D5">
        <w:rPr>
          <w:highlight w:val="cyan"/>
        </w:rPr>
        <w:t>Smlouv</w:t>
      </w:r>
      <w:r w:rsidRPr="009305D5">
        <w:rPr>
          <w:highlight w:val="cyan"/>
        </w:rPr>
        <w:t>y je nabídka vítězného dodavatele předložená v rámci zadávacího řízení</w:t>
      </w:r>
      <w:r w:rsidR="004A1D9D" w:rsidRPr="009305D5">
        <w:rPr>
          <w:highlight w:val="cyan"/>
        </w:rPr>
        <w:t xml:space="preserve"> </w:t>
      </w:r>
      <w:r w:rsidRPr="009305D5">
        <w:rPr>
          <w:highlight w:val="cyan"/>
        </w:rPr>
        <w:t>………………., vyhlášen</w:t>
      </w:r>
      <w:r w:rsidR="009305D5" w:rsidRPr="009305D5">
        <w:rPr>
          <w:highlight w:val="cyan"/>
        </w:rPr>
        <w:t>ého</w:t>
      </w:r>
      <w:r w:rsidRPr="009305D5">
        <w:rPr>
          <w:highlight w:val="cyan"/>
        </w:rPr>
        <w:t xml:space="preserve"> dne…….., identifikátor veřejné zakázky</w:t>
      </w:r>
      <w:r w:rsidR="004A1D9D" w:rsidRPr="009305D5">
        <w:rPr>
          <w:highlight w:val="cyan"/>
        </w:rPr>
        <w:t xml:space="preserve"> </w:t>
      </w:r>
      <w:r w:rsidRPr="009305D5">
        <w:rPr>
          <w:highlight w:val="cyan"/>
        </w:rPr>
        <w:t>……...., evidenční číslo z věstníku veřejných zakázek……… realizovaného v souladu se zákonem č. 134/2016 Sb., ZZVZ.</w:t>
      </w:r>
    </w:p>
    <w:p w14:paraId="687AF1A2" w14:textId="7E7140E3" w:rsidR="003007B4" w:rsidRDefault="003007B4" w:rsidP="003007B4">
      <w:pPr>
        <w:rPr>
          <w:lang w:eastAsia="en-US"/>
        </w:rPr>
      </w:pPr>
    </w:p>
    <w:p w14:paraId="6E9C5C69" w14:textId="1BE3EB46"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6C6BD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6C6BD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6C6BD0">
      <w:pPr>
        <w:numPr>
          <w:ilvl w:val="0"/>
          <w:numId w:val="2"/>
        </w:numPr>
        <w:spacing w:after="60" w:line="240" w:lineRule="auto"/>
        <w:jc w:val="both"/>
      </w:pPr>
      <w:r>
        <w:lastRenderedPageBreak/>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21A2D241" w14:textId="73619CD0" w:rsidR="00D10CB3" w:rsidRDefault="00D10CB3" w:rsidP="006C6BD0">
      <w:pPr>
        <w:numPr>
          <w:ilvl w:val="0"/>
          <w:numId w:val="2"/>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4480CBC7" w14:textId="07063248" w:rsidR="007F46D4" w:rsidRDefault="007F46D4" w:rsidP="007F46D4">
      <w:pPr>
        <w:numPr>
          <w:ilvl w:val="0"/>
          <w:numId w:val="2"/>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2BE85443" w:rsidR="00D735D2" w:rsidRDefault="0032400D" w:rsidP="00D735D2">
      <w:pPr>
        <w:numPr>
          <w:ilvl w:val="0"/>
          <w:numId w:val="53"/>
        </w:numPr>
        <w:spacing w:after="60" w:line="240" w:lineRule="auto"/>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vyplývající z jeho úkolů a potřeb specifikovaných zadávací dokumentací výběrového </w:t>
      </w:r>
      <w:r w:rsidR="00D735D2" w:rsidRPr="00E80877">
        <w:t xml:space="preserve">řízení na </w:t>
      </w:r>
      <w:r w:rsidR="005D6907" w:rsidRPr="00E80877">
        <w:t>rozšíření stávající počítačové sítě zadavatele v lokalitě Orlickoústecké nemocnice pro objekt urgentního příjmu (</w:t>
      </w:r>
      <w:r w:rsidR="00D735D2" w:rsidRPr="00E80877">
        <w:t xml:space="preserve">dodávku </w:t>
      </w:r>
      <w:r w:rsidR="005416BD" w:rsidRPr="00E80877">
        <w:t>páteřních a přístupových přepínačů včetně příslušenství</w:t>
      </w:r>
      <w:r w:rsidR="005D6907" w:rsidRPr="00E80877">
        <w:t>)</w:t>
      </w:r>
      <w:r w:rsidR="00EB6889" w:rsidRPr="00483217">
        <w:rPr>
          <w:b/>
        </w:rPr>
        <w:t xml:space="preserve"> </w:t>
      </w:r>
      <w:r w:rsidR="00D735D2">
        <w:t xml:space="preserve">(dále jen </w:t>
      </w:r>
      <w:r w:rsidR="00D735D2" w:rsidRPr="00483217">
        <w:rPr>
          <w:b/>
        </w:rPr>
        <w:t>dílo</w:t>
      </w:r>
      <w:r w:rsidR="00D735D2">
        <w:rPr>
          <w:b/>
        </w:rPr>
        <w:t xml:space="preserve"> </w:t>
      </w:r>
      <w:r w:rsidR="00D735D2" w:rsidRPr="001156F5">
        <w:t>nebo</w:t>
      </w:r>
      <w:r w:rsidR="00D735D2">
        <w:rPr>
          <w:b/>
        </w:rPr>
        <w:t xml:space="preserve"> dodávané řešení</w:t>
      </w:r>
      <w:r w:rsidR="00D735D2">
        <w:t xml:space="preserve">) </w:t>
      </w:r>
      <w:r w:rsidR="00D735D2" w:rsidRPr="00591F8A">
        <w:t>v Nemocnici Pardubického kraje, a.s.</w:t>
      </w:r>
      <w:r w:rsidR="00D735D2">
        <w:t xml:space="preserve"> (</w:t>
      </w:r>
      <w:r w:rsidR="00EB6889">
        <w:t>též j</w:t>
      </w:r>
      <w:r w:rsidR="00D735D2">
        <w:t xml:space="preserve">en </w:t>
      </w:r>
      <w:r w:rsidR="00D735D2" w:rsidRPr="00483217">
        <w:rPr>
          <w:b/>
        </w:rPr>
        <w:t>NPK</w:t>
      </w:r>
      <w:r w:rsidR="00D735D2">
        <w:t>).</w:t>
      </w:r>
    </w:p>
    <w:p w14:paraId="0C85E752" w14:textId="53BC28F3" w:rsidR="001140FF" w:rsidRPr="00D735D2" w:rsidRDefault="001140FF" w:rsidP="00660737">
      <w:pPr>
        <w:pStyle w:val="Nadpis1"/>
        <w:keepLines w:val="0"/>
        <w:numPr>
          <w:ilvl w:val="0"/>
          <w:numId w:val="1"/>
        </w:numPr>
        <w:spacing w:before="360" w:after="12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596B52">
      <w:pPr>
        <w:numPr>
          <w:ilvl w:val="0"/>
          <w:numId w:val="13"/>
        </w:numPr>
        <w:spacing w:after="60" w:line="240" w:lineRule="auto"/>
        <w:jc w:val="both"/>
      </w:pPr>
      <w:bookmarkStart w:id="2"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2"/>
    <w:p w14:paraId="35CFA4E4" w14:textId="72082D3A" w:rsidR="008B75AB" w:rsidRDefault="006A0C86" w:rsidP="00596B52">
      <w:pPr>
        <w:numPr>
          <w:ilvl w:val="0"/>
          <w:numId w:val="13"/>
        </w:numPr>
        <w:spacing w:after="60" w:line="240" w:lineRule="auto"/>
        <w:jc w:val="both"/>
      </w:pPr>
      <w:r w:rsidRPr="006A0C86">
        <w:t>Přesná specifikace</w:t>
      </w:r>
      <w:r>
        <w:t xml:space="preserve"> dodávek </w:t>
      </w:r>
      <w:r w:rsidRPr="006A0C86">
        <w:t xml:space="preserve">technologických celků, hardwarových a softwarových systémů, zařízení či komponent (dále jen </w:t>
      </w:r>
      <w:r w:rsidRPr="006A0C86">
        <w:rPr>
          <w:b/>
        </w:rPr>
        <w:t>konfigurační položky</w:t>
      </w:r>
      <w:r w:rsidRPr="006A0C86">
        <w:t>)</w:t>
      </w:r>
      <w:r w:rsidR="004A1D9D">
        <w:t xml:space="preserve">, </w:t>
      </w:r>
      <w:bookmarkStart w:id="3" w:name="_Hlk510095614"/>
      <w:r w:rsidR="004A1D9D">
        <w:t xml:space="preserve">které jsou součástí </w:t>
      </w:r>
      <w:r w:rsidR="004A1D9D" w:rsidRPr="004A1D9D">
        <w:rPr>
          <w:b/>
        </w:rPr>
        <w:t>díla</w:t>
      </w:r>
      <w:r w:rsidR="004A1D9D">
        <w:t>,</w:t>
      </w:r>
      <w:r w:rsidRPr="006A0C86">
        <w:t xml:space="preserve"> </w:t>
      </w:r>
      <w:bookmarkEnd w:id="3"/>
      <w:r w:rsidRPr="006A0C86">
        <w:t>je uvedena v Příloze č. 1 této Smlouvy.</w:t>
      </w:r>
      <w:r>
        <w:t xml:space="preserve"> </w:t>
      </w:r>
    </w:p>
    <w:p w14:paraId="5E167CBF" w14:textId="77777777" w:rsidR="00D735D2" w:rsidRPr="002E7365" w:rsidRDefault="00D735D2" w:rsidP="00D735D2">
      <w:pPr>
        <w:numPr>
          <w:ilvl w:val="0"/>
          <w:numId w:val="13"/>
        </w:numPr>
        <w:spacing w:after="60" w:line="240" w:lineRule="auto"/>
        <w:jc w:val="both"/>
      </w:pPr>
      <w:r w:rsidRPr="002E7365">
        <w:t>Rozsah plnění díla</w:t>
      </w:r>
      <w:r>
        <w:t xml:space="preserve">, vč. dodávek konfiguračních položek, </w:t>
      </w:r>
      <w:r w:rsidRPr="002E7365">
        <w:t>dle této Smlouvy zahrnuje:</w:t>
      </w:r>
    </w:p>
    <w:p w14:paraId="22AB2191" w14:textId="51DA2C61" w:rsidR="00D735D2" w:rsidRPr="00E80877" w:rsidRDefault="00D735D2" w:rsidP="000A010B">
      <w:pPr>
        <w:pStyle w:val="Odstavecseseznamem"/>
        <w:numPr>
          <w:ilvl w:val="1"/>
          <w:numId w:val="9"/>
        </w:numPr>
        <w:spacing w:before="0" w:after="120" w:line="240" w:lineRule="auto"/>
        <w:ind w:left="717"/>
        <w:contextualSpacing w:val="0"/>
        <w:rPr>
          <w:rFonts w:ascii="Calibri" w:hAnsi="Calibri"/>
          <w:szCs w:val="20"/>
        </w:rPr>
      </w:pPr>
      <w:r w:rsidRPr="00E80877">
        <w:rPr>
          <w:rFonts w:ascii="Calibri" w:hAnsi="Calibri"/>
          <w:szCs w:val="20"/>
        </w:rPr>
        <w:t xml:space="preserve">dodávku </w:t>
      </w:r>
      <w:bookmarkStart w:id="4" w:name="_Hlk510095785"/>
      <w:r w:rsidR="008B289B" w:rsidRPr="00E80877">
        <w:rPr>
          <w:rFonts w:ascii="Calibri" w:hAnsi="Calibri"/>
          <w:szCs w:val="20"/>
        </w:rPr>
        <w:t xml:space="preserve">technických prostředků a zařízení </w:t>
      </w:r>
      <w:r w:rsidR="00A17F7B" w:rsidRPr="00E80877">
        <w:rPr>
          <w:rFonts w:ascii="Calibri" w:hAnsi="Calibri"/>
          <w:szCs w:val="20"/>
        </w:rPr>
        <w:t xml:space="preserve">– </w:t>
      </w:r>
      <w:r w:rsidR="001318E3" w:rsidRPr="00E80877">
        <w:rPr>
          <w:rFonts w:ascii="Calibri" w:hAnsi="Calibri"/>
          <w:szCs w:val="20"/>
        </w:rPr>
        <w:t xml:space="preserve">síťových aktivních prvků (ACCESS a CORE </w:t>
      </w:r>
      <w:proofErr w:type="spellStart"/>
      <w:r w:rsidR="001318E3" w:rsidRPr="00E80877">
        <w:rPr>
          <w:rFonts w:ascii="Calibri" w:hAnsi="Calibri"/>
          <w:szCs w:val="20"/>
        </w:rPr>
        <w:t>switchů</w:t>
      </w:r>
      <w:proofErr w:type="spellEnd"/>
      <w:r w:rsidR="001318E3" w:rsidRPr="00E80877">
        <w:rPr>
          <w:rFonts w:ascii="Calibri" w:hAnsi="Calibri"/>
          <w:szCs w:val="20"/>
        </w:rPr>
        <w:t xml:space="preserve">) včetně požadovaného příslušenství </w:t>
      </w:r>
      <w:r w:rsidR="005B03D4" w:rsidRPr="00E80877">
        <w:rPr>
          <w:rFonts w:ascii="Calibri" w:hAnsi="Calibri"/>
          <w:szCs w:val="20"/>
        </w:rPr>
        <w:t xml:space="preserve">potřebného </w:t>
      </w:r>
      <w:r w:rsidR="001318E3" w:rsidRPr="00E80877">
        <w:rPr>
          <w:rFonts w:ascii="Calibri" w:hAnsi="Calibri"/>
          <w:szCs w:val="20"/>
        </w:rPr>
        <w:t xml:space="preserve">pro napojení do síťové infrastruktury, kabelového managementu </w:t>
      </w:r>
      <w:r w:rsidR="00A5061A" w:rsidRPr="00E80877">
        <w:rPr>
          <w:rFonts w:ascii="Calibri" w:hAnsi="Calibri"/>
          <w:szCs w:val="20"/>
        </w:rPr>
        <w:t xml:space="preserve"> </w:t>
      </w:r>
    </w:p>
    <w:p w14:paraId="2E4C5927" w14:textId="42DDE540" w:rsidR="006F17EE" w:rsidRPr="00E80877" w:rsidRDefault="006F17EE" w:rsidP="006F17EE">
      <w:pPr>
        <w:pStyle w:val="Odstavecseseznamem"/>
        <w:spacing w:before="0" w:after="120" w:line="240" w:lineRule="auto"/>
        <w:ind w:left="717"/>
        <w:contextualSpacing w:val="0"/>
        <w:rPr>
          <w:rFonts w:ascii="Calibri" w:hAnsi="Calibri"/>
          <w:szCs w:val="20"/>
        </w:rPr>
      </w:pPr>
      <w:r w:rsidRPr="00E80877">
        <w:rPr>
          <w:rFonts w:ascii="Calibri" w:hAnsi="Calibri"/>
          <w:szCs w:val="20"/>
        </w:rPr>
        <w:t>Výčet dodávaných technických prostředků je uveden v Příloze č. 1.</w:t>
      </w:r>
    </w:p>
    <w:p w14:paraId="4EE14BA7" w14:textId="434D4F27" w:rsidR="00CE022F" w:rsidRPr="00E80877" w:rsidRDefault="00CE022F" w:rsidP="00CE022F">
      <w:pPr>
        <w:pStyle w:val="Odstavecseseznamem"/>
        <w:numPr>
          <w:ilvl w:val="1"/>
          <w:numId w:val="9"/>
        </w:numPr>
        <w:spacing w:before="0" w:after="120" w:line="240" w:lineRule="auto"/>
        <w:ind w:left="717"/>
        <w:contextualSpacing w:val="0"/>
        <w:rPr>
          <w:rFonts w:ascii="Calibri" w:hAnsi="Calibri"/>
          <w:szCs w:val="20"/>
        </w:rPr>
      </w:pPr>
      <w:r w:rsidRPr="00E80877">
        <w:rPr>
          <w:rFonts w:ascii="Calibri" w:hAnsi="Calibri"/>
          <w:szCs w:val="20"/>
        </w:rPr>
        <w:t xml:space="preserve">dodávku </w:t>
      </w:r>
      <w:r w:rsidRPr="00E80877">
        <w:rPr>
          <w:rFonts w:ascii="Calibri" w:hAnsi="Calibri"/>
          <w:b/>
          <w:szCs w:val="20"/>
        </w:rPr>
        <w:t>softwarového vybavení</w:t>
      </w:r>
      <w:r w:rsidR="00C425E8" w:rsidRPr="00E80877">
        <w:rPr>
          <w:rFonts w:ascii="Calibri" w:hAnsi="Calibri"/>
          <w:b/>
          <w:szCs w:val="20"/>
        </w:rPr>
        <w:t>, sw licencí</w:t>
      </w:r>
      <w:r w:rsidRPr="00E80877">
        <w:rPr>
          <w:rFonts w:ascii="Calibri" w:hAnsi="Calibri"/>
          <w:b/>
          <w:szCs w:val="20"/>
        </w:rPr>
        <w:t xml:space="preserve"> </w:t>
      </w:r>
      <w:r w:rsidRPr="00E80877">
        <w:rPr>
          <w:rFonts w:ascii="Calibri" w:hAnsi="Calibri"/>
          <w:szCs w:val="20"/>
        </w:rPr>
        <w:t xml:space="preserve">(dále jen </w:t>
      </w:r>
      <w:r w:rsidRPr="00E80877">
        <w:rPr>
          <w:rFonts w:ascii="Calibri" w:hAnsi="Calibri"/>
          <w:b/>
          <w:szCs w:val="20"/>
        </w:rPr>
        <w:t>SW</w:t>
      </w:r>
      <w:r w:rsidRPr="00E80877">
        <w:rPr>
          <w:rFonts w:ascii="Calibri" w:hAnsi="Calibri"/>
          <w:szCs w:val="20"/>
        </w:rPr>
        <w:t xml:space="preserve">), tj. kompletní dodávku všech potřebných </w:t>
      </w:r>
      <w:r w:rsidRPr="00E80877">
        <w:rPr>
          <w:rFonts w:ascii="Calibri" w:hAnsi="Calibri"/>
          <w:b/>
          <w:szCs w:val="20"/>
        </w:rPr>
        <w:t>softwarových modulů a licencí</w:t>
      </w:r>
      <w:r w:rsidRPr="00E80877">
        <w:rPr>
          <w:rFonts w:ascii="Calibri" w:hAnsi="Calibri"/>
          <w:szCs w:val="20"/>
        </w:rPr>
        <w:t xml:space="preserve">, které zaručují odstranění veškerých případných limitů na využití všech funkcionalit dodávaného řešení. </w:t>
      </w:r>
    </w:p>
    <w:p w14:paraId="7480891C" w14:textId="2064DB01" w:rsidR="00CE022F" w:rsidRPr="00E80877" w:rsidRDefault="00CE022F" w:rsidP="00CE022F">
      <w:pPr>
        <w:pStyle w:val="Odstavecseseznamem"/>
        <w:spacing w:before="0" w:after="120" w:line="240" w:lineRule="auto"/>
        <w:ind w:left="717"/>
        <w:contextualSpacing w:val="0"/>
        <w:rPr>
          <w:rFonts w:ascii="Calibri" w:hAnsi="Calibri"/>
          <w:szCs w:val="20"/>
        </w:rPr>
      </w:pPr>
      <w:r w:rsidRPr="00E80877">
        <w:rPr>
          <w:rFonts w:ascii="Calibri" w:hAnsi="Calibri"/>
          <w:szCs w:val="20"/>
        </w:rPr>
        <w:t xml:space="preserve">Výčet všech dodávaných SW, licenční model, typ poskytnutých licencí (per user, per </w:t>
      </w:r>
      <w:proofErr w:type="spellStart"/>
      <w:r w:rsidRPr="00E80877">
        <w:rPr>
          <w:rFonts w:ascii="Calibri" w:hAnsi="Calibri"/>
          <w:szCs w:val="20"/>
        </w:rPr>
        <w:t>named</w:t>
      </w:r>
      <w:proofErr w:type="spellEnd"/>
      <w:r w:rsidRPr="00E80877">
        <w:rPr>
          <w:rFonts w:ascii="Calibri" w:hAnsi="Calibri"/>
          <w:szCs w:val="20"/>
        </w:rPr>
        <w:t xml:space="preserve"> user, per </w:t>
      </w:r>
      <w:proofErr w:type="spellStart"/>
      <w:r w:rsidRPr="00E80877">
        <w:rPr>
          <w:rFonts w:ascii="Calibri" w:hAnsi="Calibri"/>
          <w:szCs w:val="20"/>
        </w:rPr>
        <w:t>device</w:t>
      </w:r>
      <w:proofErr w:type="spellEnd"/>
      <w:r w:rsidRPr="00E80877">
        <w:rPr>
          <w:rFonts w:ascii="Calibri" w:hAnsi="Calibri"/>
          <w:szCs w:val="20"/>
        </w:rPr>
        <w:t xml:space="preserve">, </w:t>
      </w:r>
      <w:proofErr w:type="spellStart"/>
      <w:r w:rsidRPr="00E80877">
        <w:rPr>
          <w:rFonts w:ascii="Calibri" w:hAnsi="Calibri"/>
          <w:szCs w:val="20"/>
        </w:rPr>
        <w:t>concurrent</w:t>
      </w:r>
      <w:proofErr w:type="spellEnd"/>
      <w:r w:rsidRPr="00E80877">
        <w:rPr>
          <w:rFonts w:ascii="Calibri" w:hAnsi="Calibri"/>
          <w:szCs w:val="20"/>
        </w:rPr>
        <w:t xml:space="preserve"> apod.) a počet poskytnutých licencí je uveden v Příloze č. 1.</w:t>
      </w:r>
    </w:p>
    <w:bookmarkEnd w:id="4"/>
    <w:p w14:paraId="6C1066D6" w14:textId="65BD787D" w:rsidR="00D735D2" w:rsidRPr="00E80877" w:rsidRDefault="00D735D2" w:rsidP="00D735D2">
      <w:pPr>
        <w:pStyle w:val="Odstavecseseznamem"/>
        <w:numPr>
          <w:ilvl w:val="1"/>
          <w:numId w:val="9"/>
        </w:numPr>
        <w:spacing w:before="0" w:after="120" w:line="240" w:lineRule="auto"/>
        <w:ind w:left="717" w:hanging="357"/>
        <w:contextualSpacing w:val="0"/>
        <w:rPr>
          <w:rFonts w:ascii="Calibri" w:hAnsi="Calibri"/>
          <w:szCs w:val="20"/>
        </w:rPr>
      </w:pPr>
      <w:r w:rsidRPr="00E80877">
        <w:rPr>
          <w:rFonts w:ascii="Calibri" w:hAnsi="Calibri"/>
          <w:szCs w:val="20"/>
        </w:rPr>
        <w:t xml:space="preserve">všechny </w:t>
      </w:r>
      <w:r w:rsidRPr="00E80877">
        <w:rPr>
          <w:rFonts w:ascii="Calibri" w:hAnsi="Calibri"/>
          <w:b/>
          <w:szCs w:val="20"/>
        </w:rPr>
        <w:t xml:space="preserve">práce </w:t>
      </w:r>
      <w:r w:rsidRPr="00E80877">
        <w:rPr>
          <w:rFonts w:ascii="Calibri" w:hAnsi="Calibri"/>
          <w:szCs w:val="20"/>
        </w:rPr>
        <w:t>spojené s realizací díla, zejména pak:</w:t>
      </w:r>
    </w:p>
    <w:p w14:paraId="5BEF6D00" w14:textId="30F10677" w:rsidR="00CD3938" w:rsidRPr="00E80877" w:rsidRDefault="00CD3938" w:rsidP="00CD3938">
      <w:pPr>
        <w:pStyle w:val="Odstavecseseznamem"/>
        <w:numPr>
          <w:ilvl w:val="0"/>
          <w:numId w:val="10"/>
        </w:numPr>
        <w:spacing w:before="0" w:after="120" w:line="240" w:lineRule="auto"/>
        <w:contextualSpacing w:val="0"/>
        <w:rPr>
          <w:rFonts w:ascii="Calibri" w:hAnsi="Calibri"/>
          <w:szCs w:val="20"/>
        </w:rPr>
      </w:pPr>
      <w:r w:rsidRPr="00E80877">
        <w:rPr>
          <w:rFonts w:ascii="Calibri" w:hAnsi="Calibri"/>
          <w:szCs w:val="20"/>
        </w:rPr>
        <w:t xml:space="preserve">vypracování vstupního analytického prováděcího plánu projektu (dále jen </w:t>
      </w:r>
      <w:r w:rsidRPr="00E80877">
        <w:rPr>
          <w:rFonts w:ascii="Calibri" w:hAnsi="Calibri"/>
          <w:b/>
          <w:bCs/>
          <w:szCs w:val="20"/>
        </w:rPr>
        <w:t>Implementační plán projektu</w:t>
      </w:r>
      <w:r w:rsidRPr="00E80877">
        <w:rPr>
          <w:rFonts w:ascii="Calibri" w:hAnsi="Calibri"/>
          <w:szCs w:val="20"/>
        </w:rPr>
        <w:t>),</w:t>
      </w:r>
      <w:r w:rsidR="00A1334F" w:rsidRPr="00E80877">
        <w:rPr>
          <w:rFonts w:ascii="Calibri" w:hAnsi="Calibri"/>
          <w:szCs w:val="20"/>
        </w:rPr>
        <w:t xml:space="preserve"> vč. plánu zapojení dodávaných zařízení</w:t>
      </w:r>
      <w:r w:rsidR="0095204A" w:rsidRPr="00E80877">
        <w:rPr>
          <w:rFonts w:ascii="Calibri" w:hAnsi="Calibri"/>
          <w:szCs w:val="20"/>
        </w:rPr>
        <w:t xml:space="preserve"> – síťových aktivních prvků</w:t>
      </w:r>
      <w:r w:rsidR="00A1334F" w:rsidRPr="00E80877">
        <w:rPr>
          <w:rFonts w:ascii="Calibri" w:hAnsi="Calibri"/>
          <w:szCs w:val="20"/>
        </w:rPr>
        <w:t xml:space="preserve">, </w:t>
      </w:r>
      <w:r w:rsidR="003C7991" w:rsidRPr="00E80877">
        <w:rPr>
          <w:rFonts w:ascii="Calibri" w:hAnsi="Calibri"/>
          <w:szCs w:val="20"/>
        </w:rPr>
        <w:t>a</w:t>
      </w:r>
      <w:r w:rsidRPr="00E80877">
        <w:rPr>
          <w:rFonts w:ascii="Calibri" w:hAnsi="Calibri"/>
          <w:szCs w:val="20"/>
        </w:rPr>
        <w:t>kceptačních procedur (nutných k provedení akceptace díla) a akceptačních protokolů,</w:t>
      </w:r>
    </w:p>
    <w:p w14:paraId="0B358679" w14:textId="010B4DC3" w:rsidR="00CD3938" w:rsidRPr="00E80877" w:rsidRDefault="00EC2A8B" w:rsidP="00CD3938">
      <w:pPr>
        <w:pStyle w:val="Odstavecseseznamem"/>
        <w:numPr>
          <w:ilvl w:val="0"/>
          <w:numId w:val="10"/>
        </w:numPr>
        <w:spacing w:before="0" w:after="120" w:line="240" w:lineRule="auto"/>
        <w:contextualSpacing w:val="0"/>
        <w:rPr>
          <w:rFonts w:ascii="Calibri" w:hAnsi="Calibri"/>
          <w:szCs w:val="20"/>
        </w:rPr>
      </w:pPr>
      <w:r w:rsidRPr="00E80877">
        <w:rPr>
          <w:rFonts w:ascii="Calibri" w:hAnsi="Calibri"/>
          <w:szCs w:val="20"/>
        </w:rPr>
        <w:lastRenderedPageBreak/>
        <w:t xml:space="preserve">kompletní </w:t>
      </w:r>
      <w:r w:rsidR="00CD3938" w:rsidRPr="00E80877">
        <w:rPr>
          <w:rFonts w:ascii="Calibri" w:hAnsi="Calibri"/>
          <w:b/>
          <w:bCs/>
          <w:szCs w:val="20"/>
        </w:rPr>
        <w:t>instalace</w:t>
      </w:r>
      <w:r w:rsidR="005B03D4" w:rsidRPr="00E80877">
        <w:rPr>
          <w:rFonts w:ascii="Calibri" w:hAnsi="Calibri"/>
          <w:b/>
          <w:bCs/>
          <w:szCs w:val="20"/>
        </w:rPr>
        <w:t xml:space="preserve"> </w:t>
      </w:r>
      <w:r w:rsidR="005B03D4" w:rsidRPr="00E80877">
        <w:rPr>
          <w:rFonts w:ascii="Calibri" w:hAnsi="Calibri"/>
          <w:szCs w:val="20"/>
        </w:rPr>
        <w:t>do datových rozvaděčů</w:t>
      </w:r>
      <w:r w:rsidRPr="00E80877">
        <w:rPr>
          <w:rFonts w:ascii="Calibri" w:hAnsi="Calibri"/>
          <w:b/>
          <w:bCs/>
          <w:szCs w:val="20"/>
        </w:rPr>
        <w:t xml:space="preserve">, implementace </w:t>
      </w:r>
      <w:r w:rsidRPr="00E80877">
        <w:rPr>
          <w:rFonts w:ascii="Calibri" w:hAnsi="Calibri"/>
          <w:szCs w:val="20"/>
        </w:rPr>
        <w:t>(nastavení a konfigurace)</w:t>
      </w:r>
      <w:r w:rsidR="005B03D4" w:rsidRPr="00E80877">
        <w:rPr>
          <w:rFonts w:ascii="Calibri" w:hAnsi="Calibri"/>
          <w:szCs w:val="20"/>
        </w:rPr>
        <w:t xml:space="preserve">,  </w:t>
      </w:r>
      <w:r w:rsidRPr="00E80877">
        <w:rPr>
          <w:rFonts w:ascii="Calibri" w:hAnsi="Calibri"/>
          <w:b/>
          <w:bCs/>
          <w:szCs w:val="20"/>
        </w:rPr>
        <w:t>zprovoznění</w:t>
      </w:r>
      <w:r w:rsidRPr="00E80877">
        <w:rPr>
          <w:rFonts w:ascii="Calibri" w:hAnsi="Calibri"/>
          <w:szCs w:val="20"/>
        </w:rPr>
        <w:t xml:space="preserve"> </w:t>
      </w:r>
      <w:r w:rsidR="00CD3938" w:rsidRPr="00E80877">
        <w:rPr>
          <w:rFonts w:ascii="Calibri" w:hAnsi="Calibri"/>
          <w:szCs w:val="20"/>
        </w:rPr>
        <w:t>dodávan</w:t>
      </w:r>
      <w:r w:rsidRPr="00E80877">
        <w:rPr>
          <w:rFonts w:ascii="Calibri" w:hAnsi="Calibri"/>
          <w:szCs w:val="20"/>
        </w:rPr>
        <w:t>ých technických a softwarových prostředků</w:t>
      </w:r>
      <w:r w:rsidR="005B03D4" w:rsidRPr="00E80877">
        <w:rPr>
          <w:rFonts w:ascii="Calibri" w:hAnsi="Calibri"/>
          <w:szCs w:val="20"/>
        </w:rPr>
        <w:t xml:space="preserve"> včetně </w:t>
      </w:r>
      <w:r w:rsidR="005B03D4" w:rsidRPr="00E80877">
        <w:rPr>
          <w:rFonts w:ascii="Calibri" w:hAnsi="Calibri"/>
          <w:b/>
          <w:bCs/>
          <w:szCs w:val="20"/>
        </w:rPr>
        <w:t>testování</w:t>
      </w:r>
      <w:r w:rsidRPr="00E80877">
        <w:rPr>
          <w:rFonts w:ascii="Calibri" w:hAnsi="Calibri"/>
          <w:szCs w:val="20"/>
        </w:rPr>
        <w:t xml:space="preserve"> v místě </w:t>
      </w:r>
      <w:r w:rsidR="00CD3938" w:rsidRPr="00E80877">
        <w:rPr>
          <w:rFonts w:ascii="Calibri" w:hAnsi="Calibri"/>
          <w:szCs w:val="20"/>
        </w:rPr>
        <w:t>Objednatele</w:t>
      </w:r>
      <w:r w:rsidRPr="00E80877">
        <w:rPr>
          <w:rFonts w:ascii="Calibri" w:hAnsi="Calibri"/>
          <w:szCs w:val="20"/>
        </w:rPr>
        <w:t>.</w:t>
      </w:r>
    </w:p>
    <w:p w14:paraId="3BF7A39C" w14:textId="01B92220" w:rsidR="00CD3938" w:rsidRPr="00CD3938" w:rsidRDefault="00CD3938" w:rsidP="00D67B9F">
      <w:pPr>
        <w:pStyle w:val="Odstavecseseznamem"/>
        <w:spacing w:before="0" w:after="120" w:line="240" w:lineRule="auto"/>
        <w:ind w:left="1068"/>
        <w:contextualSpacing w:val="0"/>
        <w:rPr>
          <w:rFonts w:ascii="Calibri" w:hAnsi="Calibri"/>
          <w:szCs w:val="20"/>
        </w:rPr>
      </w:pPr>
    </w:p>
    <w:p w14:paraId="4FB132ED" w14:textId="699436FA" w:rsidR="00D735D2" w:rsidRPr="00587198" w:rsidRDefault="00D735D2" w:rsidP="00D735D2">
      <w:pPr>
        <w:pStyle w:val="Odstavecseseznamem"/>
        <w:numPr>
          <w:ilvl w:val="1"/>
          <w:numId w:val="9"/>
        </w:numPr>
        <w:spacing w:before="0" w:after="120" w:line="240" w:lineRule="auto"/>
        <w:ind w:left="717" w:hanging="357"/>
        <w:contextualSpacing w:val="0"/>
        <w:rPr>
          <w:rFonts w:ascii="Calibri" w:hAnsi="Calibri"/>
          <w:szCs w:val="20"/>
        </w:rPr>
      </w:pPr>
      <w:r w:rsidRPr="00587198">
        <w:rPr>
          <w:rFonts w:ascii="Calibri" w:hAnsi="Calibri"/>
          <w:szCs w:val="20"/>
        </w:rPr>
        <w:t>všechny typy</w:t>
      </w:r>
      <w:r w:rsidR="00EA78F7">
        <w:rPr>
          <w:rFonts w:ascii="Calibri" w:hAnsi="Calibri"/>
          <w:szCs w:val="20"/>
        </w:rPr>
        <w:t xml:space="preserve"> </w:t>
      </w:r>
      <w:r w:rsidR="00EA78F7" w:rsidRPr="00D67F54">
        <w:rPr>
          <w:rFonts w:ascii="Calibri" w:hAnsi="Calibri"/>
          <w:b/>
          <w:bCs/>
          <w:szCs w:val="20"/>
        </w:rPr>
        <w:t>odborné instruktáže</w:t>
      </w:r>
      <w:r w:rsidR="00EA78F7">
        <w:rPr>
          <w:rFonts w:ascii="Calibri" w:hAnsi="Calibri"/>
          <w:szCs w:val="20"/>
        </w:rPr>
        <w:t xml:space="preserve"> nezbytné k užití a správě dodávaných technických a softwarových prostředků v rozsahu </w:t>
      </w:r>
      <w:r>
        <w:rPr>
          <w:rFonts w:ascii="Calibri" w:hAnsi="Calibri"/>
          <w:szCs w:val="20"/>
        </w:rPr>
        <w:t>:</w:t>
      </w:r>
    </w:p>
    <w:p w14:paraId="5B7E1527" w14:textId="28631455" w:rsidR="00D735D2" w:rsidRPr="002916D7" w:rsidRDefault="0055121C" w:rsidP="002916D7">
      <w:pPr>
        <w:pStyle w:val="Odstavecseseznamem"/>
        <w:numPr>
          <w:ilvl w:val="0"/>
          <w:numId w:val="10"/>
        </w:numPr>
        <w:spacing w:before="0" w:after="120" w:line="240" w:lineRule="auto"/>
        <w:contextualSpacing w:val="0"/>
        <w:rPr>
          <w:rFonts w:ascii="Calibri" w:hAnsi="Calibri"/>
          <w:szCs w:val="20"/>
        </w:rPr>
      </w:pPr>
      <w:r>
        <w:rPr>
          <w:rFonts w:ascii="Calibri" w:hAnsi="Calibri"/>
          <w:szCs w:val="20"/>
        </w:rPr>
        <w:t xml:space="preserve">standardní  odborná instruktáž administrátorů Objednatele pro </w:t>
      </w:r>
      <w:r w:rsidR="00D735D2" w:rsidRPr="00786C8B">
        <w:rPr>
          <w:rFonts w:ascii="Calibri" w:hAnsi="Calibri"/>
          <w:szCs w:val="20"/>
        </w:rPr>
        <w:t>:</w:t>
      </w:r>
      <w:r w:rsidR="00837FA6">
        <w:rPr>
          <w:rFonts w:ascii="Calibri" w:hAnsi="Calibri"/>
          <w:szCs w:val="20"/>
        </w:rPr>
        <w:tab/>
      </w:r>
      <w:r w:rsidR="00837FA6">
        <w:rPr>
          <w:rFonts w:ascii="Calibri" w:hAnsi="Calibri"/>
          <w:szCs w:val="20"/>
        </w:rPr>
        <w:tab/>
      </w:r>
      <w:r w:rsidRPr="00214BE2">
        <w:rPr>
          <w:rFonts w:ascii="Calibri" w:hAnsi="Calibri"/>
          <w:b/>
          <w:bCs/>
          <w:szCs w:val="20"/>
        </w:rPr>
        <w:t>max 10 osob</w:t>
      </w:r>
      <w:r w:rsidR="00D735D2" w:rsidRPr="00786C8B">
        <w:rPr>
          <w:rFonts w:ascii="Calibri" w:hAnsi="Calibri"/>
          <w:szCs w:val="20"/>
        </w:rPr>
        <w:tab/>
      </w:r>
    </w:p>
    <w:p w14:paraId="73DB69AA" w14:textId="2837ECD3" w:rsidR="003C7991" w:rsidRPr="00786C8B" w:rsidRDefault="003C7991" w:rsidP="00884D8A">
      <w:pPr>
        <w:pStyle w:val="Odstavecseseznamem"/>
        <w:spacing w:before="0" w:after="120" w:line="240" w:lineRule="auto"/>
        <w:ind w:left="1788"/>
        <w:contextualSpacing w:val="0"/>
        <w:rPr>
          <w:rFonts w:ascii="Calibri" w:hAnsi="Calibri"/>
          <w:szCs w:val="20"/>
        </w:rPr>
      </w:pPr>
    </w:p>
    <w:p w14:paraId="0EFE5568" w14:textId="77777777" w:rsidR="00D735D2" w:rsidRPr="00587198" w:rsidRDefault="00D735D2" w:rsidP="00D735D2">
      <w:pPr>
        <w:pStyle w:val="Odstavecseseznamem"/>
        <w:numPr>
          <w:ilvl w:val="1"/>
          <w:numId w:val="9"/>
        </w:numPr>
        <w:spacing w:before="0" w:after="120" w:line="240" w:lineRule="auto"/>
        <w:ind w:left="717" w:hanging="357"/>
        <w:contextualSpacing w:val="0"/>
        <w:rPr>
          <w:rFonts w:ascii="Calibri" w:hAnsi="Calibri"/>
          <w:szCs w:val="20"/>
        </w:rPr>
      </w:pPr>
      <w:r w:rsidRPr="00587198">
        <w:rPr>
          <w:rFonts w:ascii="Calibri" w:hAnsi="Calibri"/>
          <w:szCs w:val="20"/>
        </w:rPr>
        <w:t xml:space="preserve">kompletní </w:t>
      </w:r>
      <w:r w:rsidRPr="00587198">
        <w:rPr>
          <w:rFonts w:ascii="Calibri" w:hAnsi="Calibri"/>
          <w:b/>
          <w:szCs w:val="20"/>
        </w:rPr>
        <w:t>dokumentaci</w:t>
      </w:r>
      <w:r w:rsidRPr="00587198">
        <w:rPr>
          <w:rFonts w:ascii="Calibri" w:hAnsi="Calibri"/>
          <w:szCs w:val="20"/>
        </w:rPr>
        <w:t xml:space="preserve"> v elektronické podobě</w:t>
      </w:r>
      <w:r>
        <w:rPr>
          <w:rFonts w:ascii="Calibri" w:hAnsi="Calibri"/>
          <w:szCs w:val="20"/>
        </w:rPr>
        <w:t>, která zahrnuje minimálně tuto dokumentaci</w:t>
      </w:r>
      <w:r w:rsidRPr="00587198">
        <w:rPr>
          <w:rFonts w:ascii="Calibri" w:hAnsi="Calibri"/>
          <w:szCs w:val="20"/>
        </w:rPr>
        <w:t>:</w:t>
      </w:r>
    </w:p>
    <w:p w14:paraId="61370E59" w14:textId="0929B3ED" w:rsidR="001B4A94" w:rsidRDefault="001B4A94" w:rsidP="001B4A94">
      <w:pPr>
        <w:pStyle w:val="Odstavecseseznamem"/>
        <w:numPr>
          <w:ilvl w:val="0"/>
          <w:numId w:val="10"/>
        </w:numPr>
        <w:spacing w:before="0" w:after="120" w:line="240" w:lineRule="auto"/>
        <w:contextualSpacing w:val="0"/>
        <w:rPr>
          <w:rFonts w:ascii="Calibri" w:hAnsi="Calibri"/>
          <w:szCs w:val="20"/>
        </w:rPr>
      </w:pPr>
      <w:r w:rsidRPr="003C7991">
        <w:rPr>
          <w:rFonts w:ascii="Calibri" w:hAnsi="Calibri"/>
          <w:b/>
          <w:bCs/>
          <w:szCs w:val="20"/>
        </w:rPr>
        <w:t>Uživatelsk</w:t>
      </w:r>
      <w:r w:rsidR="001E698E">
        <w:rPr>
          <w:rFonts w:ascii="Calibri" w:hAnsi="Calibri"/>
          <w:b/>
          <w:bCs/>
          <w:szCs w:val="20"/>
        </w:rPr>
        <w:t xml:space="preserve">á dokumentace – </w:t>
      </w:r>
      <w:r w:rsidR="001E698E" w:rsidRPr="001E698E">
        <w:rPr>
          <w:rFonts w:ascii="Calibri" w:hAnsi="Calibri"/>
          <w:szCs w:val="20"/>
        </w:rPr>
        <w:t xml:space="preserve">uživatelský </w:t>
      </w:r>
      <w:r w:rsidRPr="001E698E">
        <w:rPr>
          <w:rFonts w:ascii="Calibri" w:hAnsi="Calibri"/>
          <w:szCs w:val="20"/>
        </w:rPr>
        <w:t>manuál</w:t>
      </w:r>
      <w:r w:rsidRPr="00587198">
        <w:rPr>
          <w:rFonts w:ascii="Calibri" w:hAnsi="Calibri"/>
          <w:szCs w:val="20"/>
        </w:rPr>
        <w:t xml:space="preserve"> </w:t>
      </w:r>
      <w:r w:rsidR="00F03689">
        <w:rPr>
          <w:rFonts w:ascii="Calibri" w:hAnsi="Calibri"/>
          <w:szCs w:val="20"/>
        </w:rPr>
        <w:t xml:space="preserve">s </w:t>
      </w:r>
      <w:r w:rsidRPr="00587198">
        <w:rPr>
          <w:rFonts w:ascii="Calibri" w:hAnsi="Calibri"/>
          <w:szCs w:val="20"/>
        </w:rPr>
        <w:t xml:space="preserve">popisem uživatelských funkcí </w:t>
      </w:r>
      <w:r w:rsidR="0042120A">
        <w:rPr>
          <w:rFonts w:ascii="Calibri" w:hAnsi="Calibri"/>
          <w:szCs w:val="20"/>
        </w:rPr>
        <w:t>k </w:t>
      </w:r>
      <w:r>
        <w:rPr>
          <w:rFonts w:ascii="Calibri" w:hAnsi="Calibri"/>
          <w:szCs w:val="20"/>
        </w:rPr>
        <w:t>dodávan</w:t>
      </w:r>
      <w:r w:rsidR="0042120A">
        <w:rPr>
          <w:rFonts w:ascii="Calibri" w:hAnsi="Calibri"/>
          <w:szCs w:val="20"/>
        </w:rPr>
        <w:t xml:space="preserve">ému </w:t>
      </w:r>
      <w:r w:rsidR="007E2EE7">
        <w:rPr>
          <w:rFonts w:ascii="Calibri" w:hAnsi="Calibri"/>
          <w:szCs w:val="20"/>
        </w:rPr>
        <w:t>S</w:t>
      </w:r>
      <w:r>
        <w:rPr>
          <w:rFonts w:ascii="Calibri" w:hAnsi="Calibri"/>
          <w:szCs w:val="20"/>
        </w:rPr>
        <w:t>W</w:t>
      </w:r>
    </w:p>
    <w:p w14:paraId="01C95975" w14:textId="4F0FB647" w:rsidR="00810E80" w:rsidRDefault="00810E80" w:rsidP="001B4A94">
      <w:pPr>
        <w:pStyle w:val="Odstavecseseznamem"/>
        <w:numPr>
          <w:ilvl w:val="0"/>
          <w:numId w:val="10"/>
        </w:numPr>
        <w:spacing w:before="0" w:after="120" w:line="240" w:lineRule="auto"/>
        <w:contextualSpacing w:val="0"/>
        <w:rPr>
          <w:rFonts w:ascii="Calibri" w:hAnsi="Calibri"/>
          <w:szCs w:val="20"/>
        </w:rPr>
      </w:pPr>
      <w:r>
        <w:rPr>
          <w:rFonts w:ascii="Calibri" w:hAnsi="Calibri"/>
          <w:szCs w:val="20"/>
        </w:rPr>
        <w:t xml:space="preserve">Projektová dokumentace, minimálně: </w:t>
      </w:r>
    </w:p>
    <w:p w14:paraId="210A8DBF" w14:textId="2E90C0E4" w:rsidR="00CF59F2" w:rsidRPr="001D4BF9" w:rsidRDefault="00DD59C5" w:rsidP="00CF59F2">
      <w:pPr>
        <w:pStyle w:val="Odstavecseseznamem"/>
        <w:numPr>
          <w:ilvl w:val="0"/>
          <w:numId w:val="11"/>
        </w:numPr>
        <w:spacing w:before="0" w:after="120" w:line="240" w:lineRule="auto"/>
        <w:contextualSpacing w:val="0"/>
        <w:rPr>
          <w:rFonts w:ascii="Calibri" w:hAnsi="Calibri"/>
          <w:szCs w:val="20"/>
        </w:rPr>
      </w:pPr>
      <w:r w:rsidRPr="001D4BF9">
        <w:rPr>
          <w:rFonts w:ascii="Calibri" w:hAnsi="Calibri"/>
          <w:b/>
          <w:bCs/>
          <w:szCs w:val="20"/>
        </w:rPr>
        <w:t>i</w:t>
      </w:r>
      <w:r w:rsidR="00CF59F2" w:rsidRPr="001D4BF9">
        <w:rPr>
          <w:rFonts w:ascii="Calibri" w:hAnsi="Calibri"/>
          <w:b/>
          <w:bCs/>
          <w:szCs w:val="20"/>
        </w:rPr>
        <w:t xml:space="preserve">mplementační plán projektu, </w:t>
      </w:r>
      <w:r w:rsidR="00331C0F" w:rsidRPr="001D4BF9">
        <w:rPr>
          <w:rFonts w:ascii="Calibri" w:hAnsi="Calibri"/>
          <w:szCs w:val="20"/>
        </w:rPr>
        <w:t>vč. plánu zapojení dodávaných zařízení do počítačové sítě Objednatele, plánů obnovy služeb po havárii pro každou část dodávky, akceptačních procedur (nutných k provedení akceptace díla) a akceptačních protokolů,</w:t>
      </w:r>
    </w:p>
    <w:p w14:paraId="162DE5FD" w14:textId="15DE0DE4" w:rsidR="00DD59C5" w:rsidRPr="001D4BF9" w:rsidRDefault="00DD59C5" w:rsidP="00CF59F2">
      <w:pPr>
        <w:pStyle w:val="Odstavecseseznamem"/>
        <w:numPr>
          <w:ilvl w:val="0"/>
          <w:numId w:val="11"/>
        </w:numPr>
        <w:spacing w:before="0" w:after="120" w:line="240" w:lineRule="auto"/>
        <w:contextualSpacing w:val="0"/>
        <w:rPr>
          <w:rFonts w:ascii="Calibri" w:hAnsi="Calibri"/>
          <w:szCs w:val="20"/>
        </w:rPr>
      </w:pPr>
      <w:r w:rsidRPr="001D4BF9">
        <w:rPr>
          <w:rFonts w:ascii="Calibri" w:hAnsi="Calibri"/>
          <w:b/>
          <w:bCs/>
          <w:szCs w:val="20"/>
        </w:rPr>
        <w:t xml:space="preserve">manuály výrobce </w:t>
      </w:r>
      <w:r w:rsidRPr="001D4BF9">
        <w:rPr>
          <w:rFonts w:ascii="Calibri" w:hAnsi="Calibri"/>
          <w:szCs w:val="20"/>
        </w:rPr>
        <w:t xml:space="preserve">pro dodávané technické prostředky, dostupnost aktualizací a dokumentace na webu výrobce, </w:t>
      </w:r>
      <w:r w:rsidR="00AE6F5D" w:rsidRPr="001D4BF9">
        <w:rPr>
          <w:rFonts w:ascii="Calibri" w:hAnsi="Calibri"/>
          <w:szCs w:val="20"/>
        </w:rPr>
        <w:t>dohledatelné dle typového označení,</w:t>
      </w:r>
    </w:p>
    <w:p w14:paraId="02C7A4B8" w14:textId="6330B826" w:rsidR="009C55DF" w:rsidRPr="001D4BF9" w:rsidRDefault="009C55DF" w:rsidP="00CF59F2">
      <w:pPr>
        <w:pStyle w:val="Odstavecseseznamem"/>
        <w:numPr>
          <w:ilvl w:val="0"/>
          <w:numId w:val="11"/>
        </w:numPr>
        <w:spacing w:before="0" w:after="120" w:line="240" w:lineRule="auto"/>
        <w:contextualSpacing w:val="0"/>
        <w:rPr>
          <w:rFonts w:ascii="Calibri" w:hAnsi="Calibri"/>
          <w:szCs w:val="20"/>
        </w:rPr>
      </w:pPr>
      <w:r w:rsidRPr="001D4BF9">
        <w:rPr>
          <w:rFonts w:ascii="Calibri" w:hAnsi="Calibri"/>
          <w:b/>
          <w:bCs/>
          <w:szCs w:val="20"/>
        </w:rPr>
        <w:t xml:space="preserve">dokumentace prokazující použití dodávaných technických prostředků pro trh v ČR </w:t>
      </w:r>
      <w:r w:rsidRPr="001D4BF9">
        <w:rPr>
          <w:rFonts w:ascii="Calibri" w:hAnsi="Calibri"/>
          <w:szCs w:val="20"/>
        </w:rPr>
        <w:t>a to jednotlivě, vůči každému dodávanému zařízení, respektive s vazbou na jeho sériové číslo,</w:t>
      </w:r>
    </w:p>
    <w:p w14:paraId="5F157BC5" w14:textId="79B980A6" w:rsidR="000F3549" w:rsidRPr="001D4BF9" w:rsidRDefault="000F3549" w:rsidP="00CF59F2">
      <w:pPr>
        <w:pStyle w:val="Odstavecseseznamem"/>
        <w:numPr>
          <w:ilvl w:val="0"/>
          <w:numId w:val="11"/>
        </w:numPr>
        <w:spacing w:before="0" w:after="120" w:line="240" w:lineRule="auto"/>
        <w:contextualSpacing w:val="0"/>
        <w:rPr>
          <w:rFonts w:ascii="Calibri" w:hAnsi="Calibri"/>
          <w:szCs w:val="20"/>
        </w:rPr>
      </w:pPr>
      <w:r w:rsidRPr="001D4BF9">
        <w:rPr>
          <w:rFonts w:ascii="Calibri" w:hAnsi="Calibri"/>
          <w:b/>
          <w:bCs/>
          <w:szCs w:val="20"/>
        </w:rPr>
        <w:t xml:space="preserve">základní bezpečnostní dokumentace, </w:t>
      </w:r>
      <w:r w:rsidRPr="001D4BF9">
        <w:rPr>
          <w:rFonts w:ascii="Calibri" w:hAnsi="Calibri"/>
          <w:szCs w:val="20"/>
        </w:rPr>
        <w:t>která zahrnuje minimálně popis přístupů ke všem privilegovaným účtům a popis všech bezpečnostních nastavení na daném technickém prostředku.</w:t>
      </w:r>
    </w:p>
    <w:p w14:paraId="5D595304" w14:textId="77777777" w:rsidR="001B4A94" w:rsidRDefault="001B4A94" w:rsidP="001B4A94">
      <w:pPr>
        <w:pStyle w:val="Odstavecseseznamem"/>
        <w:numPr>
          <w:ilvl w:val="0"/>
          <w:numId w:val="10"/>
        </w:numPr>
        <w:spacing w:before="0" w:after="120" w:line="240" w:lineRule="auto"/>
        <w:contextualSpacing w:val="0"/>
        <w:rPr>
          <w:rFonts w:ascii="Calibri" w:hAnsi="Calibri"/>
          <w:szCs w:val="20"/>
        </w:rPr>
      </w:pPr>
      <w:r>
        <w:rPr>
          <w:rFonts w:ascii="Calibri" w:hAnsi="Calibri"/>
          <w:szCs w:val="20"/>
        </w:rPr>
        <w:t>p</w:t>
      </w:r>
      <w:r w:rsidRPr="005E1D7B">
        <w:rPr>
          <w:rFonts w:ascii="Calibri" w:hAnsi="Calibri"/>
          <w:szCs w:val="20"/>
        </w:rPr>
        <w:t xml:space="preserve">ředání dalších nezbytných dokladů (prohlášení o shodě se schválenými standardy, certifikátů, licencí atd.), pokud jsou tyto nezbytné k řádnému a nerušenému nakládání a </w:t>
      </w:r>
      <w:r>
        <w:rPr>
          <w:rFonts w:ascii="Calibri" w:hAnsi="Calibri"/>
          <w:szCs w:val="20"/>
        </w:rPr>
        <w:t>užívání díla.</w:t>
      </w:r>
    </w:p>
    <w:p w14:paraId="56EFE954" w14:textId="486C8744" w:rsidR="00587198" w:rsidRDefault="00E6122C" w:rsidP="0039631A">
      <w:pPr>
        <w:numPr>
          <w:ilvl w:val="0"/>
          <w:numId w:val="13"/>
        </w:numPr>
        <w:spacing w:after="60" w:line="240" w:lineRule="auto"/>
        <w:jc w:val="both"/>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068E20A3" w14:textId="77777777" w:rsidR="00B168CD" w:rsidRPr="00F32147" w:rsidRDefault="00B168CD" w:rsidP="00884D8A">
      <w:pPr>
        <w:spacing w:after="60" w:line="240" w:lineRule="auto"/>
        <w:ind w:left="360"/>
        <w:jc w:val="both"/>
        <w:rPr>
          <w:noProof/>
        </w:rPr>
      </w:pP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2E043389" w:rsidR="000778E9" w:rsidRPr="000778E9" w:rsidRDefault="002923D5" w:rsidP="000778E9">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w:t>
      </w:r>
      <w:r w:rsidR="00F87D7D">
        <w:t>a</w:t>
      </w:r>
      <w:r w:rsidR="000778E9" w:rsidRPr="000778E9">
        <w:t>to</w:t>
      </w:r>
      <w:r w:rsidRPr="000778E9">
        <w:t xml:space="preserve"> pracoviště </w:t>
      </w:r>
      <w:r w:rsidR="00E6122C" w:rsidRPr="000778E9">
        <w:t>Objednat</w:t>
      </w:r>
      <w:r w:rsidRPr="000778E9">
        <w:t>ele</w:t>
      </w:r>
      <w:r w:rsidR="000778E9" w:rsidRPr="000778E9">
        <w:t>:</w:t>
      </w:r>
    </w:p>
    <w:p w14:paraId="6E135DCD" w14:textId="77777777" w:rsidR="00201B10" w:rsidRPr="000458FE" w:rsidRDefault="00201B10" w:rsidP="00596B52">
      <w:pPr>
        <w:pStyle w:val="Odstavecseseznamem"/>
        <w:numPr>
          <w:ilvl w:val="0"/>
          <w:numId w:val="10"/>
        </w:numPr>
        <w:spacing w:before="0" w:after="120" w:line="240" w:lineRule="auto"/>
        <w:contextualSpacing w:val="0"/>
        <w:rPr>
          <w:rFonts w:ascii="Calibri" w:hAnsi="Calibri"/>
          <w:b/>
          <w:bCs/>
          <w:szCs w:val="20"/>
        </w:rPr>
      </w:pPr>
      <w:r w:rsidRPr="000458FE">
        <w:rPr>
          <w:rFonts w:ascii="Calibri" w:hAnsi="Calibri"/>
          <w:b/>
          <w:bCs/>
          <w:szCs w:val="20"/>
        </w:rPr>
        <w:t>Orlickoústecká nemocnice, Čs. armády 1076, 562 18 Ústí nad Orlicí.</w:t>
      </w:r>
    </w:p>
    <w:p w14:paraId="32435E19" w14:textId="0D4462ED" w:rsidR="002923D5" w:rsidRDefault="00E6122C" w:rsidP="006C6BD0">
      <w:pPr>
        <w:numPr>
          <w:ilvl w:val="0"/>
          <w:numId w:val="4"/>
        </w:numPr>
        <w:spacing w:after="60" w:line="240" w:lineRule="auto"/>
        <w:jc w:val="both"/>
      </w:pPr>
      <w:r w:rsidRPr="00B168CD">
        <w:t>Zhotovit</w:t>
      </w:r>
      <w:r w:rsidR="002923D5" w:rsidRPr="00B168CD">
        <w:t xml:space="preserve">el se zavazuje poskytovat plnění dle této </w:t>
      </w:r>
      <w:r w:rsidR="00B067C8" w:rsidRPr="00B168CD">
        <w:t>Smlouv</w:t>
      </w:r>
      <w:r w:rsidR="002923D5" w:rsidRPr="00B168CD">
        <w:t>y prostřednictvím svých zaměstnanců</w:t>
      </w:r>
      <w:r w:rsidR="008F5857" w:rsidRPr="00B168CD">
        <w:t xml:space="preserve"> </w:t>
      </w:r>
      <w:r w:rsidR="000563D4" w:rsidRPr="00B168CD">
        <w:t xml:space="preserve">nebo zaměstnanců třetích osob </w:t>
      </w:r>
      <w:r w:rsidR="002923D5" w:rsidRPr="00B168CD">
        <w:t xml:space="preserve">a vyhrazuje si právo rozhodovat podle svého uvážení o přidělení </w:t>
      </w:r>
      <w:r w:rsidR="000563D4" w:rsidRPr="00B168CD">
        <w:t>těchto</w:t>
      </w:r>
      <w:r w:rsidR="002923D5" w:rsidRPr="00B168CD">
        <w:t xml:space="preserve"> zaměstnanců</w:t>
      </w:r>
      <w:r w:rsidR="007E68F3" w:rsidRPr="00B168CD">
        <w:t xml:space="preserve"> </w:t>
      </w:r>
      <w:r w:rsidR="002923D5" w:rsidRPr="00B168CD">
        <w:t>pro zajištění jednotlivých činností v rámci plnění díla.</w:t>
      </w:r>
    </w:p>
    <w:p w14:paraId="1393C31E" w14:textId="7AB9A6D8" w:rsidR="00CF3F9F" w:rsidRPr="00B168CD" w:rsidRDefault="00CF3F9F" w:rsidP="006C6BD0">
      <w:pPr>
        <w:numPr>
          <w:ilvl w:val="0"/>
          <w:numId w:val="4"/>
        </w:numPr>
        <w:spacing w:after="60" w:line="240" w:lineRule="auto"/>
        <w:jc w:val="both"/>
      </w:pPr>
      <w:r>
        <w:t xml:space="preserve">Na plnění díla se budou podílet osoby z týmu zhotovitele, jejichž seznam zhotovitel předložil ve své nabídce v předmětném zadávacím řízení k prokázání kvalifikace dle </w:t>
      </w:r>
      <w:r w:rsidRPr="002D1E29">
        <w:t>bodu 4. 4. b)</w:t>
      </w:r>
      <w:r w:rsidR="00556883" w:rsidRPr="002D1E29">
        <w:t xml:space="preserve"> zadávací dokumentace</w:t>
      </w:r>
      <w:r w:rsidRPr="002D1E29">
        <w:t>.</w:t>
      </w:r>
      <w:r>
        <w:t xml:space="preserve"> Zhotovitel může uvedené osoby změnit pouze za situace, kdy nový člen týmu splňuje minimálně úroveň požadavků kvalifikace v zadávacím řízení.   </w:t>
      </w:r>
    </w:p>
    <w:p w14:paraId="630C951F" w14:textId="70DEFA86" w:rsidR="002923D5" w:rsidRPr="00B168CD" w:rsidRDefault="002923D5" w:rsidP="006C6BD0">
      <w:pPr>
        <w:numPr>
          <w:ilvl w:val="0"/>
          <w:numId w:val="4"/>
        </w:numPr>
        <w:spacing w:after="60" w:line="240" w:lineRule="auto"/>
        <w:jc w:val="both"/>
      </w:pPr>
      <w:r w:rsidRPr="00B168CD">
        <w:t xml:space="preserve">Plnění díla bude </w:t>
      </w:r>
      <w:r w:rsidR="00E6122C" w:rsidRPr="00B168CD">
        <w:t>Zhotovit</w:t>
      </w:r>
      <w:r w:rsidRPr="00B168CD">
        <w:t xml:space="preserve">elem </w:t>
      </w:r>
      <w:r w:rsidR="00FD2E0D" w:rsidRPr="00B168CD">
        <w:t xml:space="preserve">prováděno </w:t>
      </w:r>
      <w:r w:rsidRPr="00B168CD">
        <w:t>zejména následujícím způsobem:</w:t>
      </w:r>
    </w:p>
    <w:p w14:paraId="74C1B275" w14:textId="01A20C12"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 místě na určen</w:t>
      </w:r>
      <w:r w:rsidR="00FD2E0D" w:rsidRPr="004D0AA9">
        <w:rPr>
          <w:rFonts w:ascii="Calibri" w:hAnsi="Calibri"/>
          <w:szCs w:val="20"/>
        </w:rPr>
        <w:t>ých</w:t>
      </w:r>
      <w:r w:rsidRPr="004D0AA9">
        <w:rPr>
          <w:rFonts w:ascii="Calibri" w:hAnsi="Calibri"/>
          <w:szCs w:val="20"/>
        </w:rPr>
        <w:t xml:space="preserve"> pracovišt</w:t>
      </w:r>
      <w:r w:rsidR="00FD2E0D" w:rsidRPr="004D0AA9">
        <w:rPr>
          <w:rFonts w:ascii="Calibri" w:hAnsi="Calibri"/>
          <w:szCs w:val="20"/>
        </w:rPr>
        <w:t>ích</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6C6BD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lastRenderedPageBreak/>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316CAF73"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w:t>
      </w:r>
      <w:proofErr w:type="spellStart"/>
      <w:r w:rsidR="002923D5" w:rsidRPr="004D0AA9">
        <w:rPr>
          <w:rFonts w:ascii="Calibri" w:hAnsi="Calibri"/>
          <w:szCs w:val="20"/>
        </w:rPr>
        <w:t>IPSec</w:t>
      </w:r>
      <w:proofErr w:type="spellEnd"/>
      <w:r w:rsidR="002923D5" w:rsidRPr="004D0AA9">
        <w:rPr>
          <w:rFonts w:ascii="Calibri" w:hAnsi="Calibri"/>
          <w:szCs w:val="20"/>
        </w:rPr>
        <w:t>, PPTP, SSL) + RDP nebo RDP přístup (terminálová relace),</w:t>
      </w:r>
    </w:p>
    <w:p w14:paraId="632EC022" w14:textId="3DC3111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el</w:t>
      </w:r>
      <w:r w:rsidR="002923D5" w:rsidRPr="004D0AA9">
        <w:rPr>
          <w:rFonts w:ascii="Calibri" w:hAnsi="Calibri"/>
          <w:szCs w:val="20"/>
        </w:rPr>
        <w:t xml:space="preserve"> </w:t>
      </w:r>
      <w:r w:rsidR="005E0ECC">
        <w:rPr>
          <w:rFonts w:ascii="Calibri" w:hAnsi="Calibri"/>
          <w:szCs w:val="20"/>
        </w:rPr>
        <w:t xml:space="preserve">se </w:t>
      </w:r>
      <w:r w:rsidR="002923D5" w:rsidRPr="004D0AA9">
        <w:rPr>
          <w:rFonts w:ascii="Calibri" w:hAnsi="Calibri"/>
          <w:szCs w:val="20"/>
        </w:rPr>
        <w:t xml:space="preserve">zavazuje poskytnout </w:t>
      </w:r>
      <w:r w:rsidRPr="004D0AA9">
        <w:rPr>
          <w:rFonts w:ascii="Calibri" w:hAnsi="Calibri"/>
          <w:szCs w:val="20"/>
        </w:rPr>
        <w:t>Objednat</w:t>
      </w:r>
      <w:r w:rsidR="002923D5" w:rsidRPr="004D0AA9">
        <w:rPr>
          <w:rFonts w:ascii="Calibri" w:hAnsi="Calibri"/>
          <w:szCs w:val="20"/>
        </w:rPr>
        <w:t xml:space="preserve">eli jmenný seznam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využívajících vzdálený přístup a jméno odpovědného pracovníka</w:t>
      </w:r>
      <w:r w:rsidR="00351CC7" w:rsidRPr="004D0AA9">
        <w:rPr>
          <w:rFonts w:ascii="Calibri" w:hAnsi="Calibri"/>
          <w:szCs w:val="20"/>
        </w:rPr>
        <w:t xml:space="preserve">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který je odpovědný za správu tohoto seznamu a přidělování oprávnění k vzdálenému přístupu na straně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Tento jmenný seznam není součástí této </w:t>
      </w:r>
      <w:r w:rsidR="00B067C8" w:rsidRPr="004D0AA9">
        <w:rPr>
          <w:rFonts w:ascii="Calibri" w:hAnsi="Calibri"/>
          <w:szCs w:val="20"/>
        </w:rPr>
        <w:t>Smlouv</w:t>
      </w:r>
      <w:r w:rsidR="002923D5" w:rsidRPr="004D0AA9">
        <w:rPr>
          <w:rFonts w:ascii="Calibri" w:hAnsi="Calibri"/>
          <w:szCs w:val="20"/>
        </w:rPr>
        <w:t>y.</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340A68B6" w:rsidR="00CE1A0E" w:rsidRPr="009866DC" w:rsidRDefault="008B75AB" w:rsidP="00596B52">
      <w:pPr>
        <w:numPr>
          <w:ilvl w:val="0"/>
          <w:numId w:val="12"/>
        </w:numPr>
        <w:spacing w:after="120" w:line="240" w:lineRule="auto"/>
        <w:ind w:left="357" w:hanging="357"/>
        <w:jc w:val="both"/>
      </w:pPr>
      <w:r w:rsidRPr="009866DC">
        <w:t>Termín zahájení plnění díla je</w:t>
      </w:r>
      <w:r w:rsidR="00CE1A0E" w:rsidRPr="009866DC">
        <w:t xml:space="preserve"> nejpozději do </w:t>
      </w:r>
      <w:r w:rsidR="00351CC7" w:rsidRPr="009866DC">
        <w:t xml:space="preserve">10 pracovních dnů </w:t>
      </w:r>
      <w:r w:rsidR="00900D1A" w:rsidRPr="009866DC">
        <w:t xml:space="preserve">ode dne nabytí účinnosti </w:t>
      </w:r>
      <w:r w:rsidR="00B067C8" w:rsidRPr="009866DC">
        <w:t>Smlouv</w:t>
      </w:r>
      <w:r w:rsidR="00CE1A0E" w:rsidRPr="009866DC">
        <w:t>y.</w:t>
      </w:r>
    </w:p>
    <w:p w14:paraId="7E584C5E" w14:textId="0B246E03" w:rsidR="008B75AB" w:rsidRPr="009866DC" w:rsidRDefault="00E6122C" w:rsidP="00E41E4B">
      <w:pPr>
        <w:numPr>
          <w:ilvl w:val="0"/>
          <w:numId w:val="12"/>
        </w:numPr>
        <w:spacing w:after="120" w:line="240" w:lineRule="auto"/>
        <w:jc w:val="both"/>
      </w:pPr>
      <w:r w:rsidRPr="009866DC">
        <w:t>Zhotovit</w:t>
      </w:r>
      <w:r w:rsidR="008B75AB" w:rsidRPr="009866DC">
        <w:t xml:space="preserve">el se zavazuje provést dílo řádně </w:t>
      </w:r>
      <w:r w:rsidR="00351CC7" w:rsidRPr="009866DC">
        <w:t xml:space="preserve">nejpozději do </w:t>
      </w:r>
      <w:r w:rsidR="00E80877" w:rsidRPr="00E80877">
        <w:t>3</w:t>
      </w:r>
      <w:r w:rsidR="00E4165B" w:rsidRPr="00E80877">
        <w:t xml:space="preserve"> </w:t>
      </w:r>
      <w:r w:rsidR="00351CC7" w:rsidRPr="009866DC">
        <w:t xml:space="preserve">měsíců </w:t>
      </w:r>
      <w:r w:rsidR="00900D1A" w:rsidRPr="009866DC">
        <w:t xml:space="preserve">ode dne nabytí účinnosti </w:t>
      </w:r>
      <w:r w:rsidR="00B067C8" w:rsidRPr="009866DC">
        <w:t>Smlouv</w:t>
      </w:r>
      <w:r w:rsidR="008B75AB" w:rsidRPr="009866DC">
        <w:t>y.</w:t>
      </w:r>
      <w:r w:rsidR="00CF2FCA" w:rsidRPr="009866DC">
        <w:t xml:space="preserve"> Podrobný harmonogram realizace díla bude zpracován v </w:t>
      </w:r>
      <w:r w:rsidR="00CF2FCA" w:rsidRPr="009866DC">
        <w:rPr>
          <w:b/>
        </w:rPr>
        <w:t>Implementačním plánu projektu</w:t>
      </w:r>
      <w:r w:rsidR="00CF2FCA" w:rsidRPr="009866DC">
        <w:t>.</w:t>
      </w:r>
      <w:r w:rsidR="00E41E4B" w:rsidRPr="009866DC">
        <w:t xml:space="preserve">  </w:t>
      </w:r>
      <w:r w:rsidR="00E41E4B" w:rsidRPr="009866DC">
        <w:rPr>
          <w:b/>
        </w:rPr>
        <w:t>Implementačního plánu projektu</w:t>
      </w:r>
      <w:r w:rsidR="00E41E4B" w:rsidRPr="009866DC">
        <w:t xml:space="preserve"> bude předložen Objednateli do </w:t>
      </w:r>
      <w:r w:rsidR="009866DC" w:rsidRPr="009866DC">
        <w:t>1</w:t>
      </w:r>
      <w:r w:rsidR="00B168CD" w:rsidRPr="009866DC">
        <w:t xml:space="preserve"> měsíc</w:t>
      </w:r>
      <w:r w:rsidR="00D54132">
        <w:t>e</w:t>
      </w:r>
      <w:r w:rsidR="00B168CD" w:rsidRPr="009866DC">
        <w:t xml:space="preserve"> </w:t>
      </w:r>
      <w:r w:rsidR="00E41E4B" w:rsidRPr="009866DC">
        <w:t>od zahájení plnění díla, pokud se smluvní strany nedohodnou jinak.</w:t>
      </w:r>
    </w:p>
    <w:p w14:paraId="138DA026" w14:textId="3B45843B" w:rsidR="00BA50AB" w:rsidRPr="009866DC" w:rsidRDefault="00BA50AB" w:rsidP="00E41E4B">
      <w:pPr>
        <w:numPr>
          <w:ilvl w:val="0"/>
          <w:numId w:val="12"/>
        </w:numPr>
        <w:spacing w:after="120" w:line="240" w:lineRule="auto"/>
        <w:jc w:val="both"/>
      </w:pPr>
      <w:r w:rsidRPr="009866DC">
        <w:t>Po vzájemné dohodě smluvních stran lze termín, resp. dobu plnění díla, prodloužit na základě písemného dodatku, a to pouze v případě, že nepůjde o podstatnou změnu smlouvy ve smyslu ust. § 222 zákona č. 134/2016 Sb., ZZVZ.</w:t>
      </w:r>
    </w:p>
    <w:p w14:paraId="2F1D85D7" w14:textId="77777777" w:rsidR="00E41E4B" w:rsidRPr="00B168CD" w:rsidRDefault="00E41E4B" w:rsidP="00E41E4B">
      <w:pPr>
        <w:numPr>
          <w:ilvl w:val="0"/>
          <w:numId w:val="12"/>
        </w:numPr>
        <w:spacing w:after="120" w:line="240" w:lineRule="auto"/>
        <w:jc w:val="both"/>
      </w:pPr>
      <w:r w:rsidRPr="00B168CD">
        <w:t>Pokud nebude možné proškolení personálu v termínu pro realizaci díla dokončit z důvodů překážek na straně Objednatele, bude proškolení personálu dokončeno na základě dohody mezi Objednatelem a Zhotovitelem v dohodnutých termínech.</w:t>
      </w:r>
    </w:p>
    <w:p w14:paraId="7441D55F" w14:textId="77777777" w:rsidR="00E41E4B" w:rsidRPr="00A603E3" w:rsidRDefault="00E41E4B" w:rsidP="00E41E4B">
      <w:pPr>
        <w:spacing w:after="120" w:line="240" w:lineRule="auto"/>
        <w:ind w:left="360"/>
        <w:jc w:val="both"/>
      </w:pP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07CC4952" w:rsidR="00BE12E8" w:rsidRPr="00732482" w:rsidRDefault="00BE12E8" w:rsidP="00596B52">
      <w:pPr>
        <w:numPr>
          <w:ilvl w:val="0"/>
          <w:numId w:val="24"/>
        </w:numPr>
        <w:spacing w:after="12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596B52">
      <w:pPr>
        <w:numPr>
          <w:ilvl w:val="0"/>
          <w:numId w:val="24"/>
        </w:numPr>
        <w:spacing w:after="12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596B52">
      <w:pPr>
        <w:numPr>
          <w:ilvl w:val="0"/>
          <w:numId w:val="24"/>
        </w:numPr>
        <w:spacing w:after="12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596B52">
      <w:pPr>
        <w:numPr>
          <w:ilvl w:val="0"/>
          <w:numId w:val="24"/>
        </w:numPr>
        <w:spacing w:after="12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40318511" w:rsidR="00616E4A" w:rsidRPr="00C263D3" w:rsidRDefault="00616E4A" w:rsidP="00596B52">
      <w:pPr>
        <w:numPr>
          <w:ilvl w:val="0"/>
          <w:numId w:val="24"/>
        </w:numPr>
        <w:spacing w:after="120" w:line="240" w:lineRule="auto"/>
        <w:ind w:left="357" w:hanging="357"/>
        <w:jc w:val="both"/>
      </w:pPr>
      <w:r w:rsidRPr="00C263D3">
        <w:t xml:space="preserve">Zhotovitel má nárok na úhradu </w:t>
      </w:r>
      <w:r w:rsidR="0043760B" w:rsidRPr="00C263D3">
        <w:t xml:space="preserve">i </w:t>
      </w:r>
      <w:r w:rsidRPr="00C263D3">
        <w:t>dílčího plnění díla</w:t>
      </w:r>
      <w:r w:rsidR="008557E2">
        <w:t xml:space="preserve"> po vzájemné dohodě</w:t>
      </w:r>
      <w:r w:rsidR="001536EE" w:rsidRPr="00C263D3">
        <w:t>. T</w:t>
      </w:r>
      <w:r w:rsidR="0043760B" w:rsidRPr="00C263D3">
        <w:t xml:space="preserve">akovýmto dílčím plněním se rozumí zejména dodávky funkčních technických zařízení (hardware) </w:t>
      </w:r>
      <w:r w:rsidR="00F86B86" w:rsidRPr="00C263D3">
        <w:t>nebo</w:t>
      </w:r>
      <w:r w:rsidR="001536EE" w:rsidRPr="00C263D3">
        <w:t xml:space="preserve"> softwarových licencí dle článku </w:t>
      </w:r>
      <w:r w:rsidR="00DF1C51" w:rsidRPr="00C263D3">
        <w:t>3 – Předmět Smlouvy</w:t>
      </w:r>
      <w:r w:rsidR="001536EE" w:rsidRPr="00C263D3">
        <w:t>.</w:t>
      </w:r>
      <w:r w:rsidR="0043760B" w:rsidRPr="00C263D3">
        <w:t xml:space="preserve">  Součástí daňového dokladu </w:t>
      </w:r>
      <w:r w:rsidR="00F86B86" w:rsidRPr="00C263D3">
        <w:t xml:space="preserve">(dále jen „faktura“) </w:t>
      </w:r>
      <w:r w:rsidR="0043760B" w:rsidRPr="00C263D3">
        <w:t xml:space="preserve">vystaveného Zhotovitelem na úhradu dílčího plnění musí být </w:t>
      </w:r>
      <w:r w:rsidR="00F86B86" w:rsidRPr="00C263D3">
        <w:t>rovněž d</w:t>
      </w:r>
      <w:r w:rsidR="0043760B" w:rsidRPr="00C263D3">
        <w:t xml:space="preserve">odací list </w:t>
      </w:r>
      <w:r w:rsidR="001536EE" w:rsidRPr="00C263D3">
        <w:t xml:space="preserve">podepsaný oběma Smluvními </w:t>
      </w:r>
      <w:r w:rsidR="001536EE" w:rsidRPr="00C263D3">
        <w:lastRenderedPageBreak/>
        <w:t>stranami</w:t>
      </w:r>
      <w:r w:rsidR="0053321D" w:rsidRPr="00C263D3">
        <w:t xml:space="preserve">, který obsahuje </w:t>
      </w:r>
      <w:r w:rsidR="00F86B86" w:rsidRPr="00C263D3">
        <w:t>úplný položkový seznam</w:t>
      </w:r>
      <w:r w:rsidR="0043760B" w:rsidRPr="00C263D3">
        <w:t xml:space="preserve"> dodaných </w:t>
      </w:r>
      <w:r w:rsidR="00F86B86" w:rsidRPr="00C263D3">
        <w:t>technických zařízení (hardware) nebo softwarových licencí</w:t>
      </w:r>
      <w:r w:rsidR="00467117" w:rsidRPr="00C263D3">
        <w:t xml:space="preserve"> v souladu s Přílohou č.</w:t>
      </w:r>
      <w:r w:rsidR="00D82167" w:rsidRPr="00C263D3">
        <w:t xml:space="preserve"> 1</w:t>
      </w:r>
      <w:r w:rsidR="00467117" w:rsidRPr="00C263D3">
        <w:t xml:space="preserve"> této Smlouvy</w:t>
      </w:r>
      <w:r w:rsidR="00F86B86" w:rsidRPr="00C263D3">
        <w:t>.</w:t>
      </w:r>
    </w:p>
    <w:p w14:paraId="1E39F106" w14:textId="23F0F4EF" w:rsidR="00BE12E8" w:rsidRPr="00312DC5" w:rsidRDefault="00E6122C" w:rsidP="00596B52">
      <w:pPr>
        <w:numPr>
          <w:ilvl w:val="0"/>
          <w:numId w:val="24"/>
        </w:numPr>
        <w:spacing w:after="12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596B52">
      <w:pPr>
        <w:numPr>
          <w:ilvl w:val="0"/>
          <w:numId w:val="24"/>
        </w:numPr>
        <w:spacing w:after="12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596B52">
      <w:pPr>
        <w:numPr>
          <w:ilvl w:val="0"/>
          <w:numId w:val="24"/>
        </w:numPr>
        <w:spacing w:after="120" w:line="240" w:lineRule="auto"/>
        <w:ind w:left="357" w:hanging="357"/>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596B52">
      <w:pPr>
        <w:numPr>
          <w:ilvl w:val="0"/>
          <w:numId w:val="24"/>
        </w:numPr>
        <w:spacing w:after="120" w:line="240" w:lineRule="auto"/>
        <w:ind w:left="357" w:hanging="357"/>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596B52">
      <w:pPr>
        <w:numPr>
          <w:ilvl w:val="0"/>
          <w:numId w:val="24"/>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5" w:name="_Hlk510780551"/>
      <w:r w:rsidRPr="006C0D3A">
        <w:t>v</w:t>
      </w:r>
      <w:r w:rsidR="00906E1F">
        <w:t>e znění pozdějších předpisů</w:t>
      </w:r>
      <w:bookmarkEnd w:id="5"/>
      <w:r w:rsidRPr="006C0D3A">
        <w:t xml:space="preserve">. </w:t>
      </w:r>
    </w:p>
    <w:p w14:paraId="141BE62B" w14:textId="49029B9A" w:rsidR="00D53F86" w:rsidRDefault="00D53F86" w:rsidP="00D53F86">
      <w:pPr>
        <w:numPr>
          <w:ilvl w:val="0"/>
          <w:numId w:val="24"/>
        </w:numPr>
        <w:spacing w:after="12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596B52">
      <w:pPr>
        <w:numPr>
          <w:ilvl w:val="0"/>
          <w:numId w:val="24"/>
        </w:numPr>
        <w:spacing w:after="12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596B52">
      <w:pPr>
        <w:numPr>
          <w:ilvl w:val="0"/>
          <w:numId w:val="24"/>
        </w:numPr>
        <w:spacing w:after="12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596B52">
      <w:pPr>
        <w:numPr>
          <w:ilvl w:val="0"/>
          <w:numId w:val="24"/>
        </w:numPr>
        <w:spacing w:after="12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5F509E98" w:rsidR="00E7147A" w:rsidRPr="00B168CD" w:rsidRDefault="00E6122C" w:rsidP="00596B52">
      <w:pPr>
        <w:numPr>
          <w:ilvl w:val="0"/>
          <w:numId w:val="25"/>
        </w:numPr>
        <w:spacing w:after="120" w:line="240" w:lineRule="auto"/>
        <w:ind w:left="357" w:hanging="357"/>
        <w:jc w:val="both"/>
      </w:pPr>
      <w:bookmarkStart w:id="6"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6"/>
    <w:p w14:paraId="0BD98741" w14:textId="475441B4" w:rsidR="00480FF6" w:rsidRPr="00B168CD" w:rsidRDefault="00480FF6"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Objednatel je oprávněn kontrolovat plnění této Smlouvy.</w:t>
      </w:r>
    </w:p>
    <w:p w14:paraId="4FD7CD0B" w14:textId="50BD5E5A" w:rsidR="00D97E59" w:rsidRPr="00B168CD" w:rsidRDefault="00D97E59"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Zhotovitel je povinen provést dílo řádně a včas v souladu s odsouhlaseným </w:t>
      </w:r>
      <w:r w:rsidRPr="00B168CD">
        <w:rPr>
          <w:b/>
          <w:sz w:val="22"/>
          <w:szCs w:val="22"/>
        </w:rPr>
        <w:t>harmonogramem</w:t>
      </w:r>
      <w:r w:rsidRPr="00B168CD">
        <w:rPr>
          <w:sz w:val="22"/>
          <w:szCs w:val="22"/>
        </w:rPr>
        <w:t xml:space="preserve"> </w:t>
      </w:r>
      <w:r w:rsidR="008A6FEC" w:rsidRPr="00B168CD">
        <w:rPr>
          <w:sz w:val="22"/>
          <w:szCs w:val="22"/>
        </w:rPr>
        <w:t>uvedeným v Implementačním</w:t>
      </w:r>
      <w:r w:rsidRPr="00B168CD">
        <w:rPr>
          <w:sz w:val="22"/>
          <w:szCs w:val="22"/>
        </w:rPr>
        <w:t xml:space="preserve"> plánu projektu. </w:t>
      </w:r>
    </w:p>
    <w:p w14:paraId="02C07B93" w14:textId="140AE29A"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lastRenderedPageBreak/>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B168CD" w:rsidRDefault="004821C6"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74E3E80B" w14:textId="2D459DFE" w:rsidR="00BE12E8" w:rsidRPr="00B168CD" w:rsidRDefault="00BE12E8" w:rsidP="00596B52">
      <w:pPr>
        <w:pStyle w:val="Odstavecseseznamem"/>
        <w:numPr>
          <w:ilvl w:val="0"/>
          <w:numId w:val="25"/>
        </w:numPr>
        <w:spacing w:before="0" w:after="120"/>
        <w:ind w:left="357" w:hanging="357"/>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5A843AA0" w14:textId="77777777" w:rsidR="00EC34F9" w:rsidRPr="00B168CD" w:rsidRDefault="00BE12E8" w:rsidP="00BA50AB">
      <w:pPr>
        <w:pStyle w:val="Odstavecseseznamem"/>
        <w:numPr>
          <w:ilvl w:val="0"/>
          <w:numId w:val="25"/>
        </w:numPr>
        <w:spacing w:before="0" w:after="120"/>
        <w:ind w:hanging="357"/>
        <w:contextualSpacing w:val="0"/>
        <w:rPr>
          <w:sz w:val="22"/>
          <w:szCs w:val="22"/>
        </w:rPr>
      </w:pPr>
      <w:r w:rsidRPr="00B168CD">
        <w:rPr>
          <w:iCs/>
          <w:sz w:val="22"/>
          <w:szCs w:val="22"/>
        </w:rPr>
        <w:t xml:space="preserve">Na žádost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 xml:space="preserve">el povinen prokázat, že se na plnění z této </w:t>
      </w:r>
      <w:r w:rsidR="00B067C8" w:rsidRPr="00B168CD">
        <w:rPr>
          <w:iCs/>
          <w:sz w:val="22"/>
          <w:szCs w:val="22"/>
        </w:rPr>
        <w:t>Smlouv</w:t>
      </w:r>
      <w:r w:rsidRPr="00B168CD">
        <w:rPr>
          <w:iCs/>
          <w:sz w:val="22"/>
          <w:szCs w:val="22"/>
        </w:rPr>
        <w:t xml:space="preserve">y podílejí zodpovědné osoby (nebo schválení náhradníci), které uvedl v rámci prokázání kvalifikace v zadávacím řízení veřejné zakázky, na jehož základě byla tato </w:t>
      </w:r>
      <w:r w:rsidR="00B067C8" w:rsidRPr="00B168CD">
        <w:rPr>
          <w:iCs/>
          <w:sz w:val="22"/>
          <w:szCs w:val="22"/>
        </w:rPr>
        <w:t>Smlouv</w:t>
      </w:r>
      <w:r w:rsidRPr="00B168CD">
        <w:rPr>
          <w:iCs/>
          <w:sz w:val="22"/>
          <w:szCs w:val="22"/>
        </w:rPr>
        <w:t>a uzavřena</w:t>
      </w:r>
      <w:r w:rsidRPr="00B168CD">
        <w:rPr>
          <w:sz w:val="22"/>
          <w:szCs w:val="22"/>
        </w:rPr>
        <w:t>.</w:t>
      </w:r>
    </w:p>
    <w:p w14:paraId="2D8286F2" w14:textId="2BAB9DC5" w:rsidR="00BB2182" w:rsidRPr="00B168CD" w:rsidRDefault="00BB2182" w:rsidP="00BB2182">
      <w:pPr>
        <w:pStyle w:val="Odstavecseseznamem"/>
        <w:numPr>
          <w:ilvl w:val="0"/>
          <w:numId w:val="25"/>
        </w:numPr>
        <w:rPr>
          <w:sz w:val="22"/>
          <w:szCs w:val="22"/>
        </w:rPr>
      </w:pPr>
      <w:r w:rsidRPr="00B168CD">
        <w:rPr>
          <w:sz w:val="22"/>
          <w:szCs w:val="22"/>
        </w:rPr>
        <w:t xml:space="preserve">Smluvní strany odchylně od ustanovení § 2589 Sb., OZ sjednaly, že Zhotovitel je oprávněn k plnění této Smlouvy použít třetích osob (poddodavatelů), avšak jen pokud byli tyto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w:t>
      </w:r>
      <w:r w:rsidRPr="00B168CD">
        <w:rPr>
          <w:sz w:val="22"/>
          <w:szCs w:val="22"/>
        </w:rPr>
        <w:lastRenderedPageBreak/>
        <w:t>změnou. Nebude-li písemný souhlas Objednatele dán, Zhotovitel nesmí poddodavatele změnit nebo přibrat poddodavatele nového.</w:t>
      </w:r>
    </w:p>
    <w:p w14:paraId="5D6A666D" w14:textId="29D50EBD" w:rsidR="00BE12E8" w:rsidRPr="00B168CD" w:rsidRDefault="00E6122C" w:rsidP="00596B52">
      <w:pPr>
        <w:pStyle w:val="Odstavecseseznamem"/>
        <w:numPr>
          <w:ilvl w:val="0"/>
          <w:numId w:val="25"/>
        </w:numPr>
        <w:spacing w:before="0" w:after="120"/>
        <w:ind w:left="357" w:hanging="357"/>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p>
    <w:p w14:paraId="55E85749" w14:textId="57065772"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604F15BE" w14:textId="0A9541FC"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596B52">
      <w:pPr>
        <w:numPr>
          <w:ilvl w:val="0"/>
          <w:numId w:val="14"/>
        </w:numPr>
        <w:spacing w:after="12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596B52">
      <w:pPr>
        <w:numPr>
          <w:ilvl w:val="0"/>
          <w:numId w:val="14"/>
        </w:numPr>
        <w:spacing w:after="12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596B52">
      <w:pPr>
        <w:numPr>
          <w:ilvl w:val="0"/>
          <w:numId w:val="14"/>
        </w:numPr>
        <w:spacing w:after="12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613308" w:rsidRDefault="0088513B" w:rsidP="00596B52">
      <w:pPr>
        <w:pStyle w:val="Odstavecseseznamem"/>
        <w:numPr>
          <w:ilvl w:val="0"/>
          <w:numId w:val="14"/>
        </w:numPr>
        <w:spacing w:before="0" w:after="120"/>
        <w:contextualSpacing w:val="0"/>
      </w:pPr>
      <w:r w:rsidRPr="00613308">
        <w:t>Protokolárním předáním díla se rozumí</w:t>
      </w:r>
      <w:r w:rsidR="00613308" w:rsidRPr="00613308">
        <w:t>:</w:t>
      </w:r>
    </w:p>
    <w:p w14:paraId="6484E2C5" w14:textId="13515EB2" w:rsidR="00613308" w:rsidRDefault="0088513B" w:rsidP="00596B52">
      <w:pPr>
        <w:pStyle w:val="Odstavecseseznamem"/>
        <w:numPr>
          <w:ilvl w:val="0"/>
          <w:numId w:val="19"/>
        </w:numPr>
      </w:pPr>
      <w:r w:rsidRPr="00613308">
        <w:t xml:space="preserve"> provedení </w:t>
      </w:r>
      <w:r w:rsidRPr="00613308">
        <w:rPr>
          <w:b/>
        </w:rPr>
        <w:t>akcepta</w:t>
      </w:r>
      <w:r w:rsidR="00613308" w:rsidRPr="00613308">
        <w:rPr>
          <w:b/>
        </w:rPr>
        <w:t>cí</w:t>
      </w:r>
      <w:r w:rsidRPr="00613308">
        <w:t xml:space="preserve"> </w:t>
      </w:r>
      <w:r w:rsidR="00D53F86">
        <w:t>(</w:t>
      </w:r>
      <w:r w:rsidR="00D53F86" w:rsidRPr="00E97A8F">
        <w:rPr>
          <w:b/>
        </w:rPr>
        <w:t>akceptačních procedur</w:t>
      </w:r>
      <w:r w:rsidR="00D53F86">
        <w:t xml:space="preserve">) </w:t>
      </w:r>
      <w:r w:rsidRPr="00613308">
        <w:t>sjednan</w:t>
      </w:r>
      <w:r w:rsidR="00613308" w:rsidRPr="00613308">
        <w:t>ých v</w:t>
      </w:r>
      <w:r w:rsidRPr="00613308">
        <w:t> Implementačním plánu projektu a</w:t>
      </w:r>
    </w:p>
    <w:p w14:paraId="1B3B3B37" w14:textId="79A1F25B" w:rsidR="00467117" w:rsidRDefault="0088513B" w:rsidP="00596B52">
      <w:pPr>
        <w:pStyle w:val="Odstavecseseznamem"/>
        <w:numPr>
          <w:ilvl w:val="0"/>
          <w:numId w:val="19"/>
        </w:numPr>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14:paraId="24C95B49" w14:textId="77777777" w:rsidR="00613308" w:rsidRPr="00720033" w:rsidRDefault="00613308" w:rsidP="00613308">
      <w:pPr>
        <w:spacing w:before="120" w:after="120" w:line="240" w:lineRule="auto"/>
        <w:ind w:left="708"/>
        <w:jc w:val="both"/>
        <w:rPr>
          <w:rFonts w:cs="Arial"/>
        </w:rPr>
      </w:pPr>
      <w:r w:rsidRPr="00720033">
        <w:rPr>
          <w:b/>
        </w:rPr>
        <w:t xml:space="preserve">Akceptací a akceptačním protokolem </w:t>
      </w:r>
      <w:r w:rsidRPr="00720033">
        <w:rPr>
          <w:rFonts w:cs="Arial"/>
        </w:rPr>
        <w:t>se rozumí:</w:t>
      </w:r>
    </w:p>
    <w:p w14:paraId="5BBFD53C" w14:textId="7F907782" w:rsidR="00613308" w:rsidRPr="00AA7B64" w:rsidRDefault="00613308" w:rsidP="00596B52">
      <w:pPr>
        <w:pStyle w:val="Odstavecseseznamem"/>
        <w:numPr>
          <w:ilvl w:val="0"/>
          <w:numId w:val="19"/>
        </w:numPr>
      </w:pPr>
      <w:r w:rsidRPr="00AA7B64">
        <w:rPr>
          <w:b/>
        </w:rPr>
        <w:t>Akceptace</w:t>
      </w:r>
      <w:r w:rsidRPr="00AA7B64">
        <w:t xml:space="preserve"> </w:t>
      </w:r>
      <w:r w:rsidR="00D53F86" w:rsidRPr="003660D3">
        <w:rPr>
          <w:rFonts w:cs="Arial"/>
          <w:b/>
        </w:rPr>
        <w:t>(akceptační procedura)</w:t>
      </w:r>
      <w:r w:rsidR="00D53F86">
        <w:rPr>
          <w:rFonts w:cs="Arial"/>
        </w:rPr>
        <w:t xml:space="preserve"> </w:t>
      </w:r>
      <w:r w:rsidRPr="00AA7B64">
        <w:t>–  je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69645734" w14:textId="2C40E1D6" w:rsidR="00613308" w:rsidRPr="00720033" w:rsidRDefault="00613308" w:rsidP="00596B52">
      <w:pPr>
        <w:pStyle w:val="Odstavecseseznamem"/>
        <w:numPr>
          <w:ilvl w:val="0"/>
          <w:numId w:val="19"/>
        </w:numPr>
      </w:pPr>
      <w:r w:rsidRPr="00AA7B64">
        <w:rPr>
          <w:b/>
        </w:rPr>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7" w:name="_Hlk507482933"/>
      <w:r w:rsidRPr="00720033">
        <w:t xml:space="preserve">dle </w:t>
      </w:r>
      <w:r w:rsidRPr="00AA7B64">
        <w:t xml:space="preserve">odst. </w:t>
      </w:r>
      <w:r w:rsidR="00AE57E9">
        <w:t>1</w:t>
      </w:r>
      <w:r w:rsidRPr="00AA7B64">
        <w:t xml:space="preserve"> článku 7 této </w:t>
      </w:r>
      <w:r w:rsidR="00B067C8" w:rsidRPr="00AA7B64">
        <w:t>Smlouv</w:t>
      </w:r>
      <w:r w:rsidRPr="00AA7B64">
        <w:t>y</w:t>
      </w:r>
      <w:r w:rsidRPr="00720033">
        <w:t>.</w:t>
      </w:r>
      <w:bookmarkEnd w:id="7"/>
    </w:p>
    <w:p w14:paraId="105F9077" w14:textId="39F767B3" w:rsidR="00467117" w:rsidRPr="00613308" w:rsidRDefault="00467117" w:rsidP="00596B52">
      <w:pPr>
        <w:pStyle w:val="Odstavecseseznamem"/>
        <w:numPr>
          <w:ilvl w:val="0"/>
          <w:numId w:val="14"/>
        </w:numPr>
        <w:spacing w:before="0" w:after="120"/>
        <w:contextualSpacing w:val="0"/>
      </w:pPr>
      <w:r w:rsidRPr="00613308">
        <w:t xml:space="preserve">Akceptační protokol </w:t>
      </w:r>
      <w:r w:rsidR="00AA7B64">
        <w:t xml:space="preserve">připravuje a </w:t>
      </w:r>
      <w:r w:rsidRPr="00613308">
        <w:t>předkládá Zhotovitel.</w:t>
      </w:r>
    </w:p>
    <w:p w14:paraId="79ABA675" w14:textId="401A9936" w:rsidR="00BE12E8" w:rsidRPr="00D21076" w:rsidRDefault="00B72CC4" w:rsidP="00596B52">
      <w:pPr>
        <w:pStyle w:val="Odstavecseseznamem"/>
        <w:numPr>
          <w:ilvl w:val="0"/>
          <w:numId w:val="14"/>
        </w:numPr>
        <w:spacing w:before="0" w:after="120"/>
        <w:contextualSpacing w:val="0"/>
      </w:pPr>
      <w:r>
        <w:t>Objednat</w:t>
      </w:r>
      <w:r w:rsidRPr="00D21076">
        <w:t xml:space="preserve">el není povinen převzít předmět plnění či jeho část, která je </w:t>
      </w:r>
      <w:r>
        <w:t>vadná</w:t>
      </w:r>
      <w:r w:rsidRPr="00D21076">
        <w:t xml:space="preserve"> či která jinak nesplňu</w:t>
      </w:r>
      <w:r>
        <w:t>je podmínky této Smlouv</w:t>
      </w:r>
      <w:r w:rsidRPr="00D21076">
        <w:t>y</w:t>
      </w:r>
      <w:r>
        <w:t xml:space="preserve">. </w:t>
      </w:r>
      <w:r w:rsidR="00E6122C">
        <w:t>Objednat</w:t>
      </w:r>
      <w:r w:rsidR="00BE12E8" w:rsidRPr="00D21076">
        <w:t>el dílo nepřevezme, p</w:t>
      </w:r>
      <w:r w:rsidR="00613308">
        <w:t>okud má</w:t>
      </w:r>
      <w:r w:rsidR="00BE12E8" w:rsidRPr="00D21076">
        <w:t xml:space="preserve"> dílo </w:t>
      </w:r>
      <w:r w:rsidR="00D95D8C" w:rsidRPr="00D21076">
        <w:t>vady</w:t>
      </w:r>
      <w:r w:rsidR="00613308">
        <w:t xml:space="preserve"> bránící jeho užití</w:t>
      </w:r>
      <w:r w:rsidR="00D95D8C" w:rsidRPr="00D21076">
        <w:t>,</w:t>
      </w:r>
      <w:r w:rsidR="00BE12E8" w:rsidRPr="00D21076">
        <w:t xml:space="preserve"> a tedy není dokončené. O odmítnutí bude sepsán oběma </w:t>
      </w:r>
      <w:r w:rsidR="00BE5B0E">
        <w:t xml:space="preserve">Smluvními </w:t>
      </w:r>
      <w:r w:rsidR="00BE12E8" w:rsidRPr="00D21076">
        <w:t xml:space="preserve">stranami zápis, který bude obsahovat specifikaci vytýkaných vad a vyjádření obou </w:t>
      </w:r>
      <w:r w:rsidR="00BE5B0E">
        <w:t>S</w:t>
      </w:r>
      <w:r w:rsidR="00BE12E8" w:rsidRPr="00D21076">
        <w:t>mluvních stran.</w:t>
      </w:r>
      <w:r w:rsidR="00BE12E8" w:rsidRPr="00DD7985">
        <w:t xml:space="preserve"> </w:t>
      </w:r>
    </w:p>
    <w:p w14:paraId="63065E4C" w14:textId="1CCEAEF4" w:rsidR="000778E9" w:rsidRDefault="000778E9" w:rsidP="00596B52">
      <w:pPr>
        <w:pStyle w:val="Odstavecseseznamem"/>
        <w:numPr>
          <w:ilvl w:val="0"/>
          <w:numId w:val="14"/>
        </w:numPr>
        <w:spacing w:before="0" w:after="120"/>
        <w:contextualSpacing w:val="0"/>
      </w:pPr>
      <w:r w:rsidRPr="00D21076">
        <w:t xml:space="preserve">Okamžikem protokolárního převzetí </w:t>
      </w:r>
      <w:r w:rsidR="00502050">
        <w:t>díla</w:t>
      </w:r>
      <w:r w:rsidRPr="00D21076">
        <w:t xml:space="preserve"> přechází na </w:t>
      </w:r>
      <w:r>
        <w:t>Objednat</w:t>
      </w:r>
      <w:r w:rsidRPr="00D21076">
        <w:t xml:space="preserve">ele </w:t>
      </w:r>
      <w:r w:rsidRPr="00502050">
        <w:t>vlastnické právo k předmětu plnění nebo právo k užití poskytnutých softwarových licencí</w:t>
      </w:r>
      <w:r>
        <w:t xml:space="preserve"> </w:t>
      </w:r>
      <w:r w:rsidRPr="00D21076">
        <w:t xml:space="preserve">a </w:t>
      </w:r>
      <w:r w:rsidRPr="00502050">
        <w:t>nebezpečí škody na předmětu plnění</w:t>
      </w:r>
      <w:r w:rsidRPr="00D21076">
        <w:t xml:space="preserve">. </w:t>
      </w:r>
    </w:p>
    <w:p w14:paraId="35AB1CE2" w14:textId="77777777" w:rsidR="006869C6" w:rsidRPr="004A4DDF" w:rsidRDefault="006869C6" w:rsidP="00DC2159">
      <w:pPr>
        <w:pStyle w:val="Nadpis1"/>
        <w:keepLines w:val="0"/>
        <w:numPr>
          <w:ilvl w:val="0"/>
          <w:numId w:val="1"/>
        </w:numPr>
        <w:spacing w:before="360" w:after="120" w:line="240" w:lineRule="auto"/>
        <w:ind w:left="357" w:hanging="357"/>
        <w:jc w:val="center"/>
        <w:rPr>
          <w:color w:val="2F5496" w:themeColor="accent1" w:themeShade="BF"/>
        </w:rPr>
      </w:pPr>
      <w:bookmarkStart w:id="8" w:name="_Hlk511033950"/>
      <w:r w:rsidRPr="004A4DDF">
        <w:rPr>
          <w:color w:val="2F5496" w:themeColor="accent1" w:themeShade="BF"/>
        </w:rPr>
        <w:lastRenderedPageBreak/>
        <w:t>Ochrana softwarových prostředků</w:t>
      </w:r>
    </w:p>
    <w:p w14:paraId="269D8D0D" w14:textId="77777777" w:rsidR="005E0ECC" w:rsidRPr="000E0105" w:rsidRDefault="005E0ECC" w:rsidP="005E0ECC">
      <w:pPr>
        <w:numPr>
          <w:ilvl w:val="0"/>
          <w:numId w:val="40"/>
        </w:numPr>
        <w:spacing w:after="60" w:line="240" w:lineRule="auto"/>
        <w:jc w:val="both"/>
        <w:rPr>
          <w:noProof/>
          <w:color w:val="000000" w:themeColor="text1"/>
          <w:highlight w:val="yellow"/>
        </w:rPr>
      </w:pPr>
      <w:bookmarkStart w:id="9" w:name="_Hlk511370365"/>
      <w:bookmarkStart w:id="10" w:name="_Hlk514651767"/>
      <w:bookmarkStart w:id="11" w:name="_Hlk514651577"/>
      <w:bookmarkEnd w:id="8"/>
      <w:r w:rsidRPr="000E0105">
        <w:rPr>
          <w:noProof/>
          <w:color w:val="000000" w:themeColor="text1"/>
          <w:highlight w:val="yellow"/>
        </w:rPr>
        <w:t xml:space="preserve">… Zpracuje Zhotovitel ….. </w:t>
      </w:r>
    </w:p>
    <w:p w14:paraId="0538F1DC" w14:textId="2473A143" w:rsidR="005E0ECC" w:rsidRPr="000E0105" w:rsidRDefault="005E0ECC" w:rsidP="005E0ECC">
      <w:pPr>
        <w:spacing w:after="60" w:line="240" w:lineRule="auto"/>
        <w:ind w:left="360"/>
        <w:jc w:val="both"/>
        <w:rPr>
          <w:noProof/>
          <w:color w:val="000000" w:themeColor="text1"/>
          <w:highlight w:val="yellow"/>
        </w:rPr>
      </w:pPr>
      <w:r w:rsidRPr="000E0105">
        <w:rPr>
          <w:noProof/>
          <w:color w:val="000000" w:themeColor="text1"/>
          <w:highlight w:val="yellow"/>
        </w:rPr>
        <w:t xml:space="preserve">např.: Zhotovitel </w:t>
      </w:r>
      <w:bookmarkStart w:id="12" w:name="_Hlk511370213"/>
      <w:r w:rsidRPr="000E0105">
        <w:rPr>
          <w:noProof/>
          <w:color w:val="000000" w:themeColor="text1"/>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sidRPr="000E0105">
        <w:rPr>
          <w:noProof/>
          <w:color w:val="000000" w:themeColor="text1"/>
          <w:highlight w:val="yellow"/>
        </w:rPr>
        <w:t>e znění pozdějších předpisů</w:t>
      </w:r>
      <w:r w:rsidRPr="000E0105">
        <w:rPr>
          <w:noProof/>
          <w:color w:val="000000" w:themeColor="text1"/>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0E0105" w:rsidRDefault="005E0ECC" w:rsidP="005E0ECC">
      <w:pPr>
        <w:spacing w:after="60" w:line="240" w:lineRule="auto"/>
        <w:ind w:left="360"/>
        <w:jc w:val="both"/>
        <w:rPr>
          <w:noProof/>
          <w:color w:val="000000" w:themeColor="text1"/>
          <w:highlight w:val="yellow"/>
        </w:rPr>
      </w:pPr>
      <w:r w:rsidRPr="000E0105">
        <w:rPr>
          <w:noProof/>
          <w:color w:val="000000" w:themeColor="text1"/>
          <w:highlight w:val="yellow"/>
        </w:rPr>
        <w:t xml:space="preserve"> </w:t>
      </w:r>
      <w:bookmarkEnd w:id="9"/>
      <w:r w:rsidRPr="000E0105">
        <w:rPr>
          <w:noProof/>
          <w:color w:val="000000" w:themeColor="text1"/>
          <w:highlight w:val="yellow"/>
        </w:rPr>
        <w:t>nebo ……Zhotovitel uvede jiný důvod ….</w:t>
      </w:r>
    </w:p>
    <w:bookmarkEnd w:id="10"/>
    <w:bookmarkEnd w:id="12"/>
    <w:p w14:paraId="33F6F940" w14:textId="298D8EDA" w:rsidR="00900D1A" w:rsidRPr="00605F50" w:rsidRDefault="00900D1A" w:rsidP="005E0ECC">
      <w:pPr>
        <w:numPr>
          <w:ilvl w:val="0"/>
          <w:numId w:val="40"/>
        </w:numPr>
        <w:spacing w:after="60" w:line="240" w:lineRule="auto"/>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5E0ECC">
      <w:pPr>
        <w:numPr>
          <w:ilvl w:val="0"/>
          <w:numId w:val="40"/>
        </w:numPr>
        <w:spacing w:after="60" w:line="240" w:lineRule="auto"/>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900D1A">
      <w:pPr>
        <w:numPr>
          <w:ilvl w:val="0"/>
          <w:numId w:val="33"/>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900D1A">
      <w:pPr>
        <w:numPr>
          <w:ilvl w:val="0"/>
          <w:numId w:val="33"/>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900D1A">
      <w:pPr>
        <w:numPr>
          <w:ilvl w:val="0"/>
          <w:numId w:val="33"/>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900D1A">
      <w:pPr>
        <w:spacing w:after="60" w:line="240" w:lineRule="auto"/>
        <w:ind w:left="360"/>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27DD0C50" w14:textId="77777777" w:rsidR="00605F50" w:rsidRPr="005E0ECC" w:rsidRDefault="00605F50" w:rsidP="005E0ECC">
      <w:pPr>
        <w:numPr>
          <w:ilvl w:val="0"/>
          <w:numId w:val="40"/>
        </w:numPr>
        <w:spacing w:after="60" w:line="240" w:lineRule="auto"/>
        <w:jc w:val="both"/>
      </w:pPr>
      <w:r w:rsidRPr="005E0ECC">
        <w:t xml:space="preserve">Objednatel je oprávněn provádět datové a konfigurační změny v softwarových prostředcích, které jsou součástí dodávaného řešení, pouze rozsahu poskytnutých administrátorských práv. </w:t>
      </w:r>
    </w:p>
    <w:p w14:paraId="1FBEABAF" w14:textId="77777777" w:rsidR="00605F50" w:rsidRPr="008F54AD" w:rsidRDefault="00605F50" w:rsidP="00900D1A">
      <w:pPr>
        <w:spacing w:after="60" w:line="240" w:lineRule="auto"/>
        <w:ind w:left="360"/>
        <w:jc w:val="both"/>
      </w:pPr>
    </w:p>
    <w:bookmarkEnd w:id="11"/>
    <w:p w14:paraId="27F99002" w14:textId="7238C0E8" w:rsidR="00BE12E8" w:rsidRPr="00640A13" w:rsidRDefault="00DC2159" w:rsidP="00D12166">
      <w:pPr>
        <w:pStyle w:val="Nadpis1"/>
        <w:keepLines w:val="0"/>
        <w:numPr>
          <w:ilvl w:val="0"/>
          <w:numId w:val="41"/>
        </w:numPr>
        <w:spacing w:before="360" w:after="12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Pr="003220A8" w:rsidRDefault="00502050" w:rsidP="00596B52">
      <w:pPr>
        <w:numPr>
          <w:ilvl w:val="0"/>
          <w:numId w:val="15"/>
        </w:numPr>
        <w:spacing w:after="12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6FAA9A5" w14:textId="7438482C" w:rsidR="00BE12E8"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596B52">
      <w:pPr>
        <w:numPr>
          <w:ilvl w:val="0"/>
          <w:numId w:val="16"/>
        </w:numPr>
        <w:spacing w:after="12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596B52">
      <w:pPr>
        <w:numPr>
          <w:ilvl w:val="0"/>
          <w:numId w:val="16"/>
        </w:numPr>
        <w:spacing w:after="12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596B52">
      <w:pPr>
        <w:numPr>
          <w:ilvl w:val="0"/>
          <w:numId w:val="16"/>
        </w:numPr>
        <w:spacing w:after="120" w:line="240" w:lineRule="auto"/>
        <w:jc w:val="both"/>
      </w:pPr>
      <w:bookmarkStart w:id="13"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330387F1" w14:textId="64C21CD7" w:rsidR="00BE12E8" w:rsidRDefault="00BE12E8" w:rsidP="00596B52">
      <w:pPr>
        <w:numPr>
          <w:ilvl w:val="0"/>
          <w:numId w:val="16"/>
        </w:numPr>
        <w:spacing w:after="120" w:line="240" w:lineRule="auto"/>
        <w:jc w:val="both"/>
      </w:pPr>
      <w:bookmarkStart w:id="14" w:name="_Hlk510775015"/>
      <w:bookmarkEnd w:id="13"/>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p>
    <w:p w14:paraId="05D94178" w14:textId="00FD7DAC" w:rsidR="00A355DE" w:rsidRPr="00D21076" w:rsidRDefault="00A355DE" w:rsidP="00596B52">
      <w:pPr>
        <w:numPr>
          <w:ilvl w:val="0"/>
          <w:numId w:val="16"/>
        </w:numPr>
        <w:spacing w:after="120" w:line="240" w:lineRule="auto"/>
        <w:jc w:val="both"/>
      </w:pPr>
      <w:r w:rsidRPr="009F7F4B">
        <w:t xml:space="preserve">Zhotovitel se zavazuje mít po dobu plnění předmětu Smlouvy uzavřeno pojištění odpovědnosti za škodu způsobenou jeho činností v důsledku provádění díla Objednateli, případně třetím osobám, a to </w:t>
      </w:r>
      <w:r w:rsidRPr="009F7F4B">
        <w:lastRenderedPageBreak/>
        <w:t xml:space="preserve">ve výši pojistného plnění </w:t>
      </w:r>
      <w:r>
        <w:t xml:space="preserve">minimálně </w:t>
      </w:r>
      <w:r w:rsidRPr="009F7F4B">
        <w:t xml:space="preserve">80% </w:t>
      </w:r>
      <w:r>
        <w:t xml:space="preserve">z </w:t>
      </w:r>
      <w:r w:rsidRPr="009F7F4B">
        <w:t>ceny díla. Smlouvu týkající se předmětného pojištění (úředně ověřenou kopii) je Zhotovitel povinen předložit Objednateli nejpozději do 14 dnů po nabytí účinnosti této Smlouvy.</w:t>
      </w:r>
    </w:p>
    <w:bookmarkEnd w:id="14"/>
    <w:p w14:paraId="34AA6F2A" w14:textId="5382ACB6" w:rsidR="00BE12E8" w:rsidRPr="00217056" w:rsidRDefault="000905E0"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596B52">
      <w:pPr>
        <w:numPr>
          <w:ilvl w:val="0"/>
          <w:numId w:val="17"/>
        </w:numPr>
        <w:spacing w:after="120" w:line="240" w:lineRule="auto"/>
        <w:jc w:val="both"/>
      </w:pPr>
      <w:bookmarkStart w:id="15"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80441F" w:rsidRDefault="00ED2BF5" w:rsidP="00596B52">
      <w:pPr>
        <w:pStyle w:val="Odstavecseseznamem"/>
        <w:numPr>
          <w:ilvl w:val="0"/>
          <w:numId w:val="27"/>
        </w:numPr>
        <w:spacing w:before="0" w:after="120" w:line="240" w:lineRule="auto"/>
        <w:ind w:left="765" w:hanging="357"/>
        <w:contextualSpacing w:val="0"/>
      </w:pPr>
      <w:r w:rsidRPr="0080441F">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v</w:t>
      </w:r>
      <w:r w:rsidR="00906E1F">
        <w:t xml:space="preserve">e </w:t>
      </w:r>
      <w:r w:rsidR="00937F9B">
        <w:t>znění</w:t>
      </w:r>
      <w:r w:rsidR="00906E1F">
        <w:t xml:space="preserve">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14:paraId="3969A531" w14:textId="747459A6" w:rsidR="00520139" w:rsidRPr="0080441F" w:rsidRDefault="00520139" w:rsidP="00596B52">
      <w:pPr>
        <w:pStyle w:val="Odstavecseseznamem"/>
        <w:numPr>
          <w:ilvl w:val="0"/>
          <w:numId w:val="27"/>
        </w:numPr>
        <w:spacing w:before="0" w:after="120" w:line="240" w:lineRule="auto"/>
        <w:ind w:left="765" w:hanging="357"/>
        <w:contextualSpacing w:val="0"/>
      </w:pPr>
      <w:r w:rsidRPr="0080441F">
        <w:t>zákon</w:t>
      </w:r>
      <w:r w:rsidR="0080441F" w:rsidRPr="0080441F">
        <w:t>a</w:t>
      </w:r>
      <w:r w:rsidRPr="0080441F">
        <w:t xml:space="preserve"> č. 11</w:t>
      </w:r>
      <w:r w:rsidR="00D12166">
        <w:t>0</w:t>
      </w:r>
      <w:r w:rsidRPr="0080441F">
        <w:t>/20</w:t>
      </w:r>
      <w:r w:rsidR="00D12166">
        <w:t>19</w:t>
      </w:r>
      <w:r w:rsidRPr="0080441F">
        <w:t xml:space="preserve"> Sb.</w:t>
      </w:r>
      <w:r w:rsidR="00155CB2" w:rsidRPr="00155CB2">
        <w:t xml:space="preserve"> </w:t>
      </w:r>
      <w:r w:rsidR="00155CB2" w:rsidRPr="0080441F">
        <w:t xml:space="preserve">o </w:t>
      </w:r>
      <w:r w:rsidR="00D12166">
        <w:t xml:space="preserve">zpracování </w:t>
      </w:r>
      <w:r w:rsidR="00155CB2" w:rsidRPr="0080441F">
        <w:t>osobních údajů, v</w:t>
      </w:r>
      <w:r w:rsidR="00D12166">
        <w:t>e</w:t>
      </w:r>
      <w:r w:rsidR="00155CB2" w:rsidRPr="0080441F">
        <w:t> znění</w:t>
      </w:r>
      <w:r w:rsidR="00D12166">
        <w:t xml:space="preserve"> pozdějších předpisů</w:t>
      </w:r>
      <w:r w:rsidR="00155CB2">
        <w:t xml:space="preserve"> (dále je</w:t>
      </w:r>
      <w:r w:rsidR="00D06F09">
        <w:t>n</w:t>
      </w:r>
      <w:r w:rsidR="00155CB2">
        <w:t xml:space="preserve"> </w:t>
      </w:r>
      <w:r w:rsidR="00155CB2" w:rsidRPr="00D06F09">
        <w:rPr>
          <w:b/>
        </w:rPr>
        <w:t xml:space="preserve">Zákon o </w:t>
      </w:r>
      <w:r w:rsidR="00D12166">
        <w:rPr>
          <w:b/>
        </w:rPr>
        <w:t xml:space="preserve">zpracování </w:t>
      </w:r>
      <w:r w:rsidR="00155CB2" w:rsidRPr="00D06F09">
        <w:rPr>
          <w:b/>
        </w:rPr>
        <w:t xml:space="preserve">osobních </w:t>
      </w:r>
      <w:r w:rsidR="00155CB2" w:rsidRPr="008952A1">
        <w:rPr>
          <w:b/>
        </w:rPr>
        <w:t>údajů</w:t>
      </w:r>
      <w:r w:rsidR="00155CB2">
        <w:t>)</w:t>
      </w:r>
      <w:r w:rsidRPr="0080441F">
        <w:t>.</w:t>
      </w:r>
    </w:p>
    <w:p w14:paraId="6CA8A092" w14:textId="77777777" w:rsidR="00D06F09" w:rsidRDefault="00ED2BF5" w:rsidP="00596B52">
      <w:pPr>
        <w:numPr>
          <w:ilvl w:val="0"/>
          <w:numId w:val="17"/>
        </w:numPr>
        <w:spacing w:after="120" w:line="240" w:lineRule="auto"/>
        <w:jc w:val="both"/>
      </w:pPr>
      <w:bookmarkStart w:id="16"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A743BF" w:rsidRDefault="00ED2BF5" w:rsidP="00596B52">
      <w:pPr>
        <w:pStyle w:val="Odstavecseseznamem"/>
        <w:numPr>
          <w:ilvl w:val="0"/>
          <w:numId w:val="27"/>
        </w:numPr>
        <w:spacing w:before="0" w:after="120" w:line="240" w:lineRule="auto"/>
        <w:ind w:left="765" w:hanging="357"/>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14:paraId="3A595A3A" w14:textId="359B3EDE" w:rsidR="00D72261" w:rsidRPr="00DD7985" w:rsidRDefault="00D72261" w:rsidP="00596B52">
      <w:pPr>
        <w:pStyle w:val="Odstavecseseznamem"/>
        <w:numPr>
          <w:ilvl w:val="0"/>
          <w:numId w:val="27"/>
        </w:numPr>
        <w:spacing w:before="0" w:after="120" w:line="240" w:lineRule="auto"/>
        <w:ind w:left="765" w:hanging="357"/>
        <w:contextualSpacing w:val="0"/>
      </w:pPr>
      <w:r w:rsidRPr="00DD7985">
        <w:t xml:space="preserve">veškeré informace poskytnuté Objednatelem Zhotoviteli v souvislosti s touto </w:t>
      </w:r>
      <w:r>
        <w:t>Smlouv</w:t>
      </w:r>
      <w:r w:rsidR="00AB134D">
        <w:t>ou,</w:t>
      </w:r>
    </w:p>
    <w:p w14:paraId="10E72BD4" w14:textId="5D3707FA" w:rsidR="00D72261" w:rsidRPr="00DD7985" w:rsidRDefault="00D72261" w:rsidP="00596B52">
      <w:pPr>
        <w:pStyle w:val="Odstavecseseznamem"/>
        <w:numPr>
          <w:ilvl w:val="0"/>
          <w:numId w:val="27"/>
        </w:numPr>
        <w:spacing w:before="0" w:after="120" w:line="240" w:lineRule="auto"/>
        <w:ind w:left="765" w:hanging="357"/>
        <w:contextualSpacing w:val="0"/>
      </w:pPr>
      <w:r w:rsidRPr="00DD7985">
        <w:t>informace, na které se vztahuje zákonem uložená pov</w:t>
      </w:r>
      <w:r w:rsidR="00AB134D">
        <w:t>innost mlčenlivosti Objednatele,</w:t>
      </w:r>
    </w:p>
    <w:p w14:paraId="39C1D31B" w14:textId="7CC81731" w:rsidR="00D72261" w:rsidRDefault="00D72261" w:rsidP="00596B52">
      <w:pPr>
        <w:pStyle w:val="Odstavecseseznamem"/>
        <w:numPr>
          <w:ilvl w:val="0"/>
          <w:numId w:val="27"/>
        </w:numPr>
        <w:spacing w:before="0" w:after="120" w:line="240" w:lineRule="auto"/>
        <w:ind w:left="765" w:hanging="357"/>
        <w:contextualSpacing w:val="0"/>
      </w:pPr>
      <w:r w:rsidRPr="00DD7985">
        <w:t xml:space="preserve">veškeré další informace, které budou Objednatelem či Zhotovitelem označeny jako </w:t>
      </w:r>
      <w:r w:rsidR="00D06F09">
        <w:t>důvěrné</w:t>
      </w:r>
      <w:r w:rsidRPr="00DD7985">
        <w:t xml:space="preserve"> ve smyslu ustanovení § 218 zákona č. 134/2016 Sb., ZZVZ.</w:t>
      </w:r>
    </w:p>
    <w:bookmarkEnd w:id="16"/>
    <w:p w14:paraId="00928D7D" w14:textId="38912681" w:rsidR="00D72261" w:rsidRPr="00A743BF" w:rsidRDefault="00D72261" w:rsidP="00596B52">
      <w:pPr>
        <w:numPr>
          <w:ilvl w:val="0"/>
          <w:numId w:val="17"/>
        </w:numPr>
        <w:spacing w:after="12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17" w:name="_Ref338775738"/>
      <w:r w:rsidRPr="00A743BF">
        <w:t xml:space="preserve"> Jiná použití nejsou bez písemného svolení Objednatele přípustná.</w:t>
      </w:r>
      <w:bookmarkEnd w:id="17"/>
      <w:r w:rsidRPr="00A743BF">
        <w:t xml:space="preserve"> </w:t>
      </w:r>
    </w:p>
    <w:p w14:paraId="3CE44F89" w14:textId="2F311BB3" w:rsidR="00D72261" w:rsidRPr="0080441F" w:rsidRDefault="00D72261" w:rsidP="00596B52">
      <w:pPr>
        <w:numPr>
          <w:ilvl w:val="0"/>
          <w:numId w:val="17"/>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A53398" w:rsidRDefault="00ED2BF5" w:rsidP="00596B52">
      <w:pPr>
        <w:numPr>
          <w:ilvl w:val="0"/>
          <w:numId w:val="17"/>
        </w:numPr>
        <w:spacing w:after="12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596B52">
      <w:pPr>
        <w:numPr>
          <w:ilvl w:val="0"/>
          <w:numId w:val="17"/>
        </w:numPr>
        <w:spacing w:after="120" w:line="240" w:lineRule="auto"/>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596B52">
      <w:pPr>
        <w:numPr>
          <w:ilvl w:val="0"/>
          <w:numId w:val="17"/>
        </w:numPr>
        <w:spacing w:after="12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596B52">
      <w:pPr>
        <w:numPr>
          <w:ilvl w:val="0"/>
          <w:numId w:val="17"/>
        </w:numPr>
        <w:spacing w:after="12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596B52">
      <w:pPr>
        <w:numPr>
          <w:ilvl w:val="0"/>
          <w:numId w:val="17"/>
        </w:numPr>
        <w:spacing w:after="120" w:line="240" w:lineRule="auto"/>
        <w:jc w:val="both"/>
      </w:pPr>
      <w:r w:rsidRPr="00A743BF">
        <w:lastRenderedPageBreak/>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596B52">
      <w:pPr>
        <w:numPr>
          <w:ilvl w:val="0"/>
          <w:numId w:val="17"/>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1C86834B" w:rsidR="00BE12E8" w:rsidRPr="00DD7985" w:rsidRDefault="00BE12E8" w:rsidP="00596B52">
      <w:pPr>
        <w:pStyle w:val="Odstavecseseznamem"/>
        <w:numPr>
          <w:ilvl w:val="0"/>
          <w:numId w:val="19"/>
        </w:numPr>
      </w:pPr>
      <w:r w:rsidRPr="00DD7985">
        <w:t xml:space="preserve">které jsou nebo se stanou všeobecně a veřejně přístupnými jinak, než porušením právních povinností ze strany </w:t>
      </w:r>
      <w:r w:rsidR="00E6122C" w:rsidRPr="00DD7985">
        <w:t>Zhotovit</w:t>
      </w:r>
      <w:r w:rsidR="006F7260">
        <w:t>ele,</w:t>
      </w:r>
    </w:p>
    <w:p w14:paraId="43B9FFE4" w14:textId="266AFF08" w:rsidR="00BE12E8" w:rsidRPr="00DD7985" w:rsidRDefault="00BE12E8" w:rsidP="00596B52">
      <w:pPr>
        <w:pStyle w:val="Odstavecseseznamem"/>
        <w:numPr>
          <w:ilvl w:val="0"/>
          <w:numId w:val="19"/>
        </w:numPr>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596B52">
      <w:pPr>
        <w:pStyle w:val="Odstavecseseznamem"/>
        <w:numPr>
          <w:ilvl w:val="0"/>
          <w:numId w:val="19"/>
        </w:numPr>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596B52">
      <w:pPr>
        <w:pStyle w:val="Odstavecseseznamem"/>
        <w:numPr>
          <w:ilvl w:val="0"/>
          <w:numId w:val="19"/>
        </w:numPr>
      </w:pPr>
      <w:r w:rsidRPr="00DD7985">
        <w:t>jejichž sdělení se vyžaduje ze zákona.</w:t>
      </w:r>
    </w:p>
    <w:p w14:paraId="38A660C6" w14:textId="47C38779" w:rsidR="00BE12E8" w:rsidRDefault="00E6122C" w:rsidP="00596B52">
      <w:pPr>
        <w:numPr>
          <w:ilvl w:val="0"/>
          <w:numId w:val="17"/>
        </w:numPr>
        <w:spacing w:after="12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neprokáží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900D1A">
      <w:pPr>
        <w:numPr>
          <w:ilvl w:val="0"/>
          <w:numId w:val="17"/>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12166">
      <w:pPr>
        <w:pStyle w:val="Nadpis1"/>
        <w:keepLines w:val="0"/>
        <w:numPr>
          <w:ilvl w:val="0"/>
          <w:numId w:val="41"/>
        </w:numPr>
        <w:spacing w:before="360" w:after="120" w:line="240" w:lineRule="auto"/>
        <w:ind w:left="357" w:hanging="357"/>
        <w:jc w:val="center"/>
        <w:rPr>
          <w:color w:val="2F5496" w:themeColor="accent1" w:themeShade="BF"/>
        </w:rPr>
      </w:pPr>
      <w:bookmarkStart w:id="18" w:name="_Hlk510510390"/>
      <w:bookmarkEnd w:id="15"/>
      <w:r>
        <w:rPr>
          <w:color w:val="2F5496" w:themeColor="accent1" w:themeShade="BF"/>
        </w:rPr>
        <w:t xml:space="preserve"> </w:t>
      </w:r>
      <w:bookmarkStart w:id="19" w:name="_Hlk511034185"/>
      <w:r w:rsidRPr="00FD68CF">
        <w:rPr>
          <w:color w:val="2F5496" w:themeColor="accent1" w:themeShade="BF"/>
        </w:rPr>
        <w:t>Duševní vlastnictví a obchodní tajemství</w:t>
      </w:r>
    </w:p>
    <w:p w14:paraId="180DB571" w14:textId="3C3B595C" w:rsidR="00702DCC" w:rsidRPr="00FD68CF" w:rsidRDefault="00702DCC" w:rsidP="00596B52">
      <w:pPr>
        <w:numPr>
          <w:ilvl w:val="0"/>
          <w:numId w:val="29"/>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596B52">
      <w:pPr>
        <w:numPr>
          <w:ilvl w:val="0"/>
          <w:numId w:val="29"/>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596B52">
      <w:pPr>
        <w:numPr>
          <w:ilvl w:val="0"/>
          <w:numId w:val="29"/>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596B52">
      <w:pPr>
        <w:numPr>
          <w:ilvl w:val="0"/>
          <w:numId w:val="29"/>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596B52">
      <w:pPr>
        <w:numPr>
          <w:ilvl w:val="0"/>
          <w:numId w:val="29"/>
        </w:numPr>
        <w:spacing w:after="60" w:line="240" w:lineRule="auto"/>
        <w:jc w:val="both"/>
      </w:pPr>
      <w:r w:rsidRPr="00466624">
        <w:t xml:space="preserve">Objednatel není oprávněn </w:t>
      </w:r>
      <w:proofErr w:type="spellStart"/>
      <w:r w:rsidRPr="00466624">
        <w:t>rozkódovávat</w:t>
      </w:r>
      <w:proofErr w:type="spellEnd"/>
      <w:r w:rsidRPr="00466624">
        <w:t xml:space="preserve">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466624">
      <w:pPr>
        <w:numPr>
          <w:ilvl w:val="0"/>
          <w:numId w:val="29"/>
        </w:numPr>
        <w:spacing w:after="60" w:line="240" w:lineRule="auto"/>
        <w:jc w:val="both"/>
      </w:pPr>
      <w:r>
        <w:t xml:space="preserve">Povinnost mlčenlivosti může být porušena pouze </w:t>
      </w:r>
      <w:bookmarkStart w:id="20" w:name="_Hlk510776831"/>
      <w:r>
        <w:t>v zákonem stanovených případech.</w:t>
      </w:r>
    </w:p>
    <w:bookmarkEnd w:id="20"/>
    <w:p w14:paraId="7083E3B0" w14:textId="271786D6" w:rsidR="004625BB" w:rsidRPr="00466624" w:rsidRDefault="00702DCC" w:rsidP="000E0105">
      <w:pPr>
        <w:numPr>
          <w:ilvl w:val="0"/>
          <w:numId w:val="29"/>
        </w:numPr>
        <w:spacing w:after="60" w:line="240" w:lineRule="auto"/>
        <w:jc w:val="both"/>
      </w:pPr>
      <w:r w:rsidRPr="00466624">
        <w:t>Smluvní strany se zavazují dodržovat povinnosti dle tohoto článku Smlouvy i po ukončení účinnosti Smlouvy.</w:t>
      </w:r>
    </w:p>
    <w:p w14:paraId="0C4FCF2B" w14:textId="2EA01FB4" w:rsidR="00BE12E8" w:rsidRPr="00DD7985" w:rsidRDefault="00BE12E8" w:rsidP="00D12166">
      <w:pPr>
        <w:pStyle w:val="Nadpis1"/>
        <w:keepLines w:val="0"/>
        <w:numPr>
          <w:ilvl w:val="0"/>
          <w:numId w:val="41"/>
        </w:numPr>
        <w:spacing w:before="360" w:after="120" w:line="240" w:lineRule="auto"/>
        <w:ind w:left="357" w:hanging="357"/>
        <w:jc w:val="center"/>
        <w:rPr>
          <w:color w:val="2F5496" w:themeColor="accent1" w:themeShade="BF"/>
        </w:rPr>
      </w:pPr>
      <w:bookmarkStart w:id="21" w:name="_Hlk511034349"/>
      <w:bookmarkEnd w:id="18"/>
      <w:bookmarkEnd w:id="19"/>
      <w:r w:rsidRPr="00DD7985">
        <w:rPr>
          <w:color w:val="2F5496" w:themeColor="accent1" w:themeShade="BF"/>
        </w:rPr>
        <w:lastRenderedPageBreak/>
        <w:t>Smluvní pokuty</w:t>
      </w:r>
    </w:p>
    <w:p w14:paraId="592D6B0D" w14:textId="10E93078" w:rsidR="00382B79" w:rsidRPr="0058593F" w:rsidRDefault="002C7A70" w:rsidP="00596B52">
      <w:pPr>
        <w:numPr>
          <w:ilvl w:val="0"/>
          <w:numId w:val="18"/>
        </w:numPr>
        <w:spacing w:after="120" w:line="240" w:lineRule="auto"/>
        <w:jc w:val="both"/>
      </w:pPr>
      <w:bookmarkStart w:id="22"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EC34F9">
        <w:t>3</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6A9A7061" w14:textId="2D564684" w:rsidR="00BE12E8" w:rsidRDefault="00DD7985" w:rsidP="00596B52">
      <w:pPr>
        <w:numPr>
          <w:ilvl w:val="0"/>
          <w:numId w:val="18"/>
        </w:numPr>
        <w:spacing w:after="120" w:line="240" w:lineRule="auto"/>
        <w:jc w:val="both"/>
      </w:pPr>
      <w:bookmarkStart w:id="23" w:name="_Hlk510511352"/>
      <w:bookmarkEnd w:id="22"/>
      <w:r w:rsidRPr="00312DC5">
        <w:t>V</w:t>
      </w:r>
      <w:r w:rsidR="00BE12E8" w:rsidRPr="00312DC5">
        <w:t xml:space="preserve"> případě prodlení </w:t>
      </w:r>
      <w:r w:rsidR="00E6122C" w:rsidRPr="00312DC5">
        <w:t>Objednat</w:t>
      </w:r>
      <w:r w:rsidR="00BE12E8" w:rsidRPr="00312DC5">
        <w:t>ele s </w:t>
      </w:r>
      <w:bookmarkStart w:id="24"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24"/>
      <w:r w:rsidR="00BE12E8" w:rsidRPr="00312DC5">
        <w:t xml:space="preserve"> ve výši 0,05</w:t>
      </w:r>
      <w:r w:rsidR="00C06770" w:rsidRPr="00312DC5">
        <w:t xml:space="preserve"> </w:t>
      </w:r>
      <w:r w:rsidR="00BE12E8" w:rsidRPr="00312DC5">
        <w:t xml:space="preserve">% z dlužné částky </w:t>
      </w:r>
      <w:bookmarkStart w:id="25" w:name="_Hlk510507603"/>
      <w:r w:rsidR="00BE12E8" w:rsidRPr="00312DC5">
        <w:t xml:space="preserve">za </w:t>
      </w:r>
      <w:r w:rsidR="002048FB" w:rsidRPr="00312DC5">
        <w:t xml:space="preserve">každý i započatý den </w:t>
      </w:r>
      <w:r w:rsidR="00BE12E8" w:rsidRPr="00312DC5">
        <w:t>prodlení</w:t>
      </w:r>
      <w:bookmarkEnd w:id="25"/>
      <w:r w:rsidR="008376F5">
        <w:t xml:space="preserve">. Obě Smluvní strany </w:t>
      </w:r>
      <w:r w:rsidR="008376F5" w:rsidRPr="008A4528">
        <w:t xml:space="preserve">sjednávají, že takto upravený úrok z prodlení je přiměřený. </w:t>
      </w:r>
    </w:p>
    <w:bookmarkEnd w:id="23"/>
    <w:p w14:paraId="75C4E9BB" w14:textId="0914D1AA" w:rsidR="00382B79" w:rsidRPr="0058593F" w:rsidRDefault="00382B79" w:rsidP="00596B52">
      <w:pPr>
        <w:numPr>
          <w:ilvl w:val="0"/>
          <w:numId w:val="18"/>
        </w:numPr>
        <w:spacing w:after="120" w:line="240" w:lineRule="auto"/>
        <w:jc w:val="both"/>
      </w:pPr>
      <w:r w:rsidRPr="0058593F">
        <w:t xml:space="preserve">V případě prodlení Zhotovitele s předložením pojistné smlouvy oproti lhůtě sjednané </w:t>
      </w:r>
      <w:r w:rsidR="009B634D">
        <w:t>v článku</w:t>
      </w:r>
      <w:r w:rsidRPr="0058593F">
        <w:t xml:space="preserve"> 1</w:t>
      </w:r>
      <w:r w:rsidR="0058593F">
        <w:t>1</w:t>
      </w:r>
      <w:r w:rsidRPr="0058593F">
        <w:t xml:space="preserve"> odst. </w:t>
      </w:r>
      <w:r w:rsidRPr="00EC34F9">
        <w:t xml:space="preserve">5 je Zhotovitel povinen zaplatit Objednateli smluvní pokutu ve výši </w:t>
      </w:r>
      <w:r w:rsidR="0058593F" w:rsidRPr="00EC34F9">
        <w:t>1</w:t>
      </w:r>
      <w:r w:rsidR="00937F9B" w:rsidRPr="00EC34F9">
        <w:t xml:space="preserve"> </w:t>
      </w:r>
      <w:r w:rsidR="0058593F" w:rsidRPr="00EC34F9">
        <w:t>000</w:t>
      </w:r>
      <w:r w:rsidRPr="00EC34F9">
        <w:t xml:space="preserve"> Kč za každý i započatý den</w:t>
      </w:r>
      <w:r w:rsidRPr="0058593F">
        <w:t xml:space="preserve"> prodlení.</w:t>
      </w:r>
    </w:p>
    <w:p w14:paraId="4E084808" w14:textId="17817B9A" w:rsidR="00BE12E8" w:rsidRPr="00EC34F9" w:rsidRDefault="00BE12E8" w:rsidP="00596B52">
      <w:pPr>
        <w:numPr>
          <w:ilvl w:val="0"/>
          <w:numId w:val="18"/>
        </w:numPr>
        <w:spacing w:after="120" w:line="240" w:lineRule="auto"/>
        <w:jc w:val="both"/>
      </w:pPr>
      <w:bookmarkStart w:id="26" w:name="_Hlk510511764"/>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B067C8" w:rsidRPr="0058593F">
        <w:t xml:space="preserve"> této Smlouv</w:t>
      </w:r>
      <w:r w:rsidRPr="0058593F">
        <w:t xml:space="preserve">y </w:t>
      </w:r>
      <w:bookmarkStart w:id="27"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27"/>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26"/>
    <w:p w14:paraId="46FAD601" w14:textId="70C36BE9" w:rsidR="00F96E93" w:rsidRPr="00EC34F9" w:rsidRDefault="00EC34F9" w:rsidP="00596B52">
      <w:pPr>
        <w:numPr>
          <w:ilvl w:val="0"/>
          <w:numId w:val="18"/>
        </w:numPr>
        <w:spacing w:after="120" w:line="240" w:lineRule="auto"/>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596B52">
      <w:pPr>
        <w:numPr>
          <w:ilvl w:val="0"/>
          <w:numId w:val="18"/>
        </w:numPr>
        <w:spacing w:after="12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54FC632A" w:rsidR="00EC34F9" w:rsidRPr="008A4528" w:rsidRDefault="00EC34F9" w:rsidP="00596B52">
      <w:pPr>
        <w:numPr>
          <w:ilvl w:val="0"/>
          <w:numId w:val="18"/>
        </w:numPr>
        <w:spacing w:after="120" w:line="240" w:lineRule="auto"/>
        <w:jc w:val="both"/>
      </w:pPr>
      <w:r w:rsidRPr="0058593F">
        <w:t xml:space="preserve">V případě, že Zhotovitel poruší </w:t>
      </w:r>
      <w:r>
        <w:t xml:space="preserve">jakýkoliv bezpečnostní požadavek uvedený v příloze č. 7 </w:t>
      </w:r>
      <w:r w:rsidRPr="0058593F">
        <w:t xml:space="preserve">této Smlouvy bude </w:t>
      </w:r>
      <w:r>
        <w:t xml:space="preserve">Objednatel </w:t>
      </w:r>
      <w:r w:rsidRPr="0058593F">
        <w:t xml:space="preserve">povinen zaplatit </w:t>
      </w:r>
      <w:r>
        <w:t>Zhotoviteli</w:t>
      </w:r>
      <w:r w:rsidRPr="0058593F">
        <w:t xml:space="preserve"> smluvní pokutu ve výši </w:t>
      </w:r>
      <w:r>
        <w:t xml:space="preserve">100 </w:t>
      </w:r>
      <w:r w:rsidRPr="00920D5C">
        <w:t>000 Kč</w:t>
      </w:r>
      <w:r w:rsidRPr="0058593F">
        <w:t xml:space="preserve"> za každé takové porušení</w:t>
      </w:r>
    </w:p>
    <w:p w14:paraId="05977847" w14:textId="7127FD54" w:rsidR="00BE12E8" w:rsidRPr="00DC1937" w:rsidRDefault="00BE12E8" w:rsidP="00596B52">
      <w:pPr>
        <w:numPr>
          <w:ilvl w:val="0"/>
          <w:numId w:val="18"/>
        </w:numPr>
        <w:spacing w:after="120" w:line="240" w:lineRule="auto"/>
        <w:jc w:val="both"/>
      </w:pPr>
      <w:bookmarkStart w:id="28"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596B52">
      <w:pPr>
        <w:numPr>
          <w:ilvl w:val="0"/>
          <w:numId w:val="18"/>
        </w:numPr>
        <w:spacing w:after="12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596B52">
      <w:pPr>
        <w:numPr>
          <w:ilvl w:val="0"/>
          <w:numId w:val="18"/>
        </w:numPr>
        <w:spacing w:after="120" w:line="240" w:lineRule="auto"/>
        <w:jc w:val="both"/>
      </w:pPr>
      <w:bookmarkStart w:id="29" w:name="_Hlk510778708"/>
      <w:bookmarkEnd w:id="28"/>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596B52">
      <w:pPr>
        <w:numPr>
          <w:ilvl w:val="0"/>
          <w:numId w:val="18"/>
        </w:numPr>
        <w:spacing w:after="120" w:line="240" w:lineRule="auto"/>
        <w:jc w:val="both"/>
      </w:pPr>
      <w:bookmarkStart w:id="30" w:name="_Hlk510778694"/>
      <w:bookmarkEnd w:id="29"/>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DC1937">
      <w:pPr>
        <w:numPr>
          <w:ilvl w:val="0"/>
          <w:numId w:val="18"/>
        </w:numPr>
        <w:spacing w:after="120" w:line="240" w:lineRule="auto"/>
        <w:jc w:val="both"/>
      </w:pPr>
      <w:bookmarkStart w:id="31" w:name="_Hlk509488369"/>
      <w:bookmarkEnd w:id="30"/>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DC1937">
      <w:pPr>
        <w:numPr>
          <w:ilvl w:val="0"/>
          <w:numId w:val="18"/>
        </w:numPr>
        <w:spacing w:after="120" w:line="240" w:lineRule="auto"/>
        <w:jc w:val="both"/>
      </w:pPr>
      <w:bookmarkStart w:id="32"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D12166">
      <w:pPr>
        <w:pStyle w:val="Nadpis1"/>
        <w:keepLines w:val="0"/>
        <w:numPr>
          <w:ilvl w:val="0"/>
          <w:numId w:val="41"/>
        </w:numPr>
        <w:spacing w:before="360" w:after="120" w:line="240" w:lineRule="auto"/>
        <w:ind w:left="357" w:hanging="357"/>
        <w:jc w:val="center"/>
        <w:rPr>
          <w:color w:val="2F5496" w:themeColor="accent1" w:themeShade="BF"/>
        </w:rPr>
      </w:pPr>
      <w:bookmarkStart w:id="33" w:name="_Hlk511034553"/>
      <w:bookmarkEnd w:id="21"/>
      <w:bookmarkEnd w:id="31"/>
      <w:bookmarkEnd w:id="32"/>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A53398">
      <w:pPr>
        <w:numPr>
          <w:ilvl w:val="0"/>
          <w:numId w:val="20"/>
        </w:numPr>
        <w:spacing w:after="120" w:line="240" w:lineRule="auto"/>
        <w:jc w:val="both"/>
      </w:pPr>
      <w:bookmarkStart w:id="34" w:name="_Hlk510778903"/>
      <w:r w:rsidRPr="002043AC">
        <w:t>Smluvní strany se dohodly, že závazek ze smluvního vztahu zaniká v těchto případech:</w:t>
      </w:r>
    </w:p>
    <w:bookmarkEnd w:id="34"/>
    <w:p w14:paraId="62E81390" w14:textId="77777777" w:rsidR="00A53398" w:rsidRPr="00DD7985" w:rsidRDefault="00A53398" w:rsidP="00A53398">
      <w:pPr>
        <w:pStyle w:val="Odstavecseseznamem"/>
        <w:numPr>
          <w:ilvl w:val="0"/>
          <w:numId w:val="19"/>
        </w:numPr>
      </w:pPr>
      <w:r w:rsidRPr="00DD7985">
        <w:lastRenderedPageBreak/>
        <w:t>spln</w:t>
      </w:r>
      <w:r>
        <w:t>ěním všech závazků řádně a včas,</w:t>
      </w:r>
    </w:p>
    <w:p w14:paraId="7C436E2D" w14:textId="77777777" w:rsidR="00A53398" w:rsidRPr="005A4A51" w:rsidRDefault="00A53398" w:rsidP="00A53398">
      <w:pPr>
        <w:pStyle w:val="Odstavecseseznamem"/>
        <w:numPr>
          <w:ilvl w:val="0"/>
          <w:numId w:val="19"/>
        </w:numPr>
      </w:pPr>
      <w:bookmarkStart w:id="35" w:name="_Hlk510519080"/>
      <w:r w:rsidRPr="005A4A51">
        <w:t xml:space="preserve">vzájemnou dohodou smluvních stran </w:t>
      </w:r>
      <w:bookmarkStart w:id="36" w:name="_Hlk510519061"/>
      <w:r w:rsidRPr="005A4A51">
        <w:t>při vzájemném vyrovnání účelně vynaložených a prokazatelně doložených nákladů ke dni zániku Smlouvy</w:t>
      </w:r>
      <w:bookmarkEnd w:id="36"/>
      <w:r w:rsidRPr="005A4A51">
        <w:t xml:space="preserve">, </w:t>
      </w:r>
    </w:p>
    <w:p w14:paraId="41E69FA5" w14:textId="77777777" w:rsidR="00A53398" w:rsidRDefault="00A53398" w:rsidP="00A53398">
      <w:pPr>
        <w:pStyle w:val="Odrazka1zacislem"/>
        <w:numPr>
          <w:ilvl w:val="0"/>
          <w:numId w:val="30"/>
        </w:numPr>
        <w:spacing w:before="0" w:after="120"/>
        <w:rPr>
          <w:rFonts w:asciiTheme="minorHAnsi" w:hAnsiTheme="minorHAnsi"/>
          <w:sz w:val="22"/>
        </w:rPr>
      </w:pPr>
      <w:bookmarkStart w:id="37" w:name="_Hlk510519133"/>
      <w:bookmarkEnd w:id="35"/>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38" w:name="_Hlk510517802"/>
      <w:r w:rsidRPr="002043AC">
        <w:rPr>
          <w:rFonts w:asciiTheme="minorHAnsi" w:hAnsiTheme="minorHAnsi"/>
          <w:sz w:val="22"/>
        </w:rPr>
        <w:t xml:space="preserve"> </w:t>
      </w:r>
      <w:bookmarkStart w:id="39" w:name="_Hlk510519190"/>
      <w:bookmarkEnd w:id="37"/>
    </w:p>
    <w:p w14:paraId="47875AFA" w14:textId="77777777" w:rsidR="00A53398" w:rsidRPr="00A23200" w:rsidRDefault="00A53398" w:rsidP="00A53398">
      <w:pPr>
        <w:numPr>
          <w:ilvl w:val="0"/>
          <w:numId w:val="20"/>
        </w:numPr>
        <w:spacing w:after="120" w:line="240" w:lineRule="auto"/>
        <w:jc w:val="both"/>
      </w:pPr>
      <w:bookmarkStart w:id="40" w:name="_Hlk510517281"/>
      <w:bookmarkEnd w:id="38"/>
      <w:bookmarkEnd w:id="39"/>
      <w:r w:rsidRPr="00A23200">
        <w:t>Za podstatné porušení Smlouvy se považuje</w:t>
      </w:r>
      <w:r>
        <w:t xml:space="preserve"> zejména</w:t>
      </w:r>
      <w:r w:rsidRPr="00A23200">
        <w:t>:</w:t>
      </w:r>
    </w:p>
    <w:p w14:paraId="2EBA0116" w14:textId="77777777" w:rsidR="00A53398" w:rsidRPr="005457E4" w:rsidRDefault="00A53398" w:rsidP="00A53398">
      <w:pPr>
        <w:pStyle w:val="Odstavecseseznamem"/>
        <w:numPr>
          <w:ilvl w:val="0"/>
          <w:numId w:val="42"/>
        </w:numPr>
        <w:rPr>
          <w:sz w:val="22"/>
        </w:rPr>
      </w:pPr>
      <w:r w:rsidRPr="005457E4">
        <w:rPr>
          <w:sz w:val="22"/>
        </w:rPr>
        <w:t>prodlení se zahájením díla déle než 10 pracovních dnů z důvodu na straně Zhotovitele,</w:t>
      </w:r>
    </w:p>
    <w:p w14:paraId="30C881C9" w14:textId="77777777" w:rsidR="00A53398" w:rsidRPr="005457E4" w:rsidRDefault="00A53398" w:rsidP="00A53398">
      <w:pPr>
        <w:pStyle w:val="Odstavecseseznamem"/>
        <w:numPr>
          <w:ilvl w:val="0"/>
          <w:numId w:val="42"/>
        </w:numPr>
        <w:rPr>
          <w:sz w:val="22"/>
        </w:rPr>
      </w:pPr>
      <w:r w:rsidRPr="005457E4">
        <w:rPr>
          <w:sz w:val="22"/>
        </w:rPr>
        <w:t>prodlení s dokončením díla déle než 20 pracovních dnů,</w:t>
      </w:r>
    </w:p>
    <w:p w14:paraId="1727B8DD" w14:textId="77777777" w:rsidR="00A53398" w:rsidRPr="005457E4" w:rsidRDefault="00A53398" w:rsidP="00A53398">
      <w:pPr>
        <w:pStyle w:val="Odstavecseseznamem"/>
        <w:numPr>
          <w:ilvl w:val="0"/>
          <w:numId w:val="42"/>
        </w:numPr>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13B0CEED"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14:paraId="00FF0A6E" w14:textId="2908D20E"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14:paraId="533FD781" w14:textId="77777777" w:rsidR="00A53398" w:rsidRDefault="00A53398" w:rsidP="00A53398">
      <w:pPr>
        <w:pStyle w:val="Odstavecseseznamem"/>
        <w:numPr>
          <w:ilvl w:val="0"/>
          <w:numId w:val="42"/>
        </w:numPr>
        <w:rPr>
          <w:sz w:val="22"/>
        </w:rPr>
      </w:pPr>
      <w:r w:rsidRPr="00EA01C9">
        <w:t>v rozporu s odst. 1</w:t>
      </w:r>
      <w:r>
        <w:t>6</w:t>
      </w:r>
      <w:r w:rsidRPr="00EA01C9">
        <w:t xml:space="preserve"> článku 7 této Smlouvy </w:t>
      </w:r>
      <w:r w:rsidRPr="005457E4">
        <w:t xml:space="preserve">provedení </w:t>
      </w:r>
      <w:r w:rsidRPr="00EA01C9">
        <w:t>předem neodsouhlasen</w:t>
      </w:r>
      <w:r>
        <w:t>é</w:t>
      </w:r>
      <w:r w:rsidRPr="00EA01C9">
        <w:t xml:space="preserve"> </w:t>
      </w:r>
      <w:r w:rsidRPr="005457E4">
        <w:t>změny poddodavatele</w:t>
      </w:r>
      <w:r>
        <w:t xml:space="preserve"> nebo předem neodsouhlaseného přibrání nového poddodavatele</w:t>
      </w:r>
      <w:r>
        <w:rPr>
          <w:sz w:val="22"/>
        </w:rPr>
        <w:t>,</w:t>
      </w:r>
    </w:p>
    <w:p w14:paraId="533B5CE2" w14:textId="77777777" w:rsidR="00A53398" w:rsidRPr="005457E4" w:rsidRDefault="00A53398" w:rsidP="00A53398">
      <w:pPr>
        <w:pStyle w:val="Odstavecseseznamem"/>
        <w:numPr>
          <w:ilvl w:val="0"/>
          <w:numId w:val="42"/>
        </w:numPr>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27673A6C" w14:textId="77777777" w:rsidR="00A53398" w:rsidRDefault="00A53398" w:rsidP="00A53398">
      <w:pPr>
        <w:pStyle w:val="Odstavecseseznamem"/>
        <w:numPr>
          <w:ilvl w:val="0"/>
          <w:numId w:val="42"/>
        </w:numPr>
        <w:rPr>
          <w:sz w:val="22"/>
        </w:rPr>
      </w:pPr>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p w14:paraId="3E38FF6D" w14:textId="77777777" w:rsidR="00A53398" w:rsidRPr="00AD705C" w:rsidRDefault="00A53398" w:rsidP="00A53398">
      <w:pPr>
        <w:numPr>
          <w:ilvl w:val="0"/>
          <w:numId w:val="20"/>
        </w:numPr>
        <w:spacing w:after="12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A53398">
      <w:pPr>
        <w:numPr>
          <w:ilvl w:val="0"/>
          <w:numId w:val="20"/>
        </w:numPr>
        <w:spacing w:after="120" w:line="240" w:lineRule="auto"/>
        <w:jc w:val="both"/>
      </w:pPr>
      <w:r w:rsidRPr="009F2373">
        <w:t>Odstoupení od Smlouvy se dále řídí ustanovením § 2001 a násl. OZ.</w:t>
      </w:r>
    </w:p>
    <w:p w14:paraId="78563422" w14:textId="77777777" w:rsidR="00A53398" w:rsidRPr="009F2373" w:rsidRDefault="00A53398" w:rsidP="00A53398">
      <w:pPr>
        <w:numPr>
          <w:ilvl w:val="0"/>
          <w:numId w:val="20"/>
        </w:numPr>
        <w:spacing w:after="12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A53398">
      <w:pPr>
        <w:numPr>
          <w:ilvl w:val="0"/>
          <w:numId w:val="20"/>
        </w:numPr>
        <w:spacing w:after="12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A53398">
      <w:pPr>
        <w:numPr>
          <w:ilvl w:val="0"/>
          <w:numId w:val="20"/>
        </w:numPr>
        <w:spacing w:after="12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A53398">
      <w:pPr>
        <w:numPr>
          <w:ilvl w:val="0"/>
          <w:numId w:val="20"/>
        </w:numPr>
        <w:spacing w:after="12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7DAC2233" w14:textId="2A5AB689" w:rsidR="004625BB" w:rsidRPr="009F2373" w:rsidRDefault="00A53398" w:rsidP="000E0105">
      <w:pPr>
        <w:numPr>
          <w:ilvl w:val="0"/>
          <w:numId w:val="20"/>
        </w:numPr>
        <w:spacing w:after="120" w:line="240" w:lineRule="auto"/>
        <w:jc w:val="both"/>
      </w:pPr>
      <w:r w:rsidRPr="009F2373">
        <w:t xml:space="preserve">Ukončením této Smlouvy nejsou dotčena ustanovení týkající se smluvních pokut, ochrany důvěrných informací a osobních údajů, práva na náhradu škody vzniklé z porušení smluvní povinnosti a ustanovení </w:t>
      </w:r>
      <w:r w:rsidRPr="009F2373">
        <w:lastRenderedPageBreak/>
        <w:t>týkající se takových práv a povinností, z jejichž povahy vyplývá, že mají trvat i po skončení účinnosti této Smlouvy.</w:t>
      </w:r>
    </w:p>
    <w:bookmarkEnd w:id="40"/>
    <w:p w14:paraId="0806DD59" w14:textId="37AFD197" w:rsidR="002043AC" w:rsidRPr="008A274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2043AC">
      <w:pPr>
        <w:numPr>
          <w:ilvl w:val="0"/>
          <w:numId w:val="28"/>
        </w:numPr>
        <w:spacing w:after="60" w:line="240" w:lineRule="auto"/>
        <w:jc w:val="both"/>
      </w:pPr>
      <w:r w:rsidRPr="008A2743">
        <w:t>Tato Smlouva nabývá platnosti dnem jejího podpisu oběma Smluvními stranami.</w:t>
      </w:r>
    </w:p>
    <w:p w14:paraId="5654B37B" w14:textId="68FFDC2F" w:rsidR="002043AC" w:rsidRPr="00A743BF" w:rsidRDefault="002043AC" w:rsidP="00344274">
      <w:pPr>
        <w:numPr>
          <w:ilvl w:val="0"/>
          <w:numId w:val="28"/>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33"/>
    <w:p w14:paraId="52031D95" w14:textId="6D4A57F1" w:rsidR="00BE12E8" w:rsidRPr="00DD7985"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596B52">
      <w:pPr>
        <w:numPr>
          <w:ilvl w:val="0"/>
          <w:numId w:val="26"/>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596B52">
      <w:pPr>
        <w:numPr>
          <w:ilvl w:val="0"/>
          <w:numId w:val="26"/>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596B52">
      <w:pPr>
        <w:numPr>
          <w:ilvl w:val="0"/>
          <w:numId w:val="26"/>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596B52">
      <w:pPr>
        <w:numPr>
          <w:ilvl w:val="0"/>
          <w:numId w:val="26"/>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596B52">
      <w:pPr>
        <w:numPr>
          <w:ilvl w:val="0"/>
          <w:numId w:val="26"/>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596B52">
      <w:pPr>
        <w:numPr>
          <w:ilvl w:val="0"/>
          <w:numId w:val="26"/>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4D3F4DBB" w:rsidR="007D28B5" w:rsidRPr="008A2743" w:rsidRDefault="00ED2BF5" w:rsidP="00BA50AB">
      <w:pPr>
        <w:numPr>
          <w:ilvl w:val="0"/>
          <w:numId w:val="26"/>
        </w:numPr>
        <w:spacing w:after="60" w:line="240" w:lineRule="auto"/>
        <w:jc w:val="both"/>
      </w:pPr>
      <w:bookmarkStart w:id="41"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41"/>
    <w:p w14:paraId="414AD866" w14:textId="77777777" w:rsidR="00AD5D0B" w:rsidRDefault="00AD5D0B" w:rsidP="00596B52">
      <w:pPr>
        <w:numPr>
          <w:ilvl w:val="0"/>
          <w:numId w:val="26"/>
        </w:numPr>
        <w:spacing w:after="60" w:line="240" w:lineRule="auto"/>
        <w:jc w:val="both"/>
      </w:pPr>
      <w:r>
        <w:t xml:space="preserve">Tato Smlouva </w:t>
      </w:r>
      <w:r w:rsidRPr="00A53398">
        <w:t>byla vyhotovena ve dvou stejnopisech, z nichž po</w:t>
      </w:r>
      <w:r>
        <w:t xml:space="preserve"> jednom stejnopisu obdrží po jejím podpisu každá Smluvní strana. </w:t>
      </w:r>
    </w:p>
    <w:p w14:paraId="7C94CEF3" w14:textId="123314A6" w:rsidR="00B168CD" w:rsidRDefault="00AD5D0B" w:rsidP="000E0105">
      <w:pPr>
        <w:numPr>
          <w:ilvl w:val="0"/>
          <w:numId w:val="26"/>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531124A2" w14:textId="77777777" w:rsidR="00DC2159" w:rsidRDefault="00DC2159"/>
    <w:p w14:paraId="4C1AA2C0" w14:textId="16EB625A" w:rsidR="00AD5D0B" w:rsidRPr="00640A1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AD5D0B">
      <w:pPr>
        <w:numPr>
          <w:ilvl w:val="0"/>
          <w:numId w:val="6"/>
        </w:numPr>
        <w:spacing w:after="60" w:line="240" w:lineRule="auto"/>
        <w:jc w:val="both"/>
      </w:pPr>
      <w:r w:rsidRPr="00B168CD">
        <w:t>Součástí Smlouvy jsou tyto přílohy:</w:t>
      </w:r>
    </w:p>
    <w:p w14:paraId="6B21178E" w14:textId="238CB88C" w:rsidR="00BE12E8" w:rsidRPr="00B168CD" w:rsidRDefault="00BE12E8" w:rsidP="00BE12E8">
      <w:pPr>
        <w:spacing w:after="12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BE12E8">
      <w:pPr>
        <w:spacing w:after="120" w:line="240" w:lineRule="auto"/>
        <w:ind w:left="708"/>
        <w:rPr>
          <w:szCs w:val="20"/>
        </w:rPr>
      </w:pPr>
      <w:r w:rsidRPr="00B168CD">
        <w:rPr>
          <w:szCs w:val="20"/>
        </w:rPr>
        <w:t>Příloha č. 2 – Záruka a záruční podmínky</w:t>
      </w:r>
    </w:p>
    <w:p w14:paraId="0C52DC6D" w14:textId="77777777" w:rsidR="00811D72" w:rsidRPr="00B168CD" w:rsidRDefault="00BE12E8" w:rsidP="00811D72">
      <w:pPr>
        <w:spacing w:after="0" w:line="240" w:lineRule="auto"/>
        <w:ind w:left="709"/>
        <w:rPr>
          <w:szCs w:val="20"/>
        </w:rPr>
      </w:pPr>
      <w:r w:rsidRPr="00B168CD">
        <w:rPr>
          <w:szCs w:val="20"/>
        </w:rPr>
        <w:t xml:space="preserve">Příloha č. 3 – </w:t>
      </w:r>
      <w:r w:rsidR="00811D72" w:rsidRPr="00B168CD">
        <w:rPr>
          <w:szCs w:val="20"/>
        </w:rPr>
        <w:t xml:space="preserve">Licenční ujednání upravující právo k užívání poskytnutého aplikačního </w:t>
      </w:r>
    </w:p>
    <w:p w14:paraId="77996C71" w14:textId="4352C531" w:rsidR="00811D72" w:rsidRPr="00B168CD" w:rsidRDefault="00811D72" w:rsidP="00811D72">
      <w:pPr>
        <w:spacing w:after="120" w:line="240" w:lineRule="auto"/>
        <w:ind w:left="1416"/>
        <w:rPr>
          <w:szCs w:val="20"/>
        </w:rPr>
      </w:pPr>
      <w:r w:rsidRPr="00B168CD">
        <w:rPr>
          <w:szCs w:val="20"/>
        </w:rPr>
        <w:t xml:space="preserve">          softwarového vybavení</w:t>
      </w:r>
    </w:p>
    <w:p w14:paraId="03F2BA65" w14:textId="6F5C9341" w:rsidR="00186E5E" w:rsidRPr="00B168CD" w:rsidRDefault="00186E5E" w:rsidP="00186E5E">
      <w:pPr>
        <w:spacing w:after="120" w:line="240" w:lineRule="auto"/>
        <w:ind w:left="708"/>
        <w:rPr>
          <w:szCs w:val="20"/>
        </w:rPr>
      </w:pPr>
      <w:r w:rsidRPr="00B168CD">
        <w:rPr>
          <w:szCs w:val="20"/>
        </w:rPr>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2922EDD5" w14:textId="77777777" w:rsidR="00811D72" w:rsidRPr="00B168CD" w:rsidRDefault="00811D72" w:rsidP="00811D72">
      <w:pPr>
        <w:spacing w:after="120" w:line="240" w:lineRule="auto"/>
        <w:ind w:left="708"/>
        <w:rPr>
          <w:szCs w:val="20"/>
        </w:rPr>
      </w:pPr>
      <w:r w:rsidRPr="00B168CD">
        <w:rPr>
          <w:szCs w:val="20"/>
        </w:rPr>
        <w:t>Příloha č. 5 – Požadavky na součinnost Objednatele</w:t>
      </w:r>
    </w:p>
    <w:p w14:paraId="68A679C4" w14:textId="70774106" w:rsidR="00BE12E8" w:rsidRPr="00B168CD" w:rsidRDefault="00BE12E8" w:rsidP="00BE12E8">
      <w:pPr>
        <w:spacing w:after="120" w:line="240" w:lineRule="auto"/>
        <w:ind w:left="708"/>
        <w:rPr>
          <w:szCs w:val="20"/>
        </w:rPr>
      </w:pPr>
      <w:r w:rsidRPr="00B168CD">
        <w:rPr>
          <w:szCs w:val="20"/>
        </w:rPr>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0E87D305" w14:textId="3B8CE04D" w:rsidR="00811D72" w:rsidRPr="00A743BF" w:rsidRDefault="00811D72" w:rsidP="00811D72">
      <w:pPr>
        <w:spacing w:after="120" w:line="240" w:lineRule="auto"/>
        <w:ind w:left="708"/>
        <w:rPr>
          <w:szCs w:val="20"/>
        </w:rPr>
      </w:pPr>
      <w:r w:rsidRPr="00B168CD">
        <w:rPr>
          <w:szCs w:val="20"/>
        </w:rPr>
        <w:t xml:space="preserve">Příloha č. 7 – </w:t>
      </w:r>
      <w:r w:rsidR="007F46D4" w:rsidRPr="00B168CD">
        <w:rPr>
          <w:szCs w:val="20"/>
        </w:rPr>
        <w:t>Bezpečnostní požadavky</w:t>
      </w:r>
    </w:p>
    <w:p w14:paraId="575F6DF3" w14:textId="77777777" w:rsidR="00BE12E8" w:rsidRPr="00A743BF" w:rsidRDefault="00BE12E8" w:rsidP="00BE12E8">
      <w:pPr>
        <w:ind w:right="-766"/>
        <w:jc w:val="both"/>
      </w:pPr>
    </w:p>
    <w:p w14:paraId="26A4D195" w14:textId="21E27A3A" w:rsidR="006C6BD0" w:rsidRPr="00651661" w:rsidRDefault="006C6BD0" w:rsidP="006C6BD0">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1C0912E1" w14:textId="77777777" w:rsidR="006C6BD0" w:rsidRDefault="006C6BD0" w:rsidP="006C6BD0">
      <w:pPr>
        <w:spacing w:before="120" w:after="120"/>
      </w:pPr>
    </w:p>
    <w:p w14:paraId="2325FBBC" w14:textId="77777777" w:rsidR="006C6BD0" w:rsidRDefault="006C6BD0" w:rsidP="006C6BD0">
      <w:pPr>
        <w:spacing w:before="120" w:after="120"/>
      </w:pPr>
      <w:bookmarkStart w:id="42"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r w:rsidRPr="00AA7B64">
        <w:rPr>
          <w:highlight w:val="yellow"/>
        </w:rPr>
        <w:t>V  ……………………….   dne:</w:t>
      </w:r>
    </w:p>
    <w:bookmarkEnd w:id="42"/>
    <w:p w14:paraId="03372568" w14:textId="77777777" w:rsidR="006C6BD0" w:rsidRDefault="006C6BD0" w:rsidP="006C6BD0">
      <w:pPr>
        <w:spacing w:before="120" w:after="120"/>
      </w:pPr>
    </w:p>
    <w:p w14:paraId="67A3591F" w14:textId="77777777" w:rsidR="00DC2159" w:rsidRPr="00A0362A" w:rsidRDefault="00DC2159"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1A9B403A" w:rsidR="006C6BD0" w:rsidRDefault="006C6BD0" w:rsidP="006C6BD0">
      <w:pPr>
        <w:spacing w:after="0"/>
      </w:pPr>
      <w:r>
        <w:t xml:space="preserve">   MUDr. Tomáš Gottvald</w:t>
      </w:r>
      <w:r w:rsidR="00A53398">
        <w:t>, MHA</w:t>
      </w:r>
      <w:r>
        <w:tab/>
      </w:r>
      <w:r>
        <w:tab/>
      </w:r>
      <w:r>
        <w:tab/>
      </w:r>
      <w:r>
        <w:tab/>
      </w:r>
      <w:r>
        <w:tab/>
      </w:r>
      <w:r>
        <w:tab/>
      </w:r>
      <w:r w:rsidRPr="00AA7B64">
        <w:rPr>
          <w:highlight w:val="yellow"/>
        </w:rPr>
        <w:t>jméno</w:t>
      </w:r>
    </w:p>
    <w:p w14:paraId="08299229" w14:textId="77777777" w:rsidR="006C6BD0" w:rsidRDefault="006C6BD0" w:rsidP="006C6BD0">
      <w:pPr>
        <w:spacing w:after="0"/>
      </w:pPr>
      <w:r>
        <w:t xml:space="preserve">     předseda představenstva</w:t>
      </w:r>
      <w:r>
        <w:tab/>
      </w:r>
      <w:r>
        <w:tab/>
      </w:r>
      <w:r>
        <w:tab/>
      </w:r>
      <w:r>
        <w:tab/>
      </w:r>
      <w:r>
        <w:tab/>
      </w:r>
      <w:r>
        <w:tab/>
      </w:r>
      <w:r w:rsidRPr="00AA7B64">
        <w:rPr>
          <w:highlight w:val="yellow"/>
        </w:rPr>
        <w:t>pozice</w:t>
      </w:r>
      <w:r>
        <w:tab/>
      </w:r>
    </w:p>
    <w:p w14:paraId="3DD8D45C" w14:textId="77777777" w:rsidR="006C6BD0" w:rsidRDefault="006C6BD0" w:rsidP="006C6BD0">
      <w:pPr>
        <w:spacing w:before="120" w:after="120"/>
      </w:pPr>
    </w:p>
    <w:p w14:paraId="1B11CBBD" w14:textId="77777777" w:rsidR="00DC2159" w:rsidRDefault="00DC2159"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0BB643AA" w:rsidR="006C6BD0" w:rsidRDefault="001D0973" w:rsidP="001D0973">
      <w:pPr>
        <w:spacing w:after="0"/>
      </w:pPr>
      <w:r>
        <w:t xml:space="preserve">     Ing. </w:t>
      </w:r>
      <w:r w:rsidR="002C753B" w:rsidRPr="00EB6889">
        <w:t>Hyn</w:t>
      </w:r>
      <w:r w:rsidR="002C753B">
        <w:t>ek</w:t>
      </w:r>
      <w:r w:rsidR="002C753B" w:rsidRPr="00EB6889">
        <w:t xml:space="preserve"> Rais, MHA</w:t>
      </w:r>
      <w:r w:rsidR="006C6BD0">
        <w:tab/>
      </w:r>
      <w:r w:rsidR="006C6BD0">
        <w:tab/>
      </w:r>
      <w:r w:rsidR="006C6BD0">
        <w:tab/>
      </w:r>
      <w:r w:rsidR="006C6BD0">
        <w:tab/>
      </w:r>
      <w:r w:rsidR="006C6BD0">
        <w:tab/>
      </w:r>
      <w:r w:rsidR="006C6BD0">
        <w:tab/>
      </w:r>
      <w:r w:rsidR="006C6BD0" w:rsidRPr="00AA7B64">
        <w:rPr>
          <w:highlight w:val="yellow"/>
        </w:rPr>
        <w:t>jméno</w:t>
      </w:r>
    </w:p>
    <w:p w14:paraId="6D5C0540" w14:textId="77777777" w:rsidR="006C6BD0" w:rsidRDefault="006C6BD0" w:rsidP="006C6BD0">
      <w:pPr>
        <w:spacing w:after="0"/>
      </w:pPr>
      <w:r>
        <w:t>místopředseda představenstva</w:t>
      </w:r>
      <w:r w:rsidRPr="00A0362A">
        <w:tab/>
      </w:r>
      <w:r>
        <w:tab/>
      </w:r>
      <w:r>
        <w:tab/>
      </w:r>
      <w:r>
        <w:tab/>
      </w:r>
      <w:r>
        <w:tab/>
      </w:r>
      <w:r>
        <w:tab/>
      </w:r>
      <w:r w:rsidRPr="00AA7B64">
        <w:rPr>
          <w:highlight w:val="yellow"/>
        </w:rPr>
        <w:t>pozice</w:t>
      </w:r>
      <w:r w:rsidRPr="00A0362A">
        <w:tab/>
      </w:r>
      <w:r w:rsidRPr="00A0362A">
        <w:tab/>
      </w:r>
      <w:r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43" w:name="_Hlk506979781"/>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3598245F" w:rsidR="00D67196" w:rsidRDefault="003A5B49" w:rsidP="00D67196">
      <w:pPr>
        <w:rPr>
          <w:b/>
        </w:rPr>
      </w:pPr>
      <w:bookmarkStart w:id="44" w:name="_Hlk506979792"/>
      <w:bookmarkEnd w:id="43"/>
      <w:r w:rsidRPr="005A468F">
        <w:rPr>
          <w:rFonts w:cs="Arial"/>
          <w:iCs/>
          <w:highlight w:val="yellow"/>
        </w:rPr>
        <w:t xml:space="preserve">Pokyn k vyplnění (po vyplnění této přílohy smazat). </w:t>
      </w:r>
      <w:r w:rsidRPr="005A468F">
        <w:rPr>
          <w:highlight w:val="yellow"/>
          <w:lang w:eastAsia="en-US"/>
        </w:rPr>
        <w:t xml:space="preserve">Zde bude vložena </w:t>
      </w:r>
      <w:r>
        <w:rPr>
          <w:highlight w:val="yellow"/>
          <w:lang w:eastAsia="en-US"/>
        </w:rPr>
        <w:t xml:space="preserve">Zhotovitelem </w:t>
      </w:r>
      <w:r w:rsidRPr="005A468F">
        <w:rPr>
          <w:highlight w:val="yellow"/>
          <w:lang w:eastAsia="en-US"/>
        </w:rPr>
        <w:t>doplněná příloha č. 2 zadávací dokumentace</w:t>
      </w:r>
      <w:r>
        <w:rPr>
          <w:highlight w:val="yellow"/>
          <w:lang w:eastAsia="en-US"/>
        </w:rPr>
        <w:t>, která bude přejmenována na Přílohu č. 1 Smlouvy o dílo</w:t>
      </w:r>
      <w:r w:rsidRPr="005A468F">
        <w:rPr>
          <w:highlight w:val="yellow"/>
          <w:lang w:eastAsia="en-US"/>
        </w:rPr>
        <w:t>.</w:t>
      </w:r>
    </w:p>
    <w:p w14:paraId="4106C991" w14:textId="7766F443" w:rsidR="00A43F0F" w:rsidRDefault="00A43F0F" w:rsidP="00D67196">
      <w:pPr>
        <w:rPr>
          <w:b/>
        </w:rPr>
      </w:pPr>
    </w:p>
    <w:p w14:paraId="2757E535" w14:textId="3E61A385" w:rsidR="002670B8" w:rsidRDefault="002670B8" w:rsidP="002670B8">
      <w:pPr>
        <w:rPr>
          <w:strike/>
          <w:color w:val="FF0000"/>
        </w:rPr>
      </w:pPr>
    </w:p>
    <w:p w14:paraId="42CB048D" w14:textId="56EA05FB" w:rsidR="00356978" w:rsidRDefault="00356978" w:rsidP="002670B8">
      <w:pPr>
        <w:rPr>
          <w:strike/>
          <w:color w:val="FF0000"/>
        </w:rPr>
      </w:pPr>
    </w:p>
    <w:p w14:paraId="6AF45462" w14:textId="53C918BA" w:rsidR="00985B9A" w:rsidRDefault="00985B9A">
      <w:pPr>
        <w:rPr>
          <w:strike/>
          <w:color w:val="FF0000"/>
        </w:rPr>
      </w:pPr>
      <w:r>
        <w:rPr>
          <w:strike/>
          <w:color w:val="FF0000"/>
        </w:rPr>
        <w:br w:type="page"/>
      </w:r>
    </w:p>
    <w:bookmarkEnd w:id="44"/>
    <w:p w14:paraId="17B077DB" w14:textId="4BA37016"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228A0A20" w14:textId="77777777" w:rsidR="00B96F57" w:rsidRDefault="00B96F57" w:rsidP="00B96F57">
      <w:bookmarkStart w:id="45" w:name="_Toc472491069"/>
      <w:r w:rsidRPr="005A468F">
        <w:rPr>
          <w:rFonts w:cs="Arial"/>
          <w:iCs/>
          <w:highlight w:val="yellow"/>
        </w:rPr>
        <w:t xml:space="preserve">Pokyn k vyplnění (po vyplnění této přílohy smazat). </w:t>
      </w:r>
      <w:r>
        <w:rPr>
          <w:highlight w:val="yellow"/>
        </w:rPr>
        <w:t>Zhotovitel</w:t>
      </w:r>
      <w:r w:rsidRPr="005A468F">
        <w:rPr>
          <w:highlight w:val="yellow"/>
        </w:rPr>
        <w:t xml:space="preserve"> </w:t>
      </w:r>
      <w:r w:rsidRPr="005D0C72">
        <w:rPr>
          <w:highlight w:val="yellow"/>
        </w:rPr>
        <w:t xml:space="preserve">zde uvede údaje o zárukách </w:t>
      </w:r>
      <w:r>
        <w:rPr>
          <w:highlight w:val="yellow"/>
        </w:rPr>
        <w:t>(z</w:t>
      </w:r>
      <w:r w:rsidRPr="005D0C72">
        <w:rPr>
          <w:highlight w:val="yellow"/>
        </w:rPr>
        <w:t>áruční podmínky</w:t>
      </w:r>
      <w:r>
        <w:rPr>
          <w:highlight w:val="yellow"/>
        </w:rPr>
        <w:t>,</w:t>
      </w:r>
      <w:r w:rsidRPr="005D0C72">
        <w:rPr>
          <w:highlight w:val="yellow"/>
        </w:rPr>
        <w:t xml:space="preserve"> termíny</w:t>
      </w:r>
      <w:r>
        <w:rPr>
          <w:highlight w:val="yellow"/>
        </w:rPr>
        <w:t xml:space="preserve">, </w:t>
      </w:r>
      <w:r w:rsidRPr="005D0C72">
        <w:rPr>
          <w:highlight w:val="yellow"/>
        </w:rPr>
        <w:t>dob</w:t>
      </w:r>
      <w:r>
        <w:rPr>
          <w:highlight w:val="yellow"/>
        </w:rPr>
        <w:t>y</w:t>
      </w:r>
      <w:r w:rsidRPr="005D0C72">
        <w:rPr>
          <w:highlight w:val="yellow"/>
        </w:rPr>
        <w:t xml:space="preserve"> záruky</w:t>
      </w:r>
      <w:r>
        <w:rPr>
          <w:highlight w:val="yellow"/>
        </w:rPr>
        <w:t xml:space="preserve"> dle jednotlivých pr</w:t>
      </w:r>
      <w:r w:rsidRPr="005A468F">
        <w:rPr>
          <w:highlight w:val="yellow"/>
        </w:rPr>
        <w:t>oduktů) poskytnutých na dílo a na jednotlivé hardwarové a softwarové produkty uvedené v Příloze č. 1 (v souladu s příslušnou kapitolou</w:t>
      </w:r>
      <w:r>
        <w:rPr>
          <w:highlight w:val="yellow"/>
        </w:rPr>
        <w:t xml:space="preserve"> Přílohy č. 1, resp. Přílohy č. 2 ZD, která se po doplnění účastníkem ustanoví za přílohu č. 1 této Smlouvy</w:t>
      </w:r>
      <w:r w:rsidRPr="005A468F">
        <w:rPr>
          <w:highlight w:val="yellow"/>
        </w:rPr>
        <w:t>)</w:t>
      </w:r>
      <w:r w:rsidRPr="005A468F">
        <w:t xml:space="preserve">. </w:t>
      </w:r>
    </w:p>
    <w:p w14:paraId="201B7A0E" w14:textId="4BB1640D" w:rsidR="00B96F57" w:rsidRDefault="00B96F57" w:rsidP="00E62CA3">
      <w:pPr>
        <w:rPr>
          <w:bCs/>
          <w:color w:val="767171" w:themeColor="background2" w:themeShade="80"/>
        </w:rPr>
      </w:pPr>
    </w:p>
    <w:p w14:paraId="6F581E29" w14:textId="77777777" w:rsidR="00B96F57" w:rsidRPr="00CD3938" w:rsidRDefault="00B96F57" w:rsidP="00E62CA3">
      <w:pPr>
        <w:rPr>
          <w:bCs/>
          <w:color w:val="767171" w:themeColor="background2" w:themeShade="80"/>
        </w:rPr>
      </w:pP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7ACD29D"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59B03017" w14:textId="1C3AF743"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aplikačního softwarového vybavení</w:t>
      </w:r>
    </w:p>
    <w:p w14:paraId="5731BFDD" w14:textId="77777777" w:rsidR="00186E5E" w:rsidRPr="00CD3938" w:rsidRDefault="00186E5E" w:rsidP="00186E5E">
      <w:pPr>
        <w:rPr>
          <w:bCs/>
          <w:color w:val="767171" w:themeColor="background2" w:themeShade="80"/>
          <w:highlight w:val="yellow"/>
        </w:rPr>
      </w:pPr>
    </w:p>
    <w:p w14:paraId="33808138" w14:textId="1AE83E98" w:rsidR="00186E5E" w:rsidRDefault="00E52CA3">
      <w:pPr>
        <w:rPr>
          <w:rFonts w:eastAsiaTheme="majorEastAsia" w:cstheme="majorBidi"/>
          <w:b/>
          <w:bCs/>
          <w:sz w:val="28"/>
          <w:lang w:eastAsia="en-US"/>
        </w:rPr>
      </w:pPr>
      <w:r w:rsidRPr="00250BF5">
        <w:rPr>
          <w:rFonts w:cs="Arial"/>
          <w:iCs/>
          <w:highlight w:val="yellow"/>
        </w:rPr>
        <w:t xml:space="preserve">Pokyn k vyplnění (po vyplnění této přílohy smazat). </w:t>
      </w:r>
      <w:r>
        <w:rPr>
          <w:highlight w:val="yellow"/>
        </w:rPr>
        <w:t>Zhotovitel</w:t>
      </w:r>
      <w:r w:rsidRPr="00250BF5">
        <w:rPr>
          <w:highlight w:val="yellow"/>
        </w:rPr>
        <w:t xml:space="preserve"> zde uvede licenční podmínky upravující právo k užívání poskytnutého softwarového vybavení uvedeného v Příloze č. 1. </w:t>
      </w:r>
      <w:r>
        <w:rPr>
          <w:highlight w:val="yellow"/>
        </w:rPr>
        <w:t>této Smlouvy (v </w:t>
      </w:r>
      <w:r w:rsidRPr="00250BF5">
        <w:rPr>
          <w:highlight w:val="yellow"/>
        </w:rPr>
        <w:t>souladu s příslušnou kapitolou Přílohy č. 1</w:t>
      </w:r>
      <w:r>
        <w:rPr>
          <w:highlight w:val="yellow"/>
        </w:rPr>
        <w:t xml:space="preserve"> Smlouvy</w:t>
      </w:r>
      <w:r w:rsidRPr="00250BF5">
        <w:rPr>
          <w:highlight w:val="yellow"/>
        </w:rPr>
        <w:t>, resp. Přílohou č. 2 ZD, která se po doplnění účastníkem ustanoví za přílohu č. 1 této Smlouvy).</w:t>
      </w:r>
      <w:r w:rsidR="00186E5E">
        <w:br w:type="page"/>
      </w:r>
    </w:p>
    <w:p w14:paraId="55EEF0BD"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7FF9037D" w14:textId="3F0E7583" w:rsidR="003050F8" w:rsidRPr="00E80877" w:rsidRDefault="003050F8" w:rsidP="003050F8">
      <w:pPr>
        <w:rPr>
          <w:highlight w:val="yellow"/>
        </w:rPr>
      </w:pPr>
      <w:r w:rsidRPr="00250BF5">
        <w:rPr>
          <w:rFonts w:cs="Arial"/>
          <w:iCs/>
          <w:highlight w:val="yellow"/>
        </w:rPr>
        <w:t xml:space="preserve">Pokyn k vyplnění (po vyplnění této přílohy smazat). </w:t>
      </w:r>
      <w:r>
        <w:rPr>
          <w:highlight w:val="yellow"/>
        </w:rPr>
        <w:t>Zhotovitel</w:t>
      </w:r>
      <w:r w:rsidRPr="00250BF5">
        <w:rPr>
          <w:highlight w:val="yellow"/>
        </w:rPr>
        <w:t xml:space="preserve"> zde uvede cenovou kalkulaci za dodávku díla v</w:t>
      </w:r>
      <w:r>
        <w:rPr>
          <w:highlight w:val="yellow"/>
        </w:rPr>
        <w:t xml:space="preserve"> položkovém </w:t>
      </w:r>
      <w:r w:rsidRPr="00250BF5">
        <w:rPr>
          <w:highlight w:val="yellow"/>
        </w:rPr>
        <w:t>roz</w:t>
      </w:r>
      <w:r>
        <w:rPr>
          <w:highlight w:val="yellow"/>
        </w:rPr>
        <w:t>padu</w:t>
      </w:r>
      <w:r w:rsidRPr="00250BF5">
        <w:rPr>
          <w:highlight w:val="yellow"/>
        </w:rPr>
        <w:t xml:space="preserve"> na jednotlivé části a konfigurační položky ve struktuře uvedené v článku 3 této Smlouvy, cena v korunách českých bude členěna na cenu bez DPH, sazbu a výši DPH a cenu s DPH.</w:t>
      </w:r>
      <w:r>
        <w:rPr>
          <w:highlight w:val="yellow"/>
        </w:rPr>
        <w:t xml:space="preserve"> Zhotovitel</w:t>
      </w:r>
      <w:r w:rsidRPr="00250BF5">
        <w:rPr>
          <w:highlight w:val="yellow"/>
        </w:rPr>
        <w:t xml:space="preserve"> do této přílohy vloží vyplně</w:t>
      </w:r>
      <w:r w:rsidRPr="00E80877">
        <w:rPr>
          <w:highlight w:val="yellow"/>
        </w:rPr>
        <w:t>n</w:t>
      </w:r>
      <w:r w:rsidRPr="00250BF5">
        <w:rPr>
          <w:highlight w:val="yellow"/>
        </w:rPr>
        <w:t xml:space="preserve">ou </w:t>
      </w:r>
      <w:r w:rsidRPr="00E80877">
        <w:rPr>
          <w:highlight w:val="yellow"/>
        </w:rPr>
        <w:t xml:space="preserve">kapitolu č. 1 Přílohy č. 5 </w:t>
      </w:r>
      <w:r w:rsidRPr="00250BF5">
        <w:rPr>
          <w:highlight w:val="yellow"/>
        </w:rPr>
        <w:t>zadávací dokumentace, která je po vyplnění povinou součástí nabídky.</w:t>
      </w:r>
    </w:p>
    <w:p w14:paraId="15AD4E18" w14:textId="77777777" w:rsidR="00927B9E" w:rsidRDefault="00927B9E" w:rsidP="00927B9E">
      <w:pPr>
        <w:rPr>
          <w:b/>
          <w:color w:val="767171" w:themeColor="background2" w:themeShade="80"/>
        </w:rPr>
      </w:pPr>
    </w:p>
    <w:p w14:paraId="6BE3956A" w14:textId="72ED9D35" w:rsidR="00AD5D0B" w:rsidRDefault="00AD5D0B" w:rsidP="00AD5D0B">
      <w:pPr>
        <w:rPr>
          <w:b/>
          <w:color w:val="767171" w:themeColor="background2" w:themeShade="80"/>
        </w:rPr>
      </w:pP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45D2464B" w14:textId="23BF62A8"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04A5566B" w14:textId="77777777" w:rsidR="003050F8" w:rsidRPr="00782F5D" w:rsidRDefault="003050F8" w:rsidP="003050F8">
      <w:pPr>
        <w:rPr>
          <w:lang w:eastAsia="en-US"/>
        </w:rPr>
      </w:pPr>
      <w:r w:rsidRPr="00250BF5">
        <w:rPr>
          <w:highlight w:val="yellow"/>
          <w:lang w:eastAsia="en-US"/>
        </w:rPr>
        <w:t>Pokyn k vyplnění (po vyplnění této přílohy smazat).</w:t>
      </w:r>
      <w:r w:rsidRPr="00250BF5">
        <w:rPr>
          <w:highlight w:val="yellow"/>
        </w:rPr>
        <w:t xml:space="preserve"> </w:t>
      </w:r>
      <w:r w:rsidRPr="00250BF5">
        <w:rPr>
          <w:highlight w:val="yellow"/>
          <w:lang w:eastAsia="en-US"/>
        </w:rPr>
        <w:t xml:space="preserve">Zhotovitel zde uvede své požadavky na součinnost </w:t>
      </w:r>
      <w:r w:rsidRPr="00782F5D">
        <w:rPr>
          <w:highlight w:val="yellow"/>
          <w:lang w:eastAsia="en-US"/>
        </w:rPr>
        <w:t>Objednatele nutné pro řádné a včasné splnění díla. Uvedené podmínky nesmí být v rozporu s textem Smlouvy o dílo.</w:t>
      </w:r>
    </w:p>
    <w:p w14:paraId="54C4B352" w14:textId="77777777" w:rsidR="003050F8" w:rsidRPr="003050F8" w:rsidRDefault="003050F8" w:rsidP="00EA7623">
      <w:pPr>
        <w:rPr>
          <w:bCs/>
          <w:strike/>
          <w:color w:val="767171" w:themeColor="background2" w:themeShade="80"/>
        </w:rPr>
      </w:pP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AE57E9">
      <w:pPr>
        <w:spacing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2B4DF5">
      <w:pPr>
        <w:spacing w:after="0"/>
        <w:rPr>
          <w:rFonts w:cs="Arial"/>
          <w:b/>
          <w:bCs/>
        </w:rPr>
      </w:pPr>
      <w:r>
        <w:rPr>
          <w:rFonts w:cs="Arial"/>
          <w:b/>
          <w:bCs/>
        </w:rPr>
        <w:t>Zhotovitel</w:t>
      </w:r>
      <w:r w:rsidR="002B4DF5">
        <w:rPr>
          <w:rFonts w:cs="Arial"/>
          <w:b/>
          <w:bCs/>
        </w:rPr>
        <w:t>:</w:t>
      </w:r>
    </w:p>
    <w:p w14:paraId="1A316F5D" w14:textId="77777777" w:rsidR="002B4DF5" w:rsidRPr="002573AF" w:rsidRDefault="002B4DF5" w:rsidP="002B4DF5">
      <w:pPr>
        <w:spacing w:after="0" w:line="240" w:lineRule="auto"/>
        <w:rPr>
          <w:rFonts w:cs="Arial"/>
          <w:b/>
          <w:highlight w:val="yellow"/>
        </w:rPr>
      </w:pPr>
      <w:r w:rsidRPr="003574CC">
        <w:rPr>
          <w:rFonts w:cs="Arial"/>
          <w:b/>
        </w:rPr>
        <w:tab/>
      </w:r>
      <w:r w:rsidRPr="002573AF">
        <w:rPr>
          <w:rFonts w:cs="Arial"/>
          <w:b/>
          <w:highlight w:val="yellow"/>
        </w:rPr>
        <w:t>Jméno:</w:t>
      </w:r>
      <w:r w:rsidRPr="002573AF">
        <w:rPr>
          <w:rFonts w:cs="Arial"/>
          <w:b/>
          <w:highlight w:val="yellow"/>
        </w:rPr>
        <w:tab/>
      </w:r>
      <w:r w:rsidRPr="002573AF">
        <w:rPr>
          <w:rFonts w:cs="Arial"/>
          <w:b/>
          <w:highlight w:val="yellow"/>
        </w:rPr>
        <w:tab/>
      </w:r>
      <w:r w:rsidRPr="002573AF">
        <w:rPr>
          <w:rFonts w:cs="Arial"/>
          <w:b/>
          <w:highlight w:val="yellow"/>
        </w:rPr>
        <w:tab/>
        <w:t>……….</w:t>
      </w:r>
    </w:p>
    <w:p w14:paraId="758A0F0F" w14:textId="77777777" w:rsidR="002B4DF5" w:rsidRPr="002573AF" w:rsidRDefault="002B4DF5" w:rsidP="002B4DF5">
      <w:pPr>
        <w:spacing w:after="0" w:line="240" w:lineRule="auto"/>
        <w:rPr>
          <w:rFonts w:cs="Arial"/>
          <w:bCs/>
          <w:highlight w:val="yellow"/>
        </w:rPr>
      </w:pPr>
      <w:r w:rsidRPr="002573AF">
        <w:rPr>
          <w:rFonts w:cs="Arial"/>
          <w:bCs/>
          <w:highlight w:val="yellow"/>
        </w:rPr>
        <w:tab/>
        <w:t>Pracovní zařazení:</w:t>
      </w:r>
      <w:r w:rsidRPr="002573AF">
        <w:rPr>
          <w:rFonts w:cs="Arial"/>
          <w:bCs/>
          <w:highlight w:val="yellow"/>
        </w:rPr>
        <w:tab/>
        <w:t>……….</w:t>
      </w:r>
    </w:p>
    <w:p w14:paraId="4C70AF34" w14:textId="77777777" w:rsidR="002B4DF5" w:rsidRPr="002573AF" w:rsidRDefault="002B4DF5" w:rsidP="002B4DF5">
      <w:pPr>
        <w:spacing w:after="0" w:line="240" w:lineRule="auto"/>
        <w:rPr>
          <w:rFonts w:cs="Arial"/>
          <w:bCs/>
          <w:highlight w:val="yellow"/>
        </w:rPr>
      </w:pPr>
      <w:r w:rsidRPr="002573AF">
        <w:rPr>
          <w:rFonts w:cs="Arial"/>
          <w:bCs/>
          <w:highlight w:val="yellow"/>
        </w:rPr>
        <w:tab/>
        <w:t>tel.:</w:t>
      </w:r>
      <w:r w:rsidRPr="002573AF">
        <w:rPr>
          <w:rFonts w:cs="Arial"/>
          <w:bCs/>
          <w:highlight w:val="yellow"/>
        </w:rPr>
        <w:tab/>
      </w:r>
      <w:r w:rsidRPr="002573AF">
        <w:rPr>
          <w:rFonts w:cs="Arial"/>
          <w:bCs/>
          <w:highlight w:val="yellow"/>
        </w:rPr>
        <w:tab/>
      </w:r>
      <w:r w:rsidRPr="002573AF">
        <w:rPr>
          <w:rFonts w:cs="Arial"/>
          <w:bCs/>
          <w:highlight w:val="yellow"/>
        </w:rPr>
        <w:tab/>
        <w:t>+420 … … …</w:t>
      </w:r>
    </w:p>
    <w:p w14:paraId="19FE485E" w14:textId="77777777" w:rsidR="002B4DF5" w:rsidRPr="00ED0604" w:rsidRDefault="002B4DF5" w:rsidP="002B4DF5">
      <w:pPr>
        <w:spacing w:after="0" w:line="240" w:lineRule="auto"/>
        <w:rPr>
          <w:rStyle w:val="Hypertextovodkaz"/>
        </w:rPr>
      </w:pPr>
      <w:r w:rsidRPr="002573AF">
        <w:rPr>
          <w:rFonts w:cs="Arial"/>
          <w:bCs/>
          <w:highlight w:val="yellow"/>
        </w:rPr>
        <w:tab/>
        <w:t>email:</w:t>
      </w:r>
      <w:r w:rsidRPr="002573AF">
        <w:rPr>
          <w:rFonts w:cs="Arial"/>
          <w:bCs/>
          <w:highlight w:val="yellow"/>
        </w:rPr>
        <w:tab/>
      </w:r>
      <w:r w:rsidRPr="002573AF">
        <w:rPr>
          <w:rFonts w:cs="Arial"/>
          <w:bCs/>
          <w:highlight w:val="yellow"/>
        </w:rPr>
        <w:tab/>
      </w:r>
      <w:r w:rsidRPr="002573AF">
        <w:rPr>
          <w:rFonts w:cs="Arial"/>
          <w:bCs/>
          <w:highlight w:val="yellow"/>
        </w:rPr>
        <w:tab/>
      </w:r>
      <w:r w:rsidRPr="002573AF">
        <w:rPr>
          <w:rStyle w:val="Hypertextovodkaz"/>
          <w:highlight w:val="yellow"/>
        </w:rPr>
        <w:t>…….@.........</w:t>
      </w:r>
      <w:proofErr w:type="spellStart"/>
      <w:r w:rsidRPr="002573AF">
        <w:rPr>
          <w:rStyle w:val="Hypertextovodkaz"/>
          <w:highlight w:val="yellow"/>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2573AF" w:rsidRDefault="002C5802" w:rsidP="002C5802">
      <w:pPr>
        <w:spacing w:after="0" w:line="240" w:lineRule="auto"/>
        <w:ind w:firstLine="708"/>
        <w:rPr>
          <w:rFonts w:cs="Arial"/>
          <w:b/>
          <w:highlight w:val="yellow"/>
        </w:rPr>
      </w:pPr>
      <w:r w:rsidRPr="002573AF">
        <w:rPr>
          <w:rFonts w:cs="Arial"/>
          <w:b/>
          <w:highlight w:val="yellow"/>
        </w:rPr>
        <w:t>Jméno:</w:t>
      </w:r>
      <w:r w:rsidRPr="002573AF">
        <w:rPr>
          <w:rFonts w:cs="Arial"/>
          <w:b/>
          <w:highlight w:val="yellow"/>
        </w:rPr>
        <w:tab/>
      </w:r>
      <w:r w:rsidRPr="002573AF">
        <w:rPr>
          <w:rFonts w:cs="Arial"/>
          <w:b/>
          <w:highlight w:val="yellow"/>
        </w:rPr>
        <w:tab/>
      </w:r>
      <w:r w:rsidRPr="002573AF">
        <w:rPr>
          <w:rFonts w:cs="Arial"/>
          <w:b/>
          <w:highlight w:val="yellow"/>
        </w:rPr>
        <w:tab/>
        <w:t>……….</w:t>
      </w:r>
    </w:p>
    <w:p w14:paraId="02FCF745" w14:textId="77777777" w:rsidR="002C5802" w:rsidRPr="002573AF" w:rsidRDefault="002C5802" w:rsidP="002C5802">
      <w:pPr>
        <w:spacing w:after="0" w:line="240" w:lineRule="auto"/>
        <w:rPr>
          <w:rFonts w:cs="Arial"/>
          <w:bCs/>
          <w:highlight w:val="yellow"/>
        </w:rPr>
      </w:pPr>
      <w:r w:rsidRPr="002573AF">
        <w:rPr>
          <w:rFonts w:cs="Arial"/>
          <w:bCs/>
          <w:highlight w:val="yellow"/>
        </w:rPr>
        <w:tab/>
        <w:t>Pracovní zařazení:</w:t>
      </w:r>
      <w:r w:rsidRPr="002573AF">
        <w:rPr>
          <w:rFonts w:cs="Arial"/>
          <w:bCs/>
          <w:highlight w:val="yellow"/>
        </w:rPr>
        <w:tab/>
        <w:t>……….</w:t>
      </w:r>
    </w:p>
    <w:p w14:paraId="3DA6CF49" w14:textId="77777777" w:rsidR="002C5802" w:rsidRPr="002573AF" w:rsidRDefault="002C5802" w:rsidP="002C5802">
      <w:pPr>
        <w:spacing w:after="0" w:line="240" w:lineRule="auto"/>
        <w:rPr>
          <w:rFonts w:cs="Arial"/>
          <w:bCs/>
          <w:highlight w:val="yellow"/>
        </w:rPr>
      </w:pPr>
      <w:r w:rsidRPr="002573AF">
        <w:rPr>
          <w:rFonts w:cs="Arial"/>
          <w:bCs/>
          <w:highlight w:val="yellow"/>
        </w:rPr>
        <w:tab/>
        <w:t>tel.:</w:t>
      </w:r>
      <w:r w:rsidRPr="002573AF">
        <w:rPr>
          <w:rFonts w:cs="Arial"/>
          <w:bCs/>
          <w:highlight w:val="yellow"/>
        </w:rPr>
        <w:tab/>
      </w:r>
      <w:r w:rsidRPr="002573AF">
        <w:rPr>
          <w:rFonts w:cs="Arial"/>
          <w:bCs/>
          <w:highlight w:val="yellow"/>
        </w:rPr>
        <w:tab/>
      </w:r>
      <w:r w:rsidRPr="002573AF">
        <w:rPr>
          <w:rFonts w:cs="Arial"/>
          <w:bCs/>
          <w:highlight w:val="yellow"/>
        </w:rPr>
        <w:tab/>
        <w:t>+420 … … …</w:t>
      </w:r>
    </w:p>
    <w:p w14:paraId="436AE65C" w14:textId="77777777" w:rsidR="002C5802" w:rsidRPr="00ED0604" w:rsidRDefault="002C5802" w:rsidP="002C5802">
      <w:pPr>
        <w:spacing w:after="0" w:line="240" w:lineRule="auto"/>
        <w:rPr>
          <w:rStyle w:val="Hypertextovodkaz"/>
        </w:rPr>
      </w:pPr>
      <w:r w:rsidRPr="002573AF">
        <w:rPr>
          <w:rFonts w:cs="Arial"/>
          <w:bCs/>
          <w:highlight w:val="yellow"/>
        </w:rPr>
        <w:tab/>
        <w:t>email:</w:t>
      </w:r>
      <w:r w:rsidRPr="002573AF">
        <w:rPr>
          <w:rFonts w:cs="Arial"/>
          <w:bCs/>
          <w:highlight w:val="yellow"/>
        </w:rPr>
        <w:tab/>
      </w:r>
      <w:r w:rsidRPr="002573AF">
        <w:rPr>
          <w:rFonts w:cs="Arial"/>
          <w:bCs/>
          <w:highlight w:val="yellow"/>
        </w:rPr>
        <w:tab/>
      </w:r>
      <w:r w:rsidRPr="002573AF">
        <w:rPr>
          <w:rFonts w:cs="Arial"/>
          <w:bCs/>
          <w:highlight w:val="yellow"/>
        </w:rPr>
        <w:tab/>
      </w:r>
      <w:r w:rsidRPr="002573AF">
        <w:rPr>
          <w:rStyle w:val="Hypertextovodkaz"/>
          <w:highlight w:val="yellow"/>
        </w:rPr>
        <w:t>…….@.........</w:t>
      </w:r>
      <w:proofErr w:type="spellStart"/>
      <w:r w:rsidRPr="002573AF">
        <w:rPr>
          <w:rStyle w:val="Hypertextovodkaz"/>
          <w:highlight w:val="yellow"/>
        </w:rPr>
        <w:t>cz</w:t>
      </w:r>
      <w:proofErr w:type="spellEnd"/>
    </w:p>
    <w:p w14:paraId="771422CC" w14:textId="77777777" w:rsidR="002C5802" w:rsidRDefault="002C5802" w:rsidP="002B4DF5">
      <w:pPr>
        <w:spacing w:after="0"/>
        <w:rPr>
          <w:rFonts w:cs="Arial"/>
          <w:b/>
          <w:bCs/>
        </w:rPr>
      </w:pPr>
    </w:p>
    <w:p w14:paraId="5A87E1F8" w14:textId="1FB0AE20" w:rsidR="002B4DF5" w:rsidRDefault="00E6122C" w:rsidP="002B4DF5">
      <w:pPr>
        <w:spacing w:after="0"/>
        <w:rPr>
          <w:rFonts w:cs="Arial"/>
          <w:b/>
          <w:bCs/>
        </w:rPr>
      </w:pPr>
      <w:r>
        <w:rPr>
          <w:rFonts w:cs="Arial"/>
          <w:b/>
          <w:bCs/>
        </w:rPr>
        <w:t>Objednat</w:t>
      </w:r>
      <w:r w:rsidR="002B4DF5" w:rsidRPr="00A949FA">
        <w:rPr>
          <w:rFonts w:cs="Arial"/>
          <w:b/>
          <w:bCs/>
        </w:rPr>
        <w:t>el</w:t>
      </w:r>
      <w:r w:rsidR="002B4DF5">
        <w:rPr>
          <w:rFonts w:cs="Arial"/>
          <w:b/>
          <w:bCs/>
        </w:rPr>
        <w:t>:</w:t>
      </w:r>
    </w:p>
    <w:p w14:paraId="719E01BA" w14:textId="105A8C10" w:rsidR="004172B4" w:rsidRPr="0066774E" w:rsidRDefault="004172B4" w:rsidP="004172B4">
      <w:pPr>
        <w:spacing w:after="0" w:line="240" w:lineRule="auto"/>
        <w:ind w:firstLine="708"/>
        <w:rPr>
          <w:rFonts w:cs="Arial"/>
          <w:b/>
          <w:color w:val="FF0000"/>
        </w:rPr>
      </w:pPr>
      <w:bookmarkStart w:id="46" w:name="_Hlk69376391"/>
      <w:r w:rsidRPr="003574CC">
        <w:rPr>
          <w:rFonts w:cs="Arial"/>
          <w:b/>
        </w:rPr>
        <w:t>Jméno:</w:t>
      </w:r>
      <w:r w:rsidRPr="003574CC">
        <w:rPr>
          <w:rFonts w:cs="Arial"/>
          <w:b/>
        </w:rPr>
        <w:tab/>
      </w:r>
      <w:r w:rsidRPr="003574CC">
        <w:rPr>
          <w:rFonts w:cs="Arial"/>
          <w:b/>
        </w:rPr>
        <w:tab/>
      </w:r>
      <w:r w:rsidR="003574CC" w:rsidRPr="003574CC">
        <w:rPr>
          <w:rFonts w:cs="Arial"/>
          <w:b/>
        </w:rPr>
        <w:tab/>
      </w:r>
      <w:r w:rsidR="00D21843">
        <w:rPr>
          <w:rFonts w:cs="Arial"/>
          <w:bCs/>
        </w:rPr>
        <w:t>Bc. Miloš Koubek</w:t>
      </w:r>
      <w:r w:rsidRPr="0066774E">
        <w:rPr>
          <w:rFonts w:cs="Arial"/>
          <w:b/>
          <w:color w:val="FF0000"/>
        </w:rPr>
        <w:tab/>
      </w:r>
    </w:p>
    <w:p w14:paraId="55B524DF" w14:textId="4F21421C" w:rsidR="004172B4" w:rsidRPr="003574CC" w:rsidRDefault="004172B4" w:rsidP="004172B4">
      <w:pPr>
        <w:spacing w:after="0" w:line="240" w:lineRule="auto"/>
        <w:rPr>
          <w:rFonts w:cs="Arial"/>
          <w:bCs/>
        </w:rPr>
      </w:pPr>
      <w:r w:rsidRPr="003574CC">
        <w:rPr>
          <w:rFonts w:cs="Arial"/>
          <w:bCs/>
        </w:rPr>
        <w:tab/>
        <w:t>Pracovní zařazení:</w:t>
      </w:r>
      <w:r w:rsidRPr="003574CC">
        <w:rPr>
          <w:rFonts w:cs="Arial"/>
          <w:bCs/>
        </w:rPr>
        <w:tab/>
      </w:r>
      <w:r w:rsidR="00D21843">
        <w:rPr>
          <w:rFonts w:cs="Arial"/>
          <w:bCs/>
        </w:rPr>
        <w:t xml:space="preserve">správce </w:t>
      </w:r>
      <w:r w:rsidR="00A8648E">
        <w:rPr>
          <w:rFonts w:cs="Arial"/>
          <w:bCs/>
        </w:rPr>
        <w:t xml:space="preserve">počítačových </w:t>
      </w:r>
      <w:r w:rsidR="00D21843">
        <w:rPr>
          <w:rFonts w:cs="Arial"/>
          <w:bCs/>
        </w:rPr>
        <w:t>sítí</w:t>
      </w:r>
      <w:r w:rsidR="00A8648E">
        <w:rPr>
          <w:rFonts w:cs="Arial"/>
          <w:bCs/>
        </w:rPr>
        <w:t xml:space="preserve"> NPK</w:t>
      </w:r>
    </w:p>
    <w:p w14:paraId="215452DC" w14:textId="3F25B0DC" w:rsidR="004172B4" w:rsidRPr="003574CC" w:rsidRDefault="004172B4" w:rsidP="004172B4">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5F39FA" w:rsidRPr="005F39FA">
        <w:rPr>
          <w:rFonts w:cs="Arial"/>
          <w:bCs/>
        </w:rPr>
        <w:t>702</w:t>
      </w:r>
      <w:r w:rsidR="005F39FA">
        <w:rPr>
          <w:rFonts w:cs="Arial"/>
          <w:bCs/>
        </w:rPr>
        <w:t> </w:t>
      </w:r>
      <w:r w:rsidR="005F39FA" w:rsidRPr="005F39FA">
        <w:rPr>
          <w:rFonts w:cs="Arial"/>
          <w:bCs/>
        </w:rPr>
        <w:t>250</w:t>
      </w:r>
      <w:r w:rsidR="005F39FA">
        <w:rPr>
          <w:rFonts w:cs="Arial"/>
          <w:bCs/>
        </w:rPr>
        <w:t xml:space="preserve"> </w:t>
      </w:r>
      <w:r w:rsidR="005F39FA" w:rsidRPr="005F39FA">
        <w:rPr>
          <w:rFonts w:cs="Arial"/>
          <w:bCs/>
        </w:rPr>
        <w:t>608</w:t>
      </w:r>
    </w:p>
    <w:p w14:paraId="3AFB7F37" w14:textId="56394C42" w:rsidR="004172B4" w:rsidRPr="004172B4" w:rsidRDefault="004172B4" w:rsidP="004172B4">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0359E3" w:rsidRPr="000359E3">
        <w:rPr>
          <w:rFonts w:cs="Arial"/>
          <w:bCs/>
        </w:rPr>
        <w:t>milos.koubek@nempk.cz</w:t>
      </w:r>
    </w:p>
    <w:p w14:paraId="5D4C2AC9" w14:textId="6FF9B9A1" w:rsidR="004172B4" w:rsidRDefault="004172B4" w:rsidP="004172B4">
      <w:pPr>
        <w:spacing w:after="0" w:line="240" w:lineRule="auto"/>
        <w:ind w:firstLine="708"/>
        <w:rPr>
          <w:rFonts w:cs="Arial"/>
          <w:bCs/>
          <w:highlight w:val="cyan"/>
        </w:rPr>
      </w:pPr>
    </w:p>
    <w:p w14:paraId="0C97150E" w14:textId="50B1AF10" w:rsidR="001B2BEF" w:rsidRPr="00EE182C" w:rsidRDefault="001B2BEF" w:rsidP="001B2BEF">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003574CC" w:rsidRPr="003574CC">
        <w:rPr>
          <w:rFonts w:cs="Arial"/>
          <w:b/>
        </w:rPr>
        <w:tab/>
      </w:r>
      <w:r w:rsidR="000E76AA" w:rsidRPr="000E76AA">
        <w:rPr>
          <w:rFonts w:cs="Arial"/>
          <w:bCs/>
        </w:rPr>
        <w:t xml:space="preserve">Miloslav </w:t>
      </w:r>
      <w:r w:rsidR="00EE182C" w:rsidRPr="00EE182C">
        <w:rPr>
          <w:rFonts w:cs="Arial"/>
          <w:bCs/>
        </w:rPr>
        <w:t>Heřmánek</w:t>
      </w:r>
    </w:p>
    <w:p w14:paraId="1B0F7DD3" w14:textId="66453FCC" w:rsidR="001B2BEF" w:rsidRPr="003574CC" w:rsidRDefault="001B2BEF" w:rsidP="001B2BEF">
      <w:pPr>
        <w:spacing w:after="0" w:line="240" w:lineRule="auto"/>
        <w:rPr>
          <w:rFonts w:cs="Arial"/>
          <w:bCs/>
        </w:rPr>
      </w:pPr>
      <w:r w:rsidRPr="003574CC">
        <w:rPr>
          <w:rFonts w:cs="Arial"/>
          <w:bCs/>
        </w:rPr>
        <w:tab/>
        <w:t>Pracovní zařazení:</w:t>
      </w:r>
      <w:r w:rsidRPr="003574CC">
        <w:rPr>
          <w:rFonts w:cs="Arial"/>
          <w:bCs/>
        </w:rPr>
        <w:tab/>
      </w:r>
      <w:r w:rsidR="000E76AA">
        <w:rPr>
          <w:rFonts w:cs="Arial"/>
          <w:bCs/>
        </w:rPr>
        <w:t>administrátor sítě NPK</w:t>
      </w:r>
    </w:p>
    <w:p w14:paraId="3C5AC2EC" w14:textId="0A2FAC4D" w:rsidR="001B2BEF" w:rsidRPr="003574CC" w:rsidRDefault="001B2BEF" w:rsidP="001B2BEF">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7E7071" w:rsidRPr="007E7071">
        <w:rPr>
          <w:rFonts w:cs="Arial"/>
          <w:bCs/>
        </w:rPr>
        <w:t>777</w:t>
      </w:r>
      <w:r w:rsidR="007E7071">
        <w:rPr>
          <w:rFonts w:cs="Arial"/>
          <w:bCs/>
        </w:rPr>
        <w:t> </w:t>
      </w:r>
      <w:r w:rsidR="007E7071" w:rsidRPr="007E7071">
        <w:rPr>
          <w:rFonts w:cs="Arial"/>
          <w:bCs/>
        </w:rPr>
        <w:t>915</w:t>
      </w:r>
      <w:r w:rsidR="007E7071">
        <w:rPr>
          <w:rFonts w:cs="Arial"/>
          <w:bCs/>
        </w:rPr>
        <w:t xml:space="preserve"> </w:t>
      </w:r>
      <w:r w:rsidR="007E7071" w:rsidRPr="007E7071">
        <w:rPr>
          <w:rFonts w:cs="Arial"/>
          <w:bCs/>
        </w:rPr>
        <w:t>907</w:t>
      </w:r>
    </w:p>
    <w:p w14:paraId="00F4A537" w14:textId="40F9F528" w:rsidR="001B2BEF" w:rsidRPr="004172B4" w:rsidRDefault="001B2BEF" w:rsidP="001B2BEF">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0359E3" w:rsidRPr="000359E3">
        <w:rPr>
          <w:rFonts w:cs="Arial"/>
          <w:bCs/>
        </w:rPr>
        <w:t>miloslav.hermanek@nempk.cz</w:t>
      </w:r>
    </w:p>
    <w:p w14:paraId="5A53395E" w14:textId="77777777" w:rsidR="004172B4" w:rsidRPr="004172B4" w:rsidRDefault="004172B4" w:rsidP="004172B4">
      <w:pPr>
        <w:spacing w:after="0" w:line="240" w:lineRule="auto"/>
        <w:ind w:firstLine="708"/>
        <w:rPr>
          <w:rFonts w:cs="Arial"/>
          <w:bCs/>
        </w:rPr>
      </w:pPr>
    </w:p>
    <w:p w14:paraId="1C2A120E" w14:textId="77777777" w:rsidR="00E64728" w:rsidRDefault="00E64728" w:rsidP="00E64728">
      <w:pPr>
        <w:spacing w:after="0" w:line="240" w:lineRule="auto"/>
        <w:rPr>
          <w:rFonts w:cs="Arial"/>
          <w:bCs/>
        </w:rPr>
      </w:pPr>
      <w:r w:rsidRPr="002B4DF5">
        <w:rPr>
          <w:rFonts w:cs="Arial"/>
          <w:bCs/>
        </w:rPr>
        <w:tab/>
      </w:r>
    </w:p>
    <w:p w14:paraId="77B31D2E" w14:textId="77777777" w:rsidR="002B4DF5" w:rsidRPr="002B4DF5" w:rsidRDefault="002B4DF5" w:rsidP="002B4DF5">
      <w:pPr>
        <w:spacing w:line="240" w:lineRule="auto"/>
        <w:ind w:left="360"/>
        <w:rPr>
          <w:b/>
        </w:rPr>
      </w:pPr>
    </w:p>
    <w:bookmarkEnd w:id="46"/>
    <w:p w14:paraId="22EF0F6E" w14:textId="77777777" w:rsidR="00EA7623" w:rsidRDefault="00EA7623">
      <w:pPr>
        <w:rPr>
          <w:rFonts w:eastAsiaTheme="majorEastAsia" w:cstheme="majorBidi"/>
          <w:b/>
          <w:bCs/>
          <w:sz w:val="28"/>
          <w:lang w:eastAsia="en-US"/>
        </w:rPr>
      </w:pPr>
      <w:r>
        <w:br w:type="page"/>
      </w:r>
    </w:p>
    <w:p w14:paraId="455353C7" w14:textId="77777777" w:rsidR="00654EA7" w:rsidRPr="00654EA7" w:rsidRDefault="00654EA7" w:rsidP="00654EA7">
      <w:pPr>
        <w:rPr>
          <w:b/>
          <w:bCs/>
          <w:lang w:eastAsia="en-US"/>
        </w:rPr>
      </w:pPr>
      <w:r w:rsidRPr="00654EA7">
        <w:rPr>
          <w:b/>
          <w:bCs/>
          <w:lang w:eastAsia="en-US"/>
        </w:rPr>
        <w:lastRenderedPageBreak/>
        <w:t>Příloha č. 7 - Bezpečnostní požadavky</w:t>
      </w:r>
    </w:p>
    <w:p w14:paraId="28C1CFC3" w14:textId="77777777" w:rsidR="00654EA7" w:rsidRPr="00654EA7" w:rsidRDefault="00654EA7" w:rsidP="001512E5">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2E4C36D8" w14:textId="77777777" w:rsidR="00654EA7" w:rsidRPr="00654EA7" w:rsidRDefault="00654EA7" w:rsidP="00654EA7">
      <w:pPr>
        <w:rPr>
          <w:b/>
          <w:bCs/>
          <w:lang w:eastAsia="en-US"/>
        </w:rPr>
      </w:pPr>
    </w:p>
    <w:p w14:paraId="3CE0CF7D" w14:textId="13FA65FB" w:rsidR="00654EA7" w:rsidRPr="001512E5" w:rsidRDefault="00654EA7" w:rsidP="001512E5">
      <w:pPr>
        <w:pStyle w:val="Odstavecseseznamem"/>
        <w:numPr>
          <w:ilvl w:val="0"/>
          <w:numId w:val="52"/>
        </w:numPr>
        <w:rPr>
          <w:b/>
          <w:bCs/>
          <w:lang w:eastAsia="en-US"/>
        </w:rPr>
      </w:pPr>
      <w:r w:rsidRPr="001512E5">
        <w:rPr>
          <w:b/>
          <w:bCs/>
          <w:lang w:eastAsia="en-US"/>
        </w:rPr>
        <w:t>Účel</w:t>
      </w:r>
    </w:p>
    <w:p w14:paraId="1784D224" w14:textId="77777777" w:rsidR="00654EA7" w:rsidRPr="00654EA7" w:rsidRDefault="00654EA7" w:rsidP="001512E5">
      <w:pPr>
        <w:ind w:left="360"/>
        <w:rPr>
          <w:lang w:eastAsia="en-US"/>
        </w:rPr>
      </w:pPr>
      <w:r w:rsidRPr="00654EA7">
        <w:rPr>
          <w:lang w:eastAsia="en-US"/>
        </w:rPr>
        <w:t xml:space="preserve">Tato příloha Smlouvy stanoví způsoby a úrovně realizace bezpečnostních opatření pro Zhotovitele </w:t>
      </w:r>
    </w:p>
    <w:p w14:paraId="5D7E7FD9" w14:textId="77777777" w:rsidR="00654EA7" w:rsidRPr="00654EA7" w:rsidRDefault="00654EA7" w:rsidP="001512E5">
      <w:pPr>
        <w:ind w:left="360"/>
        <w:rPr>
          <w:lang w:eastAsia="en-US"/>
        </w:rPr>
      </w:pPr>
      <w:r w:rsidRPr="00654EA7">
        <w:rPr>
          <w:lang w:eastAsia="en-US"/>
        </w:rPr>
        <w:t xml:space="preserve">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14:paraId="58FBA0B1" w14:textId="77777777" w:rsidR="00654EA7" w:rsidRPr="00654EA7" w:rsidRDefault="00654EA7" w:rsidP="001512E5">
      <w:pPr>
        <w:ind w:left="360"/>
        <w:rPr>
          <w:lang w:eastAsia="en-US"/>
        </w:rPr>
      </w:pPr>
      <w:r w:rsidRPr="00654EA7">
        <w:rPr>
          <w:lang w:eastAsia="en-US"/>
        </w:rPr>
        <w:t xml:space="preserve">Další požadavky na Objednatele a Zhotovitele související s ochranou osobních údajů vyplývají </w:t>
      </w:r>
    </w:p>
    <w:p w14:paraId="48507F9D" w14:textId="77777777" w:rsidR="00654EA7" w:rsidRPr="00654EA7" w:rsidRDefault="00654EA7" w:rsidP="001512E5">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692D7E7" w14:textId="2B95B5C4" w:rsidR="00654EA7" w:rsidRPr="00654EA7" w:rsidRDefault="00654EA7" w:rsidP="001512E5">
      <w:pPr>
        <w:pStyle w:val="Odstavecseseznamem"/>
        <w:numPr>
          <w:ilvl w:val="0"/>
          <w:numId w:val="52"/>
        </w:numPr>
        <w:rPr>
          <w:b/>
          <w:bCs/>
          <w:lang w:eastAsia="en-US"/>
        </w:rPr>
      </w:pPr>
      <w:r>
        <w:rPr>
          <w:b/>
          <w:bCs/>
          <w:lang w:eastAsia="en-US"/>
        </w:rPr>
        <w:t>B</w:t>
      </w:r>
      <w:r w:rsidRPr="00654EA7">
        <w:rPr>
          <w:b/>
          <w:bCs/>
          <w:lang w:eastAsia="en-US"/>
        </w:rPr>
        <w:t>ezpečnost informací</w:t>
      </w:r>
    </w:p>
    <w:p w14:paraId="5A71AAE2" w14:textId="77777777" w:rsidR="00654EA7" w:rsidRPr="00654EA7" w:rsidRDefault="00654EA7" w:rsidP="001512E5">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FA931FD" w14:textId="77777777" w:rsidR="00654EA7" w:rsidRPr="00654EA7" w:rsidRDefault="00654EA7" w:rsidP="001512E5">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08EF8AAF" w14:textId="77777777" w:rsidR="00654EA7" w:rsidRPr="00654EA7" w:rsidRDefault="00654EA7" w:rsidP="001512E5">
      <w:pPr>
        <w:ind w:left="360"/>
        <w:rPr>
          <w:lang w:eastAsia="en-US"/>
        </w:rPr>
      </w:pPr>
      <w:r w:rsidRPr="00654EA7">
        <w:rPr>
          <w:lang w:eastAsia="en-US"/>
        </w:rPr>
        <w:t>Povinnost mlčenlivosti dle této přílohy Smlouvy se nevztahuje na informace:</w:t>
      </w:r>
    </w:p>
    <w:p w14:paraId="68A811E5" w14:textId="77777777" w:rsidR="00654EA7" w:rsidRPr="00654EA7" w:rsidRDefault="00654EA7" w:rsidP="001512E5">
      <w:pPr>
        <w:numPr>
          <w:ilvl w:val="0"/>
          <w:numId w:val="43"/>
        </w:numPr>
        <w:ind w:left="1080"/>
        <w:jc w:val="both"/>
        <w:rPr>
          <w:lang w:eastAsia="en-US"/>
        </w:rPr>
      </w:pPr>
      <w:r w:rsidRPr="00654EA7">
        <w:rPr>
          <w:lang w:eastAsia="en-US"/>
        </w:rPr>
        <w:t>které jsou nebo se stanou všeobecně a veřejně přístupnými jinak, než porušením této Smlouvy ze strany Zhotovitele;</w:t>
      </w:r>
    </w:p>
    <w:p w14:paraId="12C3727C" w14:textId="77777777" w:rsidR="00654EA7" w:rsidRPr="00654EA7" w:rsidRDefault="00654EA7" w:rsidP="001512E5">
      <w:pPr>
        <w:numPr>
          <w:ilvl w:val="0"/>
          <w:numId w:val="43"/>
        </w:numPr>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6F0BAEEC" w14:textId="77777777" w:rsidR="00654EA7" w:rsidRPr="00654EA7" w:rsidRDefault="00654EA7" w:rsidP="001512E5">
      <w:pPr>
        <w:numPr>
          <w:ilvl w:val="0"/>
          <w:numId w:val="43"/>
        </w:numPr>
        <w:ind w:left="1080"/>
        <w:jc w:val="both"/>
        <w:rPr>
          <w:lang w:eastAsia="en-US"/>
        </w:rPr>
      </w:pPr>
      <w:r w:rsidRPr="00654EA7">
        <w:rPr>
          <w:lang w:eastAsia="en-US"/>
        </w:rPr>
        <w:t>které budou následně Zhotoviteli sděleny bez závazku mlčenlivosti třetí stranou, jež rovněž není ve vztahu k nim nijak vázána;</w:t>
      </w:r>
    </w:p>
    <w:p w14:paraId="2E429690" w14:textId="77777777" w:rsidR="00654EA7" w:rsidRPr="00654EA7" w:rsidRDefault="00654EA7" w:rsidP="001512E5">
      <w:pPr>
        <w:numPr>
          <w:ilvl w:val="0"/>
          <w:numId w:val="43"/>
        </w:numPr>
        <w:ind w:left="1080"/>
        <w:jc w:val="both"/>
        <w:rPr>
          <w:lang w:eastAsia="en-US"/>
        </w:rPr>
      </w:pPr>
      <w:r w:rsidRPr="00654EA7">
        <w:rPr>
          <w:lang w:eastAsia="en-US"/>
        </w:rPr>
        <w:t xml:space="preserve">jejich sdělení se vyžaduje ze zákona. </w:t>
      </w:r>
    </w:p>
    <w:p w14:paraId="026DD456" w14:textId="77777777" w:rsidR="004172B4" w:rsidRDefault="004172B4" w:rsidP="001512E5">
      <w:pPr>
        <w:ind w:left="360"/>
        <w:rPr>
          <w:b/>
          <w:lang w:eastAsia="en-US"/>
        </w:rPr>
      </w:pPr>
    </w:p>
    <w:p w14:paraId="66F9333A" w14:textId="77777777" w:rsidR="004172B4" w:rsidRDefault="004172B4" w:rsidP="001512E5">
      <w:pPr>
        <w:ind w:left="360"/>
        <w:rPr>
          <w:b/>
          <w:lang w:eastAsia="en-US"/>
        </w:rPr>
      </w:pPr>
    </w:p>
    <w:p w14:paraId="73091E39" w14:textId="4A778A15" w:rsidR="00654EA7" w:rsidRPr="00654EA7" w:rsidRDefault="00654EA7" w:rsidP="001512E5">
      <w:pPr>
        <w:ind w:left="360"/>
        <w:rPr>
          <w:b/>
          <w:lang w:eastAsia="en-US"/>
        </w:rPr>
      </w:pPr>
      <w:r w:rsidRPr="00654EA7">
        <w:rPr>
          <w:b/>
          <w:lang w:eastAsia="en-US"/>
        </w:rPr>
        <w:lastRenderedPageBreak/>
        <w:t>Zhotovitel se při poskytování plnění pro Objednatele zavazuje plnit následující povinnosti:</w:t>
      </w:r>
    </w:p>
    <w:p w14:paraId="3FD96A2B" w14:textId="77777777" w:rsidR="00654EA7" w:rsidRPr="00654EA7" w:rsidRDefault="00654EA7" w:rsidP="001512E5">
      <w:pPr>
        <w:numPr>
          <w:ilvl w:val="0"/>
          <w:numId w:val="46"/>
        </w:numPr>
        <w:ind w:left="1080"/>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12CAB809" w14:textId="77777777" w:rsidR="00654EA7" w:rsidRPr="00654EA7" w:rsidRDefault="00654EA7" w:rsidP="001512E5">
      <w:pPr>
        <w:numPr>
          <w:ilvl w:val="0"/>
          <w:numId w:val="46"/>
        </w:numPr>
        <w:ind w:left="1080"/>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0602DE88" w14:textId="77777777" w:rsidR="00654EA7" w:rsidRPr="00654EA7" w:rsidRDefault="00654EA7" w:rsidP="001512E5">
      <w:pPr>
        <w:numPr>
          <w:ilvl w:val="0"/>
          <w:numId w:val="46"/>
        </w:numPr>
        <w:ind w:left="1080"/>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71FAFCB" w14:textId="77777777" w:rsidR="00654EA7" w:rsidRPr="00654EA7" w:rsidRDefault="00654EA7" w:rsidP="001512E5">
      <w:pPr>
        <w:numPr>
          <w:ilvl w:val="0"/>
          <w:numId w:val="46"/>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5A7D4EA" w14:textId="77777777" w:rsidR="00654EA7" w:rsidRPr="00654EA7" w:rsidRDefault="00654EA7" w:rsidP="001512E5">
      <w:pPr>
        <w:numPr>
          <w:ilvl w:val="0"/>
          <w:numId w:val="46"/>
        </w:numPr>
        <w:ind w:left="1080"/>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29FEA81" w14:textId="77777777" w:rsidR="00654EA7" w:rsidRPr="00654EA7" w:rsidRDefault="00654EA7" w:rsidP="001512E5">
      <w:pPr>
        <w:numPr>
          <w:ilvl w:val="0"/>
          <w:numId w:val="46"/>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0DB04C99" w14:textId="77777777" w:rsidR="00654EA7" w:rsidRPr="00654EA7" w:rsidRDefault="00654EA7" w:rsidP="001512E5">
      <w:pPr>
        <w:pStyle w:val="Odstavecseseznamem"/>
        <w:numPr>
          <w:ilvl w:val="0"/>
          <w:numId w:val="52"/>
        </w:numPr>
        <w:rPr>
          <w:b/>
          <w:bCs/>
          <w:lang w:eastAsia="en-US"/>
        </w:rPr>
      </w:pPr>
      <w:bookmarkStart w:id="47" w:name="_Toc532824900"/>
      <w:r w:rsidRPr="00654EA7">
        <w:rPr>
          <w:b/>
          <w:bCs/>
          <w:lang w:eastAsia="en-US"/>
        </w:rPr>
        <w:t>Oprávnění užívat data</w:t>
      </w:r>
      <w:bookmarkEnd w:id="47"/>
    </w:p>
    <w:p w14:paraId="3F774227" w14:textId="77777777" w:rsidR="00654EA7" w:rsidRPr="00654EA7" w:rsidRDefault="00654EA7" w:rsidP="001512E5">
      <w:pPr>
        <w:ind w:left="360"/>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5D31B153" w14:textId="77777777" w:rsidR="00654EA7" w:rsidRPr="00654EA7" w:rsidRDefault="00654EA7" w:rsidP="001512E5">
      <w:pPr>
        <w:ind w:left="360"/>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p w14:paraId="22D772AF" w14:textId="33343835" w:rsidR="00654EA7" w:rsidRPr="00654EA7" w:rsidRDefault="00654EA7" w:rsidP="001512E5">
      <w:pPr>
        <w:pStyle w:val="Odstavecseseznamem"/>
        <w:numPr>
          <w:ilvl w:val="0"/>
          <w:numId w:val="52"/>
        </w:numPr>
        <w:rPr>
          <w:b/>
          <w:bCs/>
          <w:lang w:eastAsia="en-US"/>
        </w:rPr>
      </w:pPr>
      <w:bookmarkStart w:id="48" w:name="_Toc532824901"/>
      <w:r w:rsidRPr="00654EA7">
        <w:rPr>
          <w:b/>
          <w:bCs/>
          <w:lang w:eastAsia="en-US"/>
        </w:rPr>
        <w:t>Autorství</w:t>
      </w:r>
      <w:bookmarkEnd w:id="48"/>
    </w:p>
    <w:p w14:paraId="3E576609" w14:textId="77777777" w:rsidR="00654EA7" w:rsidRDefault="00654EA7" w:rsidP="001512E5">
      <w:pPr>
        <w:ind w:left="360"/>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939BF68" w14:textId="77777777" w:rsidR="00654EA7" w:rsidRPr="00654EA7" w:rsidRDefault="00654EA7" w:rsidP="001512E5">
      <w:pPr>
        <w:pStyle w:val="Odstavecseseznamem"/>
        <w:numPr>
          <w:ilvl w:val="0"/>
          <w:numId w:val="52"/>
        </w:numPr>
        <w:rPr>
          <w:b/>
          <w:bCs/>
          <w:lang w:eastAsia="en-US"/>
        </w:rPr>
      </w:pPr>
      <w:bookmarkStart w:id="49" w:name="_Toc532824902"/>
      <w:r w:rsidRPr="00654EA7">
        <w:rPr>
          <w:b/>
          <w:bCs/>
          <w:lang w:eastAsia="en-US"/>
        </w:rPr>
        <w:t>Kontrola a audit souladu s požadavky bezpečnosti</w:t>
      </w:r>
      <w:bookmarkEnd w:id="49"/>
    </w:p>
    <w:p w14:paraId="7770DD1B" w14:textId="77777777" w:rsidR="00654EA7" w:rsidRDefault="00654EA7" w:rsidP="001512E5">
      <w:pPr>
        <w:ind w:left="360"/>
        <w:rPr>
          <w:lang w:eastAsia="en-US"/>
        </w:rPr>
      </w:pPr>
      <w:r w:rsidRPr="00654EA7">
        <w:rPr>
          <w:lang w:eastAsia="en-US"/>
        </w:rPr>
        <w:t xml:space="preserve">Zhotovitel je srozuměn s pravidelným prováděním hodnocení rizik, kontrolou a auditem zavedených bezpečnostních opatření ze strany Objednatele. Počet a frekvence kontrol ani auditů nejsou nijak omezeny. </w:t>
      </w:r>
    </w:p>
    <w:p w14:paraId="666A2B5C" w14:textId="77777777" w:rsidR="00D96732" w:rsidRPr="00654EA7" w:rsidRDefault="00D96732" w:rsidP="001512E5">
      <w:pPr>
        <w:ind w:left="360"/>
        <w:rPr>
          <w:lang w:eastAsia="en-US"/>
        </w:rPr>
      </w:pPr>
    </w:p>
    <w:p w14:paraId="2ABC2CD6" w14:textId="77777777" w:rsidR="00654EA7" w:rsidRPr="00654EA7" w:rsidRDefault="00654EA7" w:rsidP="001512E5">
      <w:pPr>
        <w:pStyle w:val="Odstavecseseznamem"/>
        <w:numPr>
          <w:ilvl w:val="0"/>
          <w:numId w:val="52"/>
        </w:numPr>
        <w:rPr>
          <w:b/>
          <w:bCs/>
          <w:lang w:eastAsia="en-US"/>
        </w:rPr>
      </w:pPr>
      <w:bookmarkStart w:id="50" w:name="_Toc532824903"/>
      <w:r w:rsidRPr="00654EA7">
        <w:rPr>
          <w:b/>
          <w:bCs/>
          <w:lang w:eastAsia="en-US"/>
        </w:rPr>
        <w:t>Řetězení a řízení dodavatelů</w:t>
      </w:r>
      <w:bookmarkEnd w:id="50"/>
    </w:p>
    <w:p w14:paraId="1010D71A" w14:textId="77777777" w:rsidR="00654EA7" w:rsidRPr="00654EA7" w:rsidRDefault="00654EA7" w:rsidP="001512E5">
      <w:pPr>
        <w:ind w:left="360"/>
        <w:rPr>
          <w:b/>
          <w:lang w:eastAsia="en-US"/>
        </w:rPr>
      </w:pPr>
      <w:r w:rsidRPr="00654EA7">
        <w:rPr>
          <w:b/>
          <w:lang w:eastAsia="en-US"/>
        </w:rPr>
        <w:t>Zhotovitel se při poskytování plnění pro Objednatele zavazuje plnit následující povinnosti:</w:t>
      </w:r>
    </w:p>
    <w:p w14:paraId="7118AD40" w14:textId="77777777" w:rsidR="00654EA7" w:rsidRPr="00654EA7" w:rsidRDefault="00654EA7" w:rsidP="001512E5">
      <w:pPr>
        <w:numPr>
          <w:ilvl w:val="0"/>
          <w:numId w:val="47"/>
        </w:numPr>
        <w:ind w:left="1287"/>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5ABB61EA" w14:textId="77777777" w:rsidR="00654EA7" w:rsidRPr="00654EA7" w:rsidRDefault="00654EA7" w:rsidP="001512E5">
      <w:pPr>
        <w:numPr>
          <w:ilvl w:val="0"/>
          <w:numId w:val="47"/>
        </w:numPr>
        <w:ind w:left="1287"/>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1A83CFA" w14:textId="77777777" w:rsidR="00654EA7" w:rsidRPr="00654EA7" w:rsidRDefault="00654EA7" w:rsidP="001512E5">
      <w:pPr>
        <w:numPr>
          <w:ilvl w:val="0"/>
          <w:numId w:val="47"/>
        </w:numPr>
        <w:ind w:left="1287"/>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0E381D0A" w14:textId="77777777" w:rsidR="00654EA7" w:rsidRPr="00654EA7" w:rsidRDefault="00654EA7" w:rsidP="001512E5">
      <w:pPr>
        <w:numPr>
          <w:ilvl w:val="0"/>
          <w:numId w:val="47"/>
        </w:numPr>
        <w:ind w:left="1287"/>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4382E405" w14:textId="77777777" w:rsidR="00654EA7" w:rsidRPr="00654EA7" w:rsidRDefault="00654EA7" w:rsidP="001512E5">
      <w:pPr>
        <w:pStyle w:val="Odstavecseseznamem"/>
        <w:numPr>
          <w:ilvl w:val="0"/>
          <w:numId w:val="52"/>
        </w:numPr>
        <w:rPr>
          <w:b/>
          <w:bCs/>
          <w:lang w:eastAsia="en-US"/>
        </w:rPr>
      </w:pPr>
      <w:bookmarkStart w:id="51" w:name="_Toc532824904"/>
      <w:r w:rsidRPr="00654EA7">
        <w:rPr>
          <w:b/>
          <w:bCs/>
          <w:lang w:eastAsia="en-US"/>
        </w:rPr>
        <w:t>Řízení změn</w:t>
      </w:r>
      <w:bookmarkEnd w:id="51"/>
    </w:p>
    <w:p w14:paraId="0F7263EB" w14:textId="77777777" w:rsidR="00654EA7" w:rsidRPr="00654EA7" w:rsidRDefault="00654EA7" w:rsidP="001512E5">
      <w:pPr>
        <w:ind w:left="360"/>
        <w:rPr>
          <w:lang w:eastAsia="en-US"/>
        </w:rPr>
      </w:pPr>
      <w:r w:rsidRPr="00654EA7">
        <w:rPr>
          <w:lang w:eastAsia="en-US"/>
        </w:rPr>
        <w:t>Zhotovitel se zavazuje poskytnout Objednateli veškerou nezbytnou součinnost ke splnění povinností Objednatele vyplývajících z ustanovení § 11 Vyhlášky o KB.</w:t>
      </w:r>
    </w:p>
    <w:p w14:paraId="0A37E7FF" w14:textId="77777777" w:rsidR="00654EA7" w:rsidRPr="00654EA7" w:rsidRDefault="00654EA7" w:rsidP="001512E5">
      <w:pPr>
        <w:pStyle w:val="Odstavecseseznamem"/>
        <w:numPr>
          <w:ilvl w:val="0"/>
          <w:numId w:val="52"/>
        </w:numPr>
        <w:rPr>
          <w:b/>
          <w:bCs/>
          <w:lang w:eastAsia="en-US"/>
        </w:rPr>
      </w:pPr>
      <w:bookmarkStart w:id="52" w:name="_Toc532824905"/>
      <w:r w:rsidRPr="00654EA7">
        <w:rPr>
          <w:b/>
          <w:bCs/>
          <w:lang w:eastAsia="en-US"/>
        </w:rPr>
        <w:t>Zvládání bezpečnostních incidentů</w:t>
      </w:r>
      <w:bookmarkEnd w:id="52"/>
    </w:p>
    <w:p w14:paraId="1DCBE586" w14:textId="77777777" w:rsidR="00654EA7" w:rsidRPr="00654EA7" w:rsidRDefault="00654EA7" w:rsidP="001512E5">
      <w:pPr>
        <w:ind w:left="357"/>
        <w:rPr>
          <w:b/>
          <w:lang w:eastAsia="en-US"/>
        </w:rPr>
      </w:pPr>
      <w:r w:rsidRPr="00654EA7">
        <w:rPr>
          <w:b/>
          <w:lang w:eastAsia="en-US"/>
        </w:rPr>
        <w:t>Zhotovitel se při poskytování plnění pro Objednatele zavazuje, že:</w:t>
      </w:r>
      <w:r w:rsidRPr="00654EA7" w:rsidDel="005441F6">
        <w:rPr>
          <w:b/>
          <w:lang w:eastAsia="en-US"/>
        </w:rPr>
        <w:t xml:space="preserve"> </w:t>
      </w:r>
    </w:p>
    <w:p w14:paraId="32310EE3" w14:textId="77777777" w:rsidR="00654EA7" w:rsidRPr="00654EA7" w:rsidRDefault="00654EA7" w:rsidP="001512E5">
      <w:pPr>
        <w:numPr>
          <w:ilvl w:val="0"/>
          <w:numId w:val="48"/>
        </w:numPr>
        <w:ind w:left="1074"/>
        <w:rPr>
          <w:lang w:eastAsia="en-US"/>
        </w:rPr>
      </w:pPr>
      <w:r w:rsidRPr="00654EA7">
        <w:rPr>
          <w:lang w:eastAsia="en-US"/>
        </w:rPr>
        <w:t>o všech nově zjištěných kybernetických bezpečnostních incidentech souvisejících s předmětem plnění smlouvy;</w:t>
      </w:r>
    </w:p>
    <w:p w14:paraId="1F14DFB3" w14:textId="77777777" w:rsidR="00654EA7" w:rsidRPr="00654EA7" w:rsidRDefault="00654EA7" w:rsidP="001512E5">
      <w:pPr>
        <w:numPr>
          <w:ilvl w:val="0"/>
          <w:numId w:val="48"/>
        </w:numPr>
        <w:ind w:left="1074"/>
        <w:rPr>
          <w:lang w:eastAsia="en-US"/>
        </w:rPr>
      </w:pPr>
      <w:r w:rsidRPr="00654EA7">
        <w:rPr>
          <w:lang w:eastAsia="en-US"/>
        </w:rPr>
        <w:t xml:space="preserve">zhotovitel se během poskytování plnění pro Objednatele zavazuje dostatečně zabezpečit veškerý přenos dat a informací z pohledu bezpečnostních požadavků na jejich důvěrnost, integritu </w:t>
      </w:r>
      <w:r w:rsidRPr="00654EA7">
        <w:rPr>
          <w:lang w:eastAsia="en-US"/>
        </w:rPr>
        <w:br/>
        <w:t>a dostupnost.</w:t>
      </w:r>
    </w:p>
    <w:p w14:paraId="0C343430" w14:textId="77777777" w:rsidR="00654EA7" w:rsidRPr="00654EA7" w:rsidRDefault="00654EA7" w:rsidP="001512E5">
      <w:pPr>
        <w:pStyle w:val="Odstavecseseznamem"/>
        <w:numPr>
          <w:ilvl w:val="0"/>
          <w:numId w:val="52"/>
        </w:numPr>
        <w:rPr>
          <w:b/>
          <w:bCs/>
          <w:lang w:eastAsia="en-US"/>
        </w:rPr>
      </w:pPr>
      <w:bookmarkStart w:id="53" w:name="_Toc532824906"/>
      <w:r w:rsidRPr="00654EA7">
        <w:rPr>
          <w:b/>
          <w:bCs/>
          <w:lang w:eastAsia="en-US"/>
        </w:rPr>
        <w:t>Informační povinnost a povinnosti při výměně informací</w:t>
      </w:r>
      <w:bookmarkEnd w:id="53"/>
      <w:r w:rsidRPr="00654EA7">
        <w:rPr>
          <w:b/>
          <w:bCs/>
          <w:lang w:eastAsia="en-US"/>
        </w:rPr>
        <w:t xml:space="preserve"> </w:t>
      </w:r>
    </w:p>
    <w:p w14:paraId="49C2C983" w14:textId="77777777" w:rsidR="00654EA7" w:rsidRPr="00654EA7" w:rsidRDefault="00654EA7" w:rsidP="001512E5">
      <w:pPr>
        <w:ind w:left="360"/>
        <w:rPr>
          <w:lang w:eastAsia="en-US"/>
        </w:rPr>
      </w:pPr>
      <w:r w:rsidRPr="00654EA7">
        <w:rPr>
          <w:b/>
          <w:lang w:eastAsia="en-US"/>
        </w:rPr>
        <w:t>Zhotovitel se během poskytování plnění pro Objednatele zavazuje Objednatele informovat o:</w:t>
      </w:r>
    </w:p>
    <w:p w14:paraId="50B989A5" w14:textId="77777777" w:rsidR="00654EA7" w:rsidRPr="00654EA7" w:rsidRDefault="00654EA7" w:rsidP="001512E5">
      <w:pPr>
        <w:numPr>
          <w:ilvl w:val="0"/>
          <w:numId w:val="45"/>
        </w:numPr>
        <w:ind w:left="1080"/>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8E25DB9" w14:textId="77777777" w:rsidR="00654EA7" w:rsidRPr="00654EA7" w:rsidRDefault="00654EA7" w:rsidP="001512E5">
      <w:pPr>
        <w:numPr>
          <w:ilvl w:val="0"/>
          <w:numId w:val="45"/>
        </w:numPr>
        <w:ind w:left="1080"/>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E7736B0" w14:textId="77777777" w:rsidR="00654EA7" w:rsidRPr="00654EA7" w:rsidRDefault="00654EA7" w:rsidP="001512E5">
      <w:pPr>
        <w:pStyle w:val="Odstavecseseznamem"/>
        <w:numPr>
          <w:ilvl w:val="0"/>
          <w:numId w:val="52"/>
        </w:numPr>
        <w:rPr>
          <w:b/>
          <w:bCs/>
          <w:lang w:eastAsia="en-US"/>
        </w:rPr>
      </w:pPr>
      <w:bookmarkStart w:id="54" w:name="_Toc532824907"/>
      <w:r w:rsidRPr="00654EA7">
        <w:rPr>
          <w:b/>
          <w:bCs/>
          <w:lang w:eastAsia="en-US"/>
        </w:rPr>
        <w:t>Povinnosti při ukončení Smlouvy</w:t>
      </w:r>
      <w:bookmarkEnd w:id="54"/>
    </w:p>
    <w:p w14:paraId="6E79E4E3" w14:textId="77777777" w:rsidR="00654EA7" w:rsidRPr="00654EA7" w:rsidRDefault="00654EA7" w:rsidP="001512E5">
      <w:pPr>
        <w:ind w:left="360"/>
        <w:rPr>
          <w:lang w:eastAsia="en-US"/>
        </w:rPr>
      </w:pPr>
      <w:r w:rsidRPr="00654EA7">
        <w:rPr>
          <w:lang w:eastAsia="en-US"/>
        </w:rPr>
        <w:t xml:space="preserve">Nebude-li Zhotovitel s Objednatelem nadále spolupracovat a plnit své závazky v dle sjednané smlouvy, resp. dojde k ukončení smluvního vztahu, zavazuje se Zhotovitel i nadále k dodržování </w:t>
      </w:r>
      <w:r w:rsidRPr="00654EA7">
        <w:rPr>
          <w:lang w:eastAsia="en-US"/>
        </w:rPr>
        <w:lastRenderedPageBreak/>
        <w:t>veškerých bezpečnostních požadavků vyžadovaných Objednatelem, touto Smlouvou či právními předpisy, a dále k:</w:t>
      </w:r>
    </w:p>
    <w:p w14:paraId="554EC87B" w14:textId="77777777" w:rsidR="00654EA7" w:rsidRPr="00654EA7" w:rsidRDefault="00654EA7" w:rsidP="001512E5">
      <w:pPr>
        <w:numPr>
          <w:ilvl w:val="0"/>
          <w:numId w:val="50"/>
        </w:numPr>
        <w:ind w:left="1080"/>
        <w:rPr>
          <w:lang w:eastAsia="en-US"/>
        </w:rPr>
      </w:pPr>
      <w:r w:rsidRPr="00654EA7">
        <w:rPr>
          <w:lang w:eastAsia="en-US"/>
        </w:rPr>
        <w:t>poskytnutí informací k zajištění kontinuity služeb zajišťovaných prostředky, které byly předmětem plnění smlouvy,</w:t>
      </w:r>
    </w:p>
    <w:p w14:paraId="4A6E05CD" w14:textId="77777777" w:rsidR="00654EA7" w:rsidRPr="00654EA7" w:rsidRDefault="00654EA7" w:rsidP="001512E5">
      <w:pPr>
        <w:numPr>
          <w:ilvl w:val="0"/>
          <w:numId w:val="50"/>
        </w:numPr>
        <w:ind w:left="1080"/>
        <w:rPr>
          <w:lang w:eastAsia="en-US"/>
        </w:rPr>
      </w:pPr>
      <w:r w:rsidRPr="00654EA7">
        <w:rPr>
          <w:lang w:eastAsia="en-US"/>
        </w:rPr>
        <w:t>vrácení důvěrné dokumentace (pokud byla předána),</w:t>
      </w:r>
    </w:p>
    <w:p w14:paraId="79E1719F" w14:textId="77777777" w:rsidR="00654EA7" w:rsidRPr="00654EA7" w:rsidRDefault="00654EA7" w:rsidP="001512E5">
      <w:pPr>
        <w:numPr>
          <w:ilvl w:val="0"/>
          <w:numId w:val="50"/>
        </w:numPr>
        <w:ind w:left="1080"/>
        <w:rPr>
          <w:lang w:eastAsia="en-US"/>
        </w:rPr>
      </w:pPr>
      <w:r w:rsidRPr="00654EA7">
        <w:rPr>
          <w:lang w:eastAsia="en-US"/>
        </w:rPr>
        <w:t>provést likvidaci a smazání dat, které vlastní Zhotovitel z důvodu plnění smluvních závazků, vč. předání prohlášení o smazání Objednateli</w:t>
      </w:r>
    </w:p>
    <w:p w14:paraId="58D0CD08" w14:textId="77777777" w:rsidR="00654EA7" w:rsidRPr="00654EA7" w:rsidRDefault="00654EA7" w:rsidP="001512E5">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5E0D62C3" w14:textId="77777777" w:rsidR="00654EA7" w:rsidRPr="00654EA7" w:rsidRDefault="00654EA7" w:rsidP="001512E5">
      <w:pPr>
        <w:pStyle w:val="Odstavecseseznamem"/>
        <w:numPr>
          <w:ilvl w:val="0"/>
          <w:numId w:val="52"/>
        </w:numPr>
        <w:rPr>
          <w:b/>
          <w:bCs/>
          <w:lang w:eastAsia="en-US"/>
        </w:rPr>
      </w:pPr>
      <w:bookmarkStart w:id="55" w:name="_Toc532824908"/>
      <w:r w:rsidRPr="00654EA7">
        <w:rPr>
          <w:b/>
          <w:bCs/>
          <w:lang w:eastAsia="en-US"/>
        </w:rPr>
        <w:t>Specifikace podmínek pro řízení kontinuity činností a zálohování a obnovu dat</w:t>
      </w:r>
      <w:bookmarkEnd w:id="55"/>
    </w:p>
    <w:p w14:paraId="4292AC61" w14:textId="77777777" w:rsidR="00654EA7" w:rsidRPr="00654EA7" w:rsidRDefault="00654EA7" w:rsidP="001512E5">
      <w:pPr>
        <w:ind w:left="360"/>
        <w:rPr>
          <w:lang w:eastAsia="en-US"/>
        </w:rPr>
      </w:pPr>
      <w:r w:rsidRPr="00654EA7">
        <w:rPr>
          <w:lang w:eastAsia="en-US"/>
        </w:rPr>
        <w:t xml:space="preserve">Zhotovitel se zavazuje dodržovat požadavky Objednatele na řízení kontinuity činností. </w:t>
      </w:r>
    </w:p>
    <w:p w14:paraId="0FEBE167" w14:textId="77777777" w:rsidR="00654EA7" w:rsidRDefault="00654EA7" w:rsidP="001512E5">
      <w:pPr>
        <w:ind w:left="360"/>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1FC9ED47" w14:textId="77777777" w:rsidR="00654EA7" w:rsidRPr="00654EA7" w:rsidRDefault="00654EA7" w:rsidP="001512E5">
      <w:pPr>
        <w:pStyle w:val="Odstavecseseznamem"/>
        <w:numPr>
          <w:ilvl w:val="0"/>
          <w:numId w:val="52"/>
        </w:numPr>
        <w:rPr>
          <w:b/>
          <w:bCs/>
          <w:lang w:eastAsia="en-US"/>
        </w:rPr>
      </w:pPr>
      <w:bookmarkStart w:id="56" w:name="_Toc532824909"/>
      <w:r w:rsidRPr="00654EA7">
        <w:rPr>
          <w:b/>
          <w:bCs/>
          <w:lang w:eastAsia="en-US"/>
        </w:rPr>
        <w:t>Bezpečnost lidských zdrojů</w:t>
      </w:r>
      <w:bookmarkEnd w:id="56"/>
    </w:p>
    <w:p w14:paraId="20A08E78" w14:textId="77777777" w:rsidR="00654EA7" w:rsidRPr="00654EA7" w:rsidRDefault="00654EA7" w:rsidP="001512E5">
      <w:pPr>
        <w:ind w:left="360"/>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C0355FD" w14:textId="77777777" w:rsidR="00654EA7" w:rsidRPr="00654EA7" w:rsidRDefault="00654EA7" w:rsidP="001512E5">
      <w:pPr>
        <w:pStyle w:val="Odstavecseseznamem"/>
        <w:numPr>
          <w:ilvl w:val="0"/>
          <w:numId w:val="52"/>
        </w:numPr>
        <w:rPr>
          <w:b/>
          <w:bCs/>
          <w:lang w:eastAsia="en-US"/>
        </w:rPr>
      </w:pPr>
      <w:bookmarkStart w:id="57" w:name="_Toc532824910"/>
      <w:r w:rsidRPr="00654EA7">
        <w:rPr>
          <w:b/>
          <w:bCs/>
          <w:lang w:eastAsia="en-US"/>
        </w:rPr>
        <w:t xml:space="preserve">Požadavky na </w:t>
      </w:r>
      <w:bookmarkStart w:id="58" w:name="_Toc414525016"/>
      <w:r w:rsidRPr="00654EA7">
        <w:rPr>
          <w:b/>
          <w:bCs/>
          <w:lang w:eastAsia="en-US"/>
        </w:rPr>
        <w:t>systémovou a provozní bezpečnostní dokumentaci</w:t>
      </w:r>
      <w:bookmarkEnd w:id="57"/>
      <w:bookmarkEnd w:id="58"/>
    </w:p>
    <w:p w14:paraId="470696AA" w14:textId="77777777" w:rsidR="00654EA7" w:rsidRPr="00654EA7" w:rsidRDefault="00654EA7" w:rsidP="001512E5">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3137E42E" w14:textId="77777777" w:rsidR="00654EA7" w:rsidRPr="00654EA7" w:rsidRDefault="00654EA7" w:rsidP="001512E5">
      <w:pPr>
        <w:pStyle w:val="Odstavecseseznamem"/>
        <w:numPr>
          <w:ilvl w:val="0"/>
          <w:numId w:val="52"/>
        </w:numPr>
        <w:rPr>
          <w:b/>
          <w:bCs/>
          <w:lang w:eastAsia="en-US"/>
        </w:rPr>
      </w:pPr>
      <w:bookmarkStart w:id="59" w:name="_Toc414525018"/>
      <w:bookmarkStart w:id="60" w:name="_Toc532824911"/>
      <w:r w:rsidRPr="00654EA7">
        <w:rPr>
          <w:b/>
          <w:bCs/>
          <w:lang w:eastAsia="en-US"/>
        </w:rPr>
        <w:t>Fyzická ochrana a bezpečnost prostředí</w:t>
      </w:r>
      <w:bookmarkEnd w:id="59"/>
      <w:bookmarkEnd w:id="60"/>
    </w:p>
    <w:p w14:paraId="48398D3B" w14:textId="77777777" w:rsidR="00654EA7" w:rsidRPr="00654EA7" w:rsidRDefault="00654EA7" w:rsidP="00654EA7">
      <w:pPr>
        <w:numPr>
          <w:ilvl w:val="0"/>
          <w:numId w:val="44"/>
        </w:numPr>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62EBE613" w14:textId="77777777" w:rsidR="00654EA7" w:rsidRPr="00654EA7" w:rsidRDefault="00654EA7" w:rsidP="00654EA7">
      <w:pPr>
        <w:numPr>
          <w:ilvl w:val="0"/>
          <w:numId w:val="44"/>
        </w:numPr>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5D801F5" w14:textId="77777777" w:rsidR="00654EA7" w:rsidRPr="00654EA7" w:rsidRDefault="00654EA7" w:rsidP="001512E5">
      <w:pPr>
        <w:pStyle w:val="Odstavecseseznamem"/>
        <w:numPr>
          <w:ilvl w:val="0"/>
          <w:numId w:val="52"/>
        </w:numPr>
        <w:rPr>
          <w:b/>
          <w:bCs/>
          <w:lang w:eastAsia="en-US"/>
        </w:rPr>
      </w:pPr>
      <w:bookmarkStart w:id="61" w:name="_Toc414525019"/>
      <w:bookmarkStart w:id="62" w:name="_Toc532824912"/>
      <w:r w:rsidRPr="00654EA7">
        <w:rPr>
          <w:b/>
          <w:bCs/>
          <w:lang w:eastAsia="en-US"/>
        </w:rPr>
        <w:t>Požadavky na Řízení přístupu</w:t>
      </w:r>
      <w:bookmarkEnd w:id="61"/>
      <w:bookmarkEnd w:id="62"/>
    </w:p>
    <w:p w14:paraId="3ACFF39D" w14:textId="77777777" w:rsidR="00654EA7" w:rsidRPr="00654EA7" w:rsidRDefault="00654EA7" w:rsidP="00654EA7">
      <w:pPr>
        <w:numPr>
          <w:ilvl w:val="0"/>
          <w:numId w:val="49"/>
        </w:numPr>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56C19F2E" w14:textId="77777777" w:rsidR="00654EA7" w:rsidRPr="00654EA7" w:rsidRDefault="00654EA7" w:rsidP="00654EA7">
      <w:pPr>
        <w:numPr>
          <w:ilvl w:val="0"/>
          <w:numId w:val="49"/>
        </w:numPr>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5D049D0C" w14:textId="77777777" w:rsidR="00654EA7" w:rsidRPr="00654EA7" w:rsidRDefault="00654EA7" w:rsidP="00654EA7">
      <w:pPr>
        <w:numPr>
          <w:ilvl w:val="0"/>
          <w:numId w:val="49"/>
        </w:numPr>
        <w:rPr>
          <w:lang w:eastAsia="en-US"/>
        </w:rPr>
      </w:pPr>
      <w:r w:rsidRPr="00654EA7">
        <w:rPr>
          <w:lang w:eastAsia="en-US"/>
        </w:rPr>
        <w:t>Zhotovitel se zavazuje, že udělený přístup nesmí být sdílen více zaměstnanci Zhotovitele nebo poddodavatele Zhotovitele;</w:t>
      </w:r>
    </w:p>
    <w:p w14:paraId="1509C06F" w14:textId="77777777" w:rsidR="00654EA7" w:rsidRPr="00654EA7" w:rsidRDefault="00654EA7" w:rsidP="00654EA7">
      <w:pPr>
        <w:numPr>
          <w:ilvl w:val="0"/>
          <w:numId w:val="49"/>
        </w:numPr>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282B75" w14:textId="77777777" w:rsidR="00654EA7" w:rsidRPr="00654EA7" w:rsidRDefault="00654EA7" w:rsidP="00654EA7">
      <w:pPr>
        <w:numPr>
          <w:ilvl w:val="0"/>
          <w:numId w:val="49"/>
        </w:numPr>
        <w:rPr>
          <w:lang w:eastAsia="en-US"/>
        </w:rPr>
      </w:pPr>
      <w:r w:rsidRPr="00654EA7">
        <w:rPr>
          <w:lang w:eastAsia="en-US"/>
        </w:rPr>
        <w:lastRenderedPageBreak/>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A17E5C5" w14:textId="77777777" w:rsidR="00654EA7" w:rsidRPr="00654EA7" w:rsidRDefault="00654EA7" w:rsidP="00654EA7">
      <w:pPr>
        <w:numPr>
          <w:ilvl w:val="0"/>
          <w:numId w:val="49"/>
        </w:numPr>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11D68E3C" w14:textId="77777777" w:rsidR="00654EA7" w:rsidRPr="00654EA7" w:rsidRDefault="00654EA7" w:rsidP="00654EA7">
      <w:pPr>
        <w:numPr>
          <w:ilvl w:val="0"/>
          <w:numId w:val="49"/>
        </w:numPr>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64237C0" w14:textId="77777777" w:rsidR="00654EA7" w:rsidRPr="00654EA7" w:rsidRDefault="00654EA7" w:rsidP="001512E5">
      <w:pPr>
        <w:pStyle w:val="Odstavecseseznamem"/>
        <w:numPr>
          <w:ilvl w:val="0"/>
          <w:numId w:val="52"/>
        </w:numPr>
        <w:rPr>
          <w:b/>
          <w:bCs/>
          <w:lang w:eastAsia="en-US"/>
        </w:rPr>
      </w:pPr>
      <w:bookmarkStart w:id="63" w:name="_Toc414525020"/>
      <w:bookmarkStart w:id="64" w:name="_Toc532824913"/>
      <w:r w:rsidRPr="00654EA7">
        <w:rPr>
          <w:b/>
          <w:bCs/>
          <w:lang w:eastAsia="en-US"/>
        </w:rPr>
        <w:t>Monitorování</w:t>
      </w:r>
      <w:bookmarkStart w:id="65" w:name="_Toc414525022"/>
      <w:bookmarkEnd w:id="63"/>
      <w:r w:rsidRPr="00654EA7">
        <w:rPr>
          <w:b/>
          <w:bCs/>
          <w:lang w:eastAsia="en-US"/>
        </w:rPr>
        <w:t xml:space="preserve"> činností</w:t>
      </w:r>
      <w:bookmarkEnd w:id="64"/>
    </w:p>
    <w:bookmarkEnd w:id="65"/>
    <w:p w14:paraId="4561A5E7" w14:textId="77777777" w:rsidR="00654EA7" w:rsidRPr="00654EA7" w:rsidRDefault="00654EA7" w:rsidP="001512E5">
      <w:pPr>
        <w:ind w:left="360"/>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253872A" w14:textId="77777777" w:rsidR="00654EA7" w:rsidRPr="00654EA7" w:rsidRDefault="00654EA7" w:rsidP="001512E5">
      <w:pPr>
        <w:pStyle w:val="Odstavecseseznamem"/>
        <w:numPr>
          <w:ilvl w:val="0"/>
          <w:numId w:val="52"/>
        </w:numPr>
        <w:rPr>
          <w:b/>
          <w:bCs/>
          <w:lang w:eastAsia="en-US"/>
        </w:rPr>
      </w:pPr>
      <w:bookmarkStart w:id="66" w:name="_Toc532824914"/>
      <w:bookmarkStart w:id="67" w:name="_Toc414525023"/>
      <w:r w:rsidRPr="00654EA7">
        <w:rPr>
          <w:b/>
          <w:bCs/>
          <w:lang w:eastAsia="en-US"/>
        </w:rPr>
        <w:t>Předání a převzetí plnění</w:t>
      </w:r>
      <w:bookmarkEnd w:id="66"/>
    </w:p>
    <w:bookmarkEnd w:id="67"/>
    <w:p w14:paraId="39754DB2" w14:textId="77777777" w:rsidR="00654EA7" w:rsidRPr="00654EA7" w:rsidRDefault="00654EA7" w:rsidP="001512E5">
      <w:pPr>
        <w:ind w:left="360"/>
        <w:rPr>
          <w:lang w:eastAsia="en-US"/>
        </w:rPr>
      </w:pPr>
      <w:r w:rsidRPr="00654EA7">
        <w:rPr>
          <w:lang w:eastAsia="en-US"/>
        </w:rPr>
        <w:t>Zhotovitel se zavazuje dodržovat bezpečnostní požadavky i při předání a převzetí plnění dle této Smlouvy.</w:t>
      </w:r>
    </w:p>
    <w:p w14:paraId="64326DAB" w14:textId="77777777" w:rsidR="00654EA7" w:rsidRPr="00654EA7" w:rsidRDefault="00654EA7" w:rsidP="001512E5">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A65742E" w14:textId="77777777" w:rsidR="00654EA7" w:rsidRPr="00654EA7" w:rsidRDefault="00654EA7" w:rsidP="001512E5">
      <w:pPr>
        <w:pStyle w:val="Odstavecseseznamem"/>
        <w:numPr>
          <w:ilvl w:val="0"/>
          <w:numId w:val="52"/>
        </w:numPr>
        <w:rPr>
          <w:b/>
          <w:bCs/>
          <w:lang w:eastAsia="en-US"/>
        </w:rPr>
      </w:pPr>
      <w:bookmarkStart w:id="68" w:name="_Toc532824915"/>
      <w:r w:rsidRPr="00654EA7">
        <w:rPr>
          <w:b/>
          <w:bCs/>
          <w:lang w:eastAsia="en-US"/>
        </w:rPr>
        <w:t>Likvidace dat</w:t>
      </w:r>
      <w:bookmarkEnd w:id="68"/>
    </w:p>
    <w:p w14:paraId="5126F0EF" w14:textId="2069553A" w:rsidR="00654EA7" w:rsidRPr="00654EA7" w:rsidRDefault="00654EA7" w:rsidP="001512E5">
      <w:pPr>
        <w:ind w:left="360"/>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bookmarkEnd w:id="45"/>
    </w:p>
    <w:sectPr w:rsidR="00654EA7" w:rsidRPr="00654EA7" w:rsidSect="00CB3EEB">
      <w:headerReference w:type="default" r:id="rId9"/>
      <w:footerReference w:type="default" r:id="rId10"/>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DA551" w14:textId="77777777" w:rsidR="00DA5180" w:rsidRDefault="00DA5180" w:rsidP="00401355">
      <w:pPr>
        <w:spacing w:after="0" w:line="240" w:lineRule="auto"/>
      </w:pPr>
      <w:r>
        <w:separator/>
      </w:r>
    </w:p>
  </w:endnote>
  <w:endnote w:type="continuationSeparator" w:id="0">
    <w:p w14:paraId="7D7A4CCE" w14:textId="77777777" w:rsidR="00DA5180" w:rsidRDefault="00DA5180"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20B0604020202020204"/>
    <w:charset w:val="00"/>
    <w:family w:val="modern"/>
    <w:notTrueType/>
    <w:pitch w:val="variable"/>
    <w:sig w:usb0="00000001" w:usb1="40000043" w:usb2="00000000" w:usb3="00000000" w:csb0="00000093"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AD9FC" w14:textId="54D51CF1" w:rsidR="003C7991" w:rsidRDefault="003C7991">
    <w:pPr>
      <w:pStyle w:val="Zpat"/>
    </w:pPr>
  </w:p>
  <w:p w14:paraId="2155F1E7" w14:textId="7CE57012" w:rsidR="003C7991" w:rsidRDefault="003C7991">
    <w:pPr>
      <w:pStyle w:val="Zpat"/>
    </w:pPr>
    <w:r w:rsidRPr="00AA2DB0">
      <w:rPr>
        <w:rFonts w:cs="Arial"/>
        <w:color w:val="FF0000"/>
        <w:sz w:val="20"/>
      </w:rPr>
      <w:t>Název projektů“: „..................“, číslo projektu: …………………………………..</w:t>
    </w:r>
    <w:r>
      <w:rPr>
        <w:rFonts w:cs="Arial"/>
        <w:sz w:val="20"/>
      </w:rPr>
      <w:t xml:space="preserve">                                                        </w:t>
    </w: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Pr>
        <w:rFonts w:cs="Arial"/>
        <w:b/>
        <w:noProof/>
        <w:sz w:val="20"/>
        <w:szCs w:val="20"/>
      </w:rPr>
      <w:t>1</w:t>
    </w:r>
    <w:r w:rsidRPr="00913B7F">
      <w:rPr>
        <w:rFonts w:cs="Arial"/>
        <w:b/>
        <w:sz w:val="20"/>
        <w:szCs w:val="20"/>
      </w:rPr>
      <w:fldChar w:fldCharType="end"/>
    </w:r>
    <w:r w:rsidRPr="009C3575">
      <w:rPr>
        <w:rFonts w:cs="Arial"/>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93F06" w14:textId="77777777" w:rsidR="00DA5180" w:rsidRDefault="00DA5180" w:rsidP="00401355">
      <w:pPr>
        <w:spacing w:after="0" w:line="240" w:lineRule="auto"/>
      </w:pPr>
      <w:r>
        <w:separator/>
      </w:r>
    </w:p>
  </w:footnote>
  <w:footnote w:type="continuationSeparator" w:id="0">
    <w:p w14:paraId="5ED41106" w14:textId="77777777" w:rsidR="00DA5180" w:rsidRDefault="00DA5180"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71B04" w14:textId="26521A97" w:rsidR="003C7991" w:rsidRDefault="003C7991" w:rsidP="00D735D2">
    <w:pPr>
      <w:spacing w:after="0"/>
      <w:jc w:val="center"/>
    </w:pPr>
    <w:r w:rsidRPr="004379C0">
      <w:rPr>
        <w:noProof/>
        <w:color w:val="FF0000"/>
      </w:rPr>
      <w:drawing>
        <wp:anchor distT="0" distB="0" distL="114300" distR="114300" simplePos="0" relativeHeight="251659264" behindDoc="0" locked="0" layoutInCell="1" allowOverlap="1" wp14:anchorId="712FB5B8" wp14:editId="6BCACCD5">
          <wp:simplePos x="0" y="0"/>
          <wp:positionH relativeFrom="margin">
            <wp:posOffset>4145280</wp:posOffset>
          </wp:positionH>
          <wp:positionV relativeFrom="paragraph">
            <wp:posOffset>-209550</wp:posOffset>
          </wp:positionV>
          <wp:extent cx="1883193" cy="504000"/>
          <wp:effectExtent l="0" t="0" r="317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4pt;height:36pt" o:bullet="t">
        <v:imagedata r:id="rId1" o:title="odrazka_smm"/>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D34E13"/>
    <w:multiLevelType w:val="hybridMultilevel"/>
    <w:tmpl w:val="014E5CA6"/>
    <w:lvl w:ilvl="0" w:tplc="04050005">
      <w:start w:val="1"/>
      <w:numFmt w:val="bullet"/>
      <w:lvlText w:val=""/>
      <w:lvlJc w:val="left"/>
      <w:pPr>
        <w:ind w:left="1068" w:hanging="360"/>
      </w:pPr>
      <w:rPr>
        <w:rFonts w:ascii="Wingdings" w:hAnsi="Wingdings" w:hint="default"/>
      </w:rPr>
    </w:lvl>
    <w:lvl w:ilvl="1" w:tplc="04050003">
      <w:start w:val="1"/>
      <w:numFmt w:val="bullet"/>
      <w:lvlText w:val="-"/>
      <w:lvlJc w:val="left"/>
      <w:pPr>
        <w:ind w:left="1788" w:hanging="360"/>
      </w:pPr>
      <w:rPr>
        <w:rFonts w:ascii="Arial" w:hAnsi="Arial" w:cs="Times New Roman"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487A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D80E68"/>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9"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3"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7"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F8B3279"/>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5" w15:restartNumberingAfterBreak="0">
    <w:nsid w:val="3A870D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8"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2"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4" w15:restartNumberingAfterBreak="0">
    <w:nsid w:val="505223E8"/>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9FB3D61"/>
    <w:multiLevelType w:val="hybridMultilevel"/>
    <w:tmpl w:val="E4BA6A5C"/>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3"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6" w15:restartNumberingAfterBreak="0">
    <w:nsid w:val="62F05DB8"/>
    <w:multiLevelType w:val="hybridMultilevel"/>
    <w:tmpl w:val="4C501A62"/>
    <w:lvl w:ilvl="0" w:tplc="E92E16D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8"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51"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4"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5"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7"/>
  </w:num>
  <w:num w:numId="3">
    <w:abstractNumId w:val="45"/>
  </w:num>
  <w:num w:numId="4">
    <w:abstractNumId w:val="39"/>
  </w:num>
  <w:num w:numId="5">
    <w:abstractNumId w:val="37"/>
  </w:num>
  <w:num w:numId="6">
    <w:abstractNumId w:val="9"/>
  </w:num>
  <w:num w:numId="7">
    <w:abstractNumId w:val="47"/>
  </w:num>
  <w:num w:numId="8">
    <w:abstractNumId w:val="49"/>
  </w:num>
  <w:num w:numId="9">
    <w:abstractNumId w:val="40"/>
  </w:num>
  <w:num w:numId="10">
    <w:abstractNumId w:val="23"/>
  </w:num>
  <w:num w:numId="11">
    <w:abstractNumId w:val="16"/>
  </w:num>
  <w:num w:numId="12">
    <w:abstractNumId w:val="10"/>
  </w:num>
  <w:num w:numId="13">
    <w:abstractNumId w:val="21"/>
  </w:num>
  <w:num w:numId="14">
    <w:abstractNumId w:val="20"/>
  </w:num>
  <w:num w:numId="15">
    <w:abstractNumId w:val="38"/>
  </w:num>
  <w:num w:numId="16">
    <w:abstractNumId w:val="28"/>
  </w:num>
  <w:num w:numId="17">
    <w:abstractNumId w:val="19"/>
  </w:num>
  <w:num w:numId="18">
    <w:abstractNumId w:val="17"/>
  </w:num>
  <w:num w:numId="19">
    <w:abstractNumId w:val="31"/>
  </w:num>
  <w:num w:numId="20">
    <w:abstractNumId w:val="29"/>
  </w:num>
  <w:num w:numId="21">
    <w:abstractNumId w:val="48"/>
  </w:num>
  <w:num w:numId="22">
    <w:abstractNumId w:val="50"/>
  </w:num>
  <w:num w:numId="23">
    <w:abstractNumId w:val="30"/>
  </w:num>
  <w:num w:numId="24">
    <w:abstractNumId w:val="24"/>
  </w:num>
  <w:num w:numId="25">
    <w:abstractNumId w:val="8"/>
  </w:num>
  <w:num w:numId="26">
    <w:abstractNumId w:val="52"/>
  </w:num>
  <w:num w:numId="27">
    <w:abstractNumId w:val="12"/>
  </w:num>
  <w:num w:numId="28">
    <w:abstractNumId w:val="53"/>
  </w:num>
  <w:num w:numId="29">
    <w:abstractNumId w:val="15"/>
  </w:num>
  <w:num w:numId="30">
    <w:abstractNumId w:val="11"/>
  </w:num>
  <w:num w:numId="31">
    <w:abstractNumId w:val="22"/>
  </w:num>
  <w:num w:numId="32">
    <w:abstractNumId w:val="6"/>
  </w:num>
  <w:num w:numId="33">
    <w:abstractNumId w:val="14"/>
  </w:num>
  <w:num w:numId="34">
    <w:abstractNumId w:val="26"/>
  </w:num>
  <w:num w:numId="35">
    <w:abstractNumId w:val="46"/>
  </w:num>
  <w:num w:numId="36">
    <w:abstractNumId w:val="34"/>
  </w:num>
  <w:num w:numId="37">
    <w:abstractNumId w:val="0"/>
  </w:num>
  <w:num w:numId="38">
    <w:abstractNumId w:val="41"/>
  </w:num>
  <w:num w:numId="39">
    <w:abstractNumId w:val="33"/>
  </w:num>
  <w:num w:numId="40">
    <w:abstractNumId w:val="55"/>
  </w:num>
  <w:num w:numId="41">
    <w:abstractNumId w:val="35"/>
  </w:num>
  <w:num w:numId="42">
    <w:abstractNumId w:val="54"/>
  </w:num>
  <w:num w:numId="43">
    <w:abstractNumId w:val="44"/>
  </w:num>
  <w:num w:numId="44">
    <w:abstractNumId w:val="51"/>
  </w:num>
  <w:num w:numId="45">
    <w:abstractNumId w:val="13"/>
  </w:num>
  <w:num w:numId="46">
    <w:abstractNumId w:val="3"/>
  </w:num>
  <w:num w:numId="47">
    <w:abstractNumId w:val="32"/>
  </w:num>
  <w:num w:numId="48">
    <w:abstractNumId w:val="27"/>
  </w:num>
  <w:num w:numId="49">
    <w:abstractNumId w:val="1"/>
  </w:num>
  <w:num w:numId="50">
    <w:abstractNumId w:val="18"/>
  </w:num>
  <w:num w:numId="51">
    <w:abstractNumId w:val="25"/>
  </w:num>
  <w:num w:numId="52">
    <w:abstractNumId w:val="43"/>
  </w:num>
  <w:num w:numId="53">
    <w:abstractNumId w:val="36"/>
  </w:num>
  <w:num w:numId="54">
    <w:abstractNumId w:val="2"/>
  </w:num>
  <w:num w:numId="55">
    <w:abstractNumId w:val="42"/>
  </w:num>
  <w:num w:numId="56">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08D"/>
    <w:rsid w:val="00010184"/>
    <w:rsid w:val="00010C32"/>
    <w:rsid w:val="00013467"/>
    <w:rsid w:val="00024EAC"/>
    <w:rsid w:val="00025077"/>
    <w:rsid w:val="000359E3"/>
    <w:rsid w:val="00035CDC"/>
    <w:rsid w:val="000370A3"/>
    <w:rsid w:val="000458FE"/>
    <w:rsid w:val="00047313"/>
    <w:rsid w:val="0004756F"/>
    <w:rsid w:val="00052F01"/>
    <w:rsid w:val="000538D0"/>
    <w:rsid w:val="000563D4"/>
    <w:rsid w:val="00057244"/>
    <w:rsid w:val="000572EA"/>
    <w:rsid w:val="00070213"/>
    <w:rsid w:val="00072741"/>
    <w:rsid w:val="000753A2"/>
    <w:rsid w:val="000756A6"/>
    <w:rsid w:val="00075CC4"/>
    <w:rsid w:val="000778E9"/>
    <w:rsid w:val="00081CF1"/>
    <w:rsid w:val="0008289B"/>
    <w:rsid w:val="0008335A"/>
    <w:rsid w:val="000836FB"/>
    <w:rsid w:val="0008461B"/>
    <w:rsid w:val="000905E0"/>
    <w:rsid w:val="00090922"/>
    <w:rsid w:val="00090DFD"/>
    <w:rsid w:val="000917E4"/>
    <w:rsid w:val="00094A2A"/>
    <w:rsid w:val="00095115"/>
    <w:rsid w:val="000A36A1"/>
    <w:rsid w:val="000A691F"/>
    <w:rsid w:val="000A6A74"/>
    <w:rsid w:val="000A7EF8"/>
    <w:rsid w:val="000B2FAF"/>
    <w:rsid w:val="000B61B2"/>
    <w:rsid w:val="000C0DD0"/>
    <w:rsid w:val="000C4A80"/>
    <w:rsid w:val="000C77CD"/>
    <w:rsid w:val="000D1C47"/>
    <w:rsid w:val="000D676F"/>
    <w:rsid w:val="000E0105"/>
    <w:rsid w:val="000E103A"/>
    <w:rsid w:val="000E2621"/>
    <w:rsid w:val="000E3EEE"/>
    <w:rsid w:val="000E6279"/>
    <w:rsid w:val="000E6888"/>
    <w:rsid w:val="000E76AA"/>
    <w:rsid w:val="000F3549"/>
    <w:rsid w:val="000F7F26"/>
    <w:rsid w:val="00102616"/>
    <w:rsid w:val="00105ADF"/>
    <w:rsid w:val="0010603A"/>
    <w:rsid w:val="00106F37"/>
    <w:rsid w:val="001075AD"/>
    <w:rsid w:val="00107A02"/>
    <w:rsid w:val="00110E47"/>
    <w:rsid w:val="001140FF"/>
    <w:rsid w:val="00115A28"/>
    <w:rsid w:val="0012321B"/>
    <w:rsid w:val="001272B8"/>
    <w:rsid w:val="001318E3"/>
    <w:rsid w:val="00137440"/>
    <w:rsid w:val="00141482"/>
    <w:rsid w:val="00143FF4"/>
    <w:rsid w:val="001441AD"/>
    <w:rsid w:val="00145ACD"/>
    <w:rsid w:val="0015094E"/>
    <w:rsid w:val="001512E5"/>
    <w:rsid w:val="001536EE"/>
    <w:rsid w:val="00155CB2"/>
    <w:rsid w:val="00156CE6"/>
    <w:rsid w:val="00160E43"/>
    <w:rsid w:val="001616F5"/>
    <w:rsid w:val="0016185C"/>
    <w:rsid w:val="00162344"/>
    <w:rsid w:val="001633AF"/>
    <w:rsid w:val="00165BD0"/>
    <w:rsid w:val="001679BB"/>
    <w:rsid w:val="001714D5"/>
    <w:rsid w:val="001714F5"/>
    <w:rsid w:val="001742BB"/>
    <w:rsid w:val="00176F7D"/>
    <w:rsid w:val="00177C71"/>
    <w:rsid w:val="00183B0F"/>
    <w:rsid w:val="00184B7A"/>
    <w:rsid w:val="0018523D"/>
    <w:rsid w:val="00185360"/>
    <w:rsid w:val="00186E5E"/>
    <w:rsid w:val="00196D34"/>
    <w:rsid w:val="001A5A4F"/>
    <w:rsid w:val="001A62A2"/>
    <w:rsid w:val="001B1746"/>
    <w:rsid w:val="001B2BEF"/>
    <w:rsid w:val="001B4A94"/>
    <w:rsid w:val="001C5468"/>
    <w:rsid w:val="001C7E2E"/>
    <w:rsid w:val="001D0973"/>
    <w:rsid w:val="001D4BF9"/>
    <w:rsid w:val="001D633B"/>
    <w:rsid w:val="001E4174"/>
    <w:rsid w:val="001E42AC"/>
    <w:rsid w:val="001E5416"/>
    <w:rsid w:val="001E698E"/>
    <w:rsid w:val="001F1AB6"/>
    <w:rsid w:val="00201B10"/>
    <w:rsid w:val="002038DB"/>
    <w:rsid w:val="002043AC"/>
    <w:rsid w:val="002048FB"/>
    <w:rsid w:val="002060A2"/>
    <w:rsid w:val="0020707F"/>
    <w:rsid w:val="0021306B"/>
    <w:rsid w:val="00214BE2"/>
    <w:rsid w:val="00216B26"/>
    <w:rsid w:val="00216C78"/>
    <w:rsid w:val="00217056"/>
    <w:rsid w:val="00220B73"/>
    <w:rsid w:val="0022108D"/>
    <w:rsid w:val="00223CC3"/>
    <w:rsid w:val="00224094"/>
    <w:rsid w:val="00227D6C"/>
    <w:rsid w:val="00241E82"/>
    <w:rsid w:val="00243915"/>
    <w:rsid w:val="0024684A"/>
    <w:rsid w:val="0025293A"/>
    <w:rsid w:val="0025678A"/>
    <w:rsid w:val="002573AF"/>
    <w:rsid w:val="002623CF"/>
    <w:rsid w:val="00265C23"/>
    <w:rsid w:val="002669C6"/>
    <w:rsid w:val="002670B8"/>
    <w:rsid w:val="00271949"/>
    <w:rsid w:val="00275747"/>
    <w:rsid w:val="002771D7"/>
    <w:rsid w:val="0028168F"/>
    <w:rsid w:val="00285BF6"/>
    <w:rsid w:val="002916D7"/>
    <w:rsid w:val="002923D5"/>
    <w:rsid w:val="0029570A"/>
    <w:rsid w:val="002A0F54"/>
    <w:rsid w:val="002A2607"/>
    <w:rsid w:val="002A2D80"/>
    <w:rsid w:val="002A5EB0"/>
    <w:rsid w:val="002B1EDD"/>
    <w:rsid w:val="002B3816"/>
    <w:rsid w:val="002B4DF5"/>
    <w:rsid w:val="002B533D"/>
    <w:rsid w:val="002C570E"/>
    <w:rsid w:val="002C5802"/>
    <w:rsid w:val="002C6373"/>
    <w:rsid w:val="002C753B"/>
    <w:rsid w:val="002C7A70"/>
    <w:rsid w:val="002D0A23"/>
    <w:rsid w:val="002D1686"/>
    <w:rsid w:val="002D1E29"/>
    <w:rsid w:val="002D220D"/>
    <w:rsid w:val="002D300F"/>
    <w:rsid w:val="002D70C8"/>
    <w:rsid w:val="002E235E"/>
    <w:rsid w:val="002E6964"/>
    <w:rsid w:val="002E6E4F"/>
    <w:rsid w:val="002E7365"/>
    <w:rsid w:val="002E746B"/>
    <w:rsid w:val="002F68A7"/>
    <w:rsid w:val="003007B4"/>
    <w:rsid w:val="00301B43"/>
    <w:rsid w:val="00302C86"/>
    <w:rsid w:val="00303A1F"/>
    <w:rsid w:val="00303B87"/>
    <w:rsid w:val="00304A16"/>
    <w:rsid w:val="003050F8"/>
    <w:rsid w:val="00312015"/>
    <w:rsid w:val="00312DC5"/>
    <w:rsid w:val="00312FBE"/>
    <w:rsid w:val="00314688"/>
    <w:rsid w:val="003212E2"/>
    <w:rsid w:val="003220A8"/>
    <w:rsid w:val="00322A8D"/>
    <w:rsid w:val="00322B36"/>
    <w:rsid w:val="0032400D"/>
    <w:rsid w:val="00325404"/>
    <w:rsid w:val="00325829"/>
    <w:rsid w:val="00331C0F"/>
    <w:rsid w:val="003330BC"/>
    <w:rsid w:val="00334408"/>
    <w:rsid w:val="0033690E"/>
    <w:rsid w:val="003369B8"/>
    <w:rsid w:val="00344274"/>
    <w:rsid w:val="00345D41"/>
    <w:rsid w:val="00351CC7"/>
    <w:rsid w:val="00352F7F"/>
    <w:rsid w:val="0035440D"/>
    <w:rsid w:val="00356978"/>
    <w:rsid w:val="003574CC"/>
    <w:rsid w:val="0036080A"/>
    <w:rsid w:val="00364984"/>
    <w:rsid w:val="00370AE0"/>
    <w:rsid w:val="00372CD5"/>
    <w:rsid w:val="00382B79"/>
    <w:rsid w:val="00384CA4"/>
    <w:rsid w:val="00385983"/>
    <w:rsid w:val="0038601E"/>
    <w:rsid w:val="00393704"/>
    <w:rsid w:val="00393AC0"/>
    <w:rsid w:val="00393B1C"/>
    <w:rsid w:val="0039631A"/>
    <w:rsid w:val="003A4637"/>
    <w:rsid w:val="003A4746"/>
    <w:rsid w:val="003A5436"/>
    <w:rsid w:val="003A599F"/>
    <w:rsid w:val="003A5B49"/>
    <w:rsid w:val="003A6BE1"/>
    <w:rsid w:val="003C518C"/>
    <w:rsid w:val="003C7991"/>
    <w:rsid w:val="003D2E73"/>
    <w:rsid w:val="003D3CB5"/>
    <w:rsid w:val="003D67D0"/>
    <w:rsid w:val="003E1F9E"/>
    <w:rsid w:val="003E7194"/>
    <w:rsid w:val="003E7CDC"/>
    <w:rsid w:val="003F3995"/>
    <w:rsid w:val="00400201"/>
    <w:rsid w:val="00400409"/>
    <w:rsid w:val="00401355"/>
    <w:rsid w:val="00403F0B"/>
    <w:rsid w:val="004047DF"/>
    <w:rsid w:val="0041138B"/>
    <w:rsid w:val="00414918"/>
    <w:rsid w:val="00414E80"/>
    <w:rsid w:val="00415E90"/>
    <w:rsid w:val="004172B4"/>
    <w:rsid w:val="004178FC"/>
    <w:rsid w:val="00420FB8"/>
    <w:rsid w:val="0042120A"/>
    <w:rsid w:val="0042231E"/>
    <w:rsid w:val="00422C02"/>
    <w:rsid w:val="004251EA"/>
    <w:rsid w:val="00425258"/>
    <w:rsid w:val="00426861"/>
    <w:rsid w:val="0043760B"/>
    <w:rsid w:val="004379C0"/>
    <w:rsid w:val="00441056"/>
    <w:rsid w:val="0044348F"/>
    <w:rsid w:val="0044393E"/>
    <w:rsid w:val="00446CB2"/>
    <w:rsid w:val="00451159"/>
    <w:rsid w:val="00452F3C"/>
    <w:rsid w:val="00453507"/>
    <w:rsid w:val="00455597"/>
    <w:rsid w:val="004625BB"/>
    <w:rsid w:val="00466624"/>
    <w:rsid w:val="00467117"/>
    <w:rsid w:val="00472FE7"/>
    <w:rsid w:val="00480FF6"/>
    <w:rsid w:val="004821C6"/>
    <w:rsid w:val="004867D7"/>
    <w:rsid w:val="00486CF5"/>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483F"/>
    <w:rsid w:val="004E76A5"/>
    <w:rsid w:val="004F364B"/>
    <w:rsid w:val="004F44BC"/>
    <w:rsid w:val="004F4CC7"/>
    <w:rsid w:val="00502050"/>
    <w:rsid w:val="005065E3"/>
    <w:rsid w:val="00507512"/>
    <w:rsid w:val="00507596"/>
    <w:rsid w:val="005108CE"/>
    <w:rsid w:val="00510A0C"/>
    <w:rsid w:val="00514AF9"/>
    <w:rsid w:val="00520139"/>
    <w:rsid w:val="00522D8C"/>
    <w:rsid w:val="00523C34"/>
    <w:rsid w:val="00527A7F"/>
    <w:rsid w:val="00530F3A"/>
    <w:rsid w:val="00532926"/>
    <w:rsid w:val="0053321D"/>
    <w:rsid w:val="00535A98"/>
    <w:rsid w:val="00535F9E"/>
    <w:rsid w:val="00536880"/>
    <w:rsid w:val="005416BD"/>
    <w:rsid w:val="00541817"/>
    <w:rsid w:val="00544602"/>
    <w:rsid w:val="00546E91"/>
    <w:rsid w:val="0055121C"/>
    <w:rsid w:val="005556EB"/>
    <w:rsid w:val="00556883"/>
    <w:rsid w:val="00556A17"/>
    <w:rsid w:val="00557193"/>
    <w:rsid w:val="00557F88"/>
    <w:rsid w:val="005608D7"/>
    <w:rsid w:val="00562AB7"/>
    <w:rsid w:val="00565887"/>
    <w:rsid w:val="00565AFA"/>
    <w:rsid w:val="00566698"/>
    <w:rsid w:val="005703D1"/>
    <w:rsid w:val="00573A66"/>
    <w:rsid w:val="00575531"/>
    <w:rsid w:val="00581D5C"/>
    <w:rsid w:val="0058593F"/>
    <w:rsid w:val="00587198"/>
    <w:rsid w:val="00591F8A"/>
    <w:rsid w:val="00592E8E"/>
    <w:rsid w:val="00594270"/>
    <w:rsid w:val="005943A6"/>
    <w:rsid w:val="00596B52"/>
    <w:rsid w:val="005A1BA8"/>
    <w:rsid w:val="005A1E1F"/>
    <w:rsid w:val="005A4A51"/>
    <w:rsid w:val="005A5F02"/>
    <w:rsid w:val="005B03D4"/>
    <w:rsid w:val="005B4392"/>
    <w:rsid w:val="005C0549"/>
    <w:rsid w:val="005C08C5"/>
    <w:rsid w:val="005C1633"/>
    <w:rsid w:val="005C34C2"/>
    <w:rsid w:val="005D3202"/>
    <w:rsid w:val="005D6907"/>
    <w:rsid w:val="005E0ECC"/>
    <w:rsid w:val="005E13EB"/>
    <w:rsid w:val="005E1C7C"/>
    <w:rsid w:val="005E260E"/>
    <w:rsid w:val="005F3588"/>
    <w:rsid w:val="005F39FA"/>
    <w:rsid w:val="005F7A44"/>
    <w:rsid w:val="00605F50"/>
    <w:rsid w:val="00606388"/>
    <w:rsid w:val="00611E40"/>
    <w:rsid w:val="00613308"/>
    <w:rsid w:val="00613AE5"/>
    <w:rsid w:val="00616E4A"/>
    <w:rsid w:val="00624EC5"/>
    <w:rsid w:val="00633A78"/>
    <w:rsid w:val="00636FDC"/>
    <w:rsid w:val="00640A13"/>
    <w:rsid w:val="006410A5"/>
    <w:rsid w:val="00641A01"/>
    <w:rsid w:val="00642711"/>
    <w:rsid w:val="00646339"/>
    <w:rsid w:val="0064699E"/>
    <w:rsid w:val="00651661"/>
    <w:rsid w:val="00654EA7"/>
    <w:rsid w:val="006577F1"/>
    <w:rsid w:val="00657EB4"/>
    <w:rsid w:val="00660737"/>
    <w:rsid w:val="00666930"/>
    <w:rsid w:val="0066774E"/>
    <w:rsid w:val="00671D96"/>
    <w:rsid w:val="00672363"/>
    <w:rsid w:val="00673838"/>
    <w:rsid w:val="0067560F"/>
    <w:rsid w:val="006823D3"/>
    <w:rsid w:val="00683922"/>
    <w:rsid w:val="006869C6"/>
    <w:rsid w:val="00690884"/>
    <w:rsid w:val="00694B65"/>
    <w:rsid w:val="00695AA6"/>
    <w:rsid w:val="0069694E"/>
    <w:rsid w:val="00696BC8"/>
    <w:rsid w:val="006A0C86"/>
    <w:rsid w:val="006A3906"/>
    <w:rsid w:val="006A4306"/>
    <w:rsid w:val="006B394C"/>
    <w:rsid w:val="006B6A99"/>
    <w:rsid w:val="006C0D3A"/>
    <w:rsid w:val="006C1952"/>
    <w:rsid w:val="006C1D85"/>
    <w:rsid w:val="006C3B96"/>
    <w:rsid w:val="006C6626"/>
    <w:rsid w:val="006C6B36"/>
    <w:rsid w:val="006C6BD0"/>
    <w:rsid w:val="006D3B74"/>
    <w:rsid w:val="006D71D3"/>
    <w:rsid w:val="006E105E"/>
    <w:rsid w:val="006E2598"/>
    <w:rsid w:val="006E2864"/>
    <w:rsid w:val="006E62B1"/>
    <w:rsid w:val="006E74C8"/>
    <w:rsid w:val="006F01B5"/>
    <w:rsid w:val="006F17EE"/>
    <w:rsid w:val="006F64B7"/>
    <w:rsid w:val="006F7260"/>
    <w:rsid w:val="006F7D5D"/>
    <w:rsid w:val="0070211D"/>
    <w:rsid w:val="00702DCC"/>
    <w:rsid w:val="007040FD"/>
    <w:rsid w:val="007109B7"/>
    <w:rsid w:val="00713055"/>
    <w:rsid w:val="00716225"/>
    <w:rsid w:val="007217E7"/>
    <w:rsid w:val="007223DD"/>
    <w:rsid w:val="00725D19"/>
    <w:rsid w:val="00732482"/>
    <w:rsid w:val="00736BD1"/>
    <w:rsid w:val="00742F61"/>
    <w:rsid w:val="00743B30"/>
    <w:rsid w:val="00745F78"/>
    <w:rsid w:val="00747F9B"/>
    <w:rsid w:val="007524B3"/>
    <w:rsid w:val="00754B7F"/>
    <w:rsid w:val="0075562D"/>
    <w:rsid w:val="00757029"/>
    <w:rsid w:val="0076170F"/>
    <w:rsid w:val="007647DA"/>
    <w:rsid w:val="007655C8"/>
    <w:rsid w:val="00771D5B"/>
    <w:rsid w:val="00774036"/>
    <w:rsid w:val="007770E1"/>
    <w:rsid w:val="00781313"/>
    <w:rsid w:val="00781731"/>
    <w:rsid w:val="00781B32"/>
    <w:rsid w:val="00782E47"/>
    <w:rsid w:val="00783E23"/>
    <w:rsid w:val="00795742"/>
    <w:rsid w:val="00796B6F"/>
    <w:rsid w:val="007A0C5D"/>
    <w:rsid w:val="007C267E"/>
    <w:rsid w:val="007C278E"/>
    <w:rsid w:val="007C5DB2"/>
    <w:rsid w:val="007C65A0"/>
    <w:rsid w:val="007C7A85"/>
    <w:rsid w:val="007C7F01"/>
    <w:rsid w:val="007D03A8"/>
    <w:rsid w:val="007D1F73"/>
    <w:rsid w:val="007D28B5"/>
    <w:rsid w:val="007D30A1"/>
    <w:rsid w:val="007D3944"/>
    <w:rsid w:val="007E02B8"/>
    <w:rsid w:val="007E2EE7"/>
    <w:rsid w:val="007E4B2D"/>
    <w:rsid w:val="007E670B"/>
    <w:rsid w:val="007E68F3"/>
    <w:rsid w:val="007E7071"/>
    <w:rsid w:val="007E7B31"/>
    <w:rsid w:val="007F0268"/>
    <w:rsid w:val="007F1F18"/>
    <w:rsid w:val="007F46D4"/>
    <w:rsid w:val="007F4C97"/>
    <w:rsid w:val="007F62BA"/>
    <w:rsid w:val="007F74CF"/>
    <w:rsid w:val="00800D41"/>
    <w:rsid w:val="00801329"/>
    <w:rsid w:val="00802B46"/>
    <w:rsid w:val="00802E92"/>
    <w:rsid w:val="00803FA5"/>
    <w:rsid w:val="0080441F"/>
    <w:rsid w:val="008071A0"/>
    <w:rsid w:val="00810E80"/>
    <w:rsid w:val="00811D72"/>
    <w:rsid w:val="008136F7"/>
    <w:rsid w:val="008175A4"/>
    <w:rsid w:val="00820273"/>
    <w:rsid w:val="008237BC"/>
    <w:rsid w:val="008305EE"/>
    <w:rsid w:val="00833D7D"/>
    <w:rsid w:val="008364A0"/>
    <w:rsid w:val="008376F5"/>
    <w:rsid w:val="00837FA6"/>
    <w:rsid w:val="00837FDD"/>
    <w:rsid w:val="00842BE8"/>
    <w:rsid w:val="008431CA"/>
    <w:rsid w:val="00843837"/>
    <w:rsid w:val="0084485A"/>
    <w:rsid w:val="00844A39"/>
    <w:rsid w:val="008527E2"/>
    <w:rsid w:val="008557E2"/>
    <w:rsid w:val="00857815"/>
    <w:rsid w:val="00857D09"/>
    <w:rsid w:val="00862774"/>
    <w:rsid w:val="00863042"/>
    <w:rsid w:val="00863EC7"/>
    <w:rsid w:val="008645AE"/>
    <w:rsid w:val="0086656D"/>
    <w:rsid w:val="008677B1"/>
    <w:rsid w:val="00873FCA"/>
    <w:rsid w:val="008766DA"/>
    <w:rsid w:val="00884D8A"/>
    <w:rsid w:val="0088513B"/>
    <w:rsid w:val="008851AA"/>
    <w:rsid w:val="008952A1"/>
    <w:rsid w:val="008958C8"/>
    <w:rsid w:val="00897F75"/>
    <w:rsid w:val="008A0A8C"/>
    <w:rsid w:val="008A2743"/>
    <w:rsid w:val="008A4528"/>
    <w:rsid w:val="008A6FEC"/>
    <w:rsid w:val="008B119E"/>
    <w:rsid w:val="008B1C71"/>
    <w:rsid w:val="008B1F32"/>
    <w:rsid w:val="008B289B"/>
    <w:rsid w:val="008B376E"/>
    <w:rsid w:val="008B75AB"/>
    <w:rsid w:val="008C0063"/>
    <w:rsid w:val="008C5F35"/>
    <w:rsid w:val="008D1637"/>
    <w:rsid w:val="008D62B5"/>
    <w:rsid w:val="008D7877"/>
    <w:rsid w:val="008E0694"/>
    <w:rsid w:val="008E4920"/>
    <w:rsid w:val="008E7F30"/>
    <w:rsid w:val="008F4607"/>
    <w:rsid w:val="008F4DD9"/>
    <w:rsid w:val="008F505A"/>
    <w:rsid w:val="008F5857"/>
    <w:rsid w:val="009000C6"/>
    <w:rsid w:val="00900656"/>
    <w:rsid w:val="00900D1A"/>
    <w:rsid w:val="00901631"/>
    <w:rsid w:val="009034BD"/>
    <w:rsid w:val="00904800"/>
    <w:rsid w:val="00904AAB"/>
    <w:rsid w:val="00906E1F"/>
    <w:rsid w:val="009126D1"/>
    <w:rsid w:val="00916A73"/>
    <w:rsid w:val="00922DE7"/>
    <w:rsid w:val="009260FE"/>
    <w:rsid w:val="009264A9"/>
    <w:rsid w:val="009269D1"/>
    <w:rsid w:val="00927B9E"/>
    <w:rsid w:val="009305D5"/>
    <w:rsid w:val="00931DFE"/>
    <w:rsid w:val="00933C3E"/>
    <w:rsid w:val="00936B4B"/>
    <w:rsid w:val="00937683"/>
    <w:rsid w:val="00937F9B"/>
    <w:rsid w:val="00940731"/>
    <w:rsid w:val="00940C53"/>
    <w:rsid w:val="00941233"/>
    <w:rsid w:val="00943E2F"/>
    <w:rsid w:val="009461FC"/>
    <w:rsid w:val="0095204A"/>
    <w:rsid w:val="00956CC3"/>
    <w:rsid w:val="009572E7"/>
    <w:rsid w:val="00957F22"/>
    <w:rsid w:val="00961652"/>
    <w:rsid w:val="009651BA"/>
    <w:rsid w:val="00972920"/>
    <w:rsid w:val="00985B9A"/>
    <w:rsid w:val="009866DC"/>
    <w:rsid w:val="009A2ADF"/>
    <w:rsid w:val="009A31DE"/>
    <w:rsid w:val="009A4ABD"/>
    <w:rsid w:val="009A500D"/>
    <w:rsid w:val="009A5E76"/>
    <w:rsid w:val="009B2FE8"/>
    <w:rsid w:val="009B634D"/>
    <w:rsid w:val="009C088C"/>
    <w:rsid w:val="009C19C2"/>
    <w:rsid w:val="009C55DF"/>
    <w:rsid w:val="009E32ED"/>
    <w:rsid w:val="009E3B75"/>
    <w:rsid w:val="009E592C"/>
    <w:rsid w:val="009E6F35"/>
    <w:rsid w:val="009E7AA3"/>
    <w:rsid w:val="009F2373"/>
    <w:rsid w:val="009F4A51"/>
    <w:rsid w:val="00A0209D"/>
    <w:rsid w:val="00A07D20"/>
    <w:rsid w:val="00A12A6A"/>
    <w:rsid w:val="00A1334F"/>
    <w:rsid w:val="00A17F7B"/>
    <w:rsid w:val="00A20782"/>
    <w:rsid w:val="00A20CED"/>
    <w:rsid w:val="00A23200"/>
    <w:rsid w:val="00A23402"/>
    <w:rsid w:val="00A35148"/>
    <w:rsid w:val="00A355BA"/>
    <w:rsid w:val="00A355DE"/>
    <w:rsid w:val="00A36520"/>
    <w:rsid w:val="00A366D5"/>
    <w:rsid w:val="00A41C2F"/>
    <w:rsid w:val="00A43F0F"/>
    <w:rsid w:val="00A5061A"/>
    <w:rsid w:val="00A50B5D"/>
    <w:rsid w:val="00A53398"/>
    <w:rsid w:val="00A53C45"/>
    <w:rsid w:val="00A54446"/>
    <w:rsid w:val="00A56813"/>
    <w:rsid w:val="00A603E3"/>
    <w:rsid w:val="00A605EF"/>
    <w:rsid w:val="00A63B29"/>
    <w:rsid w:val="00A6477E"/>
    <w:rsid w:val="00A64813"/>
    <w:rsid w:val="00A70798"/>
    <w:rsid w:val="00A7275E"/>
    <w:rsid w:val="00A743BF"/>
    <w:rsid w:val="00A77191"/>
    <w:rsid w:val="00A80417"/>
    <w:rsid w:val="00A863ED"/>
    <w:rsid w:val="00A8648E"/>
    <w:rsid w:val="00A911E9"/>
    <w:rsid w:val="00A91B88"/>
    <w:rsid w:val="00AA2DB0"/>
    <w:rsid w:val="00AA5E80"/>
    <w:rsid w:val="00AA7B64"/>
    <w:rsid w:val="00AB0356"/>
    <w:rsid w:val="00AB134D"/>
    <w:rsid w:val="00AB1BE2"/>
    <w:rsid w:val="00AB4360"/>
    <w:rsid w:val="00AB69A6"/>
    <w:rsid w:val="00AC2426"/>
    <w:rsid w:val="00AC589A"/>
    <w:rsid w:val="00AD5D0B"/>
    <w:rsid w:val="00AE087E"/>
    <w:rsid w:val="00AE57E9"/>
    <w:rsid w:val="00AE6F5D"/>
    <w:rsid w:val="00AE7AB9"/>
    <w:rsid w:val="00AF4748"/>
    <w:rsid w:val="00AF52F0"/>
    <w:rsid w:val="00AF6E31"/>
    <w:rsid w:val="00B0084F"/>
    <w:rsid w:val="00B04407"/>
    <w:rsid w:val="00B0493C"/>
    <w:rsid w:val="00B04FFD"/>
    <w:rsid w:val="00B067C8"/>
    <w:rsid w:val="00B168CD"/>
    <w:rsid w:val="00B16E59"/>
    <w:rsid w:val="00B16ECB"/>
    <w:rsid w:val="00B24F5F"/>
    <w:rsid w:val="00B27837"/>
    <w:rsid w:val="00B34042"/>
    <w:rsid w:val="00B34EA6"/>
    <w:rsid w:val="00B37033"/>
    <w:rsid w:val="00B37FB5"/>
    <w:rsid w:val="00B469CC"/>
    <w:rsid w:val="00B50038"/>
    <w:rsid w:val="00B524FB"/>
    <w:rsid w:val="00B54323"/>
    <w:rsid w:val="00B60988"/>
    <w:rsid w:val="00B652E9"/>
    <w:rsid w:val="00B72CC4"/>
    <w:rsid w:val="00B740F0"/>
    <w:rsid w:val="00B74C00"/>
    <w:rsid w:val="00B74CBC"/>
    <w:rsid w:val="00B872C5"/>
    <w:rsid w:val="00B92203"/>
    <w:rsid w:val="00B947BF"/>
    <w:rsid w:val="00B95C3F"/>
    <w:rsid w:val="00B96F57"/>
    <w:rsid w:val="00BA1CBD"/>
    <w:rsid w:val="00BA2B67"/>
    <w:rsid w:val="00BA3E13"/>
    <w:rsid w:val="00BA50AB"/>
    <w:rsid w:val="00BB18EA"/>
    <w:rsid w:val="00BB1A8A"/>
    <w:rsid w:val="00BB2182"/>
    <w:rsid w:val="00BC0384"/>
    <w:rsid w:val="00BC043B"/>
    <w:rsid w:val="00BC0CBB"/>
    <w:rsid w:val="00BC2687"/>
    <w:rsid w:val="00BC357A"/>
    <w:rsid w:val="00BC7B67"/>
    <w:rsid w:val="00BD024B"/>
    <w:rsid w:val="00BD130D"/>
    <w:rsid w:val="00BD32FD"/>
    <w:rsid w:val="00BE0E13"/>
    <w:rsid w:val="00BE12E8"/>
    <w:rsid w:val="00BE5576"/>
    <w:rsid w:val="00BE5B0E"/>
    <w:rsid w:val="00BF2ED7"/>
    <w:rsid w:val="00BF4B1E"/>
    <w:rsid w:val="00C06770"/>
    <w:rsid w:val="00C16B6C"/>
    <w:rsid w:val="00C17557"/>
    <w:rsid w:val="00C2120B"/>
    <w:rsid w:val="00C21AD4"/>
    <w:rsid w:val="00C231CB"/>
    <w:rsid w:val="00C23E7D"/>
    <w:rsid w:val="00C23FC2"/>
    <w:rsid w:val="00C242C4"/>
    <w:rsid w:val="00C263D3"/>
    <w:rsid w:val="00C30C00"/>
    <w:rsid w:val="00C33B4F"/>
    <w:rsid w:val="00C37D2B"/>
    <w:rsid w:val="00C402D9"/>
    <w:rsid w:val="00C425E8"/>
    <w:rsid w:val="00C4281A"/>
    <w:rsid w:val="00C5103B"/>
    <w:rsid w:val="00C5115A"/>
    <w:rsid w:val="00C5230D"/>
    <w:rsid w:val="00C52509"/>
    <w:rsid w:val="00C535CF"/>
    <w:rsid w:val="00C64EE3"/>
    <w:rsid w:val="00C67452"/>
    <w:rsid w:val="00C71F81"/>
    <w:rsid w:val="00C72183"/>
    <w:rsid w:val="00C76090"/>
    <w:rsid w:val="00C872D2"/>
    <w:rsid w:val="00C87CD4"/>
    <w:rsid w:val="00C901D2"/>
    <w:rsid w:val="00C93B7D"/>
    <w:rsid w:val="00C9770F"/>
    <w:rsid w:val="00C97CC5"/>
    <w:rsid w:val="00CA0F88"/>
    <w:rsid w:val="00CB015E"/>
    <w:rsid w:val="00CB3D0B"/>
    <w:rsid w:val="00CB3EEB"/>
    <w:rsid w:val="00CC5297"/>
    <w:rsid w:val="00CC7553"/>
    <w:rsid w:val="00CD3938"/>
    <w:rsid w:val="00CD44A1"/>
    <w:rsid w:val="00CD5B58"/>
    <w:rsid w:val="00CD6A5A"/>
    <w:rsid w:val="00CE022F"/>
    <w:rsid w:val="00CE1A0E"/>
    <w:rsid w:val="00CE23A9"/>
    <w:rsid w:val="00CE3539"/>
    <w:rsid w:val="00CE6540"/>
    <w:rsid w:val="00CE7347"/>
    <w:rsid w:val="00CE7C8C"/>
    <w:rsid w:val="00CF2FCA"/>
    <w:rsid w:val="00CF3F9F"/>
    <w:rsid w:val="00CF447E"/>
    <w:rsid w:val="00CF546E"/>
    <w:rsid w:val="00CF59BC"/>
    <w:rsid w:val="00CF59F2"/>
    <w:rsid w:val="00D04AD0"/>
    <w:rsid w:val="00D04F7D"/>
    <w:rsid w:val="00D06F09"/>
    <w:rsid w:val="00D0706F"/>
    <w:rsid w:val="00D10CB3"/>
    <w:rsid w:val="00D12166"/>
    <w:rsid w:val="00D15E19"/>
    <w:rsid w:val="00D15E27"/>
    <w:rsid w:val="00D16146"/>
    <w:rsid w:val="00D21843"/>
    <w:rsid w:val="00D2390B"/>
    <w:rsid w:val="00D24040"/>
    <w:rsid w:val="00D312F9"/>
    <w:rsid w:val="00D31DDE"/>
    <w:rsid w:val="00D332DB"/>
    <w:rsid w:val="00D37088"/>
    <w:rsid w:val="00D405D8"/>
    <w:rsid w:val="00D42A78"/>
    <w:rsid w:val="00D42DEE"/>
    <w:rsid w:val="00D43197"/>
    <w:rsid w:val="00D44251"/>
    <w:rsid w:val="00D44AD2"/>
    <w:rsid w:val="00D45A58"/>
    <w:rsid w:val="00D45D39"/>
    <w:rsid w:val="00D5123F"/>
    <w:rsid w:val="00D53F86"/>
    <w:rsid w:val="00D54132"/>
    <w:rsid w:val="00D5437E"/>
    <w:rsid w:val="00D5648A"/>
    <w:rsid w:val="00D56E5A"/>
    <w:rsid w:val="00D649DD"/>
    <w:rsid w:val="00D67196"/>
    <w:rsid w:val="00D67B9F"/>
    <w:rsid w:val="00D67F54"/>
    <w:rsid w:val="00D700DB"/>
    <w:rsid w:val="00D72261"/>
    <w:rsid w:val="00D735D2"/>
    <w:rsid w:val="00D773E2"/>
    <w:rsid w:val="00D80250"/>
    <w:rsid w:val="00D82167"/>
    <w:rsid w:val="00D84649"/>
    <w:rsid w:val="00D85033"/>
    <w:rsid w:val="00D87969"/>
    <w:rsid w:val="00D917A1"/>
    <w:rsid w:val="00D93644"/>
    <w:rsid w:val="00D94311"/>
    <w:rsid w:val="00D94FAC"/>
    <w:rsid w:val="00D953EE"/>
    <w:rsid w:val="00D95D8C"/>
    <w:rsid w:val="00D96732"/>
    <w:rsid w:val="00D96AD6"/>
    <w:rsid w:val="00D97E59"/>
    <w:rsid w:val="00DA10B7"/>
    <w:rsid w:val="00DA1838"/>
    <w:rsid w:val="00DA5180"/>
    <w:rsid w:val="00DB3900"/>
    <w:rsid w:val="00DB5437"/>
    <w:rsid w:val="00DC1937"/>
    <w:rsid w:val="00DC2159"/>
    <w:rsid w:val="00DD3323"/>
    <w:rsid w:val="00DD59C5"/>
    <w:rsid w:val="00DD7985"/>
    <w:rsid w:val="00DE01BC"/>
    <w:rsid w:val="00DE18A8"/>
    <w:rsid w:val="00DE3659"/>
    <w:rsid w:val="00DE3756"/>
    <w:rsid w:val="00DE419E"/>
    <w:rsid w:val="00DE635E"/>
    <w:rsid w:val="00DF0141"/>
    <w:rsid w:val="00DF0BDA"/>
    <w:rsid w:val="00DF0DA2"/>
    <w:rsid w:val="00DF0DDD"/>
    <w:rsid w:val="00DF1C51"/>
    <w:rsid w:val="00DF34BD"/>
    <w:rsid w:val="00DF4494"/>
    <w:rsid w:val="00DF6D48"/>
    <w:rsid w:val="00DF6FD1"/>
    <w:rsid w:val="00E03EBA"/>
    <w:rsid w:val="00E07883"/>
    <w:rsid w:val="00E1334E"/>
    <w:rsid w:val="00E146E4"/>
    <w:rsid w:val="00E161FF"/>
    <w:rsid w:val="00E21406"/>
    <w:rsid w:val="00E256B3"/>
    <w:rsid w:val="00E332DB"/>
    <w:rsid w:val="00E33990"/>
    <w:rsid w:val="00E406CE"/>
    <w:rsid w:val="00E4165B"/>
    <w:rsid w:val="00E41E4B"/>
    <w:rsid w:val="00E432FF"/>
    <w:rsid w:val="00E46DF3"/>
    <w:rsid w:val="00E478C4"/>
    <w:rsid w:val="00E47A50"/>
    <w:rsid w:val="00E52CA3"/>
    <w:rsid w:val="00E53A96"/>
    <w:rsid w:val="00E604F4"/>
    <w:rsid w:val="00E60846"/>
    <w:rsid w:val="00E6122C"/>
    <w:rsid w:val="00E6136C"/>
    <w:rsid w:val="00E62CA3"/>
    <w:rsid w:val="00E630CB"/>
    <w:rsid w:val="00E64728"/>
    <w:rsid w:val="00E67C02"/>
    <w:rsid w:val="00E703D9"/>
    <w:rsid w:val="00E7147A"/>
    <w:rsid w:val="00E769DC"/>
    <w:rsid w:val="00E80877"/>
    <w:rsid w:val="00E80F3C"/>
    <w:rsid w:val="00E813FE"/>
    <w:rsid w:val="00E81496"/>
    <w:rsid w:val="00E81EA6"/>
    <w:rsid w:val="00E84049"/>
    <w:rsid w:val="00E903F2"/>
    <w:rsid w:val="00E914D3"/>
    <w:rsid w:val="00EA0125"/>
    <w:rsid w:val="00EA3C15"/>
    <w:rsid w:val="00EA7623"/>
    <w:rsid w:val="00EA78F7"/>
    <w:rsid w:val="00EB2536"/>
    <w:rsid w:val="00EB25EC"/>
    <w:rsid w:val="00EB434D"/>
    <w:rsid w:val="00EB56CE"/>
    <w:rsid w:val="00EB6889"/>
    <w:rsid w:val="00EC28C7"/>
    <w:rsid w:val="00EC2A8B"/>
    <w:rsid w:val="00EC34F9"/>
    <w:rsid w:val="00EC5A05"/>
    <w:rsid w:val="00ED0604"/>
    <w:rsid w:val="00ED2BF5"/>
    <w:rsid w:val="00ED34A1"/>
    <w:rsid w:val="00ED3813"/>
    <w:rsid w:val="00ED3D4C"/>
    <w:rsid w:val="00ED3EF3"/>
    <w:rsid w:val="00EE036A"/>
    <w:rsid w:val="00EE1071"/>
    <w:rsid w:val="00EE182C"/>
    <w:rsid w:val="00EE4AB9"/>
    <w:rsid w:val="00EF62A5"/>
    <w:rsid w:val="00EF6E2D"/>
    <w:rsid w:val="00EF7BCB"/>
    <w:rsid w:val="00F00164"/>
    <w:rsid w:val="00F01A96"/>
    <w:rsid w:val="00F03689"/>
    <w:rsid w:val="00F040AF"/>
    <w:rsid w:val="00F04D99"/>
    <w:rsid w:val="00F10BA5"/>
    <w:rsid w:val="00F10F49"/>
    <w:rsid w:val="00F11909"/>
    <w:rsid w:val="00F12EF4"/>
    <w:rsid w:val="00F12F6D"/>
    <w:rsid w:val="00F132C9"/>
    <w:rsid w:val="00F1432C"/>
    <w:rsid w:val="00F14CFE"/>
    <w:rsid w:val="00F17646"/>
    <w:rsid w:val="00F32147"/>
    <w:rsid w:val="00F33559"/>
    <w:rsid w:val="00F33B2C"/>
    <w:rsid w:val="00F42980"/>
    <w:rsid w:val="00F43318"/>
    <w:rsid w:val="00F475F5"/>
    <w:rsid w:val="00F53058"/>
    <w:rsid w:val="00F53860"/>
    <w:rsid w:val="00F551B1"/>
    <w:rsid w:val="00F60028"/>
    <w:rsid w:val="00F61CF2"/>
    <w:rsid w:val="00F6466E"/>
    <w:rsid w:val="00F66A30"/>
    <w:rsid w:val="00F66DFE"/>
    <w:rsid w:val="00F74A2C"/>
    <w:rsid w:val="00F762C7"/>
    <w:rsid w:val="00F8154D"/>
    <w:rsid w:val="00F81B41"/>
    <w:rsid w:val="00F83D59"/>
    <w:rsid w:val="00F86458"/>
    <w:rsid w:val="00F86B86"/>
    <w:rsid w:val="00F87D7D"/>
    <w:rsid w:val="00F9482F"/>
    <w:rsid w:val="00F96E93"/>
    <w:rsid w:val="00F97BCF"/>
    <w:rsid w:val="00F97C15"/>
    <w:rsid w:val="00FA21BF"/>
    <w:rsid w:val="00FA313F"/>
    <w:rsid w:val="00FB28D4"/>
    <w:rsid w:val="00FB4170"/>
    <w:rsid w:val="00FB541C"/>
    <w:rsid w:val="00FC3D0C"/>
    <w:rsid w:val="00FC6F4E"/>
    <w:rsid w:val="00FD18D6"/>
    <w:rsid w:val="00FD2E0D"/>
    <w:rsid w:val="00FD5BFF"/>
    <w:rsid w:val="00FD68CF"/>
    <w:rsid w:val="00FE179C"/>
    <w:rsid w:val="00FE3E97"/>
    <w:rsid w:val="00FE68C8"/>
    <w:rsid w:val="00FE70C1"/>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20B0604020202020204"/>
    <w:charset w:val="00"/>
    <w:family w:val="modern"/>
    <w:notTrueType/>
    <w:pitch w:val="variable"/>
    <w:sig w:usb0="00000001" w:usb1="40000043" w:usb2="00000000" w:usb3="00000000" w:csb0="00000093" w:csb1="00000000"/>
  </w:font>
  <w:font w:name="Segoe UI">
    <w:panose1 w:val="020B0604020202020204"/>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83C5C"/>
    <w:rsid w:val="000F0D30"/>
    <w:rsid w:val="001412F4"/>
    <w:rsid w:val="00166822"/>
    <w:rsid w:val="003A4256"/>
    <w:rsid w:val="003E1F66"/>
    <w:rsid w:val="00430625"/>
    <w:rsid w:val="00505A10"/>
    <w:rsid w:val="005740E3"/>
    <w:rsid w:val="00631FF0"/>
    <w:rsid w:val="00657E73"/>
    <w:rsid w:val="00660E62"/>
    <w:rsid w:val="0079389A"/>
    <w:rsid w:val="007A2407"/>
    <w:rsid w:val="008B1696"/>
    <w:rsid w:val="009870AD"/>
    <w:rsid w:val="00A502A8"/>
    <w:rsid w:val="00A923AD"/>
    <w:rsid w:val="00AD48AA"/>
    <w:rsid w:val="00C81252"/>
    <w:rsid w:val="00CE1919"/>
    <w:rsid w:val="00D01E76"/>
    <w:rsid w:val="00D14AAA"/>
    <w:rsid w:val="00D45183"/>
    <w:rsid w:val="00E00000"/>
    <w:rsid w:val="00E82364"/>
    <w:rsid w:val="00EB1999"/>
    <w:rsid w:val="00FB5A44"/>
    <w:rsid w:val="00FF4C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25</Pages>
  <Words>8521</Words>
  <Characters>50276</Characters>
  <Application>Microsoft Office Word</Application>
  <DocSecurity>0</DocSecurity>
  <Lines>418</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Kateřina Koláčková</cp:lastModifiedBy>
  <cp:revision>5</cp:revision>
  <cp:lastPrinted>2018-03-20T09:42:00Z</cp:lastPrinted>
  <dcterms:created xsi:type="dcterms:W3CDTF">2021-09-17T12:52:00Z</dcterms:created>
  <dcterms:modified xsi:type="dcterms:W3CDTF">2021-09-24T11:49:00Z</dcterms:modified>
</cp:coreProperties>
</file>