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4432DD70"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025FA2">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D32DED">
      <w:pPr>
        <w:pStyle w:val="Odstavecseseznamem"/>
        <w:numPr>
          <w:ilvl w:val="0"/>
          <w:numId w:val="42"/>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7777777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FCED169" w14:textId="77777777" w:rsidR="00D32DE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 OR vedeném u Krajského soudu v Hradci Králové, oddíl B, vložka 2629</w:t>
      </w:r>
    </w:p>
    <w:p w14:paraId="5C447B44" w14:textId="77777777" w:rsidR="00D32DE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C53B87">
        <w:rPr>
          <w:rFonts w:asciiTheme="minorHAnsi" w:hAnsiTheme="minorHAnsi" w:cstheme="minorHAnsi"/>
        </w:rPr>
        <w:t>Fax:</w:t>
      </w:r>
      <w:r w:rsidR="00AE78C6">
        <w:rPr>
          <w:rFonts w:asciiTheme="minorHAnsi" w:hAnsiTheme="minorHAnsi" w:cstheme="minorHAnsi"/>
        </w:rPr>
        <w:t xml:space="preserve"> </w:t>
      </w:r>
      <w:r w:rsidR="00AE78C6" w:rsidRPr="00AE78C6">
        <w:rPr>
          <w:rFonts w:asciiTheme="minorHAnsi" w:hAnsiTheme="minorHAnsi" w:cstheme="minorHAnsi"/>
        </w:rPr>
        <w:t>+420 466 650</w:t>
      </w:r>
      <w:r>
        <w:rPr>
          <w:rFonts w:asciiTheme="minorHAnsi" w:hAnsiTheme="minorHAnsi" w:cstheme="minorHAnsi"/>
        </w:rPr>
        <w:t> </w:t>
      </w:r>
      <w:r w:rsidR="00AE78C6" w:rsidRPr="00AE78C6">
        <w:rPr>
          <w:rFonts w:asciiTheme="minorHAnsi" w:hAnsiTheme="minorHAnsi" w:cstheme="minorHAnsi"/>
        </w:rPr>
        <w:t>536</w:t>
      </w:r>
    </w:p>
    <w:p w14:paraId="4A39BC8A" w14:textId="77777777"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ID d</w:t>
      </w:r>
      <w:r w:rsidR="00C53B87">
        <w:rPr>
          <w:rFonts w:asciiTheme="minorHAnsi" w:hAnsiTheme="minorHAnsi" w:cstheme="minorHAnsi"/>
        </w:rPr>
        <w:t>ato</w:t>
      </w:r>
      <w:r>
        <w:rPr>
          <w:rFonts w:asciiTheme="minorHAnsi" w:hAnsiTheme="minorHAnsi" w:cstheme="minorHAnsi"/>
        </w:rPr>
        <w:t>vé</w:t>
      </w:r>
      <w:r w:rsidR="00C53B87">
        <w:rPr>
          <w:rFonts w:asciiTheme="minorHAnsi" w:hAnsiTheme="minorHAnsi" w:cstheme="minorHAnsi"/>
        </w:rPr>
        <w:t xml:space="preserve"> schránk</w:t>
      </w:r>
      <w:r>
        <w:rPr>
          <w:rFonts w:asciiTheme="minorHAnsi" w:hAnsiTheme="minorHAnsi" w:cstheme="minorHAnsi"/>
        </w:rPr>
        <w:t>y</w:t>
      </w:r>
      <w:r w:rsidR="00C53B87">
        <w:rPr>
          <w:rFonts w:asciiTheme="minorHAnsi" w:hAnsiTheme="minorHAnsi" w:cstheme="minorHAnsi"/>
        </w:rPr>
        <w:t>:</w:t>
      </w:r>
      <w:r w:rsidR="00AE78C6">
        <w:rPr>
          <w:rFonts w:asciiTheme="minorHAnsi" w:hAnsiTheme="minorHAnsi" w:cstheme="minorHAnsi"/>
        </w:rPr>
        <w:t xml:space="preserve"> </w:t>
      </w:r>
      <w:proofErr w:type="spellStart"/>
      <w:r w:rsidR="00AE78C6" w:rsidRPr="00AE78C6">
        <w:rPr>
          <w:rFonts w:asciiTheme="minorHAnsi" w:hAnsiTheme="minorHAnsi" w:cstheme="minorHAnsi"/>
        </w:rPr>
        <w:t>eiefkcs</w:t>
      </w:r>
      <w:proofErr w:type="spellEnd"/>
    </w:p>
    <w:p w14:paraId="2402D5FF" w14:textId="77777777"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77777777" w:rsidR="00140DD3" w:rsidRPr="00AD6286" w:rsidRDefault="00D32DED" w:rsidP="00D32DED">
      <w:pPr>
        <w:pStyle w:val="Odstavecseseznamem"/>
        <w:numPr>
          <w:ilvl w:val="0"/>
          <w:numId w:val="42"/>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77777777" w:rsidR="00140DD3" w:rsidRPr="008348A6"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574B51B3" w14:textId="77777777" w:rsidR="00C53B87" w:rsidRPr="008348A6"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zapsaný v OR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F8A2E3E" w14:textId="77777777" w:rsid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r>
      <w:r w:rsidR="00C53B87" w:rsidRPr="008348A6">
        <w:rPr>
          <w:rFonts w:asciiTheme="minorHAnsi" w:hAnsiTheme="minorHAnsi" w:cstheme="minorHAnsi"/>
        </w:rPr>
        <w:t>E-mail</w:t>
      </w:r>
      <w:r w:rsidRPr="008348A6">
        <w:rPr>
          <w:rFonts w:asciiTheme="minorHAnsi" w:hAnsiTheme="minorHAnsi" w:cstheme="minorHAnsi"/>
        </w:rPr>
        <w:t>/Fax</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77777777"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77777777" w:rsidR="008348A6" w:rsidRDefault="008348A6" w:rsidP="00140DD3">
      <w:pPr>
        <w:spacing w:after="0" w:line="240" w:lineRule="auto"/>
        <w:jc w:val="both"/>
        <w:rPr>
          <w:rFonts w:asciiTheme="minorHAnsi" w:hAnsiTheme="minorHAnsi" w:cstheme="minorHAnsi"/>
        </w:rPr>
      </w:pPr>
    </w:p>
    <w:p w14:paraId="2C56E6E2" w14:textId="0B4C235F"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na dodávky s názvem </w:t>
      </w:r>
      <w:r w:rsidR="00140DD3" w:rsidRPr="00554E0C">
        <w:rPr>
          <w:rFonts w:asciiTheme="minorHAnsi" w:hAnsiTheme="minorHAnsi" w:cstheme="minorHAnsi"/>
          <w:b/>
        </w:rPr>
        <w:t>„</w:t>
      </w:r>
      <w:r w:rsidR="00DF61F2">
        <w:rPr>
          <w:rFonts w:asciiTheme="minorHAnsi" w:hAnsiTheme="minorHAnsi" w:cs="Calibri"/>
          <w:b/>
        </w:rPr>
        <w:t>O</w:t>
      </w:r>
      <w:r w:rsidR="00554E0C" w:rsidRPr="00554E0C">
        <w:rPr>
          <w:rFonts w:asciiTheme="minorHAnsi" w:hAnsiTheme="minorHAnsi" w:cs="Calibri"/>
          <w:b/>
        </w:rPr>
        <w:t>dpadní pytl</w:t>
      </w:r>
      <w:r w:rsidR="00DF61F2">
        <w:rPr>
          <w:rFonts w:asciiTheme="minorHAnsi" w:hAnsiTheme="minorHAnsi" w:cs="Calibri"/>
          <w:b/>
        </w:rPr>
        <w:t>e</w:t>
      </w:r>
      <w:r w:rsidR="00554E0C" w:rsidRPr="00554E0C">
        <w:rPr>
          <w:rFonts w:asciiTheme="minorHAnsi" w:hAnsiTheme="minorHAnsi" w:cs="Calibri"/>
          <w:b/>
        </w:rPr>
        <w:t xml:space="preserve"> a pytl</w:t>
      </w:r>
      <w:r w:rsidR="00DF61F2">
        <w:rPr>
          <w:rFonts w:asciiTheme="minorHAnsi" w:hAnsiTheme="minorHAnsi" w:cs="Calibri"/>
          <w:b/>
        </w:rPr>
        <w:t>e</w:t>
      </w:r>
      <w:r w:rsidR="00554E0C" w:rsidRPr="00554E0C">
        <w:rPr>
          <w:rFonts w:asciiTheme="minorHAnsi" w:hAnsiTheme="minorHAnsi" w:cs="Calibri"/>
          <w:b/>
        </w:rPr>
        <w:t xml:space="preserve"> na prádlo</w:t>
      </w:r>
      <w:r w:rsidR="00140DD3" w:rsidRPr="00554E0C">
        <w:rPr>
          <w:rFonts w:asciiTheme="minorHAnsi" w:hAnsiTheme="minorHAnsi" w:cstheme="minorHAnsi"/>
          <w:b/>
        </w:rPr>
        <w:t>“</w:t>
      </w:r>
      <w:r w:rsidR="00140DD3" w:rsidRPr="00355E23">
        <w:rPr>
          <w:rFonts w:asciiTheme="minorHAnsi" w:hAnsiTheme="minorHAnsi" w:cstheme="minorHAnsi"/>
        </w:rPr>
        <w:t xml:space="preserve"> (dále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3CD42621" w14:textId="77777777" w:rsidR="004E1B17" w:rsidRDefault="00593954" w:rsidP="004E1B17">
      <w:pPr>
        <w:pStyle w:val="Odstavecseseznamem"/>
        <w:numPr>
          <w:ilvl w:val="0"/>
          <w:numId w:val="44"/>
        </w:numPr>
        <w:spacing w:after="0" w:line="240" w:lineRule="auto"/>
        <w:ind w:hanging="720"/>
        <w:jc w:val="both"/>
        <w:rPr>
          <w:rFonts w:cs="Calibri"/>
        </w:rPr>
      </w:pPr>
      <w:r w:rsidRPr="004E1B17">
        <w:rPr>
          <w:rFonts w:cs="Calibri"/>
        </w:rPr>
        <w:t>Předmětem této smlouvy je závazek prodávajícího odevzdat kupujícímu věc, která je předmětem koupě a umožnit mu nabýt vlastnické právo k ní a kupující se zavazuje, že věc převezme a zaplatí prodávajícímu kupní cenu.</w:t>
      </w:r>
    </w:p>
    <w:p w14:paraId="31C78E11" w14:textId="77777777" w:rsidR="004E1B17" w:rsidRPr="004E1B17" w:rsidRDefault="00451855" w:rsidP="004E1B17">
      <w:pPr>
        <w:pStyle w:val="Odstavecseseznamem"/>
        <w:numPr>
          <w:ilvl w:val="0"/>
          <w:numId w:val="44"/>
        </w:numPr>
        <w:spacing w:after="0" w:line="240" w:lineRule="auto"/>
        <w:ind w:hanging="720"/>
        <w:jc w:val="both"/>
        <w:rPr>
          <w:rFonts w:cs="Calibri"/>
        </w:rPr>
      </w:pPr>
      <w:r w:rsidRPr="00AE333E">
        <w:t xml:space="preserve">Předmětem koupě jsou </w:t>
      </w:r>
      <w:r w:rsidR="00554E0C">
        <w:t>odpadní pytle a pytle na prádlo</w:t>
      </w:r>
      <w:r w:rsidR="006E307A">
        <w:t xml:space="preserve"> (dále jen „zboží“)</w:t>
      </w:r>
      <w:r w:rsidRPr="00AE333E">
        <w:t>, jejichž seznam a specifikace j</w:t>
      </w:r>
      <w:r w:rsidR="00AE333E" w:rsidRPr="00AE333E">
        <w:t>sou</w:t>
      </w:r>
      <w:r w:rsidRPr="00AE333E">
        <w:t xml:space="preserve"> uveden</w:t>
      </w:r>
      <w:r w:rsidR="00AE333E" w:rsidRPr="00AE333E">
        <w:t>y</w:t>
      </w:r>
      <w:r w:rsidRPr="00AE333E">
        <w:t xml:space="preserve"> v příloze č. </w:t>
      </w:r>
      <w:r w:rsidR="00B057C9">
        <w:t>1</w:t>
      </w:r>
      <w:r w:rsidR="00885FB8">
        <w:t xml:space="preserve"> – „</w:t>
      </w:r>
      <w:r w:rsidR="00B057C9">
        <w:t>Dílčí specifikace ceny</w:t>
      </w:r>
      <w:r w:rsidR="00885FB8">
        <w:t>“</w:t>
      </w:r>
      <w:r w:rsidRPr="00AE333E">
        <w:t>, která je nedílnou součástí smlouvy.</w:t>
      </w:r>
    </w:p>
    <w:p w14:paraId="4FA1DFFE" w14:textId="77777777" w:rsidR="004E1B17" w:rsidRDefault="00D37D32" w:rsidP="004E1B17">
      <w:pPr>
        <w:pStyle w:val="Odstavecseseznamem"/>
        <w:numPr>
          <w:ilvl w:val="0"/>
          <w:numId w:val="44"/>
        </w:numPr>
        <w:spacing w:after="0" w:line="240" w:lineRule="auto"/>
        <w:ind w:hanging="720"/>
        <w:jc w:val="both"/>
        <w:rPr>
          <w:rFonts w:cs="Calibri"/>
        </w:rPr>
      </w:pPr>
      <w:r w:rsidRPr="004E1B17">
        <w:rPr>
          <w:rFonts w:cs="Calibri"/>
        </w:rPr>
        <w:t>Zboží bude kupujícímu dodáno v originálních neporušených obalech.</w:t>
      </w:r>
    </w:p>
    <w:p w14:paraId="101AE77F" w14:textId="77777777" w:rsidR="004E1B17" w:rsidRDefault="00D37D32" w:rsidP="004E1B17">
      <w:pPr>
        <w:pStyle w:val="Odstavecseseznamem"/>
        <w:numPr>
          <w:ilvl w:val="0"/>
          <w:numId w:val="44"/>
        </w:numPr>
        <w:spacing w:after="0" w:line="240" w:lineRule="auto"/>
        <w:ind w:hanging="720"/>
        <w:jc w:val="both"/>
        <w:rPr>
          <w:rFonts w:cs="Calibri"/>
        </w:rPr>
      </w:pPr>
      <w:r w:rsidRPr="004E1B17">
        <w:rPr>
          <w:rFonts w:cs="Calibri"/>
        </w:rPr>
        <w:t>Prodávající je povinen dodat kupujícímu nové zboží, tj. nepoužité, nepoškozené, odpovídající platným technickým, bezpečnostním a hygienickým normám a předpisům</w:t>
      </w:r>
      <w:r w:rsidR="006E307A" w:rsidRPr="004E1B17">
        <w:rPr>
          <w:rFonts w:cs="Calibri"/>
        </w:rPr>
        <w:t>.</w:t>
      </w:r>
      <w:r w:rsidRPr="004E1B17">
        <w:rPr>
          <w:rFonts w:cs="Calibri"/>
        </w:rPr>
        <w:t xml:space="preserve"> </w:t>
      </w:r>
    </w:p>
    <w:p w14:paraId="732FACE7" w14:textId="77777777" w:rsidR="00140DD3" w:rsidRPr="004E1B17" w:rsidRDefault="00140DD3" w:rsidP="004E1B17">
      <w:pPr>
        <w:pStyle w:val="Odstavecseseznamem"/>
        <w:numPr>
          <w:ilvl w:val="0"/>
          <w:numId w:val="44"/>
        </w:numPr>
        <w:spacing w:after="0" w:line="240" w:lineRule="auto"/>
        <w:ind w:hanging="720"/>
        <w:jc w:val="both"/>
        <w:rPr>
          <w:rFonts w:cs="Calibri"/>
        </w:rPr>
      </w:pPr>
      <w:r w:rsidRPr="004E1B17">
        <w:rPr>
          <w:rFonts w:asciiTheme="minorHAnsi" w:hAnsiTheme="minorHAnsi" w:cstheme="minorHAnsi"/>
        </w:rPr>
        <w:t>Účelem</w:t>
      </w:r>
      <w:r w:rsidRPr="00B02579">
        <w:t xml:space="preserve"> </w:t>
      </w:r>
      <w:r w:rsidR="006E307A">
        <w:t xml:space="preserve">této </w:t>
      </w:r>
      <w:r w:rsidRPr="00B02579">
        <w:t xml:space="preserve">smlouvy je zabezpečení průběžných </w:t>
      </w:r>
      <w:r w:rsidRPr="006E307A">
        <w:t xml:space="preserve">dodávek požadovaných druhů </w:t>
      </w:r>
      <w:r w:rsidR="00241C56" w:rsidRPr="006E307A">
        <w:t xml:space="preserve">a množství </w:t>
      </w:r>
      <w:r w:rsidR="00391C35">
        <w:t>hygienických</w:t>
      </w:r>
      <w:r w:rsidR="00241C56" w:rsidRPr="006E307A">
        <w:t xml:space="preserve"> prostředků</w:t>
      </w:r>
      <w:r w:rsidR="00E56B7A" w:rsidRPr="004E1B17">
        <w:rPr>
          <w:b/>
        </w:rPr>
        <w:t xml:space="preserve"> </w:t>
      </w:r>
      <w:r w:rsidR="006E307A" w:rsidRPr="00C46777">
        <w:t xml:space="preserve">k </w:t>
      </w:r>
      <w:r w:rsidRPr="00C46777">
        <w:t>zajištěn</w:t>
      </w:r>
      <w:r w:rsidR="006E307A" w:rsidRPr="00C46777">
        <w:t>í</w:t>
      </w:r>
      <w:r w:rsidRPr="00C46777">
        <w:t xml:space="preserve"> řádn</w:t>
      </w:r>
      <w:r w:rsidR="00C46777" w:rsidRPr="00C46777">
        <w:t>ého</w:t>
      </w:r>
      <w:r w:rsidRPr="00C46777">
        <w:t xml:space="preserve"> provoz</w:t>
      </w:r>
      <w:r w:rsidR="00C46777" w:rsidRPr="00C46777">
        <w:t>u</w:t>
      </w:r>
      <w:r w:rsidRPr="00C46777">
        <w:t xml:space="preserve"> kupujícího. </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7777777" w:rsidR="00F8659B" w:rsidRPr="00A47F7F" w:rsidRDefault="00F8659B" w:rsidP="004E1B17">
      <w:pPr>
        <w:pStyle w:val="Odstavecseseznamem"/>
        <w:numPr>
          <w:ilvl w:val="0"/>
          <w:numId w:val="45"/>
        </w:numPr>
        <w:spacing w:after="0" w:line="240" w:lineRule="auto"/>
        <w:ind w:hanging="720"/>
        <w:jc w:val="both"/>
      </w:pPr>
      <w:r w:rsidRPr="00A47F7F">
        <w:t xml:space="preserve">Místem dodání zboží specifikovaného v čl. 1 jsou </w:t>
      </w:r>
      <w:r w:rsidR="001477B4">
        <w:t>pracoviště</w:t>
      </w:r>
      <w:r w:rsidRPr="00A47F7F">
        <w:t xml:space="preserve"> kupujícího:</w:t>
      </w:r>
    </w:p>
    <w:p w14:paraId="26B48EA4"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Pardubická nemocnice, Kyjevská 44, 532 03 Pardubice</w:t>
      </w:r>
    </w:p>
    <w:p w14:paraId="77D0EC7C"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Chrudimská nemocnice, Václavská 570, 537 27 Chrudim</w:t>
      </w:r>
    </w:p>
    <w:p w14:paraId="250D591E"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Orlickoústecká nemocnice, Čs. Armády 1076, 562 18 Ústí nad Orlicí</w:t>
      </w:r>
    </w:p>
    <w:p w14:paraId="0C20A859"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Svitavská nemocnice, Kollárova 643/7, 568 25 Svitavy</w:t>
      </w:r>
    </w:p>
    <w:p w14:paraId="5BE706A4"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Litomyšlská nemocnice, J. E. Purkyně 652,</w:t>
      </w:r>
      <w:r w:rsidR="001477B4">
        <w:rPr>
          <w:rFonts w:cs="Calibri"/>
        </w:rPr>
        <w:t xml:space="preserve"> </w:t>
      </w:r>
      <w:r w:rsidRPr="001477B4">
        <w:rPr>
          <w:rFonts w:cs="Calibri"/>
        </w:rPr>
        <w:t>570 14 Litomyšl</w:t>
      </w:r>
    </w:p>
    <w:p w14:paraId="48F6B724" w14:textId="77777777" w:rsidR="0046070B" w:rsidRDefault="00F8659B" w:rsidP="0046070B">
      <w:pPr>
        <w:pStyle w:val="Odstavecseseznamem"/>
        <w:numPr>
          <w:ilvl w:val="0"/>
          <w:numId w:val="45"/>
        </w:numPr>
        <w:tabs>
          <w:tab w:val="left" w:pos="709"/>
        </w:tabs>
        <w:spacing w:line="240" w:lineRule="auto"/>
        <w:ind w:hanging="720"/>
        <w:jc w:val="both"/>
      </w:pPr>
      <w:r w:rsidRPr="00A47F7F">
        <w:t xml:space="preserve">Prodávající je povinen dodávat </w:t>
      </w:r>
      <w:r w:rsidR="001477B4">
        <w:t>jednotlivým pracovištím kupujícího</w:t>
      </w:r>
      <w:r w:rsidRPr="00A47F7F">
        <w:t xml:space="preserve"> </w:t>
      </w:r>
      <w:r w:rsidR="001477B4">
        <w:t xml:space="preserve">požadovaný druh a množství </w:t>
      </w:r>
      <w:r w:rsidR="00554E0C">
        <w:t>zboží</w:t>
      </w:r>
      <w:r w:rsidR="001477B4">
        <w:t xml:space="preserve"> v závislosti na jejich aktuálních provozních potřebách </w:t>
      </w:r>
      <w:r w:rsidR="005C4338" w:rsidRPr="005C4338">
        <w:t>na základě objednávek jednotlivých pracovišť kupujícího</w:t>
      </w:r>
      <w:r w:rsidR="005C4338">
        <w:t xml:space="preserve"> po dobu</w:t>
      </w:r>
      <w:r w:rsidR="005C4338" w:rsidRPr="005C4338">
        <w:t xml:space="preserve"> 2 let od nabytí účinnosti </w:t>
      </w:r>
      <w:r w:rsidR="005C4338">
        <w:t>této</w:t>
      </w:r>
      <w:r w:rsidR="005C4338" w:rsidRPr="005C4338">
        <w:t xml:space="preserve"> smlouvy</w:t>
      </w:r>
      <w:r w:rsidR="005C4338">
        <w:t>.</w:t>
      </w:r>
    </w:p>
    <w:p w14:paraId="3BDCB9B1" w14:textId="52D8F93F" w:rsidR="0046070B" w:rsidRDefault="00F8659B" w:rsidP="0046070B">
      <w:pPr>
        <w:pStyle w:val="Odstavecseseznamem"/>
        <w:numPr>
          <w:ilvl w:val="0"/>
          <w:numId w:val="45"/>
        </w:numPr>
        <w:tabs>
          <w:tab w:val="left" w:pos="709"/>
        </w:tabs>
        <w:spacing w:line="240" w:lineRule="auto"/>
        <w:ind w:hanging="720"/>
        <w:jc w:val="both"/>
      </w:pPr>
      <w:r w:rsidRPr="0090742B">
        <w:t xml:space="preserve">Dodací </w:t>
      </w:r>
      <w:r w:rsidRPr="00496559">
        <w:t xml:space="preserve">lhůta činí </w:t>
      </w:r>
      <w:r w:rsidR="00771A13">
        <w:t>u první</w:t>
      </w:r>
      <w:r w:rsidR="00771A13" w:rsidRPr="00771A13">
        <w:t xml:space="preserve"> dodávk</w:t>
      </w:r>
      <w:r w:rsidR="00771A13">
        <w:t>y</w:t>
      </w:r>
      <w:r w:rsidR="00771A13" w:rsidRPr="00771A13">
        <w:t xml:space="preserve"> </w:t>
      </w:r>
      <w:r w:rsidR="00771A13">
        <w:t>max.</w:t>
      </w:r>
      <w:r w:rsidR="00771A13" w:rsidRPr="00771A13">
        <w:t xml:space="preserve"> 30 kalendářních dnů od doručení objednávky</w:t>
      </w:r>
      <w:r w:rsidR="00771A13">
        <w:t>, následné dodávky</w:t>
      </w:r>
      <w:r w:rsidR="00771A13" w:rsidRPr="00771A13">
        <w:t xml:space="preserve"> </w:t>
      </w:r>
      <w:r w:rsidR="00771A13">
        <w:t>max. do 5</w:t>
      </w:r>
      <w:r w:rsidRPr="00496559">
        <w:t xml:space="preserve"> pracovní</w:t>
      </w:r>
      <w:r w:rsidR="00771A13">
        <w:t>ch</w:t>
      </w:r>
      <w:r w:rsidRPr="00496559">
        <w:t xml:space="preserve"> d</w:t>
      </w:r>
      <w:r w:rsidR="005C4338">
        <w:t>n</w:t>
      </w:r>
      <w:r w:rsidR="00771A13">
        <w:t>ů</w:t>
      </w:r>
      <w:r w:rsidRPr="0090742B">
        <w:t xml:space="preserve"> od doručení dílčí objednávky prodávajícímu, nebude-li po vzájemné dohodě stanoveno jinak. </w:t>
      </w:r>
      <w:r w:rsidR="0081058B" w:rsidRPr="0081058B">
        <w:t xml:space="preserve">Prodávající je povinen dodat </w:t>
      </w:r>
      <w:r w:rsidR="0081058B">
        <w:t>zboží</w:t>
      </w:r>
      <w:r w:rsidR="0081058B" w:rsidRPr="0081058B">
        <w:t xml:space="preserve"> do budovy a místnosti určené kupujícím</w:t>
      </w:r>
      <w:r w:rsidR="00F82CD4">
        <w:t xml:space="preserve"> před realizací dodávky</w:t>
      </w:r>
      <w:r w:rsidR="0081058B" w:rsidRPr="0081058B">
        <w:t>.</w:t>
      </w:r>
    </w:p>
    <w:p w14:paraId="1DCC9E6F" w14:textId="77777777" w:rsidR="005D3A61" w:rsidRPr="00B057C9" w:rsidRDefault="00F8659B" w:rsidP="0046070B">
      <w:pPr>
        <w:pStyle w:val="Odstavecseseznamem"/>
        <w:numPr>
          <w:ilvl w:val="0"/>
          <w:numId w:val="45"/>
        </w:numPr>
        <w:tabs>
          <w:tab w:val="left" w:pos="709"/>
        </w:tabs>
        <w:spacing w:line="240" w:lineRule="auto"/>
        <w:ind w:hanging="720"/>
        <w:jc w:val="both"/>
      </w:pPr>
      <w:r w:rsidRPr="00496559">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DE6C7B7" w14:textId="77777777" w:rsidR="00BC0AC0" w:rsidRPr="003F6AF2" w:rsidRDefault="00BC0AC0" w:rsidP="003F6AF2">
      <w:pPr>
        <w:pStyle w:val="Nadpis1"/>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548DFCE" w14:textId="77777777" w:rsidR="00064C4F" w:rsidRDefault="00064C4F" w:rsidP="0046070B">
      <w:pPr>
        <w:pStyle w:val="Odstavecseseznamem"/>
        <w:numPr>
          <w:ilvl w:val="0"/>
          <w:numId w:val="46"/>
        </w:numPr>
        <w:tabs>
          <w:tab w:val="left" w:pos="709"/>
        </w:tabs>
        <w:spacing w:after="0" w:line="20" w:lineRule="atLeast"/>
        <w:ind w:hanging="720"/>
        <w:jc w:val="both"/>
      </w:pPr>
      <w:r w:rsidRPr="001F780C">
        <w:t xml:space="preserve">Kupující </w:t>
      </w:r>
      <w:r>
        <w:t xml:space="preserve">a prodávající </w:t>
      </w:r>
      <w:r w:rsidRPr="001F780C">
        <w:t>pověřil</w:t>
      </w:r>
      <w:r>
        <w:t>i</w:t>
      </w:r>
      <w:r w:rsidRPr="001F780C">
        <w:t xml:space="preserve"> jako své</w:t>
      </w:r>
      <w:r>
        <w:t xml:space="preserve">ho </w:t>
      </w:r>
      <w:r w:rsidRPr="001F780C">
        <w:t>zástupce</w:t>
      </w:r>
      <w:r>
        <w:t xml:space="preserve"> ve věcech technických této smlouvy a</w:t>
      </w:r>
      <w:r w:rsidRPr="001F780C">
        <w:t xml:space="preserve"> k</w:t>
      </w:r>
      <w:r>
        <w:t> </w:t>
      </w:r>
      <w:r w:rsidRPr="002137F3">
        <w:t>převzetí zboží:</w:t>
      </w:r>
    </w:p>
    <w:p w14:paraId="17BECBCA" w14:textId="77777777" w:rsidR="00064C4F" w:rsidRPr="00554E0C" w:rsidRDefault="00064C4F" w:rsidP="00272621">
      <w:pPr>
        <w:pStyle w:val="Zkladntextodsazen3"/>
        <w:tabs>
          <w:tab w:val="clear" w:pos="567"/>
          <w:tab w:val="left" w:pos="709"/>
        </w:tabs>
        <w:spacing w:after="240"/>
        <w:ind w:left="709" w:hanging="709"/>
        <w:rPr>
          <w:color w:val="FF0000"/>
        </w:rPr>
      </w:pPr>
      <w:r>
        <w:t xml:space="preserve">           </w:t>
      </w:r>
      <w:r w:rsidR="00100BC1">
        <w:t xml:space="preserve">   </w:t>
      </w:r>
      <w:r w:rsidRPr="002137F3">
        <w:t xml:space="preserve">Komoditní manager </w:t>
      </w:r>
      <w:r w:rsidR="001B60EB">
        <w:t xml:space="preserve">pro </w:t>
      </w:r>
      <w:r>
        <w:t>spotřební materiál/MTZ</w:t>
      </w:r>
      <w:r w:rsidRPr="002137F3">
        <w:t>, Úsek centrálního nákupu kupujícího:</w:t>
      </w:r>
      <w:r w:rsidR="00BF7A5C">
        <w:t xml:space="preserve"> </w:t>
      </w:r>
      <w:r w:rsidR="00BF7A5C" w:rsidRPr="00554E0C">
        <w:rPr>
          <w:color w:val="FF0000"/>
        </w:rPr>
        <w:t>(bude doplněno před podpisem smlouvy)</w:t>
      </w:r>
    </w:p>
    <w:p w14:paraId="0D9CB1B8" w14:textId="77777777" w:rsidR="00064C4F" w:rsidRPr="002137F3" w:rsidRDefault="00064C4F" w:rsidP="00064C4F">
      <w:pPr>
        <w:spacing w:after="0" w:line="20" w:lineRule="atLeast"/>
        <w:jc w:val="both"/>
      </w:pPr>
      <w:r>
        <w:t xml:space="preserve">           </w:t>
      </w:r>
      <w:r w:rsidR="00100BC1">
        <w:t xml:space="preserve">   </w:t>
      </w:r>
      <w:r w:rsidRPr="002137F3">
        <w:t xml:space="preserve">Jméno, příjmení: </w:t>
      </w:r>
      <w:r w:rsidR="00BF7A5C">
        <w:t>…………………………</w:t>
      </w:r>
    </w:p>
    <w:p w14:paraId="4F5A8F33" w14:textId="77777777" w:rsidR="00941036" w:rsidRDefault="00941036" w:rsidP="00941036">
      <w:pPr>
        <w:spacing w:after="0" w:line="20" w:lineRule="atLeast"/>
        <w:jc w:val="both"/>
      </w:pPr>
      <w:r>
        <w:t xml:space="preserve">           </w:t>
      </w:r>
      <w:r w:rsidR="00100BC1">
        <w:t xml:space="preserve">   </w:t>
      </w:r>
      <w:r w:rsidR="00064C4F" w:rsidRPr="002137F3">
        <w:t xml:space="preserve">Tel: </w:t>
      </w:r>
      <w:r w:rsidR="005D5515">
        <w:t xml:space="preserve">                       </w:t>
      </w:r>
      <w:r w:rsidR="00BF7A5C">
        <w:t>…………………………</w:t>
      </w:r>
    </w:p>
    <w:p w14:paraId="60346992" w14:textId="77777777" w:rsidR="00272621" w:rsidRDefault="00272621" w:rsidP="00941036">
      <w:pPr>
        <w:spacing w:after="0" w:line="20" w:lineRule="atLeast"/>
        <w:jc w:val="both"/>
      </w:pPr>
      <w:r>
        <w:t xml:space="preserve">              Mobil:                   </w:t>
      </w:r>
      <w:r w:rsidR="00BF7A5C">
        <w:t>…………………………</w:t>
      </w:r>
    </w:p>
    <w:p w14:paraId="55C30245" w14:textId="77777777" w:rsidR="00064C4F" w:rsidRDefault="00941036" w:rsidP="009B3F68">
      <w:pPr>
        <w:pStyle w:val="Zkladntext"/>
        <w:tabs>
          <w:tab w:val="clear" w:pos="720"/>
        </w:tabs>
        <w:autoSpaceDE/>
        <w:autoSpaceDN/>
        <w:adjustRightInd/>
        <w:spacing w:line="20" w:lineRule="atLeast"/>
        <w:rPr>
          <w:rFonts w:eastAsia="Times New Roman" w:cs="Times New Roman"/>
          <w:lang w:eastAsia="cs-CZ"/>
        </w:rPr>
      </w:pPr>
      <w:r w:rsidRPr="009B3F68">
        <w:rPr>
          <w:rFonts w:eastAsia="Times New Roman" w:cs="Times New Roman"/>
          <w:lang w:eastAsia="cs-CZ"/>
        </w:rPr>
        <w:t xml:space="preserve">           </w:t>
      </w:r>
      <w:r w:rsidR="00100BC1" w:rsidRPr="009B3F68">
        <w:rPr>
          <w:rFonts w:eastAsia="Times New Roman" w:cs="Times New Roman"/>
          <w:lang w:eastAsia="cs-CZ"/>
        </w:rPr>
        <w:t xml:space="preserve">   </w:t>
      </w:r>
      <w:r w:rsidR="00272621">
        <w:rPr>
          <w:rFonts w:eastAsia="Times New Roman" w:cs="Times New Roman"/>
          <w:lang w:eastAsia="cs-CZ"/>
        </w:rPr>
        <w:t>E</w:t>
      </w:r>
      <w:r w:rsidR="00064C4F" w:rsidRPr="009B3F68">
        <w:rPr>
          <w:rFonts w:eastAsia="Times New Roman" w:cs="Times New Roman"/>
          <w:lang w:eastAsia="cs-CZ"/>
        </w:rPr>
        <w:t xml:space="preserve"> – mail: </w:t>
      </w:r>
      <w:r w:rsidR="005D5515">
        <w:rPr>
          <w:rFonts w:eastAsia="Times New Roman" w:cs="Times New Roman"/>
          <w:lang w:eastAsia="cs-CZ"/>
        </w:rPr>
        <w:t xml:space="preserve">               </w:t>
      </w:r>
      <w:r w:rsidR="00BF7A5C">
        <w:rPr>
          <w:rFonts w:eastAsia="Times New Roman" w:cs="Times New Roman"/>
          <w:lang w:eastAsia="cs-CZ"/>
        </w:rPr>
        <w:t>………………………..</w:t>
      </w:r>
    </w:p>
    <w:p w14:paraId="353AF10D" w14:textId="77777777" w:rsidR="00272621" w:rsidRDefault="00272621" w:rsidP="009B3F68">
      <w:pPr>
        <w:pStyle w:val="Zkladntext"/>
        <w:tabs>
          <w:tab w:val="clear" w:pos="720"/>
        </w:tabs>
        <w:autoSpaceDE/>
        <w:autoSpaceDN/>
        <w:adjustRightInd/>
        <w:spacing w:line="20" w:lineRule="atLeast"/>
        <w:rPr>
          <w:rFonts w:eastAsia="Times New Roman" w:cs="Times New Roman"/>
          <w:lang w:eastAsia="cs-CZ"/>
        </w:rPr>
      </w:pPr>
    </w:p>
    <w:p w14:paraId="313E4D59" w14:textId="77777777" w:rsidR="00272621" w:rsidRPr="009B3F68" w:rsidRDefault="00272621" w:rsidP="009B3F68">
      <w:pPr>
        <w:pStyle w:val="Zkladntext"/>
        <w:tabs>
          <w:tab w:val="clear" w:pos="720"/>
        </w:tabs>
        <w:autoSpaceDE/>
        <w:autoSpaceDN/>
        <w:adjustRightInd/>
        <w:spacing w:line="20" w:lineRule="atLeast"/>
        <w:rPr>
          <w:rFonts w:eastAsia="Times New Roman" w:cs="Times New Roman"/>
          <w:lang w:eastAsia="cs-CZ"/>
        </w:rPr>
      </w:pPr>
    </w:p>
    <w:p w14:paraId="3E2A3011" w14:textId="77777777" w:rsidR="00941036" w:rsidRDefault="00941036" w:rsidP="00A97589">
      <w:pPr>
        <w:pStyle w:val="Odstavecseseznamem"/>
        <w:ind w:left="567"/>
        <w:jc w:val="both"/>
        <w:rPr>
          <w:rFonts w:ascii="Times New Roman" w:hAnsi="Times New Roman"/>
          <w:bCs/>
        </w:rPr>
      </w:pPr>
    </w:p>
    <w:p w14:paraId="7382C2C1" w14:textId="77777777" w:rsidR="00A97589" w:rsidRPr="00554E0C" w:rsidRDefault="00100BC1" w:rsidP="00AD6286">
      <w:pPr>
        <w:pStyle w:val="Zkladntextodsazen3"/>
        <w:tabs>
          <w:tab w:val="clear" w:pos="567"/>
          <w:tab w:val="left" w:pos="709"/>
        </w:tabs>
        <w:spacing w:after="240"/>
        <w:ind w:left="709" w:hanging="709"/>
        <w:rPr>
          <w:color w:val="FF0000"/>
        </w:rPr>
      </w:pPr>
      <w:r>
        <w:rPr>
          <w:rFonts w:cs="Calibri"/>
          <w:bCs/>
        </w:rPr>
        <w:t xml:space="preserve">   </w:t>
      </w:r>
      <w:r w:rsidR="00A97589" w:rsidRPr="00446FAA">
        <w:rPr>
          <w:rFonts w:cs="Calibri"/>
          <w:b/>
        </w:rPr>
        <w:t xml:space="preserve">Kontaktní osoby </w:t>
      </w:r>
      <w:r w:rsidR="00941036" w:rsidRPr="00446FAA">
        <w:rPr>
          <w:rFonts w:cs="Calibri"/>
          <w:b/>
        </w:rPr>
        <w:t>na jednotlivých pracovištích</w:t>
      </w:r>
      <w:r w:rsidR="00A97589" w:rsidRPr="00446FAA">
        <w:rPr>
          <w:rFonts w:cs="Calibri"/>
          <w:b/>
        </w:rPr>
        <w:t xml:space="preserve"> kupujícího:</w:t>
      </w:r>
      <w:r w:rsidR="00AD6286">
        <w:rPr>
          <w:rFonts w:cs="Calibri"/>
          <w:b/>
        </w:rPr>
        <w:t xml:space="preserve"> </w:t>
      </w:r>
      <w:r w:rsidR="00AD6286" w:rsidRPr="00554E0C">
        <w:rPr>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77777777"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538EACED" w14:textId="77777777" w:rsidR="00A97589" w:rsidRPr="007D39E1" w:rsidRDefault="00272621" w:rsidP="00100BC1">
      <w:pPr>
        <w:pStyle w:val="Zkladntext"/>
        <w:autoSpaceDE/>
        <w:autoSpaceDN/>
        <w:adjustRightInd/>
        <w:spacing w:line="360" w:lineRule="auto"/>
        <w:rPr>
          <w:rFonts w:eastAsia="Times New Roman" w:cs="Times New Roman"/>
          <w:b/>
          <w:lang w:eastAsia="cs-CZ"/>
        </w:rPr>
      </w:pPr>
      <w:r>
        <w:rPr>
          <w:rFonts w:eastAsia="Times New Roman" w:cs="Times New Roman"/>
          <w:lang w:eastAsia="cs-CZ"/>
        </w:rPr>
        <w:t xml:space="preserve">              </w:t>
      </w:r>
      <w:r w:rsidR="00446FAA">
        <w:rPr>
          <w:rFonts w:eastAsia="Times New Roman" w:cs="Times New Roman"/>
          <w:b/>
          <w:lang w:eastAsia="cs-CZ"/>
        </w:rPr>
        <w:t>Kontaktní osobou</w:t>
      </w:r>
      <w:r w:rsidR="00A97589" w:rsidRPr="007D39E1">
        <w:rPr>
          <w:rFonts w:eastAsia="Times New Roman" w:cs="Times New Roman"/>
          <w:b/>
          <w:lang w:eastAsia="cs-CZ"/>
        </w:rPr>
        <w:t xml:space="preserve"> prodávajícího</w:t>
      </w:r>
      <w:r w:rsidR="00446FAA">
        <w:rPr>
          <w:rFonts w:eastAsia="Times New Roman" w:cs="Times New Roman"/>
          <w:b/>
          <w:lang w:eastAsia="cs-CZ"/>
        </w:rPr>
        <w:t xml:space="preserve"> je pro účely přijímání objednávek určen</w:t>
      </w:r>
      <w:r w:rsidR="00A97589" w:rsidRPr="007D39E1">
        <w:rPr>
          <w:rFonts w:eastAsia="Times New Roman" w:cs="Times New Roman"/>
          <w:b/>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6D2462C5" w14:textId="77777777" w:rsidR="0027262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75AD15A8" w14:textId="77777777" w:rsidR="00C40651" w:rsidRPr="002137F3" w:rsidRDefault="00D93478" w:rsidP="007D39E1">
      <w:pPr>
        <w:pStyle w:val="Odstavecseseznamem"/>
        <w:spacing w:after="0" w:line="240" w:lineRule="auto"/>
        <w:ind w:left="709" w:hanging="709"/>
        <w:jc w:val="both"/>
      </w:pPr>
      <w:r w:rsidRPr="00D93478">
        <w:rPr>
          <w:bCs/>
        </w:rPr>
        <w:t>2.</w:t>
      </w:r>
      <w:r>
        <w:rPr>
          <w:b/>
        </w:rPr>
        <w:t xml:space="preserve"> </w:t>
      </w:r>
      <w:r>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t> </w:t>
      </w:r>
      <w:r w:rsidR="00C40651" w:rsidRPr="002137F3">
        <w:t>čl</w:t>
      </w:r>
      <w:r>
        <w:t xml:space="preserve">ánku II. odst. </w:t>
      </w:r>
      <w:r w:rsidR="00C40651" w:rsidRPr="002137F3">
        <w:t>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0C24B37D" w14:textId="77777777" w:rsidR="00C40651" w:rsidRPr="00496559" w:rsidRDefault="00D93478" w:rsidP="00D93478">
      <w:pPr>
        <w:tabs>
          <w:tab w:val="left" w:pos="709"/>
        </w:tabs>
        <w:spacing w:after="0" w:line="240" w:lineRule="auto"/>
        <w:ind w:left="705" w:hanging="705"/>
        <w:jc w:val="both"/>
      </w:pPr>
      <w:r w:rsidRPr="00D93478">
        <w:rPr>
          <w:bCs/>
        </w:rPr>
        <w:t>3.</w:t>
      </w:r>
      <w:r>
        <w:rPr>
          <w:b/>
        </w:rPr>
        <w:t xml:space="preserve"> </w:t>
      </w:r>
      <w:r>
        <w:rPr>
          <w:b/>
        </w:rPr>
        <w:tab/>
      </w:r>
      <w:r w:rsidR="00C40651" w:rsidRPr="00496559">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770673C9" w14:textId="77777777" w:rsidR="0057611F" w:rsidRDefault="00D93478" w:rsidP="009B3F68">
      <w:pPr>
        <w:spacing w:after="0" w:line="240" w:lineRule="auto"/>
        <w:ind w:left="705" w:hanging="705"/>
        <w:jc w:val="both"/>
      </w:pPr>
      <w:r w:rsidRPr="00D93478">
        <w:rPr>
          <w:bCs/>
        </w:rPr>
        <w:t>4.</w:t>
      </w:r>
      <w:r>
        <w:rPr>
          <w:b/>
        </w:rPr>
        <w:t xml:space="preserve"> </w:t>
      </w:r>
      <w:r>
        <w:tab/>
      </w:r>
      <w:r w:rsidR="00C40651" w:rsidRPr="00496559">
        <w:t>Dílčí objednávka kupujícího musí přesně specifikovat druh, množství a popř. balení zboží.</w:t>
      </w:r>
    </w:p>
    <w:p w14:paraId="4D94DAC2" w14:textId="77777777" w:rsidR="00C40651" w:rsidRPr="009223BD" w:rsidRDefault="00D93478" w:rsidP="009223BD">
      <w:pPr>
        <w:spacing w:after="0" w:line="240" w:lineRule="auto"/>
        <w:ind w:left="705" w:hanging="705"/>
        <w:jc w:val="both"/>
      </w:pPr>
      <w:r w:rsidRPr="00D93478">
        <w:rPr>
          <w:bCs/>
        </w:rPr>
        <w:t>5.</w:t>
      </w:r>
      <w:r>
        <w:rPr>
          <w:b/>
        </w:rPr>
        <w:t xml:space="preserve"> </w:t>
      </w:r>
      <w:r w:rsidR="009223BD">
        <w:tab/>
      </w:r>
      <w:r w:rsidR="00BD6FD3" w:rsidRPr="00BD6FD3">
        <w:rPr>
          <w:rFonts w:cs="Calibri"/>
        </w:rPr>
        <w:t>Kupující je oprávněn neodebrat předpokládané množství jednotlivých druhů zboží uvedeného v příloze č. 1 a vyhrazuje si právo určovat jeho konkrétní množství podle svých potřeb bez penalizace či jiného postihu ze strany dodavatele z důvodu neodebrání předpokládaného množství.</w:t>
      </w:r>
    </w:p>
    <w:p w14:paraId="62991E50" w14:textId="77777777" w:rsidR="009223BD" w:rsidRDefault="009223BD" w:rsidP="009B3F68">
      <w:pPr>
        <w:spacing w:after="0" w:line="240" w:lineRule="auto"/>
        <w:ind w:left="705" w:hanging="705"/>
        <w:jc w:val="both"/>
      </w:pPr>
      <w:r w:rsidRPr="009223BD">
        <w:rPr>
          <w:bCs/>
        </w:rPr>
        <w:t>6.</w:t>
      </w:r>
      <w:r>
        <w:rPr>
          <w:b/>
        </w:rPr>
        <w:t xml:space="preserve"> </w:t>
      </w:r>
      <w:r>
        <w:tab/>
      </w:r>
      <w:r w:rsidR="00BD6FD3" w:rsidRPr="00496559">
        <w:t>Kupující je oprávněn provést před samotným převzetím zboží jeho kontrolu, zda splňuje veškeré požadované vlastnosti a požadavky dle kupní smlouvy, dílčí objednávky a zvláštních právních předpisů.</w:t>
      </w:r>
    </w:p>
    <w:p w14:paraId="272CDB19" w14:textId="77777777" w:rsidR="00C40651" w:rsidRPr="00F17C12" w:rsidRDefault="009223BD" w:rsidP="009B3F68">
      <w:pPr>
        <w:spacing w:after="0" w:line="240" w:lineRule="auto"/>
        <w:ind w:left="705" w:hanging="705"/>
        <w:jc w:val="both"/>
        <w:rPr>
          <w:i/>
        </w:rPr>
      </w:pPr>
      <w:r>
        <w:t xml:space="preserve">7. </w:t>
      </w:r>
      <w:r>
        <w:tab/>
      </w:r>
      <w:r w:rsidR="00BD6FD3" w:rsidRPr="00496559">
        <w:t xml:space="preserve">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w:t>
      </w:r>
      <w:r w:rsidR="00BD6FD3" w:rsidRPr="00496559">
        <w:lastRenderedPageBreak/>
        <w:t>opětovném termínu odevzdání zboží. Dohodou na opětovném termínu odevzdání předmětu koupě nedochází ke změně doby plnění.</w:t>
      </w:r>
    </w:p>
    <w:p w14:paraId="7EDE2778" w14:textId="77777777" w:rsidR="00C40651" w:rsidRPr="00BD6FD3" w:rsidRDefault="009223BD" w:rsidP="00BD6FD3">
      <w:pPr>
        <w:spacing w:after="0" w:line="240" w:lineRule="auto"/>
        <w:ind w:left="705" w:hanging="705"/>
        <w:jc w:val="both"/>
      </w:pPr>
      <w:r w:rsidRPr="009223BD">
        <w:rPr>
          <w:bCs/>
        </w:rPr>
        <w:t>8.</w:t>
      </w:r>
      <w:r>
        <w:rPr>
          <w:b/>
        </w:rPr>
        <w:t xml:space="preserve"> </w:t>
      </w:r>
      <w:r>
        <w:tab/>
      </w:r>
      <w:r w:rsidR="00BD6FD3" w:rsidRPr="00F17C12">
        <w:t>Povinnost prodávajícího dodat zboží dle čl</w:t>
      </w:r>
      <w:r>
        <w:t>ánku</w:t>
      </w:r>
      <w:r w:rsidR="00BD6FD3" w:rsidRPr="00F17C12">
        <w:t xml:space="preserve"> </w:t>
      </w:r>
      <w:r>
        <w:t>I.</w:t>
      </w:r>
      <w:r w:rsidR="00BD6FD3" w:rsidRPr="00F17C12">
        <w:t xml:space="preserve"> této smlouvy je považována za splněnou provedením přejímky zboží kupujícím v místě dodání dle čl</w:t>
      </w:r>
      <w:r>
        <w:t>ánku II.</w:t>
      </w:r>
      <w:r w:rsidR="00BD6FD3" w:rsidRPr="00F17C12">
        <w:t xml:space="preserve"> smlouvy a podpisem dodacího listu kupujícím.</w:t>
      </w:r>
    </w:p>
    <w:p w14:paraId="2B9D1B2F" w14:textId="77777777" w:rsidR="00BD6FD3" w:rsidRPr="002137F3" w:rsidRDefault="00D15AEB" w:rsidP="00D15AEB">
      <w:pPr>
        <w:spacing w:after="0" w:line="240" w:lineRule="auto"/>
        <w:ind w:left="709" w:hanging="709"/>
        <w:jc w:val="both"/>
      </w:pPr>
      <w:r w:rsidRPr="00D15AEB">
        <w:rPr>
          <w:rFonts w:cs="Calibri"/>
          <w:bCs/>
        </w:rPr>
        <w:t>9.</w:t>
      </w:r>
      <w:r>
        <w:rPr>
          <w:rFonts w:cs="Calibri"/>
          <w:b/>
        </w:rPr>
        <w:t xml:space="preserve"> </w:t>
      </w:r>
      <w:r>
        <w:tab/>
      </w:r>
      <w:r w:rsidR="00BD6FD3" w:rsidRPr="002137F3">
        <w:t>Přejímkou se rozumí předání zboží prodávajícím a jeho převzetí kupujícím, a to:</w:t>
      </w:r>
    </w:p>
    <w:p w14:paraId="4528A5D4"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525AA90D" w14:textId="77777777" w:rsidR="00C40651" w:rsidRPr="00D15AEB" w:rsidRDefault="00BD6FD3" w:rsidP="00BD6FD3">
      <w:pPr>
        <w:pStyle w:val="Odstavecseseznamem"/>
        <w:numPr>
          <w:ilvl w:val="0"/>
          <w:numId w:val="20"/>
        </w:numPr>
        <w:spacing w:after="0" w:line="240" w:lineRule="auto"/>
        <w:ind w:left="1211"/>
        <w:jc w:val="both"/>
        <w:rPr>
          <w:rFonts w:cs="Calibri"/>
          <w:iCs/>
        </w:rPr>
      </w:pPr>
      <w:r w:rsidRPr="00D15AEB">
        <w:rPr>
          <w:rFonts w:cs="Calibri"/>
          <w:iCs/>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77777777" w:rsidR="00BD6FD3" w:rsidRPr="009B3F68" w:rsidRDefault="00D15AEB" w:rsidP="00BD6FD3">
      <w:pPr>
        <w:spacing w:after="0"/>
        <w:ind w:left="705" w:hanging="705"/>
        <w:jc w:val="both"/>
        <w:rPr>
          <w:rFonts w:cs="Calibri"/>
        </w:rPr>
      </w:pPr>
      <w:r w:rsidRPr="00D15AEB">
        <w:rPr>
          <w:bCs/>
        </w:rPr>
        <w:t>10.</w:t>
      </w:r>
      <w:r>
        <w:rPr>
          <w:b/>
        </w:rPr>
        <w:t xml:space="preserve"> </w:t>
      </w:r>
      <w:r>
        <w:rPr>
          <w:b/>
        </w:rPr>
        <w:tab/>
      </w:r>
      <w:r w:rsidR="00BD6FD3" w:rsidRPr="009B3F68">
        <w:rPr>
          <w:rFonts w:cs="Calibri"/>
        </w:rPr>
        <w:t>Dodací list vystaví prodávající a bude obsahovat níže uvedené náležitosti:</w:t>
      </w:r>
    </w:p>
    <w:p w14:paraId="501D45B1"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označení dodacího listu a jeho číslo;</w:t>
      </w:r>
    </w:p>
    <w:p w14:paraId="0E07695A"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název a sídlo prodávajícího a kupujícího;</w:t>
      </w:r>
    </w:p>
    <w:p w14:paraId="4D615133"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číslo kupní smlouvy;</w:t>
      </w:r>
    </w:p>
    <w:p w14:paraId="2974F183"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označení dodaného zboží a jeho množství;</w:t>
      </w:r>
    </w:p>
    <w:p w14:paraId="0661FC38" w14:textId="77777777" w:rsidR="00C40651" w:rsidRPr="00BD6FD3" w:rsidRDefault="00BD6FD3" w:rsidP="00BD6FD3">
      <w:pPr>
        <w:pStyle w:val="Odstavecseseznamem"/>
        <w:numPr>
          <w:ilvl w:val="0"/>
          <w:numId w:val="20"/>
        </w:numPr>
        <w:spacing w:after="0" w:line="240" w:lineRule="auto"/>
        <w:ind w:left="1211"/>
        <w:jc w:val="both"/>
        <w:rPr>
          <w:rFonts w:cs="Calibri"/>
        </w:rPr>
      </w:pPr>
      <w:r w:rsidRPr="00694152">
        <w:rPr>
          <w:rFonts w:cs="Calibri"/>
        </w:rPr>
        <w:t>datum dodání.</w:t>
      </w:r>
    </w:p>
    <w:p w14:paraId="7815AAB6" w14:textId="51026EC3" w:rsidR="00BD6FD3" w:rsidRDefault="00D15AEB" w:rsidP="005B2211">
      <w:pPr>
        <w:spacing w:after="0" w:line="240" w:lineRule="auto"/>
        <w:ind w:left="705" w:hanging="705"/>
        <w:jc w:val="both"/>
      </w:pPr>
      <w:r w:rsidRPr="00D15AEB">
        <w:rPr>
          <w:bCs/>
        </w:rPr>
        <w:t>11.</w:t>
      </w:r>
      <w:r>
        <w:rPr>
          <w:b/>
        </w:rPr>
        <w:t xml:space="preserve"> </w:t>
      </w:r>
      <w:r>
        <w:rPr>
          <w:b/>
        </w:rPr>
        <w:tab/>
      </w:r>
      <w:r w:rsidR="00BD6FD3" w:rsidRPr="002137F3">
        <w:t>Dodací list podepíš</w:t>
      </w:r>
      <w:r w:rsidR="00DF61F2">
        <w:t>ou</w:t>
      </w:r>
      <w:r w:rsidR="00BD6FD3" w:rsidRPr="002137F3">
        <w:t xml:space="preserve"> a opatří otisky razítek oprávnění zástupci pověření k předání a převzetí zboží. Takto opatřený dodací list slouží jako doklad o řádném předání a převzetí.</w:t>
      </w:r>
    </w:p>
    <w:p w14:paraId="7242F50F" w14:textId="77777777" w:rsidR="00C40651" w:rsidRDefault="00B96767" w:rsidP="00B96767">
      <w:pPr>
        <w:spacing w:after="0" w:line="240" w:lineRule="auto"/>
        <w:ind w:left="705" w:hanging="705"/>
        <w:jc w:val="both"/>
      </w:pPr>
      <w:r w:rsidRPr="00B96767">
        <w:rPr>
          <w:bCs/>
        </w:rPr>
        <w:t>12.</w:t>
      </w:r>
      <w:r>
        <w:rPr>
          <w:b/>
        </w:rPr>
        <w:t xml:space="preserve"> </w:t>
      </w:r>
      <w:r>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w:t>
      </w:r>
      <w:r>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77777777" w:rsidR="005B2211" w:rsidRDefault="005B2211" w:rsidP="00CF2FAE">
      <w:pPr>
        <w:pStyle w:val="Zkladntextodsazen3"/>
        <w:numPr>
          <w:ilvl w:val="0"/>
          <w:numId w:val="47"/>
        </w:numPr>
        <w:tabs>
          <w:tab w:val="clear" w:pos="567"/>
          <w:tab w:val="left" w:pos="709"/>
        </w:tabs>
        <w:ind w:hanging="720"/>
      </w:pPr>
      <w:r w:rsidRPr="001F780C">
        <w:t>Smluvní strany se dohodly na celkové kupní cen</w:t>
      </w:r>
      <w:r>
        <w:t xml:space="preserve">ě zboží za období 2 roky (24 měsíců), uvedeného v čl. </w:t>
      </w:r>
      <w:r w:rsidR="00CF2FAE">
        <w:t>I.</w:t>
      </w:r>
      <w:r>
        <w:t xml:space="preserve"> této </w:t>
      </w:r>
      <w:r w:rsidRPr="001F780C">
        <w:t>smlouvy, a to ve výši:</w:t>
      </w:r>
    </w:p>
    <w:p w14:paraId="3B27B4E8" w14:textId="77777777" w:rsidR="00665AC1" w:rsidRDefault="00665AC1" w:rsidP="005B2211">
      <w:pPr>
        <w:pStyle w:val="Zkladntextodsazen3"/>
        <w:ind w:left="705" w:hanging="705"/>
      </w:pPr>
    </w:p>
    <w:p w14:paraId="138E6CBE" w14:textId="78C22D0C" w:rsidR="00DF61F2" w:rsidRPr="00DF61F2" w:rsidRDefault="00DF61F2" w:rsidP="00DF61F2">
      <w:pPr>
        <w:spacing w:after="0" w:line="360" w:lineRule="auto"/>
        <w:jc w:val="center"/>
        <w:rPr>
          <w:b/>
        </w:rPr>
      </w:pPr>
      <w:r w:rsidRPr="00DF61F2">
        <w:rPr>
          <w:b/>
        </w:rPr>
        <w:t>Cena bez DPH (v Kč):</w:t>
      </w:r>
      <w:r w:rsidRPr="00DF61F2">
        <w:rPr>
          <w:b/>
        </w:rPr>
        <w:tab/>
      </w:r>
      <w:r w:rsidRPr="00DF61F2">
        <w:rPr>
          <w:b/>
        </w:rPr>
        <w:tab/>
        <w:t>…………………………… doplní dodavatel</w:t>
      </w:r>
    </w:p>
    <w:p w14:paraId="59EE7CCE" w14:textId="6228AB44" w:rsidR="00DF61F2" w:rsidRPr="00DF61F2" w:rsidRDefault="00DF61F2" w:rsidP="00DF61F2">
      <w:pPr>
        <w:spacing w:after="0" w:line="360" w:lineRule="auto"/>
        <w:jc w:val="center"/>
        <w:rPr>
          <w:b/>
        </w:rPr>
      </w:pPr>
      <w:r>
        <w:rPr>
          <w:b/>
        </w:rPr>
        <w:t xml:space="preserve">Výše </w:t>
      </w:r>
      <w:r w:rsidRPr="00DF61F2">
        <w:rPr>
          <w:b/>
        </w:rPr>
        <w:t>DPH (v Kč):</w:t>
      </w:r>
      <w:r w:rsidRPr="00DF61F2">
        <w:rPr>
          <w:b/>
        </w:rPr>
        <w:tab/>
      </w:r>
      <w:r w:rsidRPr="00DF61F2">
        <w:rPr>
          <w:b/>
        </w:rPr>
        <w:tab/>
        <w:t xml:space="preserve">…………………………… doplní dodavatel </w:t>
      </w:r>
    </w:p>
    <w:p w14:paraId="2D36C520" w14:textId="0E725BDA" w:rsidR="00DF61F2" w:rsidRPr="00DF61F2" w:rsidRDefault="00DF61F2" w:rsidP="00DF61F2">
      <w:pPr>
        <w:spacing w:after="0" w:line="360" w:lineRule="auto"/>
        <w:jc w:val="center"/>
        <w:rPr>
          <w:b/>
        </w:rPr>
      </w:pPr>
      <w:r>
        <w:rPr>
          <w:b/>
        </w:rPr>
        <w:t xml:space="preserve">Sazba </w:t>
      </w:r>
      <w:r w:rsidRPr="00DF61F2">
        <w:rPr>
          <w:b/>
        </w:rPr>
        <w:t>DPH (v %):</w:t>
      </w:r>
      <w:r w:rsidRPr="00DF61F2">
        <w:rPr>
          <w:b/>
        </w:rPr>
        <w:tab/>
      </w:r>
      <w:r w:rsidRPr="00DF61F2">
        <w:rPr>
          <w:b/>
        </w:rPr>
        <w:tab/>
        <w:t>…………………………… doplní dodavatel</w:t>
      </w:r>
    </w:p>
    <w:p w14:paraId="41D7483D" w14:textId="06027EC1" w:rsidR="00487DF0" w:rsidRDefault="00DF61F2" w:rsidP="00DF61F2">
      <w:pPr>
        <w:spacing w:after="0" w:line="360" w:lineRule="auto"/>
        <w:jc w:val="center"/>
        <w:rPr>
          <w:b/>
        </w:rPr>
      </w:pPr>
      <w:r w:rsidRPr="00DF61F2">
        <w:rPr>
          <w:b/>
        </w:rPr>
        <w:t>Cena včetně DPH (v Kč):</w:t>
      </w:r>
      <w:r w:rsidRPr="00DF61F2">
        <w:rPr>
          <w:b/>
        </w:rPr>
        <w:tab/>
        <w:t>…………………………… doplní dodavatel</w:t>
      </w:r>
    </w:p>
    <w:p w14:paraId="28C565D1" w14:textId="77777777" w:rsidR="00DF61F2" w:rsidRPr="001F780C" w:rsidRDefault="00DF61F2" w:rsidP="00DF61F2">
      <w:pPr>
        <w:spacing w:after="0"/>
        <w:jc w:val="center"/>
      </w:pPr>
    </w:p>
    <w:p w14:paraId="7AFB20AD" w14:textId="7777777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„Dílčí specifikace ceny“</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148C04B7" w14:textId="77777777" w:rsidR="005B2211" w:rsidRPr="002137F3" w:rsidRDefault="00487DF0" w:rsidP="00885FB8">
      <w:pPr>
        <w:spacing w:after="0" w:line="240" w:lineRule="auto"/>
        <w:ind w:left="705" w:hanging="705"/>
        <w:jc w:val="both"/>
      </w:pPr>
      <w:r w:rsidRPr="00487DF0">
        <w:rPr>
          <w:bCs/>
        </w:rPr>
        <w:t>4.</w:t>
      </w:r>
      <w:r>
        <w:rPr>
          <w:b/>
        </w:rPr>
        <w:t xml:space="preserve"> </w:t>
      </w:r>
      <w:r>
        <w:rPr>
          <w:b/>
        </w:rPr>
        <w:tab/>
      </w:r>
      <w:r w:rsidR="005B2211"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005B2211" w:rsidRPr="002137F3">
        <w:t xml:space="preserve">předpokládaný vývoj cen v daném </w:t>
      </w:r>
      <w:r w:rsidR="005B2211" w:rsidRPr="002137F3">
        <w:lastRenderedPageBreak/>
        <w:t>oboru a ostatní finanční vlivy, např. inflace, rizika, vývoj kurzů české koruny, zisk, tedy veškeré náklady vzniklé v souvislosti s plněním této smlouvy.</w:t>
      </w:r>
    </w:p>
    <w:p w14:paraId="5A9D9B13" w14:textId="77777777" w:rsidR="00885FB8" w:rsidRPr="00487DF0" w:rsidRDefault="00487DF0" w:rsidP="00487DF0">
      <w:pPr>
        <w:spacing w:line="240" w:lineRule="auto"/>
        <w:ind w:left="705" w:hanging="705"/>
        <w:jc w:val="both"/>
      </w:pPr>
      <w:r w:rsidRPr="00487DF0">
        <w:rPr>
          <w:bCs/>
        </w:rPr>
        <w:t>5.</w:t>
      </w:r>
      <w:r>
        <w:rPr>
          <w:b/>
        </w:rPr>
        <w:t xml:space="preserve"> </w:t>
      </w:r>
      <w:r>
        <w:rPr>
          <w:b/>
        </w:rPr>
        <w:tab/>
      </w:r>
      <w:r w:rsidR="005B2211" w:rsidRPr="00496559">
        <w:t xml:space="preserve">Pokud dojde k poklesu ceny zboží na trhu, je prodávající povinen bezodkladně proporcionálně snížit kupní cenu zboží a tuto skutečnost oznámit kupujícímu. </w:t>
      </w:r>
    </w:p>
    <w:p w14:paraId="6B530363" w14:textId="77777777" w:rsidR="00885FB8" w:rsidRDefault="00885FB8" w:rsidP="00885FB8">
      <w:pPr>
        <w:pStyle w:val="Nadpis4"/>
        <w:ind w:left="0"/>
        <w:jc w:val="left"/>
      </w:pPr>
    </w:p>
    <w:p w14:paraId="6AB5E4D9" w14:textId="77777777"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685198C5" w14:textId="77777777" w:rsidR="00885FB8" w:rsidRPr="005E73C2" w:rsidRDefault="00BF2E54" w:rsidP="00885FB8">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podpisu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D5EAEEF" w14:textId="77777777" w:rsidR="00885FB8" w:rsidRPr="001F780C" w:rsidRDefault="00BF2E54" w:rsidP="005E73C2">
      <w:pPr>
        <w:tabs>
          <w:tab w:val="num" w:pos="0"/>
        </w:tabs>
        <w:spacing w:after="0" w:line="240" w:lineRule="auto"/>
        <w:ind w:left="705" w:hanging="705"/>
        <w:jc w:val="both"/>
      </w:pPr>
      <w:r w:rsidRPr="00BF2E54">
        <w:rPr>
          <w:bCs/>
        </w:rPr>
        <w:t>2.</w:t>
      </w:r>
      <w:r>
        <w:rPr>
          <w:b/>
        </w:rPr>
        <w:t xml:space="preserve"> </w:t>
      </w:r>
      <w:r>
        <w:rPr>
          <w:b/>
        </w:rPr>
        <w:tab/>
      </w:r>
      <w:r w:rsidR="00885FB8" w:rsidRPr="001F780C">
        <w:t>Prodávající není oprávněn požadovat jakékoli zálohy.</w:t>
      </w:r>
    </w:p>
    <w:p w14:paraId="5469D9D8" w14:textId="77777777" w:rsidR="00885FB8" w:rsidRPr="001F780C" w:rsidRDefault="00BF2E54" w:rsidP="005E73C2">
      <w:pPr>
        <w:spacing w:after="0" w:line="240" w:lineRule="auto"/>
        <w:ind w:left="705" w:hanging="705"/>
        <w:jc w:val="both"/>
      </w:pPr>
      <w:r w:rsidRPr="00BF2E54">
        <w:rPr>
          <w:bCs/>
        </w:rPr>
        <w:t>3.</w:t>
      </w:r>
      <w:r w:rsidRPr="00BF2E54">
        <w:t xml:space="preserve"> </w:t>
      </w:r>
      <w:r>
        <w:tab/>
      </w:r>
      <w:r w:rsidR="00885FB8" w:rsidRPr="001F780C">
        <w:t xml:space="preserve">Prodávající fakturu doručí kupujícímu </w:t>
      </w:r>
      <w:r>
        <w:t xml:space="preserve">elektronicky na adresu </w:t>
      </w:r>
      <w:r w:rsidRPr="00BF2E54">
        <w:rPr>
          <w:b/>
          <w:bCs/>
        </w:rPr>
        <w:t>fakturace</w:t>
      </w:r>
      <w:r w:rsidRPr="00BF2E54">
        <w:rPr>
          <w:rFonts w:cs="Calibri"/>
          <w:b/>
          <w:bCs/>
        </w:rPr>
        <w:t>@</w:t>
      </w:r>
      <w:r w:rsidRPr="00BF2E54">
        <w:rPr>
          <w:b/>
          <w:bCs/>
        </w:rPr>
        <w:t>nempk.cz</w:t>
      </w:r>
      <w:r w:rsidR="00885FB8" w:rsidRPr="001F780C">
        <w:t>.</w:t>
      </w:r>
    </w:p>
    <w:p w14:paraId="7BD71732" w14:textId="77777777" w:rsidR="00885FB8" w:rsidRPr="001F780C" w:rsidRDefault="00BF2E54" w:rsidP="00BF2E54">
      <w:pPr>
        <w:tabs>
          <w:tab w:val="left" w:pos="709"/>
        </w:tabs>
        <w:spacing w:line="240" w:lineRule="auto"/>
        <w:ind w:left="705" w:hanging="705"/>
        <w:jc w:val="both"/>
      </w:pPr>
      <w:r>
        <w:t xml:space="preserve">4. </w:t>
      </w:r>
      <w:r>
        <w:tab/>
      </w:r>
      <w:r w:rsidR="00885FB8" w:rsidRPr="001F780C">
        <w:t xml:space="preserve">Faktura musí obsahovat všechny náležitosti řádného daňového dokladu podle platné právní úpravy, zejména podle zákona č. 235/2004 Sb., o dani z přidané hodnoty, v platném znění a dle § 435 OZ. </w:t>
      </w:r>
    </w:p>
    <w:p w14:paraId="05A1D04E" w14:textId="77777777" w:rsidR="00885FB8" w:rsidRPr="001F780C" w:rsidRDefault="00885FB8" w:rsidP="005E73C2">
      <w:pPr>
        <w:spacing w:line="240" w:lineRule="auto"/>
        <w:ind w:left="705"/>
        <w:jc w:val="both"/>
      </w:pPr>
      <w:r w:rsidRPr="001F780C">
        <w:t>Dále musí faktura obsahovat tyto údaje:</w:t>
      </w:r>
    </w:p>
    <w:p w14:paraId="2BC0EC9F" w14:textId="77777777" w:rsidR="00885FB8" w:rsidRPr="001F780C" w:rsidRDefault="00885FB8" w:rsidP="005E73C2">
      <w:pPr>
        <w:widowControl w:val="0"/>
        <w:numPr>
          <w:ilvl w:val="0"/>
          <w:numId w:val="38"/>
        </w:numPr>
        <w:spacing w:after="0" w:line="240" w:lineRule="auto"/>
        <w:jc w:val="both"/>
      </w:pPr>
      <w:r w:rsidRPr="001F780C">
        <w:t>označení „faktura – daňový doklad“;</w:t>
      </w:r>
    </w:p>
    <w:p w14:paraId="234250A7" w14:textId="77777777" w:rsidR="00885FB8" w:rsidRPr="001F780C" w:rsidRDefault="00885FB8" w:rsidP="005E73C2">
      <w:pPr>
        <w:widowControl w:val="0"/>
        <w:numPr>
          <w:ilvl w:val="0"/>
          <w:numId w:val="38"/>
        </w:numPr>
        <w:spacing w:after="0" w:line="240" w:lineRule="auto"/>
        <w:jc w:val="both"/>
      </w:pPr>
      <w:r w:rsidRPr="001F780C">
        <w:t>evidenční číslo daňového dokladu;</w:t>
      </w:r>
    </w:p>
    <w:p w14:paraId="421CD5AF" w14:textId="77777777" w:rsidR="00885FB8" w:rsidRDefault="00885FB8" w:rsidP="005E73C2">
      <w:pPr>
        <w:widowControl w:val="0"/>
        <w:numPr>
          <w:ilvl w:val="0"/>
          <w:numId w:val="38"/>
        </w:numPr>
        <w:spacing w:after="0" w:line="240" w:lineRule="auto"/>
        <w:jc w:val="both"/>
      </w:pPr>
      <w:r w:rsidRPr="001F780C">
        <w:t>číslo smlouvy a datum jejího uzavření;</w:t>
      </w:r>
    </w:p>
    <w:p w14:paraId="673E6B32" w14:textId="77777777" w:rsidR="005E73C2" w:rsidRPr="001F780C" w:rsidRDefault="005E73C2" w:rsidP="005E73C2">
      <w:pPr>
        <w:widowControl w:val="0"/>
        <w:numPr>
          <w:ilvl w:val="0"/>
          <w:numId w:val="38"/>
        </w:numPr>
        <w:spacing w:after="0" w:line="240" w:lineRule="auto"/>
        <w:jc w:val="both"/>
      </w:pPr>
      <w:r>
        <w:t>název veřejné zakázky;</w:t>
      </w:r>
    </w:p>
    <w:p w14:paraId="60A34816" w14:textId="77777777" w:rsidR="00885FB8" w:rsidRPr="001F780C" w:rsidRDefault="00885FB8" w:rsidP="005E73C2">
      <w:pPr>
        <w:widowControl w:val="0"/>
        <w:numPr>
          <w:ilvl w:val="0"/>
          <w:numId w:val="38"/>
        </w:numPr>
        <w:spacing w:after="0" w:line="240" w:lineRule="auto"/>
        <w:jc w:val="both"/>
      </w:pPr>
      <w:r w:rsidRPr="001F780C">
        <w:t>název a sídlo smluvních stran, obchodní název, adresa;</w:t>
      </w:r>
    </w:p>
    <w:p w14:paraId="7311558C" w14:textId="77777777" w:rsidR="00885FB8" w:rsidRPr="001F780C" w:rsidRDefault="00885FB8" w:rsidP="005E73C2">
      <w:pPr>
        <w:widowControl w:val="0"/>
        <w:numPr>
          <w:ilvl w:val="0"/>
          <w:numId w:val="38"/>
        </w:numPr>
        <w:spacing w:after="0" w:line="240" w:lineRule="auto"/>
        <w:jc w:val="both"/>
      </w:pPr>
      <w:r w:rsidRPr="001F780C">
        <w:t>IČO, DIČ smluvních stran;</w:t>
      </w:r>
    </w:p>
    <w:p w14:paraId="7B0BC8BA" w14:textId="77777777" w:rsidR="00885FB8" w:rsidRPr="001F780C" w:rsidRDefault="00885FB8" w:rsidP="005E73C2">
      <w:pPr>
        <w:widowControl w:val="0"/>
        <w:numPr>
          <w:ilvl w:val="0"/>
          <w:numId w:val="38"/>
        </w:numPr>
        <w:spacing w:after="0" w:line="240" w:lineRule="auto"/>
        <w:jc w:val="both"/>
      </w:pPr>
      <w:r w:rsidRPr="001F780C">
        <w:t>předmět dodávky, rozpis zboží;</w:t>
      </w:r>
    </w:p>
    <w:p w14:paraId="0E2084EE" w14:textId="77777777" w:rsidR="00885FB8" w:rsidRPr="001F780C" w:rsidRDefault="00885FB8" w:rsidP="005E73C2">
      <w:pPr>
        <w:widowControl w:val="0"/>
        <w:numPr>
          <w:ilvl w:val="0"/>
          <w:numId w:val="38"/>
        </w:numPr>
        <w:spacing w:after="0" w:line="240" w:lineRule="auto"/>
        <w:jc w:val="both"/>
      </w:pPr>
      <w:r w:rsidRPr="001F780C">
        <w:t>den vystavení faktury a datum splatnosti;</w:t>
      </w:r>
    </w:p>
    <w:p w14:paraId="10984D98" w14:textId="77777777" w:rsidR="00885FB8" w:rsidRPr="001F780C" w:rsidRDefault="00885FB8" w:rsidP="005E73C2">
      <w:pPr>
        <w:widowControl w:val="0"/>
        <w:numPr>
          <w:ilvl w:val="0"/>
          <w:numId w:val="38"/>
        </w:numPr>
        <w:spacing w:after="0" w:line="240" w:lineRule="auto"/>
        <w:jc w:val="both"/>
      </w:pPr>
      <w:r w:rsidRPr="001F780C">
        <w:t>číslo účtu prodávajícího včetně názvu banky, na který má být faktura uhrazena;</w:t>
      </w:r>
    </w:p>
    <w:p w14:paraId="3DE57D5C" w14:textId="77777777" w:rsidR="00885FB8" w:rsidRPr="001F780C" w:rsidRDefault="00885FB8" w:rsidP="005E73C2">
      <w:pPr>
        <w:widowControl w:val="0"/>
        <w:numPr>
          <w:ilvl w:val="0"/>
          <w:numId w:val="38"/>
        </w:numPr>
        <w:spacing w:after="0" w:line="240" w:lineRule="auto"/>
        <w:jc w:val="both"/>
      </w:pPr>
      <w:r w:rsidRPr="001F780C">
        <w:t>cenu bez DPH.</w:t>
      </w:r>
    </w:p>
    <w:p w14:paraId="280714A8" w14:textId="77777777" w:rsidR="00885FB8" w:rsidRPr="009F3EFF" w:rsidRDefault="009F3EFF" w:rsidP="005E73C2">
      <w:pPr>
        <w:spacing w:after="0" w:line="240" w:lineRule="auto"/>
        <w:ind w:left="720" w:hanging="720"/>
        <w:jc w:val="both"/>
        <w:rPr>
          <w:bCs/>
        </w:rPr>
      </w:pPr>
      <w:r w:rsidRPr="009F3EFF">
        <w:rPr>
          <w:bCs/>
        </w:rPr>
        <w:t xml:space="preserve">5. </w:t>
      </w:r>
      <w:r>
        <w:rPr>
          <w:bCs/>
        </w:rPr>
        <w:tab/>
      </w:r>
      <w:r w:rsidR="00885FB8" w:rsidRPr="009F3EFF">
        <w:rPr>
          <w:bCs/>
        </w:rPr>
        <w:t>Splatnost</w:t>
      </w:r>
      <w:r w:rsidR="00885FB8" w:rsidRPr="009F3EFF">
        <w:rPr>
          <w:bCs/>
          <w:vertAlign w:val="superscript"/>
        </w:rPr>
        <w:t xml:space="preserve"> </w:t>
      </w:r>
      <w:r w:rsidR="00885FB8" w:rsidRPr="009F3EFF">
        <w:rPr>
          <w:bCs/>
        </w:rPr>
        <w:t>faktury je 30 dnů ode dne jejího doručení kupujícímu.</w:t>
      </w:r>
    </w:p>
    <w:p w14:paraId="32B02987" w14:textId="77777777" w:rsidR="00885FB8" w:rsidRPr="001F780C" w:rsidRDefault="009F3EFF" w:rsidP="005E73C2">
      <w:pPr>
        <w:spacing w:after="0" w:line="240" w:lineRule="auto"/>
        <w:ind w:left="705" w:hanging="705"/>
        <w:jc w:val="both"/>
      </w:pPr>
      <w:r>
        <w:rPr>
          <w:bCs/>
        </w:rPr>
        <w:t xml:space="preserve">6. </w:t>
      </w:r>
      <w:r>
        <w:rPr>
          <w:bCs/>
        </w:rPr>
        <w:tab/>
      </w:r>
      <w:r w:rsidR="00885FB8" w:rsidRPr="001F780C">
        <w:t>Faktura se považuje za uhrazenou okamžikem odepsání fakturované částky z účtu kupujícího a jejím směrováním na účet prodávajícího.</w:t>
      </w:r>
    </w:p>
    <w:p w14:paraId="2B35F83C" w14:textId="77777777" w:rsidR="00885FB8" w:rsidRPr="001F780C" w:rsidRDefault="009F3EFF" w:rsidP="005E73C2">
      <w:pPr>
        <w:spacing w:after="0" w:line="240" w:lineRule="auto"/>
        <w:ind w:left="705" w:hanging="705"/>
        <w:jc w:val="both"/>
      </w:pPr>
      <w:r w:rsidRPr="009F3EFF">
        <w:rPr>
          <w:bCs/>
        </w:rPr>
        <w:t>7.</w:t>
      </w:r>
      <w:r>
        <w:rPr>
          <w:b/>
        </w:rPr>
        <w:t xml:space="preserve"> </w:t>
      </w:r>
      <w:r>
        <w:rPr>
          <w:b/>
        </w:rPr>
        <w:tab/>
      </w:r>
      <w:r w:rsidR="00885FB8" w:rsidRPr="001F780C">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5080E79E" w14:textId="77777777" w:rsidR="00885FB8" w:rsidRPr="001F780C" w:rsidRDefault="009F3EFF" w:rsidP="005E73C2">
      <w:pPr>
        <w:spacing w:after="0" w:line="240" w:lineRule="auto"/>
        <w:ind w:left="705" w:hanging="705"/>
        <w:jc w:val="both"/>
      </w:pPr>
      <w:r w:rsidRPr="009F3EFF">
        <w:rPr>
          <w:bCs/>
        </w:rPr>
        <w:t>8.</w:t>
      </w:r>
      <w:r>
        <w:rPr>
          <w:b/>
        </w:rPr>
        <w:t xml:space="preserve"> </w:t>
      </w:r>
      <w:r>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427FB9" w14:textId="77777777" w:rsidR="00B66B0E" w:rsidRPr="009F3EFF" w:rsidRDefault="009F3EFF" w:rsidP="009F3EFF">
      <w:pPr>
        <w:spacing w:line="240" w:lineRule="auto"/>
        <w:ind w:left="705" w:hanging="705"/>
        <w:jc w:val="both"/>
      </w:pPr>
      <w:r w:rsidRPr="009F3EFF">
        <w:rPr>
          <w:bCs/>
        </w:rPr>
        <w:t>9.</w:t>
      </w:r>
      <w:r>
        <w:rPr>
          <w:b/>
        </w:rPr>
        <w:t xml:space="preserve"> </w:t>
      </w:r>
      <w:r>
        <w:rPr>
          <w:b/>
        </w:rPr>
        <w:tab/>
      </w:r>
      <w:r w:rsidR="00885FB8"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140DD3">
      <w:pPr>
        <w:spacing w:after="0"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724E5FB2" w14:textId="77777777" w:rsidR="00792FE3" w:rsidRPr="001F780C" w:rsidRDefault="009F3EFF" w:rsidP="00792FE3">
      <w:pPr>
        <w:tabs>
          <w:tab w:val="left" w:pos="0"/>
        </w:tabs>
        <w:spacing w:after="0" w:line="240" w:lineRule="auto"/>
        <w:ind w:left="708" w:hanging="705"/>
        <w:jc w:val="both"/>
      </w:pPr>
      <w:r w:rsidRPr="009F3EFF">
        <w:rPr>
          <w:bCs/>
        </w:rPr>
        <w:lastRenderedPageBreak/>
        <w:t>1.</w:t>
      </w:r>
      <w:r>
        <w:rPr>
          <w:b/>
        </w:rPr>
        <w:t xml:space="preserve"> </w:t>
      </w:r>
      <w:r>
        <w:rPr>
          <w:b/>
        </w:rPr>
        <w:tab/>
      </w:r>
      <w:r w:rsidR="00792FE3" w:rsidRPr="001F780C">
        <w:t>Prodávající je povinen při plnění této smlouvy postupovat s odbornou péčí, v souladu s obecně závaznými právními předpisy, technickými normami a podmínkami, které byly sjednány touto smlouvou.</w:t>
      </w:r>
    </w:p>
    <w:p w14:paraId="43BA2F0B" w14:textId="77777777" w:rsidR="00792FE3" w:rsidRPr="001F780C" w:rsidRDefault="009F3EFF" w:rsidP="00792FE3">
      <w:pPr>
        <w:tabs>
          <w:tab w:val="left" w:pos="0"/>
        </w:tabs>
        <w:spacing w:after="0" w:line="240" w:lineRule="auto"/>
        <w:ind w:left="708" w:hanging="705"/>
        <w:jc w:val="both"/>
      </w:pPr>
      <w:r w:rsidRPr="009F3EFF">
        <w:rPr>
          <w:bCs/>
        </w:rPr>
        <w:t>2.</w:t>
      </w:r>
      <w:r>
        <w:rPr>
          <w:b/>
        </w:rPr>
        <w:t xml:space="preserve"> </w:t>
      </w:r>
      <w:r>
        <w:tab/>
      </w:r>
      <w:r w:rsidR="00792FE3" w:rsidRPr="001F780C">
        <w:t>Prodávající prohlašuje, že zboží není zatíženo žádnými právy třetích osob. Prodávající odpovídá za případné porušení práv z průmyslového nebo jiného duševního vlastnictví třetích osob.</w:t>
      </w:r>
    </w:p>
    <w:p w14:paraId="58ABA1D2" w14:textId="77777777" w:rsidR="00792FE3" w:rsidRPr="001F780C" w:rsidRDefault="009F3EFF" w:rsidP="00792FE3">
      <w:pPr>
        <w:tabs>
          <w:tab w:val="left" w:pos="0"/>
        </w:tabs>
        <w:spacing w:after="0" w:line="240" w:lineRule="auto"/>
        <w:ind w:left="708" w:hanging="705"/>
        <w:jc w:val="both"/>
      </w:pPr>
      <w:r w:rsidRPr="009F3EFF">
        <w:rPr>
          <w:bCs/>
        </w:rPr>
        <w:t>3.</w:t>
      </w:r>
      <w:r>
        <w:rPr>
          <w:b/>
        </w:rPr>
        <w:t xml:space="preserve"> </w:t>
      </w:r>
      <w:r>
        <w:rPr>
          <w:b/>
        </w:rPr>
        <w:tab/>
      </w:r>
      <w:r w:rsidR="00792FE3" w:rsidRPr="001F780C">
        <w:t>Prodávající není oprávněn postoupit jakákoliv práva nebo povinnosti z této smlouvy na třetí osoby bez předchozího písemného souhlasu kupujícího.</w:t>
      </w:r>
    </w:p>
    <w:p w14:paraId="4B6BD38C" w14:textId="77777777" w:rsidR="009F3EFF" w:rsidRDefault="009F3EFF" w:rsidP="00792FE3">
      <w:pPr>
        <w:tabs>
          <w:tab w:val="left" w:pos="0"/>
        </w:tabs>
        <w:spacing w:after="0" w:line="240" w:lineRule="auto"/>
        <w:ind w:left="708" w:hanging="705"/>
        <w:jc w:val="both"/>
      </w:pPr>
      <w:r w:rsidRPr="009F3EFF">
        <w:rPr>
          <w:bCs/>
        </w:rPr>
        <w:t>4.</w:t>
      </w:r>
      <w:r w:rsidRPr="009F3EFF">
        <w:t xml:space="preserve"> </w:t>
      </w:r>
      <w:r>
        <w:tab/>
        <w:t xml:space="preserve">Dodávka nebo její část </w:t>
      </w:r>
      <w:r w:rsidRPr="00AD6286">
        <w:rPr>
          <w:highlight w:val="yellow"/>
        </w:rPr>
        <w:t>bude/nebude</w:t>
      </w:r>
      <w:r>
        <w:t xml:space="preserve"> plněna formou poddodávky.</w:t>
      </w:r>
    </w:p>
    <w:p w14:paraId="029F8F09" w14:textId="77777777" w:rsidR="00792FE3" w:rsidRPr="000758B8" w:rsidRDefault="009F3EFF" w:rsidP="009F3EFF">
      <w:pPr>
        <w:tabs>
          <w:tab w:val="left" w:pos="0"/>
        </w:tabs>
        <w:spacing w:after="0" w:line="240" w:lineRule="auto"/>
        <w:ind w:left="708" w:hanging="705"/>
        <w:jc w:val="both"/>
      </w:pPr>
      <w:r>
        <w:tab/>
      </w:r>
      <w:r w:rsidR="00792FE3" w:rsidRPr="00FD4231">
        <w:t xml:space="preserve">Pokud bude </w:t>
      </w:r>
      <w:r>
        <w:t xml:space="preserve">dodávka nebo </w:t>
      </w:r>
      <w:r w:rsidR="00792FE3" w:rsidRPr="00FD4231">
        <w:t xml:space="preserve">část dodávky zboží dle této smlouvy plněna formou </w:t>
      </w:r>
      <w:r w:rsidR="00792FE3">
        <w:t>pod</w:t>
      </w:r>
      <w:r w:rsidR="00792FE3" w:rsidRPr="00FD4231">
        <w:t xml:space="preserve">dodávky, prodávající </w:t>
      </w:r>
      <w:r w:rsidR="00792FE3" w:rsidRPr="009F3EFF">
        <w:rPr>
          <w:i/>
          <w:iCs/>
        </w:rPr>
        <w:t>závazně uvádí identifikační údaje dotčeného poddodavatele a specifikaci části dodávky zboží, která bude plněna formou poddodávky</w:t>
      </w:r>
      <w:r>
        <w:t xml:space="preserve">: </w:t>
      </w:r>
      <w:r w:rsidRPr="00AD6286">
        <w:rPr>
          <w:highlight w:val="yellow"/>
        </w:rPr>
        <w:t>……………………………………………………………………………………………………………………</w:t>
      </w:r>
    </w:p>
    <w:p w14:paraId="3E3EF255" w14:textId="77777777" w:rsidR="00792FE3" w:rsidRPr="009F3EFF" w:rsidRDefault="00792FE3" w:rsidP="00792FE3">
      <w:pPr>
        <w:tabs>
          <w:tab w:val="left" w:pos="0"/>
        </w:tabs>
        <w:spacing w:after="0" w:line="240" w:lineRule="auto"/>
        <w:ind w:left="708" w:hanging="705"/>
        <w:jc w:val="both"/>
        <w:rPr>
          <w:i/>
          <w:iCs/>
        </w:rPr>
      </w:pPr>
      <w:r w:rsidRPr="001F780C">
        <w:rPr>
          <w:b/>
          <w:i/>
        </w:rPr>
        <w:tab/>
      </w:r>
      <w:r w:rsidRPr="009F3EFF">
        <w:rPr>
          <w:i/>
          <w:iCs/>
        </w:rPr>
        <w:t>Případná změna poddodavatele dle této smlouvy podléhá předchozímu písemnému souhlasu ze strany kupujícího.</w:t>
      </w:r>
    </w:p>
    <w:p w14:paraId="0FE38B37" w14:textId="77777777" w:rsidR="00792FE3" w:rsidRPr="001F780C" w:rsidRDefault="009F3EFF" w:rsidP="00792FE3">
      <w:pPr>
        <w:tabs>
          <w:tab w:val="left" w:pos="0"/>
        </w:tabs>
        <w:spacing w:after="0" w:line="240" w:lineRule="auto"/>
        <w:ind w:left="708" w:hanging="705"/>
        <w:jc w:val="both"/>
      </w:pPr>
      <w:r w:rsidRPr="009F3EFF">
        <w:rPr>
          <w:bCs/>
        </w:rPr>
        <w:t>5.</w:t>
      </w:r>
      <w:r>
        <w:rPr>
          <w:b/>
        </w:rPr>
        <w:t xml:space="preserve"> </w:t>
      </w:r>
      <w:r>
        <w:rPr>
          <w:b/>
        </w:rPr>
        <w:tab/>
      </w:r>
      <w:r w:rsidR="00792FE3" w:rsidRPr="001F780C">
        <w:t>Prodávající není oprávněn v průběhu plnění závazku dle této smlouvy ani po jeho splnění bez písemného souhlasu kupujícího poskytovat jakékoliv informace, se kterými se seznámil v souvislosti s plněním této smlouvy třetím osobám (</w:t>
      </w:r>
      <w:r w:rsidR="00792FE3" w:rsidRPr="009F3EFF">
        <w:rPr>
          <w:i/>
          <w:iCs/>
        </w:rPr>
        <w:t>mimo poddodavatele</w:t>
      </w:r>
      <w:r w:rsidR="00792FE3" w:rsidRPr="001F780C">
        <w:t xml:space="preserve">). Poskytnuté informace jsou ve smyslu § 1730 OZ považovány za důvěrné. </w:t>
      </w:r>
    </w:p>
    <w:p w14:paraId="2760696A" w14:textId="77777777" w:rsidR="00792FE3" w:rsidRPr="001F780C" w:rsidRDefault="0090455D" w:rsidP="0090455D">
      <w:pPr>
        <w:tabs>
          <w:tab w:val="left" w:pos="0"/>
          <w:tab w:val="left" w:pos="709"/>
        </w:tabs>
        <w:spacing w:after="0" w:line="240" w:lineRule="auto"/>
        <w:ind w:left="708" w:hanging="705"/>
        <w:jc w:val="both"/>
      </w:pPr>
      <w:r w:rsidRPr="0090455D">
        <w:rPr>
          <w:bCs/>
        </w:rPr>
        <w:t>6.</w:t>
      </w:r>
      <w:r>
        <w:rPr>
          <w:b/>
        </w:rPr>
        <w:t xml:space="preserve"> </w:t>
      </w:r>
      <w:r>
        <w:rPr>
          <w:b/>
        </w:rPr>
        <w:tab/>
      </w:r>
      <w:r w:rsidR="00792FE3" w:rsidRPr="001F780C">
        <w:t>Veškerá korespondence, pokyny, oznámení, žádosti, záznamy a jiné dokumenty vzniklé na základě této smlouvy mezi smluvními stranami nebo v souvislosti s ní budou vyhotoveny v písemné formě v českém jazyce a doručují se buď osobně</w:t>
      </w:r>
      <w:r w:rsidR="00BD2DF0">
        <w:t>,</w:t>
      </w:r>
      <w:r w:rsidR="00792FE3" w:rsidRPr="001F780C">
        <w:t xml:space="preserve"> </w:t>
      </w:r>
      <w:r w:rsidR="0052752B">
        <w:t xml:space="preserve">prostřednictvím datové schránky, </w:t>
      </w:r>
      <w:r w:rsidR="00792FE3" w:rsidRPr="001F780C">
        <w:t>doporučenou poštou</w:t>
      </w:r>
      <w:r w:rsidR="00BD2DF0">
        <w:t xml:space="preserve">, </w:t>
      </w:r>
      <w:r w:rsidR="00792FE3" w:rsidRPr="001F780C">
        <w:t>či e-mailem</w:t>
      </w:r>
      <w:r w:rsidR="00792FE3">
        <w:t xml:space="preserve"> </w:t>
      </w:r>
      <w:r w:rsidR="00792FE3" w:rsidRPr="001F780C">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8B8D655" w14:textId="77777777" w:rsidR="00792FE3" w:rsidRPr="001F780C" w:rsidRDefault="0090455D" w:rsidP="0090455D">
      <w:pPr>
        <w:tabs>
          <w:tab w:val="left" w:pos="0"/>
        </w:tabs>
        <w:spacing w:after="0" w:line="240" w:lineRule="auto"/>
        <w:ind w:left="709" w:hanging="706"/>
        <w:jc w:val="both"/>
      </w:pPr>
      <w:r w:rsidRPr="0090455D">
        <w:rPr>
          <w:bCs/>
        </w:rPr>
        <w:t>7.</w:t>
      </w:r>
      <w:r>
        <w:rPr>
          <w:b/>
        </w:rPr>
        <w:t xml:space="preserve"> </w:t>
      </w:r>
      <w:r>
        <w:tab/>
      </w:r>
      <w:r w:rsidR="00792FE3" w:rsidRPr="001F780C">
        <w:t>Prodávající prohlašuje, že převzal na sebe nebezpeční změny okolností v souladu s § 1765 OZ.</w:t>
      </w:r>
    </w:p>
    <w:p w14:paraId="26035804" w14:textId="77777777" w:rsidR="00792FE3" w:rsidRPr="001F780C" w:rsidRDefault="0090455D" w:rsidP="00792FE3">
      <w:pPr>
        <w:tabs>
          <w:tab w:val="left" w:pos="0"/>
        </w:tabs>
        <w:spacing w:after="0" w:line="240" w:lineRule="auto"/>
        <w:ind w:left="705" w:hanging="705"/>
        <w:jc w:val="both"/>
      </w:pPr>
      <w:r w:rsidRPr="0090455D">
        <w:rPr>
          <w:bCs/>
        </w:rPr>
        <w:t>8.</w:t>
      </w:r>
      <w:r>
        <w:rPr>
          <w:b/>
        </w:rPr>
        <w:t xml:space="preserve"> </w:t>
      </w:r>
      <w:r>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695462D3" w14:textId="77777777" w:rsidR="00285031" w:rsidRDefault="0090455D" w:rsidP="003874D8">
      <w:pPr>
        <w:tabs>
          <w:tab w:val="left" w:pos="0"/>
        </w:tabs>
        <w:spacing w:line="240" w:lineRule="auto"/>
        <w:ind w:left="705" w:hanging="705"/>
        <w:jc w:val="both"/>
      </w:pPr>
      <w:r w:rsidRPr="0090455D">
        <w:rPr>
          <w:bCs/>
        </w:rPr>
        <w:t>9.</w:t>
      </w:r>
      <w:r>
        <w:rPr>
          <w:b/>
        </w:rPr>
        <w:t xml:space="preserve"> </w:t>
      </w:r>
      <w:r>
        <w:rPr>
          <w:b/>
        </w:rPr>
        <w:tab/>
      </w:r>
      <w:r w:rsidR="00792FE3" w:rsidRPr="001F780C">
        <w:t>Smluvní strany se výslovně dohodly, že ustanovení § 1729 OZ se nepoužije.</w:t>
      </w:r>
    </w:p>
    <w:p w14:paraId="65601C88" w14:textId="77777777" w:rsidR="00140DD3" w:rsidRDefault="00140DD3" w:rsidP="00140DD3">
      <w:pPr>
        <w:pStyle w:val="Odstavecseseznamem"/>
        <w:spacing w:after="0" w:line="240" w:lineRule="auto"/>
        <w:ind w:left="567"/>
        <w:jc w:val="both"/>
      </w:pPr>
    </w:p>
    <w:p w14:paraId="33336C1E" w14:textId="77777777"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77777777" w:rsidR="001B3449" w:rsidRDefault="003874D8" w:rsidP="0090455D">
      <w:pPr>
        <w:pStyle w:val="Odstavecseseznamem"/>
        <w:numPr>
          <w:ilvl w:val="0"/>
          <w:numId w:val="41"/>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t xml:space="preserve"> – po dobu </w:t>
      </w:r>
      <w:r w:rsidRPr="008551B1">
        <w:t>trvání jeho exspirace</w:t>
      </w:r>
      <w:r w:rsidRPr="001F780C">
        <w:t xml:space="preserve"> způsobilé pro použití k ujednaným, případně jinak obvyklým účelům a zachová si ujednané, případně jinak obvyklé vlastnosti</w:t>
      </w:r>
      <w:r>
        <w:t>.</w:t>
      </w:r>
    </w:p>
    <w:p w14:paraId="6224D502" w14:textId="4069C81F" w:rsidR="00D93478" w:rsidRDefault="00D93478" w:rsidP="007F5836">
      <w:pPr>
        <w:pStyle w:val="Odstavecseseznamem"/>
        <w:numPr>
          <w:ilvl w:val="0"/>
          <w:numId w:val="41"/>
        </w:numPr>
        <w:spacing w:after="0" w:line="240" w:lineRule="auto"/>
        <w:ind w:left="709" w:hanging="709"/>
        <w:jc w:val="both"/>
      </w:pPr>
      <w:r w:rsidRPr="00D93478">
        <w:t xml:space="preserve">Ode dne přejímky zboží a podpisu dodacího listu nesmí být zbývající doba </w:t>
      </w:r>
      <w:r w:rsidR="00FB0B7E">
        <w:t xml:space="preserve">použitelnosti u dodaného zboží </w:t>
      </w:r>
      <w:r w:rsidRPr="00D93478">
        <w:t>kratší než 6 měsíců.</w:t>
      </w:r>
    </w:p>
    <w:p w14:paraId="3A0CA11E" w14:textId="77777777" w:rsidR="006E723E" w:rsidRDefault="003874D8" w:rsidP="007F5836">
      <w:pPr>
        <w:pStyle w:val="Odstavecseseznamem"/>
        <w:numPr>
          <w:ilvl w:val="0"/>
          <w:numId w:val="41"/>
        </w:numPr>
        <w:tabs>
          <w:tab w:val="left" w:pos="709"/>
        </w:tabs>
        <w:spacing w:after="0" w:line="240" w:lineRule="auto"/>
        <w:ind w:left="709" w:hanging="709"/>
        <w:jc w:val="both"/>
      </w:pPr>
      <w:r w:rsidRPr="001F780C">
        <w:t>V záruční době je kupující povinen reklamovat vady zboží bez zbytečného odkladu poté, co tyto vady zjistí, nejpozději však do 30 kalendářních dní (dále jen „reklamace“).</w:t>
      </w:r>
    </w:p>
    <w:p w14:paraId="118DCB40" w14:textId="77777777" w:rsidR="003874D8" w:rsidRPr="001F780C" w:rsidRDefault="006E723E" w:rsidP="007F5836">
      <w:pPr>
        <w:pStyle w:val="Odstavecseseznamem"/>
        <w:numPr>
          <w:ilvl w:val="0"/>
          <w:numId w:val="41"/>
        </w:numPr>
        <w:spacing w:after="0" w:line="240" w:lineRule="auto"/>
        <w:ind w:left="709" w:hanging="709"/>
        <w:jc w:val="both"/>
      </w:pPr>
      <w:r w:rsidRPr="00C70CC3">
        <w:t xml:space="preserve">Prodávající je povinen </w:t>
      </w:r>
      <w:r>
        <w:t xml:space="preserve">vyřídit reklamaci bezplatným dodáním nového zboží, a to nejpozději do </w:t>
      </w:r>
      <w:r w:rsidR="00A15672">
        <w:t>3</w:t>
      </w:r>
      <w:r w:rsidRPr="00A15672">
        <w:t>0</w:t>
      </w:r>
      <w:r>
        <w:t xml:space="preserve"> dnů od jejího doručení</w:t>
      </w:r>
      <w:r w:rsidR="009B00AB">
        <w:t>.</w:t>
      </w:r>
      <w:r w:rsidR="003874D8" w:rsidRPr="001F780C">
        <w:t xml:space="preserve"> </w:t>
      </w:r>
    </w:p>
    <w:p w14:paraId="07BB1771" w14:textId="77777777" w:rsidR="009B00AB" w:rsidRPr="009B00AB" w:rsidRDefault="003874D8" w:rsidP="00AF63BA">
      <w:pPr>
        <w:pStyle w:val="Odstavecseseznamem"/>
        <w:numPr>
          <w:ilvl w:val="0"/>
          <w:numId w:val="41"/>
        </w:numPr>
        <w:spacing w:line="240" w:lineRule="auto"/>
        <w:ind w:left="709" w:hanging="709"/>
        <w:jc w:val="both"/>
      </w:pPr>
      <w:r w:rsidRPr="001F780C">
        <w:t>Smluvní strany se výslovně dohodly, že vyskytne-li se v průběhu záruční doby skrytá vada zboží</w:t>
      </w:r>
      <w:r w:rsidR="00AF63BA">
        <w:t>,</w:t>
      </w:r>
      <w:r w:rsidRPr="001F780C">
        <w:t xml:space="preserve"> má se za to, že touto vadou zboží trpělo již v době předání.</w:t>
      </w:r>
    </w:p>
    <w:p w14:paraId="2F7EFE94" w14:textId="77777777" w:rsidR="009B00AB" w:rsidRDefault="003874D8" w:rsidP="00AF63BA">
      <w:pPr>
        <w:pStyle w:val="Odstavecseseznamem"/>
        <w:numPr>
          <w:ilvl w:val="0"/>
          <w:numId w:val="41"/>
        </w:numPr>
        <w:spacing w:line="240" w:lineRule="auto"/>
        <w:ind w:left="709" w:hanging="709"/>
        <w:jc w:val="both"/>
      </w:pPr>
      <w:r w:rsidRPr="001F780C">
        <w:t>Záruční doba neběží po dobu, po kterou kupující nemůže užívat zboží pro jeho vady, za které odpovídá prodávající.</w:t>
      </w:r>
    </w:p>
    <w:p w14:paraId="35F933E8" w14:textId="77777777" w:rsidR="009B00AB" w:rsidRDefault="003874D8" w:rsidP="00AF63BA">
      <w:pPr>
        <w:pStyle w:val="Odstavecseseznamem"/>
        <w:numPr>
          <w:ilvl w:val="0"/>
          <w:numId w:val="41"/>
        </w:numPr>
        <w:spacing w:line="240" w:lineRule="auto"/>
        <w:ind w:left="709" w:hanging="709"/>
        <w:jc w:val="both"/>
      </w:pPr>
      <w:r w:rsidRPr="001F780C">
        <w:t>Záruka se nevztahuje na závady prokazatelně způsobené neodbornou manipulací nebo mechanickým poškozením zboží kupujícím.</w:t>
      </w:r>
    </w:p>
    <w:p w14:paraId="34491157" w14:textId="77777777" w:rsidR="00C70CC3" w:rsidRPr="00AF63BA" w:rsidRDefault="003874D8" w:rsidP="00AF63BA">
      <w:pPr>
        <w:pStyle w:val="Odstavecseseznamem"/>
        <w:numPr>
          <w:ilvl w:val="0"/>
          <w:numId w:val="41"/>
        </w:numPr>
        <w:spacing w:line="240" w:lineRule="auto"/>
        <w:ind w:left="709" w:hanging="709"/>
        <w:jc w:val="both"/>
      </w:pPr>
      <w:r w:rsidRPr="001F780C">
        <w:t>Kupující má právo na úhradu nutných nákladů, které mu vznikly v souvislosti s uplatněním práv z vad.</w:t>
      </w:r>
      <w:bookmarkStart w:id="2" w:name="_Ref275512114"/>
    </w:p>
    <w:bookmarkEnd w:id="2"/>
    <w:p w14:paraId="722B0A13" w14:textId="77777777" w:rsidR="00140DD3" w:rsidRDefault="00140DD3"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77777777" w:rsidR="007759A1" w:rsidRPr="001F780C" w:rsidRDefault="00AF63BA" w:rsidP="007759A1">
      <w:pPr>
        <w:spacing w:after="0" w:line="240" w:lineRule="auto"/>
        <w:ind w:left="705" w:hanging="705"/>
        <w:jc w:val="both"/>
      </w:pPr>
      <w:r w:rsidRPr="00AF63BA">
        <w:rPr>
          <w:bCs/>
        </w:rPr>
        <w:lastRenderedPageBreak/>
        <w:t>1.</w:t>
      </w:r>
      <w:r>
        <w:rPr>
          <w:b/>
        </w:rPr>
        <w:t xml:space="preserve"> </w:t>
      </w:r>
      <w:r>
        <w:rPr>
          <w:b/>
        </w:rPr>
        <w:tab/>
      </w:r>
      <w:r w:rsidR="007759A1" w:rsidRPr="001F780C">
        <w:t xml:space="preserve">Vlastnické právo ke zboží přechází z prodávajícího na kupujícího okamžikem podpisu </w:t>
      </w:r>
      <w:r w:rsidR="007759A1" w:rsidRPr="00FD4231">
        <w:t>dodacího listu</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AF63BA">
      <w:pPr>
        <w:tabs>
          <w:tab w:val="left" w:pos="709"/>
        </w:tabs>
        <w:spacing w:after="0" w:line="240" w:lineRule="auto"/>
        <w:ind w:left="709" w:hanging="709"/>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42D0FC22" w14:textId="77777777" w:rsidR="007759A1" w:rsidRPr="00AF63BA" w:rsidRDefault="0039776F" w:rsidP="007759A1">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66657CC4" w14:textId="77777777" w:rsidR="007759A1" w:rsidRPr="001F780C" w:rsidRDefault="00AF63BA" w:rsidP="007759A1">
      <w:pPr>
        <w:tabs>
          <w:tab w:val="num" w:pos="0"/>
        </w:tabs>
        <w:spacing w:after="0" w:line="240" w:lineRule="auto"/>
        <w:ind w:left="705" w:hanging="705"/>
        <w:jc w:val="both"/>
      </w:pPr>
      <w:r w:rsidRPr="00AF63BA">
        <w:rPr>
          <w:bCs/>
        </w:rPr>
        <w:t>1.</w:t>
      </w:r>
      <w:r>
        <w:rPr>
          <w:b/>
        </w:rPr>
        <w:t xml:space="preserve"> </w:t>
      </w:r>
      <w:r>
        <w:rPr>
          <w:b/>
        </w:rPr>
        <w:tab/>
      </w:r>
      <w:r w:rsidR="007759A1" w:rsidRPr="001F780C">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5E7051EE" w14:textId="56D7551B" w:rsidR="007759A1" w:rsidRPr="001F780C" w:rsidRDefault="00AF63BA" w:rsidP="007759A1">
      <w:pPr>
        <w:tabs>
          <w:tab w:val="num" w:pos="0"/>
        </w:tabs>
        <w:spacing w:after="0" w:line="240" w:lineRule="auto"/>
        <w:ind w:left="705" w:hanging="705"/>
        <w:jc w:val="both"/>
      </w:pPr>
      <w:r w:rsidRPr="00AF63BA">
        <w:rPr>
          <w:bCs/>
        </w:rPr>
        <w:t>2.</w:t>
      </w:r>
      <w:r>
        <w:rPr>
          <w:b/>
        </w:rPr>
        <w:t xml:space="preserve"> </w:t>
      </w:r>
      <w:r>
        <w:tab/>
      </w:r>
      <w:r w:rsidR="007759A1" w:rsidRPr="001F780C">
        <w:t>V případě prodlení prodávajícího s dodáním zboží ve sjednané době dle čl</w:t>
      </w:r>
      <w:r>
        <w:t>ánku</w:t>
      </w:r>
      <w:r w:rsidR="007759A1" w:rsidRPr="001F780C">
        <w:t xml:space="preserve"> </w:t>
      </w:r>
      <w:r w:rsidR="00D94B2E">
        <w:t>II.</w:t>
      </w:r>
      <w:r>
        <w:t xml:space="preserve"> odst. </w:t>
      </w:r>
      <w:r w:rsidR="007759A1">
        <w:t>3</w:t>
      </w:r>
      <w:r w:rsidR="007759A1" w:rsidRPr="001F780C">
        <w:t xml:space="preserve"> smlouvy je prodávající povinen zaplatit kupujícímu smluvní pokutu ve výši </w:t>
      </w:r>
      <w:r>
        <w:t>0,</w:t>
      </w:r>
      <w:r w:rsidR="00EC1689">
        <w:t>05</w:t>
      </w:r>
      <w:r w:rsidR="007759A1" w:rsidRPr="001F780C">
        <w:t xml:space="preserve"> % z ceny </w:t>
      </w:r>
      <w:r w:rsidR="000024A3">
        <w:t xml:space="preserve">příslušné dílčí objednávky </w:t>
      </w:r>
      <w:r w:rsidR="007759A1" w:rsidRPr="001F780C">
        <w:t xml:space="preserve">bez DPH za každý </w:t>
      </w:r>
      <w:r w:rsidR="000024A3">
        <w:t xml:space="preserve">i </w:t>
      </w:r>
      <w:r w:rsidR="007759A1" w:rsidRPr="001F780C">
        <w:t>započatý den prodlení</w:t>
      </w:r>
      <w:r w:rsidR="000024A3">
        <w:t xml:space="preserve">, a to </w:t>
      </w:r>
      <w:r w:rsidR="007759A1" w:rsidRPr="001F780C">
        <w:t xml:space="preserve">až do úplného </w:t>
      </w:r>
      <w:r w:rsidR="000024A3">
        <w:t>a řádného dodání dle příslušné objednávky</w:t>
      </w:r>
      <w:r w:rsidR="007759A1" w:rsidRPr="001F780C">
        <w:t>.</w:t>
      </w:r>
      <w:r w:rsidR="00D94B2E">
        <w:t xml:space="preserve"> </w:t>
      </w:r>
      <w:r w:rsidR="00D94B2E" w:rsidRPr="00D94B2E">
        <w:t>Celková výše smluvní pokuty není omezena.</w:t>
      </w:r>
    </w:p>
    <w:p w14:paraId="1603F26D" w14:textId="1DE8E260" w:rsidR="007759A1" w:rsidRPr="001F780C" w:rsidRDefault="000024A3" w:rsidP="007759A1">
      <w:pPr>
        <w:tabs>
          <w:tab w:val="num" w:pos="0"/>
        </w:tabs>
        <w:spacing w:after="0" w:line="240" w:lineRule="auto"/>
        <w:ind w:left="705" w:hanging="705"/>
        <w:jc w:val="both"/>
      </w:pPr>
      <w:r w:rsidRPr="000024A3">
        <w:rPr>
          <w:bCs/>
        </w:rPr>
        <w:t>3.</w:t>
      </w:r>
      <w:r>
        <w:rPr>
          <w:b/>
        </w:rPr>
        <w:t xml:space="preserve"> </w:t>
      </w:r>
      <w:r>
        <w:rPr>
          <w:b/>
        </w:rPr>
        <w:tab/>
      </w:r>
      <w:r w:rsidR="007759A1"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77777777" w:rsidR="007759A1" w:rsidRPr="001F780C" w:rsidRDefault="00D94B2E" w:rsidP="00F023EE">
      <w:pPr>
        <w:tabs>
          <w:tab w:val="num" w:pos="0"/>
        </w:tabs>
        <w:spacing w:after="0" w:line="240" w:lineRule="auto"/>
        <w:ind w:left="705" w:hanging="705"/>
        <w:jc w:val="both"/>
      </w:pPr>
      <w:r w:rsidRPr="00D94B2E">
        <w:rPr>
          <w:bCs/>
        </w:rPr>
        <w:t>4.</w:t>
      </w:r>
      <w:r>
        <w:rPr>
          <w:b/>
        </w:rPr>
        <w:t xml:space="preserve"> </w:t>
      </w:r>
      <w:r>
        <w:rPr>
          <w:b/>
        </w:rPr>
        <w:tab/>
      </w:r>
      <w:r w:rsidR="007759A1" w:rsidRPr="001F780C">
        <w:t xml:space="preserve">V případě porušení povinnosti dle čl. </w:t>
      </w:r>
      <w:r>
        <w:t xml:space="preserve">VI. odst. </w:t>
      </w:r>
      <w:r w:rsidR="00DB01AE">
        <w:t>3</w:t>
      </w:r>
      <w:r w:rsidR="007759A1" w:rsidRPr="001F780C">
        <w:t xml:space="preserve"> této smlouvy je prodávající povinen zaplatit kupujícímu smluvní pokutu ve výši 10 % z kupní ceny bez DPH za každé jednotlivé porušení této smluvní povinnosti.</w:t>
      </w:r>
    </w:p>
    <w:p w14:paraId="07A60FB2" w14:textId="0E08B7DF" w:rsidR="007759A1" w:rsidRPr="001F780C" w:rsidRDefault="00D94B2E" w:rsidP="00D94B2E">
      <w:pPr>
        <w:tabs>
          <w:tab w:val="num" w:pos="0"/>
        </w:tabs>
        <w:spacing w:after="0" w:line="240" w:lineRule="auto"/>
        <w:ind w:left="709" w:hanging="709"/>
        <w:jc w:val="both"/>
      </w:pPr>
      <w:r w:rsidRPr="00D94B2E">
        <w:rPr>
          <w:bCs/>
        </w:rPr>
        <w:t>5.</w:t>
      </w:r>
      <w:r>
        <w:rPr>
          <w:b/>
        </w:rPr>
        <w:t xml:space="preserve"> </w:t>
      </w:r>
      <w:r>
        <w:tab/>
      </w:r>
      <w:r w:rsidR="007759A1" w:rsidRPr="001F780C">
        <w:t xml:space="preserve">V případě prodlení prodávajícího s odstraněním vad zboží ve lhůtě dle čl. </w:t>
      </w:r>
      <w:r>
        <w:t>VII</w:t>
      </w:r>
      <w:r w:rsidR="007759A1" w:rsidRPr="001F780C">
        <w:t>.</w:t>
      </w:r>
      <w:r>
        <w:t xml:space="preserve"> odst. 4</w:t>
      </w:r>
      <w:r w:rsidR="007759A1" w:rsidRPr="001F780C">
        <w:t xml:space="preserve"> je prodávající povinen zaplatit kupujícímu smluvní pokutu ve výši 0,</w:t>
      </w:r>
      <w:r w:rsidR="00EC1689">
        <w:t>05</w:t>
      </w:r>
      <w:r w:rsidR="007759A1" w:rsidRPr="001F780C">
        <w:t xml:space="preserve"> % za každý případ a započatý den prodlení až do podpisu protokolu o odstranění vady poslední smluvní stranou.</w:t>
      </w:r>
    </w:p>
    <w:p w14:paraId="08B4CD26" w14:textId="77777777" w:rsidR="007759A1" w:rsidRPr="001F780C" w:rsidRDefault="00D94B2E" w:rsidP="00F023EE">
      <w:pPr>
        <w:tabs>
          <w:tab w:val="num" w:pos="0"/>
        </w:tabs>
        <w:spacing w:after="0" w:line="240" w:lineRule="auto"/>
        <w:ind w:left="705" w:hanging="705"/>
        <w:jc w:val="both"/>
        <w:rPr>
          <w:b/>
        </w:rPr>
      </w:pPr>
      <w:r w:rsidRPr="00D94B2E">
        <w:rPr>
          <w:bCs/>
        </w:rPr>
        <w:t>6.</w:t>
      </w:r>
      <w:r>
        <w:rPr>
          <w:b/>
        </w:rPr>
        <w:t xml:space="preserve"> </w:t>
      </w:r>
      <w:r>
        <w:rPr>
          <w:b/>
        </w:rPr>
        <w:tab/>
      </w:r>
      <w:r w:rsidR="007759A1" w:rsidRPr="001F780C">
        <w:t>Právo fakturovat a vymáhat smluvní pokutu, úrok z prodlení a náhradu nákladů spojených s uplatněním pohledávky vzniká prvním dnem následujícím po marném uplynutí lhůty k plnění závazku</w:t>
      </w:r>
      <w:r w:rsidR="007759A1" w:rsidRPr="001F780C">
        <w:rPr>
          <w:b/>
        </w:rPr>
        <w:t>.</w:t>
      </w:r>
    </w:p>
    <w:p w14:paraId="1B2EE819" w14:textId="77777777" w:rsidR="007759A1" w:rsidRPr="001F780C" w:rsidRDefault="00D94B2E" w:rsidP="00F023EE">
      <w:pPr>
        <w:tabs>
          <w:tab w:val="num" w:pos="0"/>
        </w:tabs>
        <w:spacing w:after="0" w:line="240" w:lineRule="auto"/>
        <w:ind w:left="705" w:hanging="705"/>
        <w:jc w:val="both"/>
      </w:pPr>
      <w:r w:rsidRPr="00D94B2E">
        <w:rPr>
          <w:bCs/>
        </w:rPr>
        <w:t>7.</w:t>
      </w:r>
      <w:r>
        <w:rPr>
          <w:b/>
        </w:rPr>
        <w:t xml:space="preserve"> </w:t>
      </w:r>
      <w:r>
        <w:tab/>
      </w:r>
      <w:r w:rsidR="007759A1" w:rsidRPr="001F780C">
        <w:t>Smluvní pokuta, úrok z prodlení a náhrad nákladů spojených s uplatněním pohledávky jsou splatné do 30 dnů ode dne doručení penalizační faktury.</w:t>
      </w:r>
    </w:p>
    <w:p w14:paraId="718AD0E2" w14:textId="77777777" w:rsidR="00F023EE" w:rsidRPr="0039776F" w:rsidRDefault="00D94B2E" w:rsidP="00665AC1">
      <w:pPr>
        <w:tabs>
          <w:tab w:val="num" w:pos="0"/>
        </w:tabs>
        <w:spacing w:line="240" w:lineRule="auto"/>
        <w:ind w:left="705" w:hanging="705"/>
        <w:jc w:val="both"/>
      </w:pPr>
      <w:r w:rsidRPr="00D94B2E">
        <w:rPr>
          <w:bCs/>
        </w:rPr>
        <w:t>8.</w:t>
      </w:r>
      <w:r>
        <w:rPr>
          <w:b/>
        </w:rPr>
        <w:t xml:space="preserve"> </w:t>
      </w:r>
      <w:r>
        <w:tab/>
      </w:r>
      <w:r w:rsidR="007759A1"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757C6B14" w14:textId="77777777" w:rsidR="00140DD3" w:rsidRPr="007963D6" w:rsidRDefault="00140DD3" w:rsidP="00140DD3">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77ADB">
      <w:pPr>
        <w:pStyle w:val="Zkladntextodsazen"/>
        <w:numPr>
          <w:ilvl w:val="1"/>
          <w:numId w:val="41"/>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23B26E72" w14:textId="77777777" w:rsidR="0026372C" w:rsidRPr="00C27E54" w:rsidRDefault="0026372C" w:rsidP="0026372C">
      <w:pPr>
        <w:pStyle w:val="Odstavecseseznamem"/>
        <w:numPr>
          <w:ilvl w:val="0"/>
          <w:numId w:val="27"/>
        </w:numPr>
        <w:spacing w:after="0" w:line="240" w:lineRule="auto"/>
        <w:jc w:val="both"/>
        <w:rPr>
          <w:rFonts w:cs="Calibri"/>
        </w:rPr>
      </w:pPr>
      <w:r w:rsidRPr="00C27E54">
        <w:rPr>
          <w:rFonts w:cs="Calibri"/>
        </w:rPr>
        <w:t>splněním všech závazků řádně a včas;</w:t>
      </w:r>
    </w:p>
    <w:p w14:paraId="0F43BE98" w14:textId="77777777" w:rsidR="0026372C" w:rsidRPr="00C27E54" w:rsidRDefault="0026372C" w:rsidP="00C22C19">
      <w:pPr>
        <w:pStyle w:val="Odstavecseseznamem"/>
        <w:numPr>
          <w:ilvl w:val="0"/>
          <w:numId w:val="26"/>
        </w:numPr>
        <w:tabs>
          <w:tab w:val="left" w:pos="1069"/>
        </w:tabs>
        <w:spacing w:after="0" w:line="240" w:lineRule="auto"/>
        <w:jc w:val="both"/>
        <w:rPr>
          <w:rFonts w:cs="Calibri"/>
        </w:rPr>
      </w:pPr>
      <w:r w:rsidRPr="00C27E54">
        <w:rPr>
          <w:rFonts w:cs="Calibri"/>
        </w:rPr>
        <w:t>dohodou smluvních stran při vzájemném vyrovnání účelně vynaložených a prokazatelně doložených nákladů ke dni zániku smlouvy;</w:t>
      </w:r>
    </w:p>
    <w:p w14:paraId="34F38305" w14:textId="77777777" w:rsidR="0026372C" w:rsidRPr="00C27E54" w:rsidRDefault="0026372C" w:rsidP="0026372C">
      <w:pPr>
        <w:pStyle w:val="Odstavecseseznamem"/>
        <w:numPr>
          <w:ilvl w:val="0"/>
          <w:numId w:val="26"/>
        </w:numPr>
        <w:spacing w:after="0" w:line="240" w:lineRule="auto"/>
        <w:jc w:val="both"/>
        <w:rPr>
          <w:rFonts w:cs="Calibri"/>
        </w:rPr>
      </w:pPr>
      <w:r w:rsidRPr="00C27E54">
        <w:rPr>
          <w:rFonts w:cs="Calibri"/>
        </w:rPr>
        <w:t>jednostranným odstoupením od smlouvy pro její podstatné porušení;</w:t>
      </w:r>
    </w:p>
    <w:p w14:paraId="7CF61A53" w14:textId="77777777" w:rsidR="00C22C19" w:rsidRDefault="0026372C" w:rsidP="00C22C19">
      <w:pPr>
        <w:pStyle w:val="Odstavecseseznamem"/>
        <w:numPr>
          <w:ilvl w:val="0"/>
          <w:numId w:val="26"/>
        </w:numPr>
        <w:spacing w:after="0" w:line="240" w:lineRule="auto"/>
        <w:jc w:val="both"/>
        <w:rPr>
          <w:rFonts w:cs="Calibri"/>
        </w:rPr>
      </w:pPr>
      <w:r w:rsidRPr="00C27E54">
        <w:rPr>
          <w:rFonts w:cs="Calibri"/>
        </w:rPr>
        <w:t>jednostranným odstoupením kupujícího od smlouvy</w:t>
      </w:r>
      <w:r w:rsidR="00C27E54">
        <w:rPr>
          <w:rFonts w:cs="Calibri"/>
        </w:rPr>
        <w:t>,</w:t>
      </w:r>
      <w:r w:rsidRPr="00C27E54">
        <w:rPr>
          <w:rFonts w:cs="Calibri"/>
        </w:rPr>
        <w:t xml:space="preserve"> pokud bude prodávající v insolvenčním řízení</w:t>
      </w:r>
      <w:r w:rsidR="00C27E54">
        <w:rPr>
          <w:rFonts w:cs="Calibri"/>
        </w:rPr>
        <w:t>,</w:t>
      </w:r>
      <w:r w:rsidRPr="00C27E54">
        <w:rPr>
          <w:rFonts w:cs="Calibri"/>
        </w:rPr>
        <w:t xml:space="preserve"> bude rozhodnuto o jeho úpadku nebo bude-li vůči prodávajícímu insolvenční návrh zamítnut pro nedostatek majetku k úhradě nákladů insolvenčního řízení</w:t>
      </w:r>
      <w:r w:rsidR="00C22C19">
        <w:rPr>
          <w:rFonts w:cs="Calibri"/>
        </w:rPr>
        <w:t>.</w:t>
      </w:r>
    </w:p>
    <w:p w14:paraId="085CD53F" w14:textId="77777777" w:rsidR="0026372C" w:rsidRPr="00C22C19" w:rsidRDefault="0026372C" w:rsidP="00877ADB">
      <w:pPr>
        <w:pStyle w:val="Zkladntext"/>
        <w:numPr>
          <w:ilvl w:val="1"/>
          <w:numId w:val="41"/>
        </w:numPr>
        <w:tabs>
          <w:tab w:val="clear" w:pos="720"/>
          <w:tab w:val="left" w:pos="709"/>
        </w:tabs>
        <w:autoSpaceDE/>
        <w:autoSpaceDN/>
        <w:adjustRightInd/>
        <w:ind w:hanging="1068"/>
        <w:rPr>
          <w:rFonts w:eastAsia="Times New Roman"/>
          <w:lang w:eastAsia="cs-CZ"/>
        </w:rPr>
      </w:pPr>
      <w:r w:rsidRPr="00C22C19">
        <w:rPr>
          <w:rFonts w:eastAsia="Times New Roman"/>
          <w:lang w:eastAsia="cs-CZ"/>
        </w:rPr>
        <w:t>Kupující je oprávněn odstoupit od smlouvy pro její podstatné porušení v případě:</w:t>
      </w:r>
    </w:p>
    <w:p w14:paraId="6C6D855C" w14:textId="77777777" w:rsidR="0026372C" w:rsidRPr="00C27E54" w:rsidRDefault="0026372C" w:rsidP="0026372C">
      <w:pPr>
        <w:pStyle w:val="Odstavecseseznamem"/>
        <w:numPr>
          <w:ilvl w:val="0"/>
          <w:numId w:val="28"/>
        </w:numPr>
        <w:spacing w:after="0" w:line="240" w:lineRule="auto"/>
        <w:jc w:val="both"/>
        <w:rPr>
          <w:rFonts w:cs="Calibri"/>
        </w:rPr>
      </w:pPr>
      <w:r w:rsidRPr="00C27E54">
        <w:rPr>
          <w:rFonts w:cs="Calibri"/>
        </w:rPr>
        <w:t xml:space="preserve">jestliže je prodávající v prodlení s dodáním zboží ve sjednané lhůtě dle čl. </w:t>
      </w:r>
      <w:r w:rsidR="00877ADB">
        <w:rPr>
          <w:rFonts w:cs="Calibri"/>
        </w:rPr>
        <w:t xml:space="preserve">II. odst. </w:t>
      </w:r>
      <w:r w:rsidR="00C22C19">
        <w:rPr>
          <w:rFonts w:cs="Calibri"/>
        </w:rPr>
        <w:t>3</w:t>
      </w:r>
      <w:r w:rsidRPr="00C27E54">
        <w:rPr>
          <w:rFonts w:cs="Calibri"/>
        </w:rPr>
        <w:t xml:space="preserve"> této smlouvy d</w:t>
      </w:r>
      <w:r w:rsidR="007B2350">
        <w:rPr>
          <w:rFonts w:cs="Calibri"/>
        </w:rPr>
        <w:t>éle</w:t>
      </w:r>
      <w:r w:rsidRPr="00C27E54">
        <w:rPr>
          <w:rFonts w:cs="Calibri"/>
        </w:rPr>
        <w:t xml:space="preserve"> než </w:t>
      </w:r>
      <w:r w:rsidR="00C22C19">
        <w:rPr>
          <w:rFonts w:cs="Calibri"/>
        </w:rPr>
        <w:t>10</w:t>
      </w:r>
      <w:r w:rsidRPr="00C27E54">
        <w:rPr>
          <w:rFonts w:cs="Calibri"/>
        </w:rPr>
        <w:t xml:space="preserve"> pracovních dnů;</w:t>
      </w:r>
    </w:p>
    <w:p w14:paraId="40A21275" w14:textId="77777777" w:rsidR="000F0957" w:rsidRDefault="000F0957" w:rsidP="000F0957">
      <w:pPr>
        <w:pStyle w:val="Odstavecseseznamem"/>
        <w:numPr>
          <w:ilvl w:val="0"/>
          <w:numId w:val="28"/>
        </w:numPr>
        <w:spacing w:after="0" w:line="240" w:lineRule="auto"/>
        <w:jc w:val="both"/>
        <w:rPr>
          <w:rFonts w:cs="Calibri"/>
        </w:rPr>
      </w:pPr>
      <w:r w:rsidRPr="000F0957">
        <w:rPr>
          <w:rFonts w:cs="Calibri"/>
        </w:rPr>
        <w:t xml:space="preserve">jestliže nebude mít </w:t>
      </w:r>
      <w:r w:rsidR="00C22C19">
        <w:rPr>
          <w:rFonts w:cs="Calibri"/>
        </w:rPr>
        <w:t xml:space="preserve">zboží </w:t>
      </w:r>
      <w:r w:rsidRPr="000F0957">
        <w:rPr>
          <w:rFonts w:cs="Calibri"/>
        </w:rPr>
        <w:t>vlastnosti stanovené zadavatelem v zadávacích podmínkách</w:t>
      </w:r>
      <w:r>
        <w:rPr>
          <w:rFonts w:cs="Calibri"/>
        </w:rPr>
        <w:t>;</w:t>
      </w:r>
    </w:p>
    <w:p w14:paraId="24AAEC0C" w14:textId="77777777" w:rsidR="006912C0" w:rsidRDefault="0026372C" w:rsidP="000F0957">
      <w:pPr>
        <w:pStyle w:val="Odstavecseseznamem"/>
        <w:numPr>
          <w:ilvl w:val="0"/>
          <w:numId w:val="28"/>
        </w:numPr>
        <w:spacing w:after="0" w:line="240" w:lineRule="auto"/>
        <w:jc w:val="both"/>
        <w:rPr>
          <w:rFonts w:cs="Calibri"/>
        </w:rPr>
      </w:pPr>
      <w:r w:rsidRPr="00C27E54">
        <w:rPr>
          <w:rFonts w:cs="Calibri"/>
        </w:rPr>
        <w:lastRenderedPageBreak/>
        <w:t>jestliže prodávající nedodá, byť jen část zboží v dohodnuté kvalitě a množství</w:t>
      </w:r>
      <w:r w:rsidR="008F6259">
        <w:rPr>
          <w:rFonts w:cs="Calibri"/>
        </w:rPr>
        <w:t>;</w:t>
      </w:r>
      <w:r w:rsidRPr="00C27E54">
        <w:rPr>
          <w:rFonts w:cs="Calibri"/>
        </w:rPr>
        <w:t xml:space="preserve"> </w:t>
      </w:r>
    </w:p>
    <w:p w14:paraId="4C2E3E28" w14:textId="77777777" w:rsidR="0026372C" w:rsidRPr="00C27E54" w:rsidRDefault="0026372C" w:rsidP="000F0957">
      <w:pPr>
        <w:pStyle w:val="Odstavecseseznamem"/>
        <w:numPr>
          <w:ilvl w:val="0"/>
          <w:numId w:val="28"/>
        </w:numPr>
        <w:spacing w:after="0" w:line="240" w:lineRule="auto"/>
        <w:jc w:val="both"/>
        <w:rPr>
          <w:rFonts w:cs="Calibri"/>
        </w:rPr>
      </w:pPr>
      <w:r w:rsidRPr="00C27E54">
        <w:rPr>
          <w:rFonts w:cs="Calibri"/>
        </w:rPr>
        <w:t xml:space="preserve">jestliže zboží nebude mít vlastnosti </w:t>
      </w:r>
      <w:r w:rsidR="000F0957" w:rsidRPr="000F0957">
        <w:rPr>
          <w:rFonts w:cs="Calibri"/>
        </w:rPr>
        <w:t>deklarované</w:t>
      </w:r>
      <w:r w:rsidR="000F0957">
        <w:rPr>
          <w:rFonts w:cs="Calibri"/>
        </w:rPr>
        <w:t xml:space="preserve"> v nabídce;</w:t>
      </w:r>
    </w:p>
    <w:p w14:paraId="25136E68" w14:textId="77777777" w:rsidR="009225BF" w:rsidRPr="009225BF" w:rsidRDefault="009225BF" w:rsidP="00834F7E">
      <w:pPr>
        <w:pStyle w:val="Odstavecseseznamem"/>
        <w:numPr>
          <w:ilvl w:val="0"/>
          <w:numId w:val="28"/>
        </w:numPr>
        <w:spacing w:line="240" w:lineRule="auto"/>
        <w:rPr>
          <w:rFonts w:cs="Calibri"/>
        </w:rPr>
      </w:pPr>
      <w:r w:rsidRPr="009225BF">
        <w:rPr>
          <w:rFonts w:cs="Calibri"/>
        </w:rPr>
        <w:t>jestliže předmět plnění veřejné zakázky bude opakovaně, min. 3x trpět vadami, které jej budou činit nepoužitelnými vzhledem k účelu, ke kterému má sloužit</w:t>
      </w:r>
      <w:r w:rsidR="006912C0">
        <w:rPr>
          <w:rFonts w:cs="Calibri"/>
        </w:rPr>
        <w:t>;</w:t>
      </w:r>
    </w:p>
    <w:p w14:paraId="757F5881" w14:textId="77777777" w:rsidR="0026372C" w:rsidRDefault="0026372C" w:rsidP="0026372C">
      <w:pPr>
        <w:pStyle w:val="Odstavecseseznamem"/>
        <w:numPr>
          <w:ilvl w:val="0"/>
          <w:numId w:val="28"/>
        </w:numPr>
        <w:spacing w:after="0" w:line="240" w:lineRule="auto"/>
        <w:jc w:val="both"/>
        <w:rPr>
          <w:rFonts w:cs="Calibri"/>
        </w:rPr>
      </w:pPr>
      <w:r w:rsidRPr="00C27E54">
        <w:rPr>
          <w:rFonts w:cs="Calibri"/>
        </w:rPr>
        <w:t>jestliže prodávající dodá zboží, které je zatíženo právy třetích osob</w:t>
      </w:r>
      <w:r w:rsidR="006912C0">
        <w:rPr>
          <w:rFonts w:cs="Calibri"/>
        </w:rPr>
        <w:t>;</w:t>
      </w:r>
    </w:p>
    <w:p w14:paraId="31734D11" w14:textId="77777777" w:rsidR="006912C0" w:rsidRPr="00C27E54" w:rsidRDefault="006912C0" w:rsidP="0026372C">
      <w:pPr>
        <w:pStyle w:val="Odstavecseseznamem"/>
        <w:numPr>
          <w:ilvl w:val="0"/>
          <w:numId w:val="28"/>
        </w:numPr>
        <w:spacing w:after="0" w:line="240" w:lineRule="auto"/>
        <w:jc w:val="both"/>
        <w:rPr>
          <w:rFonts w:cs="Calibri"/>
        </w:rPr>
      </w:pPr>
      <w:r>
        <w:rPr>
          <w:rFonts w:cs="Calibri"/>
        </w:rPr>
        <w:t>jestliže prodávající nebude plnit požadavky na balení zboží;</w:t>
      </w:r>
    </w:p>
    <w:p w14:paraId="2F6056ED" w14:textId="77777777" w:rsidR="0026372C" w:rsidRDefault="0026372C" w:rsidP="00834F7E">
      <w:pPr>
        <w:pStyle w:val="Odstavecseseznamem"/>
        <w:numPr>
          <w:ilvl w:val="0"/>
          <w:numId w:val="28"/>
        </w:numPr>
        <w:spacing w:after="0" w:line="240" w:lineRule="auto"/>
        <w:jc w:val="both"/>
        <w:rPr>
          <w:rFonts w:cs="Calibri"/>
        </w:rPr>
      </w:pPr>
      <w:r w:rsidRPr="00C27E54">
        <w:rPr>
          <w:rFonts w:cs="Calibri"/>
        </w:rPr>
        <w:t xml:space="preserve">jestliže je prodávající v prodlení s odstraněním reklamované vady ve lhůtě dle čl. </w:t>
      </w:r>
      <w:r w:rsidR="00877ADB">
        <w:rPr>
          <w:rFonts w:cs="Calibri"/>
        </w:rPr>
        <w:t xml:space="preserve">VII. odst. </w:t>
      </w:r>
      <w:r w:rsidR="001B3449">
        <w:rPr>
          <w:rFonts w:cs="Calibri"/>
        </w:rPr>
        <w:t>3</w:t>
      </w:r>
      <w:r w:rsidRPr="00C27E54">
        <w:rPr>
          <w:rFonts w:cs="Calibri"/>
        </w:rPr>
        <w:t xml:space="preserve"> této smlouvy</w:t>
      </w:r>
      <w:r w:rsidR="00877ADB">
        <w:rPr>
          <w:rFonts w:cs="Calibri"/>
        </w:rPr>
        <w:t xml:space="preserve"> déle než 20 dnů</w:t>
      </w:r>
      <w:r w:rsidR="000F0957">
        <w:rPr>
          <w:rFonts w:cs="Calibri"/>
        </w:rPr>
        <w:t>.</w:t>
      </w:r>
    </w:p>
    <w:p w14:paraId="1DF37C18" w14:textId="77777777" w:rsidR="00F105C1" w:rsidRPr="001B3449" w:rsidRDefault="00877ADB" w:rsidP="00877ADB">
      <w:pPr>
        <w:tabs>
          <w:tab w:val="left" w:pos="709"/>
        </w:tabs>
        <w:spacing w:after="0" w:line="240" w:lineRule="auto"/>
        <w:ind w:left="709" w:hanging="709"/>
        <w:jc w:val="both"/>
        <w:rPr>
          <w:rFonts w:cs="Calibri"/>
        </w:rPr>
      </w:pPr>
      <w:r w:rsidRPr="00877ADB">
        <w:rPr>
          <w:rFonts w:asciiTheme="minorHAnsi" w:hAnsiTheme="minorHAnsi" w:cstheme="minorHAnsi"/>
          <w:bCs/>
        </w:rPr>
        <w:t>3.</w:t>
      </w:r>
      <w:r>
        <w:rPr>
          <w:rFonts w:asciiTheme="minorHAnsi" w:hAnsiTheme="minorHAnsi" w:cstheme="minorHAnsi"/>
          <w:b/>
        </w:rPr>
        <w:t xml:space="preserve"> </w:t>
      </w:r>
      <w:r>
        <w:rPr>
          <w:rFonts w:cs="Calibri"/>
        </w:rPr>
        <w:tab/>
      </w:r>
      <w:r w:rsidR="0026372C" w:rsidRPr="00C27E54">
        <w:rPr>
          <w:rFonts w:cs="Calibri"/>
        </w:rPr>
        <w:t>Odstoupení od smlouvy pro podstatné porušení smlouvy se dále řídí ustanovením § 2001 a násl. OZ.</w:t>
      </w:r>
    </w:p>
    <w:p w14:paraId="20EC6ED3" w14:textId="5A5DA118" w:rsidR="00F105C1" w:rsidRPr="001B3449" w:rsidRDefault="00877ADB" w:rsidP="001B3449">
      <w:pPr>
        <w:spacing w:after="0" w:line="240" w:lineRule="auto"/>
        <w:ind w:left="709" w:hanging="709"/>
        <w:jc w:val="both"/>
        <w:rPr>
          <w:rFonts w:asciiTheme="minorHAnsi" w:hAnsiTheme="minorHAnsi" w:cstheme="minorHAnsi"/>
        </w:rPr>
      </w:pPr>
      <w:r w:rsidRPr="00877ADB">
        <w:rPr>
          <w:rFonts w:asciiTheme="minorHAnsi" w:hAnsiTheme="minorHAnsi" w:cstheme="minorHAnsi"/>
          <w:bCs/>
        </w:rPr>
        <w:t>4.</w:t>
      </w:r>
      <w:r>
        <w:rPr>
          <w:rFonts w:asciiTheme="minorHAnsi" w:hAnsiTheme="minorHAnsi" w:cstheme="minorHAnsi"/>
          <w:b/>
        </w:rPr>
        <w:t xml:space="preserve"> </w:t>
      </w:r>
      <w:r>
        <w:rPr>
          <w:rFonts w:asciiTheme="minorHAnsi" w:hAnsiTheme="minorHAnsi" w:cstheme="minorHAnsi"/>
          <w:b/>
        </w:rPr>
        <w:tab/>
      </w:r>
      <w:r w:rsidR="00EC1689" w:rsidRPr="00EC1689">
        <w:rPr>
          <w:rFonts w:asciiTheme="minorHAnsi" w:hAnsiTheme="minorHAnsi" w:cstheme="minorHAnsi"/>
        </w:rPr>
        <w:t>Tato smlouva může být ukončena písemnou výpovědí kterékoliv smluvní strany bez udání důvodu. Výpovědní doba je 2 měsíce a začne běžet od prvého dne měsíce následujícího po doručení výpovědi druhé smluvní straně.</w:t>
      </w:r>
    </w:p>
    <w:p w14:paraId="296460C8" w14:textId="77777777" w:rsidR="0026372C" w:rsidRDefault="00877ADB" w:rsidP="001B3449">
      <w:pPr>
        <w:spacing w:line="240" w:lineRule="auto"/>
        <w:ind w:left="709" w:hanging="709"/>
        <w:jc w:val="both"/>
        <w:rPr>
          <w:rFonts w:cs="Calibri"/>
        </w:rPr>
      </w:pPr>
      <w:r w:rsidRPr="00877ADB">
        <w:rPr>
          <w:rFonts w:cs="Calibri"/>
          <w:bCs/>
        </w:rPr>
        <w:t>5.</w:t>
      </w:r>
      <w:r>
        <w:rPr>
          <w:rFonts w:cs="Calibri"/>
          <w:b/>
        </w:rPr>
        <w:t xml:space="preserve"> </w:t>
      </w:r>
      <w:r>
        <w:rPr>
          <w:rFonts w:cs="Calibri"/>
        </w:rPr>
        <w:tab/>
      </w:r>
      <w:r w:rsidR="0026372C" w:rsidRPr="00C27E54">
        <w:rPr>
          <w:rFonts w:cs="Calibri"/>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0AE1A11E" w14:textId="77777777" w:rsidR="00682E0A" w:rsidRPr="00682E0A" w:rsidRDefault="00682E0A" w:rsidP="00682E0A">
      <w:pPr>
        <w:spacing w:line="240" w:lineRule="auto"/>
        <w:ind w:left="567" w:hanging="567"/>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2408D65D" w14:textId="77777777" w:rsidR="00067825" w:rsidRPr="001F780C" w:rsidRDefault="00BA30D5" w:rsidP="00067825">
      <w:pPr>
        <w:pStyle w:val="Zkladntextodsazen"/>
        <w:spacing w:after="0" w:line="240" w:lineRule="auto"/>
        <w:jc w:val="both"/>
        <w:rPr>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021462B0" w14:textId="77777777" w:rsidR="00067825" w:rsidRPr="001F780C" w:rsidRDefault="00BA30D5" w:rsidP="00067825">
      <w:pPr>
        <w:pStyle w:val="Zkladntextodsazen"/>
        <w:spacing w:after="0" w:line="240" w:lineRule="auto"/>
        <w:jc w:val="both"/>
        <w:rPr>
          <w:sz w:val="22"/>
          <w:szCs w:val="22"/>
        </w:rPr>
      </w:pPr>
      <w:r w:rsidRPr="00BA30D5">
        <w:rPr>
          <w:bCs/>
          <w:sz w:val="22"/>
          <w:szCs w:val="22"/>
        </w:rPr>
        <w:t>4.</w:t>
      </w:r>
      <w:r>
        <w:rPr>
          <w:b/>
          <w:sz w:val="22"/>
          <w:szCs w:val="22"/>
        </w:rPr>
        <w:t xml:space="preserve"> </w:t>
      </w:r>
      <w:r>
        <w:rPr>
          <w:sz w:val="22"/>
          <w:szCs w:val="22"/>
        </w:rPr>
        <w:tab/>
      </w:r>
      <w:r w:rsidR="00067825" w:rsidRPr="001F780C">
        <w:rPr>
          <w:sz w:val="22"/>
          <w:szCs w:val="22"/>
        </w:rPr>
        <w:t xml:space="preserve">Smluvní strany prohlašují, že žádná část smlouvy nenaplňuje znaky obchodního tajemství ve smyslu </w:t>
      </w:r>
      <w:proofErr w:type="spellStart"/>
      <w:r w:rsidR="00067825" w:rsidRPr="001F780C">
        <w:rPr>
          <w:sz w:val="22"/>
          <w:szCs w:val="22"/>
        </w:rPr>
        <w:t>ust</w:t>
      </w:r>
      <w:proofErr w:type="spellEnd"/>
      <w:r w:rsidR="00067825" w:rsidRPr="001F780C">
        <w:rPr>
          <w:sz w:val="22"/>
          <w:szCs w:val="22"/>
        </w:rPr>
        <w:t>. § 504 OZ.</w:t>
      </w:r>
    </w:p>
    <w:p w14:paraId="631AB68D" w14:textId="766081D2" w:rsidR="00067825" w:rsidRPr="001F780C" w:rsidRDefault="00BA30D5" w:rsidP="00067825">
      <w:pPr>
        <w:pStyle w:val="Zkladntextodsazen"/>
        <w:spacing w:after="0" w:line="240" w:lineRule="auto"/>
        <w:jc w:val="both"/>
        <w:rPr>
          <w:sz w:val="22"/>
          <w:szCs w:val="22"/>
        </w:rPr>
      </w:pPr>
      <w:r w:rsidRPr="00BA30D5">
        <w:rPr>
          <w:bCs/>
          <w:sz w:val="22"/>
          <w:szCs w:val="22"/>
        </w:rPr>
        <w:t>5.</w:t>
      </w:r>
      <w:r>
        <w:rPr>
          <w:b/>
          <w:sz w:val="22"/>
          <w:szCs w:val="22"/>
        </w:rPr>
        <w:t xml:space="preserve"> </w:t>
      </w:r>
      <w:r>
        <w:rPr>
          <w:b/>
          <w:sz w:val="22"/>
          <w:szCs w:val="22"/>
        </w:rPr>
        <w:tab/>
      </w:r>
      <w:r w:rsidR="00067825" w:rsidRPr="001F780C">
        <w:rPr>
          <w:sz w:val="22"/>
          <w:szCs w:val="22"/>
        </w:rPr>
        <w:t>Prodávající podpisem této smlouvy uděluje podle zákona č. 1</w:t>
      </w:r>
      <w:r w:rsidR="00EC1689">
        <w:rPr>
          <w:sz w:val="22"/>
          <w:szCs w:val="22"/>
        </w:rPr>
        <w:t>10</w:t>
      </w:r>
      <w:r w:rsidR="00067825" w:rsidRPr="001F780C">
        <w:rPr>
          <w:sz w:val="22"/>
          <w:szCs w:val="22"/>
        </w:rPr>
        <w:t>/20</w:t>
      </w:r>
      <w:r w:rsidR="00EC1689">
        <w:rPr>
          <w:sz w:val="22"/>
          <w:szCs w:val="22"/>
        </w:rPr>
        <w:t>19</w:t>
      </w:r>
      <w:r w:rsidR="00067825" w:rsidRPr="001F780C">
        <w:rPr>
          <w:sz w:val="22"/>
          <w:szCs w:val="22"/>
        </w:rPr>
        <w:t xml:space="preserve"> Sb., o </w:t>
      </w:r>
      <w:r w:rsidR="00EC1689">
        <w:rPr>
          <w:sz w:val="22"/>
          <w:szCs w:val="22"/>
        </w:rPr>
        <w:t>zpracování</w:t>
      </w:r>
      <w:r w:rsidR="00067825" w:rsidRPr="001F780C">
        <w:rPr>
          <w:sz w:val="22"/>
          <w:szCs w:val="22"/>
        </w:rPr>
        <w:t xml:space="preserve"> osobních údajů, v platném znění</w:t>
      </w:r>
      <w:r w:rsidR="00C113F3">
        <w:rPr>
          <w:sz w:val="22"/>
          <w:szCs w:val="22"/>
        </w:rPr>
        <w:t>,</w:t>
      </w:r>
      <w:r w:rsidR="00067825" w:rsidRPr="001F780C">
        <w:rPr>
          <w:sz w:val="22"/>
          <w:szCs w:val="22"/>
        </w:rPr>
        <w:t xml:space="preserve"> souhlas kupujícímu se zpracováním jeho osobních a dalších údajů ve smlouvě uvedených pro účely naplnění práv a povinností vyplývajících z této smlouvy, a to po dobu její platnosti a dobu stanovenou pro archivaci.</w:t>
      </w:r>
    </w:p>
    <w:p w14:paraId="12DA3D68" w14:textId="77777777" w:rsidR="00067825" w:rsidRPr="001F780C" w:rsidRDefault="00BA30D5" w:rsidP="00BA30D5">
      <w:pPr>
        <w:pStyle w:val="Zkladntextodsazen"/>
        <w:spacing w:after="0" w:line="240" w:lineRule="auto"/>
        <w:ind w:left="709" w:hanging="709"/>
        <w:jc w:val="both"/>
        <w:rPr>
          <w:b/>
          <w:sz w:val="22"/>
          <w:szCs w:val="22"/>
        </w:rPr>
      </w:pPr>
      <w:r w:rsidRPr="00BA30D5">
        <w:rPr>
          <w:bCs/>
          <w:sz w:val="22"/>
          <w:szCs w:val="22"/>
        </w:rPr>
        <w:t>6.</w:t>
      </w:r>
      <w:r>
        <w:rPr>
          <w:b/>
          <w:sz w:val="22"/>
          <w:szCs w:val="22"/>
        </w:rPr>
        <w:t xml:space="preserve"> </w:t>
      </w:r>
      <w:r>
        <w:rPr>
          <w:b/>
          <w:sz w:val="22"/>
          <w:szCs w:val="22"/>
        </w:rPr>
        <w:tab/>
      </w:r>
      <w:r w:rsidR="00067825" w:rsidRPr="001F780C">
        <w:rPr>
          <w:sz w:val="22"/>
          <w:szCs w:val="22"/>
        </w:rPr>
        <w:t xml:space="preserve">Prodávající bere na vědomí, že </w:t>
      </w:r>
      <w:r w:rsidR="00067825">
        <w:rPr>
          <w:sz w:val="22"/>
          <w:szCs w:val="22"/>
        </w:rPr>
        <w:t xml:space="preserve">kupující </w:t>
      </w:r>
      <w:r w:rsidR="00067825"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597284C3" w14:textId="77777777" w:rsidR="00067825" w:rsidRPr="001F780C" w:rsidRDefault="00BA30D5" w:rsidP="00735DEA">
      <w:pPr>
        <w:pStyle w:val="Zkladntextodsazen"/>
        <w:spacing w:after="0" w:line="240" w:lineRule="auto"/>
        <w:jc w:val="both"/>
        <w:rPr>
          <w:color w:val="339966"/>
          <w:sz w:val="22"/>
          <w:szCs w:val="22"/>
        </w:rPr>
      </w:pPr>
      <w:r w:rsidRPr="00BA30D5">
        <w:rPr>
          <w:bCs/>
          <w:sz w:val="22"/>
          <w:szCs w:val="22"/>
        </w:rPr>
        <w:t>7.</w:t>
      </w:r>
      <w:r>
        <w:rPr>
          <w:b/>
          <w:sz w:val="22"/>
          <w:szCs w:val="22"/>
        </w:rPr>
        <w:t xml:space="preserve"> </w:t>
      </w:r>
      <w:r>
        <w:rPr>
          <w:sz w:val="22"/>
          <w:szCs w:val="22"/>
        </w:rPr>
        <w:tab/>
      </w:r>
      <w:r w:rsidR="00067825"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95C1FB5" w14:textId="77777777" w:rsidR="00067825" w:rsidRPr="001F780C" w:rsidRDefault="00BA30D5" w:rsidP="00735DEA">
      <w:pPr>
        <w:pStyle w:val="Zkladntextodsazen"/>
        <w:spacing w:after="0" w:line="240" w:lineRule="auto"/>
        <w:jc w:val="both"/>
        <w:rPr>
          <w:sz w:val="22"/>
          <w:szCs w:val="22"/>
        </w:rPr>
      </w:pPr>
      <w:r w:rsidRPr="00BA30D5">
        <w:rPr>
          <w:bCs/>
          <w:sz w:val="22"/>
          <w:szCs w:val="22"/>
        </w:rPr>
        <w:t>8.</w:t>
      </w:r>
      <w:r>
        <w:rPr>
          <w:b/>
          <w:sz w:val="22"/>
          <w:szCs w:val="22"/>
        </w:rPr>
        <w:t xml:space="preserve"> </w:t>
      </w:r>
      <w:r>
        <w:rPr>
          <w:b/>
          <w:sz w:val="22"/>
          <w:szCs w:val="22"/>
        </w:rPr>
        <w:tab/>
      </w:r>
      <w:r w:rsidR="00067825" w:rsidRPr="001F780C">
        <w:rPr>
          <w:sz w:val="22"/>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w:t>
      </w:r>
      <w:r w:rsidR="00067825" w:rsidRPr="001F780C">
        <w:rPr>
          <w:sz w:val="22"/>
          <w:szCs w:val="22"/>
        </w:rPr>
        <w:lastRenderedPageBreak/>
        <w:t>platným či účinným, které svým obsahem a smyslem nejlépe odpovídá původnímu ustanovení a této smlouvě jako celku.</w:t>
      </w:r>
    </w:p>
    <w:p w14:paraId="7E3927AF" w14:textId="77777777" w:rsidR="00067825" w:rsidRPr="00A31487" w:rsidRDefault="00BA30D5" w:rsidP="00067825">
      <w:pPr>
        <w:pStyle w:val="Zkladntextodsazen"/>
        <w:spacing w:after="0"/>
        <w:jc w:val="both"/>
        <w:rPr>
          <w:sz w:val="22"/>
          <w:szCs w:val="22"/>
        </w:rPr>
      </w:pPr>
      <w:r w:rsidRPr="00BA30D5">
        <w:rPr>
          <w:bCs/>
          <w:sz w:val="22"/>
          <w:szCs w:val="22"/>
        </w:rPr>
        <w:t>9.</w:t>
      </w:r>
      <w:r>
        <w:rPr>
          <w:b/>
          <w:sz w:val="22"/>
          <w:szCs w:val="22"/>
        </w:rPr>
        <w:t xml:space="preserve"> </w:t>
      </w:r>
      <w:r>
        <w:rPr>
          <w:sz w:val="22"/>
          <w:szCs w:val="22"/>
        </w:rPr>
        <w:tab/>
      </w:r>
      <w:r w:rsidR="00067825">
        <w:rPr>
          <w:sz w:val="22"/>
          <w:szCs w:val="22"/>
        </w:rPr>
        <w:t>Tato s</w:t>
      </w:r>
      <w:r w:rsidR="00067825" w:rsidRPr="00A53319">
        <w:rPr>
          <w:sz w:val="22"/>
          <w:szCs w:val="22"/>
        </w:rPr>
        <w:t xml:space="preserve">mlouva se </w:t>
      </w:r>
      <w:r w:rsidR="00067825" w:rsidRPr="00FD4231">
        <w:rPr>
          <w:b/>
          <w:sz w:val="22"/>
          <w:szCs w:val="22"/>
        </w:rPr>
        <w:t>uzavírá na dobu určitou</w:t>
      </w:r>
      <w:r w:rsidR="00735DEA">
        <w:rPr>
          <w:b/>
          <w:sz w:val="22"/>
          <w:szCs w:val="22"/>
        </w:rPr>
        <w:t>, a to na 2 roky</w:t>
      </w:r>
      <w:r w:rsidR="00067825">
        <w:rPr>
          <w:b/>
          <w:sz w:val="22"/>
          <w:szCs w:val="22"/>
        </w:rPr>
        <w:t xml:space="preserve"> </w:t>
      </w:r>
      <w:r w:rsidR="00067825" w:rsidRPr="00FD4231">
        <w:rPr>
          <w:sz w:val="22"/>
          <w:szCs w:val="22"/>
        </w:rPr>
        <w:t>ode dne nabytí</w:t>
      </w:r>
      <w:r w:rsidR="00067825">
        <w:rPr>
          <w:sz w:val="22"/>
          <w:szCs w:val="22"/>
        </w:rPr>
        <w:t xml:space="preserve"> </w:t>
      </w:r>
      <w:r w:rsidR="00067825" w:rsidRPr="00FD4231">
        <w:rPr>
          <w:sz w:val="22"/>
          <w:szCs w:val="22"/>
        </w:rPr>
        <w:t>účinnosti této smlouvy</w:t>
      </w:r>
      <w:r w:rsidR="00067825" w:rsidRPr="00A31487">
        <w:rPr>
          <w:sz w:val="22"/>
          <w:szCs w:val="22"/>
        </w:rPr>
        <w:t>.</w:t>
      </w:r>
    </w:p>
    <w:p w14:paraId="71B468F8" w14:textId="77777777" w:rsidR="00067825" w:rsidRPr="001F780C" w:rsidRDefault="00BA30D5" w:rsidP="00BA30D5">
      <w:pPr>
        <w:pStyle w:val="Zkladntextodsazen"/>
        <w:tabs>
          <w:tab w:val="left" w:pos="709"/>
        </w:tabs>
        <w:spacing w:after="0"/>
        <w:ind w:left="0" w:firstLine="0"/>
        <w:jc w:val="both"/>
        <w:rPr>
          <w:sz w:val="22"/>
          <w:szCs w:val="22"/>
        </w:rPr>
      </w:pPr>
      <w:r w:rsidRPr="00BA30D5">
        <w:rPr>
          <w:bCs/>
          <w:sz w:val="22"/>
          <w:szCs w:val="22"/>
        </w:rPr>
        <w:t>10.</w:t>
      </w:r>
      <w:r>
        <w:rPr>
          <w:b/>
          <w:sz w:val="22"/>
          <w:szCs w:val="22"/>
        </w:rPr>
        <w:t xml:space="preserve"> </w:t>
      </w:r>
      <w:r>
        <w:rPr>
          <w:b/>
          <w:sz w:val="22"/>
          <w:szCs w:val="22"/>
        </w:rPr>
        <w:tab/>
      </w:r>
      <w:r w:rsidR="00067825" w:rsidRPr="001F780C">
        <w:rPr>
          <w:sz w:val="22"/>
          <w:szCs w:val="22"/>
        </w:rPr>
        <w:t>Tato smlouva nabývá platnosti dnem podpisu poslední smluvní stranou.</w:t>
      </w:r>
    </w:p>
    <w:p w14:paraId="312BF0CC" w14:textId="77777777" w:rsidR="00067825" w:rsidRPr="001F780C" w:rsidRDefault="00BA30D5" w:rsidP="00735DEA">
      <w:pPr>
        <w:pStyle w:val="Zkladntextodsazen"/>
        <w:spacing w:after="0" w:line="240" w:lineRule="auto"/>
        <w:jc w:val="both"/>
        <w:rPr>
          <w:sz w:val="22"/>
          <w:szCs w:val="22"/>
        </w:rPr>
      </w:pPr>
      <w:r w:rsidRPr="00BA30D5">
        <w:rPr>
          <w:bCs/>
          <w:sz w:val="22"/>
          <w:szCs w:val="22"/>
        </w:rPr>
        <w:t>11.</w:t>
      </w:r>
      <w:r>
        <w:rPr>
          <w:b/>
          <w:sz w:val="22"/>
          <w:szCs w:val="22"/>
        </w:rPr>
        <w:t xml:space="preserve"> </w:t>
      </w:r>
      <w:r>
        <w:rPr>
          <w:b/>
          <w:sz w:val="22"/>
          <w:szCs w:val="22"/>
        </w:rPr>
        <w:tab/>
      </w:r>
      <w:r w:rsidR="00067825" w:rsidRPr="001F780C">
        <w:rPr>
          <w:sz w:val="22"/>
          <w:szCs w:val="22"/>
        </w:rPr>
        <w:t>Tato smlouva nabývá účinnosti dnem zveřejněním této smlouvy v registru smluv dle zákona o registru smluv.</w:t>
      </w:r>
    </w:p>
    <w:p w14:paraId="7DC1A1F0" w14:textId="041AE668" w:rsidR="00067825" w:rsidRPr="001F780C" w:rsidRDefault="00BA30D5" w:rsidP="00735DEA">
      <w:pPr>
        <w:pStyle w:val="Zkladntextodsazen"/>
        <w:spacing w:after="0" w:line="240" w:lineRule="auto"/>
        <w:jc w:val="both"/>
        <w:rPr>
          <w:sz w:val="22"/>
          <w:szCs w:val="22"/>
        </w:rPr>
      </w:pPr>
      <w:r w:rsidRPr="00BA30D5">
        <w:rPr>
          <w:bCs/>
          <w:sz w:val="22"/>
          <w:szCs w:val="22"/>
        </w:rPr>
        <w:t>12.</w:t>
      </w:r>
      <w:r w:rsidRPr="00BA30D5">
        <w:rPr>
          <w:sz w:val="22"/>
          <w:szCs w:val="22"/>
        </w:rPr>
        <w:t xml:space="preserve"> </w:t>
      </w:r>
      <w:r>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7777777" w:rsidR="0026372C" w:rsidRDefault="00BA30D5" w:rsidP="00BA30D5">
      <w:pPr>
        <w:pStyle w:val="Zkladntextodsazen"/>
        <w:tabs>
          <w:tab w:val="left" w:pos="709"/>
        </w:tabs>
        <w:spacing w:after="0" w:line="240" w:lineRule="auto"/>
        <w:jc w:val="both"/>
        <w:rPr>
          <w:sz w:val="22"/>
          <w:szCs w:val="22"/>
        </w:rPr>
      </w:pPr>
      <w:r w:rsidRPr="00BA30D5">
        <w:rPr>
          <w:bCs/>
          <w:sz w:val="22"/>
          <w:szCs w:val="22"/>
        </w:rPr>
        <w:t>13.</w:t>
      </w:r>
      <w:r>
        <w:rPr>
          <w:b/>
          <w:sz w:val="22"/>
          <w:szCs w:val="22"/>
        </w:rPr>
        <w:t xml:space="preserve"> </w:t>
      </w:r>
      <w:r>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77777777"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  Dílčí specifikace ceny          </w:t>
      </w:r>
    </w:p>
    <w:p w14:paraId="50D751E4" w14:textId="77777777" w:rsidR="000758B8"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6F6D8512" w14:textId="77777777" w:rsidR="00665AC1"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796FD4C" w14:textId="77777777" w:rsidR="00BA30D5" w:rsidRDefault="00BA30D5" w:rsidP="00140DD3">
      <w:pPr>
        <w:autoSpaceDE w:val="0"/>
        <w:autoSpaceDN w:val="0"/>
        <w:adjustRightInd w:val="0"/>
        <w:spacing w:after="0" w:line="240" w:lineRule="auto"/>
        <w:jc w:val="both"/>
        <w:rPr>
          <w:rFonts w:asciiTheme="minorHAnsi" w:hAnsiTheme="minorHAnsi" w:cstheme="minorHAnsi"/>
          <w:b/>
        </w:rPr>
      </w:pP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5523C548" w14:textId="77777777" w:rsidR="00665AC1" w:rsidRDefault="00665AC1" w:rsidP="00140DD3">
      <w:pPr>
        <w:spacing w:after="0" w:line="240" w:lineRule="auto"/>
        <w:rPr>
          <w:rFonts w:asciiTheme="minorHAnsi" w:hAnsiTheme="minorHAnsi" w:cstheme="minorHAnsi"/>
        </w:rPr>
      </w:pPr>
    </w:p>
    <w:p w14:paraId="58545151" w14:textId="77777777" w:rsidR="00BA30D5" w:rsidRDefault="00BA30D5" w:rsidP="00140DD3">
      <w:pPr>
        <w:spacing w:after="0" w:line="240" w:lineRule="auto"/>
        <w:rPr>
          <w:rFonts w:asciiTheme="minorHAnsi" w:hAnsiTheme="minorHAnsi" w:cstheme="minorHAnsi"/>
        </w:rPr>
      </w:pPr>
    </w:p>
    <w:p w14:paraId="35C07B6D" w14:textId="77777777" w:rsidR="00BA30D5" w:rsidRPr="00355E23" w:rsidRDefault="00BA30D5" w:rsidP="00140DD3">
      <w:pPr>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35135B9F" w14:textId="77777777" w:rsidR="000758B8" w:rsidRDefault="000758B8" w:rsidP="00453486">
      <w:pPr>
        <w:pStyle w:val="Zkladntext2"/>
        <w:spacing w:after="0" w:line="240" w:lineRule="auto"/>
        <w:rPr>
          <w:b/>
          <w:sz w:val="28"/>
          <w:szCs w:val="28"/>
        </w:rPr>
      </w:pPr>
    </w:p>
    <w:p w14:paraId="42AEAA2B" w14:textId="77777777" w:rsidR="000758B8" w:rsidRDefault="000758B8" w:rsidP="00453486">
      <w:pPr>
        <w:pStyle w:val="Zkladntext2"/>
        <w:spacing w:after="0" w:line="240" w:lineRule="auto"/>
        <w:rPr>
          <w:b/>
          <w:sz w:val="28"/>
          <w:szCs w:val="28"/>
        </w:rPr>
      </w:pPr>
    </w:p>
    <w:p w14:paraId="41C3116E" w14:textId="77777777" w:rsidR="000758B8" w:rsidRDefault="000758B8" w:rsidP="00453486">
      <w:pPr>
        <w:pStyle w:val="Zkladntext2"/>
        <w:spacing w:after="0" w:line="240" w:lineRule="auto"/>
        <w:rPr>
          <w:b/>
          <w:sz w:val="28"/>
          <w:szCs w:val="28"/>
        </w:rPr>
      </w:pPr>
    </w:p>
    <w:p w14:paraId="738092AF" w14:textId="77777777" w:rsidR="00410C8D" w:rsidRDefault="00410C8D" w:rsidP="00453486">
      <w:pPr>
        <w:pStyle w:val="Zkladntext2"/>
        <w:spacing w:after="0" w:line="240" w:lineRule="auto"/>
        <w:rPr>
          <w:b/>
          <w:sz w:val="28"/>
          <w:szCs w:val="28"/>
        </w:rPr>
      </w:pPr>
    </w:p>
    <w:p w14:paraId="268828BB" w14:textId="77777777" w:rsidR="00D004E4" w:rsidRDefault="00D004E4" w:rsidP="00410C8D">
      <w:pPr>
        <w:pStyle w:val="Zkladntext2"/>
        <w:spacing w:after="0" w:line="240" w:lineRule="auto"/>
        <w:ind w:firstLine="284"/>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4FFB71B4">
          <wp:simplePos x="0" y="0"/>
          <wp:positionH relativeFrom="margin">
            <wp:posOffset>4131697</wp:posOffset>
          </wp:positionH>
          <wp:positionV relativeFrom="paragraph">
            <wp:posOffset>-571721</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051E"/>
    <w:multiLevelType w:val="multilevel"/>
    <w:tmpl w:val="FC9EFA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BA0685"/>
    <w:multiLevelType w:val="multilevel"/>
    <w:tmpl w:val="BBCC32A4"/>
    <w:lvl w:ilvl="0">
      <w:start w:val="2"/>
      <w:numFmt w:val="decimal"/>
      <w:lvlText w:val="%1"/>
      <w:lvlJc w:val="left"/>
      <w:pPr>
        <w:ind w:left="360" w:hanging="360"/>
      </w:pPr>
      <w:rPr>
        <w:rFonts w:hint="default"/>
      </w:rPr>
    </w:lvl>
    <w:lvl w:ilvl="1">
      <w:start w:val="1"/>
      <w:numFmt w:val="decim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56747C"/>
    <w:multiLevelType w:val="multilevel"/>
    <w:tmpl w:val="96C0DC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D115AA"/>
    <w:multiLevelType w:val="multilevel"/>
    <w:tmpl w:val="A5D09DF8"/>
    <w:lvl w:ilvl="0">
      <w:start w:val="12"/>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3B4058F"/>
    <w:multiLevelType w:val="hybridMultilevel"/>
    <w:tmpl w:val="E4BA3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F95037"/>
    <w:multiLevelType w:val="hybridMultilevel"/>
    <w:tmpl w:val="436C0D9E"/>
    <w:lvl w:ilvl="0" w:tplc="3C90E3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44EA7"/>
    <w:multiLevelType w:val="hybridMultilevel"/>
    <w:tmpl w:val="F758B464"/>
    <w:lvl w:ilvl="0" w:tplc="1116C30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0A6614"/>
    <w:multiLevelType w:val="multilevel"/>
    <w:tmpl w:val="D382A77C"/>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C9B2898"/>
    <w:multiLevelType w:val="multilevel"/>
    <w:tmpl w:val="2DCC445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C329F7"/>
    <w:multiLevelType w:val="multilevel"/>
    <w:tmpl w:val="A38CD14C"/>
    <w:lvl w:ilvl="0">
      <w:start w:val="2"/>
      <w:numFmt w:val="decimal"/>
      <w:lvlText w:val="%1"/>
      <w:lvlJc w:val="left"/>
      <w:pPr>
        <w:ind w:left="360" w:hanging="360"/>
      </w:pPr>
      <w:rPr>
        <w:rFonts w:hint="default"/>
      </w:rPr>
    </w:lvl>
    <w:lvl w:ilvl="1">
      <w:start w:val="1"/>
      <w:numFmt w:val="ordin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1" w15:restartNumberingAfterBreak="0">
    <w:nsid w:val="21EF76DC"/>
    <w:multiLevelType w:val="hybridMultilevel"/>
    <w:tmpl w:val="5CACCB74"/>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5A4B15"/>
    <w:multiLevelType w:val="multilevel"/>
    <w:tmpl w:val="41E443D8"/>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A54FE3"/>
    <w:multiLevelType w:val="hybridMultilevel"/>
    <w:tmpl w:val="EBFCAA3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2EE825FF"/>
    <w:multiLevelType w:val="multilevel"/>
    <w:tmpl w:val="A6E8880E"/>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F5DE7"/>
    <w:multiLevelType w:val="multilevel"/>
    <w:tmpl w:val="9F3431FE"/>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18"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9" w15:restartNumberingAfterBreak="0">
    <w:nsid w:val="338827F0"/>
    <w:multiLevelType w:val="multilevel"/>
    <w:tmpl w:val="55B2F6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2"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834C1E"/>
    <w:multiLevelType w:val="hybridMultilevel"/>
    <w:tmpl w:val="CEB0B61A"/>
    <w:lvl w:ilvl="0" w:tplc="9C68F1B6">
      <w:start w:val="1"/>
      <w:numFmt w:val="ordinal"/>
      <w:lvlText w:val="%11"/>
      <w:lvlJc w:val="left"/>
      <w:pPr>
        <w:ind w:left="714"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23688"/>
    <w:multiLevelType w:val="hybridMultilevel"/>
    <w:tmpl w:val="92240A30"/>
    <w:lvl w:ilvl="0" w:tplc="584CE5FE">
      <w:start w:val="1"/>
      <w:numFmt w:val="decimal"/>
      <w:lvlText w:val="%1.1"/>
      <w:lvlJc w:val="left"/>
      <w:pPr>
        <w:ind w:left="1287" w:hanging="360"/>
      </w:pPr>
      <w:rPr>
        <w:rFonts w:ascii="Calibri" w:hAnsi="Calibri" w:hint="default"/>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2B72EBA"/>
    <w:multiLevelType w:val="hybridMultilevel"/>
    <w:tmpl w:val="4FB68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EB055C"/>
    <w:multiLevelType w:val="multilevel"/>
    <w:tmpl w:val="F8626AAE"/>
    <w:lvl w:ilvl="0">
      <w:start w:val="1"/>
      <w:numFmt w:val="decimal"/>
      <w:lvlText w:val="%1."/>
      <w:lvlJc w:val="left"/>
      <w:pPr>
        <w:ind w:left="720" w:hanging="360"/>
      </w:pPr>
      <w:rPr>
        <w:rFonts w:hint="default"/>
        <w:b/>
        <w:sz w:val="22"/>
      </w:rPr>
    </w:lvl>
    <w:lvl w:ilvl="1">
      <w:start w:val="2"/>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3641B5"/>
    <w:multiLevelType w:val="hybridMultilevel"/>
    <w:tmpl w:val="9058287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72320E"/>
    <w:multiLevelType w:val="multilevel"/>
    <w:tmpl w:val="A502DA48"/>
    <w:lvl w:ilvl="0">
      <w:start w:val="2"/>
      <w:numFmt w:val="decimal"/>
      <w:lvlText w:val="%1"/>
      <w:lvlJc w:val="left"/>
      <w:pPr>
        <w:ind w:left="360" w:hanging="360"/>
      </w:pPr>
      <w:rPr>
        <w:rFonts w:hint="default"/>
      </w:rPr>
    </w:lvl>
    <w:lvl w:ilvl="1">
      <w:start w:val="1"/>
      <w:numFmt w:val="ordin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11B4ABA"/>
    <w:multiLevelType w:val="hybridMultilevel"/>
    <w:tmpl w:val="0AAEF664"/>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8D412CF"/>
    <w:multiLevelType w:val="hybridMultilevel"/>
    <w:tmpl w:val="9DDA32CE"/>
    <w:lvl w:ilvl="0" w:tplc="90B4E466">
      <w:start w:val="4"/>
      <w:numFmt w:val="decimal"/>
      <w:lvlText w:val="%1.1"/>
      <w:lvlJc w:val="left"/>
      <w:pPr>
        <w:ind w:left="5611" w:hanging="360"/>
      </w:pPr>
      <w:rPr>
        <w:rFonts w:ascii="Calibri" w:hAnsi="Calibri"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1A37232"/>
    <w:multiLevelType w:val="hybridMultilevel"/>
    <w:tmpl w:val="698A2E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8D9297F"/>
    <w:multiLevelType w:val="hybridMultilevel"/>
    <w:tmpl w:val="EF8680B2"/>
    <w:lvl w:ilvl="0" w:tplc="0405000F">
      <w:start w:val="1"/>
      <w:numFmt w:val="decimal"/>
      <w:lvlText w:val="%1."/>
      <w:lvlJc w:val="left"/>
      <w:pPr>
        <w:ind w:left="720" w:hanging="360"/>
      </w:pPr>
    </w:lvl>
    <w:lvl w:ilvl="1" w:tplc="584CE5FE">
      <w:start w:val="1"/>
      <w:numFmt w:val="decimal"/>
      <w:lvlText w:val="%2.1"/>
      <w:lvlJc w:val="left"/>
      <w:pPr>
        <w:ind w:left="1440" w:hanging="360"/>
      </w:pPr>
      <w:rPr>
        <w:rFonts w:ascii="Calibri" w:hAnsi="Calibri"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38" w15:restartNumberingAfterBreak="0">
    <w:nsid w:val="6BFD0FB9"/>
    <w:multiLevelType w:val="hybridMultilevel"/>
    <w:tmpl w:val="00088AD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541F78"/>
    <w:multiLevelType w:val="multilevel"/>
    <w:tmpl w:val="13C4A9FE"/>
    <w:lvl w:ilvl="0">
      <w:start w:val="1"/>
      <w:numFmt w:val="upperRoman"/>
      <w:lvlText w:val="%1."/>
      <w:lvlJc w:val="right"/>
      <w:pPr>
        <w:ind w:left="5611" w:hanging="360"/>
      </w:pPr>
    </w:lvl>
    <w:lvl w:ilvl="1">
      <w:start w:val="2"/>
      <w:numFmt w:val="decimal"/>
      <w:isLgl/>
      <w:lvlText w:val="%1.%2"/>
      <w:lvlJc w:val="left"/>
      <w:pPr>
        <w:ind w:left="5611" w:hanging="360"/>
      </w:pPr>
      <w:rPr>
        <w:rFonts w:cs="Times New Roman" w:hint="default"/>
        <w:b/>
      </w:rPr>
    </w:lvl>
    <w:lvl w:ilvl="2">
      <w:start w:val="1"/>
      <w:numFmt w:val="decimal"/>
      <w:isLgl/>
      <w:lvlText w:val="%1.%2.%3"/>
      <w:lvlJc w:val="left"/>
      <w:pPr>
        <w:ind w:left="5971" w:hanging="720"/>
      </w:pPr>
      <w:rPr>
        <w:rFonts w:cs="Times New Roman" w:hint="default"/>
        <w:b/>
      </w:rPr>
    </w:lvl>
    <w:lvl w:ilvl="3">
      <w:start w:val="1"/>
      <w:numFmt w:val="decimal"/>
      <w:isLgl/>
      <w:lvlText w:val="%1.%2.%3.%4"/>
      <w:lvlJc w:val="left"/>
      <w:pPr>
        <w:ind w:left="5971" w:hanging="720"/>
      </w:pPr>
      <w:rPr>
        <w:rFonts w:cs="Times New Roman" w:hint="default"/>
        <w:b/>
      </w:rPr>
    </w:lvl>
    <w:lvl w:ilvl="4">
      <w:start w:val="1"/>
      <w:numFmt w:val="decimal"/>
      <w:isLgl/>
      <w:lvlText w:val="%1.%2.%3.%4.%5"/>
      <w:lvlJc w:val="left"/>
      <w:pPr>
        <w:ind w:left="6331" w:hanging="1080"/>
      </w:pPr>
      <w:rPr>
        <w:rFonts w:cs="Times New Roman" w:hint="default"/>
        <w:b/>
      </w:rPr>
    </w:lvl>
    <w:lvl w:ilvl="5">
      <w:start w:val="1"/>
      <w:numFmt w:val="decimal"/>
      <w:isLgl/>
      <w:lvlText w:val="%1.%2.%3.%4.%5.%6"/>
      <w:lvlJc w:val="left"/>
      <w:pPr>
        <w:ind w:left="6331" w:hanging="1080"/>
      </w:pPr>
      <w:rPr>
        <w:rFonts w:cs="Times New Roman" w:hint="default"/>
        <w:b/>
      </w:rPr>
    </w:lvl>
    <w:lvl w:ilvl="6">
      <w:start w:val="1"/>
      <w:numFmt w:val="decimal"/>
      <w:isLgl/>
      <w:lvlText w:val="%1.%2.%3.%4.%5.%6.%7"/>
      <w:lvlJc w:val="left"/>
      <w:pPr>
        <w:ind w:left="6691" w:hanging="1440"/>
      </w:pPr>
      <w:rPr>
        <w:rFonts w:cs="Times New Roman" w:hint="default"/>
        <w:b/>
      </w:rPr>
    </w:lvl>
    <w:lvl w:ilvl="7">
      <w:start w:val="1"/>
      <w:numFmt w:val="decimal"/>
      <w:isLgl/>
      <w:lvlText w:val="%1.%2.%3.%4.%5.%6.%7.%8"/>
      <w:lvlJc w:val="left"/>
      <w:pPr>
        <w:ind w:left="6691" w:hanging="1440"/>
      </w:pPr>
      <w:rPr>
        <w:rFonts w:cs="Times New Roman" w:hint="default"/>
        <w:b/>
      </w:rPr>
    </w:lvl>
    <w:lvl w:ilvl="8">
      <w:start w:val="1"/>
      <w:numFmt w:val="decimal"/>
      <w:isLgl/>
      <w:lvlText w:val="%1.%2.%3.%4.%5.%6.%7.%8.%9"/>
      <w:lvlJc w:val="left"/>
      <w:pPr>
        <w:ind w:left="6691" w:hanging="1440"/>
      </w:pPr>
      <w:rPr>
        <w:rFonts w:cs="Times New Roman" w:hint="default"/>
        <w:b/>
      </w:rPr>
    </w:lvl>
  </w:abstractNum>
  <w:abstractNum w:abstractNumId="42" w15:restartNumberingAfterBreak="0">
    <w:nsid w:val="73880ACF"/>
    <w:multiLevelType w:val="multilevel"/>
    <w:tmpl w:val="BBB49888"/>
    <w:lvl w:ilvl="0">
      <w:start w:val="6"/>
      <w:numFmt w:val="decimal"/>
      <w:lvlText w:val="%1"/>
      <w:lvlJc w:val="left"/>
      <w:pPr>
        <w:ind w:left="360" w:hanging="360"/>
      </w:pPr>
      <w:rPr>
        <w:rFonts w:ascii="Calibri" w:hAnsi="Calibri" w:cs="Calibri" w:hint="default"/>
        <w:b/>
      </w:rPr>
    </w:lvl>
    <w:lvl w:ilvl="1">
      <w:start w:val="2"/>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ascii="Calibri" w:hAnsi="Calibri" w:cs="Calibri" w:hint="default"/>
        <w:b/>
      </w:rPr>
    </w:lvl>
    <w:lvl w:ilvl="3">
      <w:start w:val="1"/>
      <w:numFmt w:val="decimal"/>
      <w:lvlText w:val="%1.%2.%3.%4"/>
      <w:lvlJc w:val="left"/>
      <w:pPr>
        <w:ind w:left="720" w:hanging="720"/>
      </w:pPr>
      <w:rPr>
        <w:rFonts w:ascii="Calibri" w:hAnsi="Calibri" w:cs="Calibri" w:hint="default"/>
        <w:b/>
      </w:rPr>
    </w:lvl>
    <w:lvl w:ilvl="4">
      <w:start w:val="1"/>
      <w:numFmt w:val="decimal"/>
      <w:lvlText w:val="%1.%2.%3.%4.%5"/>
      <w:lvlJc w:val="left"/>
      <w:pPr>
        <w:ind w:left="1080" w:hanging="1080"/>
      </w:pPr>
      <w:rPr>
        <w:rFonts w:ascii="Calibri" w:hAnsi="Calibri" w:cs="Calibri" w:hint="default"/>
        <w:b/>
      </w:rPr>
    </w:lvl>
    <w:lvl w:ilvl="5">
      <w:start w:val="1"/>
      <w:numFmt w:val="decimal"/>
      <w:lvlText w:val="%1.%2.%3.%4.%5.%6"/>
      <w:lvlJc w:val="left"/>
      <w:pPr>
        <w:ind w:left="1080" w:hanging="1080"/>
      </w:pPr>
      <w:rPr>
        <w:rFonts w:ascii="Calibri" w:hAnsi="Calibri" w:cs="Calibri" w:hint="default"/>
        <w:b/>
      </w:rPr>
    </w:lvl>
    <w:lvl w:ilvl="6">
      <w:start w:val="1"/>
      <w:numFmt w:val="decimal"/>
      <w:lvlText w:val="%1.%2.%3.%4.%5.%6.%7"/>
      <w:lvlJc w:val="left"/>
      <w:pPr>
        <w:ind w:left="1440" w:hanging="1440"/>
      </w:pPr>
      <w:rPr>
        <w:rFonts w:ascii="Calibri" w:hAnsi="Calibri" w:cs="Calibri" w:hint="default"/>
        <w:b/>
      </w:rPr>
    </w:lvl>
    <w:lvl w:ilvl="7">
      <w:start w:val="1"/>
      <w:numFmt w:val="decimal"/>
      <w:lvlText w:val="%1.%2.%3.%4.%5.%6.%7.%8"/>
      <w:lvlJc w:val="left"/>
      <w:pPr>
        <w:ind w:left="1440" w:hanging="1440"/>
      </w:pPr>
      <w:rPr>
        <w:rFonts w:ascii="Calibri" w:hAnsi="Calibri" w:cs="Calibri" w:hint="default"/>
        <w:b/>
      </w:rPr>
    </w:lvl>
    <w:lvl w:ilvl="8">
      <w:start w:val="1"/>
      <w:numFmt w:val="decimal"/>
      <w:lvlText w:val="%1.%2.%3.%4.%5.%6.%7.%8.%9"/>
      <w:lvlJc w:val="left"/>
      <w:pPr>
        <w:ind w:left="1440" w:hanging="1440"/>
      </w:pPr>
      <w:rPr>
        <w:rFonts w:ascii="Calibri" w:hAnsi="Calibri" w:cs="Calibri" w:hint="default"/>
        <w:b/>
      </w:rPr>
    </w:lvl>
  </w:abstractNum>
  <w:abstractNum w:abstractNumId="43"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6" w15:restartNumberingAfterBreak="0">
    <w:nsid w:val="7FDD0CAD"/>
    <w:multiLevelType w:val="multilevel"/>
    <w:tmpl w:val="8064E6B8"/>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45"/>
  </w:num>
  <w:num w:numId="3">
    <w:abstractNumId w:val="9"/>
  </w:num>
  <w:num w:numId="4">
    <w:abstractNumId w:val="21"/>
  </w:num>
  <w:num w:numId="5">
    <w:abstractNumId w:val="20"/>
  </w:num>
  <w:num w:numId="6">
    <w:abstractNumId w:val="41"/>
  </w:num>
  <w:num w:numId="7">
    <w:abstractNumId w:val="46"/>
  </w:num>
  <w:num w:numId="8">
    <w:abstractNumId w:val="16"/>
  </w:num>
  <w:num w:numId="9">
    <w:abstractNumId w:val="43"/>
  </w:num>
  <w:num w:numId="10">
    <w:abstractNumId w:val="22"/>
  </w:num>
  <w:num w:numId="11">
    <w:abstractNumId w:val="27"/>
  </w:num>
  <w:num w:numId="12">
    <w:abstractNumId w:val="40"/>
  </w:num>
  <w:num w:numId="13">
    <w:abstractNumId w:val="19"/>
  </w:num>
  <w:num w:numId="14">
    <w:abstractNumId w:val="25"/>
  </w:num>
  <w:num w:numId="15">
    <w:abstractNumId w:val="24"/>
  </w:num>
  <w:num w:numId="16">
    <w:abstractNumId w:val="36"/>
  </w:num>
  <w:num w:numId="17">
    <w:abstractNumId w:val="33"/>
  </w:num>
  <w:num w:numId="18">
    <w:abstractNumId w:val="14"/>
  </w:num>
  <w:num w:numId="19">
    <w:abstractNumId w:val="31"/>
  </w:num>
  <w:num w:numId="20">
    <w:abstractNumId w:val="37"/>
  </w:num>
  <w:num w:numId="21">
    <w:abstractNumId w:val="42"/>
  </w:num>
  <w:num w:numId="22">
    <w:abstractNumId w:val="2"/>
  </w:num>
  <w:num w:numId="23">
    <w:abstractNumId w:val="0"/>
  </w:num>
  <w:num w:numId="24">
    <w:abstractNumId w:val="28"/>
  </w:num>
  <w:num w:numId="25">
    <w:abstractNumId w:val="15"/>
  </w:num>
  <w:num w:numId="26">
    <w:abstractNumId w:val="38"/>
  </w:num>
  <w:num w:numId="27">
    <w:abstractNumId w:val="35"/>
  </w:num>
  <w:num w:numId="28">
    <w:abstractNumId w:val="11"/>
  </w:num>
  <w:num w:numId="29">
    <w:abstractNumId w:val="3"/>
  </w:num>
  <w:num w:numId="30">
    <w:abstractNumId w:val="4"/>
  </w:num>
  <w:num w:numId="31">
    <w:abstractNumId w:val="26"/>
  </w:num>
  <w:num w:numId="32">
    <w:abstractNumId w:val="5"/>
  </w:num>
  <w:num w:numId="33">
    <w:abstractNumId w:val="1"/>
  </w:num>
  <w:num w:numId="34">
    <w:abstractNumId w:val="23"/>
  </w:num>
  <w:num w:numId="35">
    <w:abstractNumId w:val="30"/>
  </w:num>
  <w:num w:numId="36">
    <w:abstractNumId w:val="18"/>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7"/>
  </w:num>
  <w:num w:numId="40">
    <w:abstractNumId w:val="13"/>
  </w:num>
  <w:num w:numId="41">
    <w:abstractNumId w:val="17"/>
  </w:num>
  <w:num w:numId="42">
    <w:abstractNumId w:val="29"/>
  </w:num>
  <w:num w:numId="43">
    <w:abstractNumId w:val="8"/>
  </w:num>
  <w:num w:numId="44">
    <w:abstractNumId w:val="12"/>
  </w:num>
  <w:num w:numId="45">
    <w:abstractNumId w:val="34"/>
  </w:num>
  <w:num w:numId="46">
    <w:abstractNumId w:val="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51D26"/>
    <w:rsid w:val="00064C4F"/>
    <w:rsid w:val="00065BD2"/>
    <w:rsid w:val="00067825"/>
    <w:rsid w:val="000758B8"/>
    <w:rsid w:val="0008224D"/>
    <w:rsid w:val="000F0957"/>
    <w:rsid w:val="00100BC1"/>
    <w:rsid w:val="00102CCB"/>
    <w:rsid w:val="00140DD3"/>
    <w:rsid w:val="001477B4"/>
    <w:rsid w:val="00162549"/>
    <w:rsid w:val="00163C19"/>
    <w:rsid w:val="00177D57"/>
    <w:rsid w:val="001B3449"/>
    <w:rsid w:val="001B60EB"/>
    <w:rsid w:val="001C458F"/>
    <w:rsid w:val="001E16E0"/>
    <w:rsid w:val="0020345D"/>
    <w:rsid w:val="00205BB3"/>
    <w:rsid w:val="00212FEE"/>
    <w:rsid w:val="00224028"/>
    <w:rsid w:val="00241C56"/>
    <w:rsid w:val="0026372C"/>
    <w:rsid w:val="00267AB0"/>
    <w:rsid w:val="00272621"/>
    <w:rsid w:val="0027678C"/>
    <w:rsid w:val="00285031"/>
    <w:rsid w:val="002A08FA"/>
    <w:rsid w:val="002B218C"/>
    <w:rsid w:val="002B3B43"/>
    <w:rsid w:val="002D511D"/>
    <w:rsid w:val="002E5A5C"/>
    <w:rsid w:val="002F2A45"/>
    <w:rsid w:val="00300922"/>
    <w:rsid w:val="003425B9"/>
    <w:rsid w:val="00345BA6"/>
    <w:rsid w:val="003874D8"/>
    <w:rsid w:val="00391C35"/>
    <w:rsid w:val="00396ADA"/>
    <w:rsid w:val="003975FB"/>
    <w:rsid w:val="0039776F"/>
    <w:rsid w:val="003A0830"/>
    <w:rsid w:val="003B1E09"/>
    <w:rsid w:val="003B63CC"/>
    <w:rsid w:val="003D1E54"/>
    <w:rsid w:val="003D3042"/>
    <w:rsid w:val="003E390F"/>
    <w:rsid w:val="003E5E6D"/>
    <w:rsid w:val="003F64C7"/>
    <w:rsid w:val="003F6AF2"/>
    <w:rsid w:val="00404C6A"/>
    <w:rsid w:val="00410C8D"/>
    <w:rsid w:val="0041110F"/>
    <w:rsid w:val="004418E4"/>
    <w:rsid w:val="00446FAA"/>
    <w:rsid w:val="00451855"/>
    <w:rsid w:val="00452A36"/>
    <w:rsid w:val="00453486"/>
    <w:rsid w:val="0046070B"/>
    <w:rsid w:val="00487DF0"/>
    <w:rsid w:val="004922D4"/>
    <w:rsid w:val="004A110E"/>
    <w:rsid w:val="004E1B17"/>
    <w:rsid w:val="004F51AC"/>
    <w:rsid w:val="00514557"/>
    <w:rsid w:val="00515FCE"/>
    <w:rsid w:val="0052752B"/>
    <w:rsid w:val="00554E0C"/>
    <w:rsid w:val="00574948"/>
    <w:rsid w:val="0057611F"/>
    <w:rsid w:val="005844AA"/>
    <w:rsid w:val="00593954"/>
    <w:rsid w:val="00594697"/>
    <w:rsid w:val="005A127C"/>
    <w:rsid w:val="005A2549"/>
    <w:rsid w:val="005B0586"/>
    <w:rsid w:val="005B2211"/>
    <w:rsid w:val="005C4338"/>
    <w:rsid w:val="005C7E85"/>
    <w:rsid w:val="005D3A61"/>
    <w:rsid w:val="005D5515"/>
    <w:rsid w:val="005E4B1D"/>
    <w:rsid w:val="005E680C"/>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4C49"/>
    <w:rsid w:val="0087086D"/>
    <w:rsid w:val="00877ADB"/>
    <w:rsid w:val="00885FB8"/>
    <w:rsid w:val="008E2661"/>
    <w:rsid w:val="008E2EB9"/>
    <w:rsid w:val="008E353C"/>
    <w:rsid w:val="008E6B1C"/>
    <w:rsid w:val="008F0F76"/>
    <w:rsid w:val="008F6259"/>
    <w:rsid w:val="0090455D"/>
    <w:rsid w:val="009223BD"/>
    <w:rsid w:val="009225BF"/>
    <w:rsid w:val="00941036"/>
    <w:rsid w:val="009532BF"/>
    <w:rsid w:val="00960047"/>
    <w:rsid w:val="00974343"/>
    <w:rsid w:val="00984931"/>
    <w:rsid w:val="009A06ED"/>
    <w:rsid w:val="009B00AB"/>
    <w:rsid w:val="009B3A16"/>
    <w:rsid w:val="009B3F68"/>
    <w:rsid w:val="009C068B"/>
    <w:rsid w:val="009E0C82"/>
    <w:rsid w:val="009E437B"/>
    <w:rsid w:val="009F3EFF"/>
    <w:rsid w:val="00A03C32"/>
    <w:rsid w:val="00A07E9A"/>
    <w:rsid w:val="00A15672"/>
    <w:rsid w:val="00A35A97"/>
    <w:rsid w:val="00A44E25"/>
    <w:rsid w:val="00A628C9"/>
    <w:rsid w:val="00A631BA"/>
    <w:rsid w:val="00A750F3"/>
    <w:rsid w:val="00A77E63"/>
    <w:rsid w:val="00A81E32"/>
    <w:rsid w:val="00A915AC"/>
    <w:rsid w:val="00A97589"/>
    <w:rsid w:val="00AB6D04"/>
    <w:rsid w:val="00AD5337"/>
    <w:rsid w:val="00AD6286"/>
    <w:rsid w:val="00AE27B1"/>
    <w:rsid w:val="00AE333E"/>
    <w:rsid w:val="00AE78C6"/>
    <w:rsid w:val="00AF2F4F"/>
    <w:rsid w:val="00AF63BA"/>
    <w:rsid w:val="00B057C9"/>
    <w:rsid w:val="00B1283F"/>
    <w:rsid w:val="00B4445B"/>
    <w:rsid w:val="00B46D99"/>
    <w:rsid w:val="00B66B0E"/>
    <w:rsid w:val="00B87F74"/>
    <w:rsid w:val="00B96767"/>
    <w:rsid w:val="00BA30D5"/>
    <w:rsid w:val="00BC0AC0"/>
    <w:rsid w:val="00BC2EE3"/>
    <w:rsid w:val="00BD0EAA"/>
    <w:rsid w:val="00BD2DF0"/>
    <w:rsid w:val="00BD6FD3"/>
    <w:rsid w:val="00BF12B9"/>
    <w:rsid w:val="00BF2E54"/>
    <w:rsid w:val="00BF7A5C"/>
    <w:rsid w:val="00C113F3"/>
    <w:rsid w:val="00C11811"/>
    <w:rsid w:val="00C22C19"/>
    <w:rsid w:val="00C23BEE"/>
    <w:rsid w:val="00C27E54"/>
    <w:rsid w:val="00C40651"/>
    <w:rsid w:val="00C4150E"/>
    <w:rsid w:val="00C46777"/>
    <w:rsid w:val="00C53854"/>
    <w:rsid w:val="00C53B87"/>
    <w:rsid w:val="00C70CC3"/>
    <w:rsid w:val="00CA115F"/>
    <w:rsid w:val="00CA3DE5"/>
    <w:rsid w:val="00CC6B07"/>
    <w:rsid w:val="00CF2FAE"/>
    <w:rsid w:val="00D004E4"/>
    <w:rsid w:val="00D15AEB"/>
    <w:rsid w:val="00D32DED"/>
    <w:rsid w:val="00D37D32"/>
    <w:rsid w:val="00D44559"/>
    <w:rsid w:val="00D449DA"/>
    <w:rsid w:val="00D60552"/>
    <w:rsid w:val="00D93478"/>
    <w:rsid w:val="00D94B2E"/>
    <w:rsid w:val="00DB01AE"/>
    <w:rsid w:val="00DB4D73"/>
    <w:rsid w:val="00DD38C3"/>
    <w:rsid w:val="00DF61F2"/>
    <w:rsid w:val="00E14113"/>
    <w:rsid w:val="00E15253"/>
    <w:rsid w:val="00E24F0C"/>
    <w:rsid w:val="00E41ED3"/>
    <w:rsid w:val="00E56B7A"/>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9</Pages>
  <Words>3822</Words>
  <Characters>22554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65</cp:revision>
  <dcterms:created xsi:type="dcterms:W3CDTF">2017-11-15T14:52:00Z</dcterms:created>
  <dcterms:modified xsi:type="dcterms:W3CDTF">2021-09-09T04:09:00Z</dcterms:modified>
</cp:coreProperties>
</file>