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09C7779B" w:rsidR="00382EC2" w:rsidRDefault="00D05AC2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D05AC2">
        <w:rPr>
          <w:rFonts w:cs="Calibri"/>
          <w:b/>
          <w:bCs/>
          <w:sz w:val="24"/>
          <w:szCs w:val="24"/>
        </w:rPr>
        <w:t>Mobilní elektrické zvedací zařízení</w:t>
      </w:r>
      <w:r w:rsidR="00AD7910" w:rsidRPr="0030024E">
        <w:rPr>
          <w:rFonts w:cs="Calibri"/>
          <w:b/>
          <w:bCs/>
          <w:sz w:val="24"/>
          <w:szCs w:val="24"/>
        </w:rPr>
        <w:t xml:space="preserve"> </w:t>
      </w:r>
    </w:p>
    <w:p w14:paraId="4444232A" w14:textId="77777777" w:rsidR="00D05AC2" w:rsidRPr="0030024E" w:rsidRDefault="00D05AC2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5B324232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D05AC2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>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1FBF525D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="00D05AC2">
        <w:rPr>
          <w:rFonts w:asciiTheme="minorHAnsi" w:hAnsiTheme="minorHAnsi" w:cs="Arial"/>
        </w:rPr>
        <w:t xml:space="preserve">          </w:t>
      </w:r>
      <w:r>
        <w:rPr>
          <w:rFonts w:asciiTheme="minorHAnsi" w:hAnsiTheme="minorHAnsi" w:cs="Arial"/>
        </w:rPr>
        <w:t>…………………………………………………………</w:t>
      </w:r>
    </w:p>
    <w:p w14:paraId="104B999E" w14:textId="7386B3EF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D05AC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C31F5"/>
    <w:rsid w:val="002F3C47"/>
    <w:rsid w:val="0030024E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AD7910"/>
    <w:rsid w:val="00BD03B2"/>
    <w:rsid w:val="00BE42D3"/>
    <w:rsid w:val="00C26550"/>
    <w:rsid w:val="00C40F1E"/>
    <w:rsid w:val="00C511F5"/>
    <w:rsid w:val="00C914DA"/>
    <w:rsid w:val="00D05AC2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36</cp:revision>
  <dcterms:created xsi:type="dcterms:W3CDTF">2019-04-15T08:34:00Z</dcterms:created>
  <dcterms:modified xsi:type="dcterms:W3CDTF">2021-07-12T15:04:00Z</dcterms:modified>
</cp:coreProperties>
</file>