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02ED8" w14:textId="2A2A05BF" w:rsidR="00140DD3" w:rsidRDefault="00140DD3" w:rsidP="00140DD3">
      <w:pPr>
        <w:pStyle w:val="Zkladntext2"/>
        <w:spacing w:after="0" w:line="240" w:lineRule="auto"/>
        <w:rPr>
          <w:rFonts w:cs="Calibri"/>
          <w:b/>
          <w:sz w:val="28"/>
          <w:szCs w:val="28"/>
        </w:rPr>
      </w:pPr>
      <w:r w:rsidRPr="0093661B">
        <w:rPr>
          <w:rFonts w:cs="Calibri"/>
          <w:b/>
          <w:szCs w:val="24"/>
        </w:rPr>
        <w:t xml:space="preserve">Příloha č. </w:t>
      </w:r>
      <w:r w:rsidR="0093661B" w:rsidRPr="0093661B">
        <w:rPr>
          <w:rFonts w:cs="Calibri"/>
          <w:b/>
          <w:szCs w:val="24"/>
        </w:rPr>
        <w:t>3</w:t>
      </w:r>
      <w:r w:rsidRPr="0093661B">
        <w:rPr>
          <w:rFonts w:cs="Calibri"/>
          <w:b/>
          <w:szCs w:val="24"/>
        </w:rPr>
        <w:t xml:space="preserve"> zadávací dokumentace – Závazný návrh kupní</w:t>
      </w:r>
      <w:r w:rsidRPr="006F5554">
        <w:rPr>
          <w:rFonts w:cs="Calibri"/>
          <w:b/>
          <w:sz w:val="28"/>
          <w:szCs w:val="28"/>
        </w:rPr>
        <w:t xml:space="preserve"> </w:t>
      </w:r>
      <w:r w:rsidRPr="0093661B">
        <w:rPr>
          <w:rFonts w:cs="Calibri"/>
          <w:b/>
          <w:szCs w:val="24"/>
        </w:rPr>
        <w:t>smlouvy</w:t>
      </w:r>
      <w:r w:rsidRPr="0093661B" w:rsidDel="006F5554">
        <w:rPr>
          <w:rFonts w:cs="Calibri"/>
          <w:b/>
          <w:szCs w:val="24"/>
        </w:rPr>
        <w:t xml:space="preserve"> </w:t>
      </w:r>
    </w:p>
    <w:p w14:paraId="11320025" w14:textId="77777777" w:rsidR="00140DD3" w:rsidRDefault="00140DD3" w:rsidP="00140DD3">
      <w:pPr>
        <w:pStyle w:val="Zkladntext2"/>
        <w:spacing w:after="0" w:line="240" w:lineRule="auto"/>
        <w:rPr>
          <w:rFonts w:cs="Calibri"/>
          <w:b/>
        </w:rPr>
      </w:pPr>
    </w:p>
    <w:p w14:paraId="463C3FAB" w14:textId="77777777" w:rsidR="00140DD3" w:rsidRDefault="00140DD3" w:rsidP="00140DD3">
      <w:pPr>
        <w:pStyle w:val="Zkladntext2"/>
        <w:spacing w:after="0" w:line="240" w:lineRule="auto"/>
        <w:rPr>
          <w:rFonts w:cs="Calibri"/>
          <w:b/>
        </w:rPr>
      </w:pPr>
    </w:p>
    <w:p w14:paraId="10634DC1" w14:textId="77777777" w:rsidR="00140DD3" w:rsidRPr="005B5BB4" w:rsidRDefault="00140DD3" w:rsidP="00140DD3">
      <w:pPr>
        <w:spacing w:after="0" w:line="240" w:lineRule="auto"/>
        <w:jc w:val="center"/>
        <w:outlineLvl w:val="0"/>
        <w:rPr>
          <w:rFonts w:cs="Calibri"/>
          <w:b/>
          <w:sz w:val="10"/>
        </w:rPr>
      </w:pPr>
    </w:p>
    <w:p w14:paraId="4CAA954B" w14:textId="77777777" w:rsidR="00140DD3" w:rsidRDefault="00140DD3" w:rsidP="00140DD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p>
    <w:p w14:paraId="472E3038" w14:textId="77777777" w:rsidR="00140DD3" w:rsidRPr="00394B29" w:rsidRDefault="00140DD3" w:rsidP="00140DD3">
      <w:pPr>
        <w:spacing w:after="0" w:line="240" w:lineRule="auto"/>
        <w:jc w:val="center"/>
        <w:rPr>
          <w:rFonts w:asciiTheme="minorHAnsi" w:hAnsiTheme="minorHAnsi" w:cstheme="minorHAnsi"/>
          <w:sz w:val="24"/>
          <w:szCs w:val="24"/>
        </w:rPr>
      </w:pPr>
      <w:r w:rsidRPr="00394B29">
        <w:rPr>
          <w:rFonts w:asciiTheme="minorHAnsi" w:hAnsiTheme="minorHAnsi" w:cstheme="minorHAnsi"/>
          <w:sz w:val="10"/>
          <w:szCs w:val="28"/>
        </w:rPr>
        <w:t xml:space="preserve">                                                                                                                               </w:t>
      </w:r>
    </w:p>
    <w:p w14:paraId="51FCA33E" w14:textId="77777777" w:rsidR="00140DD3" w:rsidRPr="00944121" w:rsidRDefault="00140DD3" w:rsidP="00140DD3">
      <w:pPr>
        <w:spacing w:after="0" w:line="240" w:lineRule="auto"/>
        <w:jc w:val="center"/>
        <w:rPr>
          <w:rFonts w:asciiTheme="minorHAnsi" w:hAnsiTheme="minorHAnsi" w:cstheme="minorHAnsi"/>
          <w:sz w:val="10"/>
          <w:szCs w:val="20"/>
        </w:rPr>
      </w:pPr>
    </w:p>
    <w:p w14:paraId="640F65A0"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sz w:val="20"/>
          <w:szCs w:val="20"/>
        </w:rPr>
        <w:t>(</w:t>
      </w:r>
      <w:r w:rsidRPr="003A158A">
        <w:rPr>
          <w:rFonts w:asciiTheme="minorHAnsi" w:hAnsiTheme="minorHAnsi" w:cstheme="minorHAnsi"/>
        </w:rPr>
        <w:t>dále jen „smlouva“)</w:t>
      </w:r>
    </w:p>
    <w:p w14:paraId="3DBA9EBD" w14:textId="77777777" w:rsidR="00140DD3" w:rsidRPr="005B5BB4" w:rsidRDefault="00140DD3" w:rsidP="00140DD3">
      <w:pPr>
        <w:spacing w:after="0" w:line="240" w:lineRule="auto"/>
        <w:jc w:val="center"/>
        <w:rPr>
          <w:rFonts w:asciiTheme="minorHAnsi" w:hAnsiTheme="minorHAnsi" w:cstheme="minorHAnsi"/>
          <w:sz w:val="4"/>
        </w:rPr>
      </w:pPr>
    </w:p>
    <w:p w14:paraId="3B689CEA"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uzavřená ve smyslu § 2079 a násl. zákona č. 89/2012 Sb., občanského zákoník</w:t>
      </w:r>
      <w:r w:rsidRPr="003A158A">
        <w:rPr>
          <w:rFonts w:asciiTheme="minorHAnsi" w:hAnsiTheme="minorHAnsi" w:cstheme="minorHAnsi"/>
        </w:rPr>
        <w:t>u</w:t>
      </w:r>
    </w:p>
    <w:p w14:paraId="37589832" w14:textId="77777777" w:rsidR="00140DD3" w:rsidRDefault="00140DD3" w:rsidP="00140DD3">
      <w:pPr>
        <w:spacing w:after="0" w:line="240" w:lineRule="auto"/>
        <w:jc w:val="center"/>
        <w:rPr>
          <w:rFonts w:asciiTheme="minorHAnsi" w:hAnsiTheme="minorHAnsi" w:cstheme="minorHAnsi"/>
        </w:rPr>
      </w:pPr>
    </w:p>
    <w:p w14:paraId="77755F84" w14:textId="77777777" w:rsidR="00604FF9" w:rsidRPr="00604FF9" w:rsidRDefault="00604FF9" w:rsidP="00604FF9"/>
    <w:p w14:paraId="3B9BA449" w14:textId="77777777" w:rsidR="00140DD3" w:rsidRDefault="00140DD3" w:rsidP="00140DD3">
      <w:pPr>
        <w:pStyle w:val="Nzev"/>
        <w:pBdr>
          <w:bottom w:val="none" w:sz="0" w:space="0" w:color="auto"/>
        </w:pBdr>
        <w:spacing w:after="0"/>
        <w:contextualSpacing w:val="0"/>
        <w:jc w:val="center"/>
        <w:rPr>
          <w:rFonts w:asciiTheme="minorHAnsi" w:hAnsiTheme="minorHAnsi" w:cstheme="minorHAnsi"/>
          <w:b/>
          <w:color w:val="auto"/>
          <w:spacing w:val="0"/>
          <w:kern w:val="0"/>
          <w:sz w:val="24"/>
          <w:szCs w:val="24"/>
        </w:rPr>
      </w:pPr>
      <w:r w:rsidRPr="00D039F3">
        <w:rPr>
          <w:rFonts w:asciiTheme="minorHAnsi" w:hAnsiTheme="minorHAnsi" w:cstheme="minorHAnsi"/>
          <w:b/>
          <w:color w:val="auto"/>
          <w:spacing w:val="0"/>
          <w:kern w:val="0"/>
          <w:sz w:val="24"/>
          <w:szCs w:val="24"/>
        </w:rPr>
        <w:t>Smluvní strany</w:t>
      </w:r>
    </w:p>
    <w:p w14:paraId="5CFA597D" w14:textId="77777777" w:rsidR="00140DD3" w:rsidRPr="00A415D8" w:rsidRDefault="00140DD3" w:rsidP="00140DD3"/>
    <w:p w14:paraId="0B47E981" w14:textId="77777777" w:rsidR="00140DD3" w:rsidRPr="00AC5D20" w:rsidRDefault="00140DD3" w:rsidP="00140DD3">
      <w:pPr>
        <w:spacing w:after="0" w:line="240" w:lineRule="auto"/>
        <w:rPr>
          <w:sz w:val="2"/>
        </w:rPr>
      </w:pPr>
    </w:p>
    <w:p w14:paraId="60D5AC37" w14:textId="2B2F825D" w:rsidR="00140DD3" w:rsidRPr="0093661B" w:rsidRDefault="00140DD3" w:rsidP="0093661B">
      <w:pPr>
        <w:pStyle w:val="Odstavecseseznamem"/>
        <w:numPr>
          <w:ilvl w:val="0"/>
          <w:numId w:val="15"/>
        </w:numPr>
        <w:spacing w:after="0"/>
        <w:ind w:left="284" w:hanging="284"/>
        <w:rPr>
          <w:rFonts w:asciiTheme="minorHAnsi" w:hAnsiTheme="minorHAnsi" w:cstheme="minorHAnsi"/>
          <w:bCs/>
          <w:sz w:val="24"/>
          <w:szCs w:val="24"/>
        </w:rPr>
      </w:pPr>
      <w:r w:rsidRPr="0093661B">
        <w:rPr>
          <w:rFonts w:asciiTheme="minorHAnsi" w:hAnsiTheme="minorHAnsi" w:cstheme="minorHAnsi"/>
          <w:b/>
          <w:sz w:val="24"/>
          <w:szCs w:val="24"/>
        </w:rPr>
        <w:t>Nemocnice P</w:t>
      </w:r>
      <w:r w:rsidRPr="0093661B">
        <w:rPr>
          <w:rFonts w:asciiTheme="minorHAnsi" w:hAnsiTheme="minorHAnsi" w:cstheme="minorHAnsi"/>
          <w:b/>
          <w:sz w:val="24"/>
        </w:rPr>
        <w:t>ardubického kraje, a.s.</w:t>
      </w:r>
    </w:p>
    <w:p w14:paraId="003C9639" w14:textId="0EA7DAC3" w:rsidR="00140DD3" w:rsidRDefault="0093661B" w:rsidP="0093661B">
      <w:pPr>
        <w:pStyle w:val="Odstavec11"/>
        <w:numPr>
          <w:ilvl w:val="0"/>
          <w:numId w:val="0"/>
        </w:numPr>
        <w:tabs>
          <w:tab w:val="left" w:pos="284"/>
          <w:tab w:val="left" w:pos="567"/>
          <w:tab w:val="left" w:pos="1843"/>
          <w:tab w:val="left" w:pos="2127"/>
        </w:tabs>
        <w:spacing w:before="0" w:after="0" w:line="276" w:lineRule="auto"/>
        <w:rPr>
          <w:rFonts w:asciiTheme="minorHAnsi" w:hAnsiTheme="minorHAnsi" w:cstheme="minorHAnsi"/>
          <w:bCs/>
          <w:sz w:val="22"/>
          <w:szCs w:val="22"/>
        </w:rPr>
      </w:pPr>
      <w:r>
        <w:rPr>
          <w:rFonts w:asciiTheme="minorHAnsi" w:hAnsiTheme="minorHAnsi" w:cstheme="minorHAnsi"/>
          <w:sz w:val="22"/>
          <w:szCs w:val="22"/>
        </w:rPr>
        <w:tab/>
      </w:r>
      <w:proofErr w:type="gramStart"/>
      <w:r w:rsidR="00140DD3" w:rsidRPr="003A158A">
        <w:rPr>
          <w:rFonts w:asciiTheme="minorHAnsi" w:hAnsiTheme="minorHAnsi" w:cstheme="minorHAnsi"/>
          <w:sz w:val="22"/>
          <w:szCs w:val="22"/>
        </w:rPr>
        <w:t>Sídl</w:t>
      </w:r>
      <w:r>
        <w:rPr>
          <w:rFonts w:asciiTheme="minorHAnsi" w:hAnsiTheme="minorHAnsi" w:cstheme="minorHAnsi"/>
          <w:sz w:val="22"/>
          <w:szCs w:val="22"/>
        </w:rPr>
        <w:t xml:space="preserve">o:   </w:t>
      </w:r>
      <w:proofErr w:type="gramEnd"/>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Kyjevská 44, 532 03 Pardubice</w:t>
      </w:r>
    </w:p>
    <w:p w14:paraId="2F5BACD3" w14:textId="3868DB7C" w:rsidR="00140DD3" w:rsidRDefault="0093661B" w:rsidP="0093661B">
      <w:pPr>
        <w:tabs>
          <w:tab w:val="left" w:pos="284"/>
        </w:tabs>
        <w:spacing w:after="0"/>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Zastoupená:</w:t>
      </w:r>
      <w:r w:rsidR="00140DD3" w:rsidRPr="003A158A">
        <w:rPr>
          <w:rFonts w:asciiTheme="minorHAnsi" w:hAnsiTheme="minorHAnsi" w:cstheme="minorHAnsi"/>
        </w:rPr>
        <w:tab/>
      </w:r>
      <w:r w:rsidR="00140DD3">
        <w:rPr>
          <w:rFonts w:asciiTheme="minorHAnsi" w:hAnsiTheme="minorHAnsi" w:cstheme="minorHAnsi"/>
        </w:rPr>
        <w:t xml:space="preserve">              MUDr. Tomášem Gottvaldem</w:t>
      </w:r>
      <w:r w:rsidR="00140DD3" w:rsidRPr="003A158A">
        <w:rPr>
          <w:rFonts w:asciiTheme="minorHAnsi" w:hAnsiTheme="minorHAnsi" w:cstheme="minorHAnsi"/>
        </w:rPr>
        <w:t>,</w:t>
      </w:r>
      <w:r w:rsidR="00140DD3">
        <w:rPr>
          <w:rFonts w:asciiTheme="minorHAnsi" w:hAnsiTheme="minorHAnsi" w:cstheme="minorHAnsi"/>
        </w:rPr>
        <w:t xml:space="preserve"> předsedou </w:t>
      </w:r>
      <w:r w:rsidR="00140DD3" w:rsidRPr="003A158A">
        <w:rPr>
          <w:rFonts w:asciiTheme="minorHAnsi" w:hAnsiTheme="minorHAnsi" w:cstheme="minorHAnsi"/>
        </w:rPr>
        <w:t xml:space="preserve">představenstva </w:t>
      </w:r>
    </w:p>
    <w:p w14:paraId="6B01E342" w14:textId="041C820A" w:rsidR="00140DD3" w:rsidRPr="007963D6" w:rsidRDefault="0093661B" w:rsidP="0093661B">
      <w:pPr>
        <w:tabs>
          <w:tab w:val="left" w:pos="2127"/>
        </w:tabs>
        <w:spacing w:after="0"/>
        <w:rPr>
          <w:rFonts w:asciiTheme="minorHAnsi" w:hAnsiTheme="minorHAnsi" w:cstheme="minorHAnsi"/>
          <w:bCs/>
        </w:rPr>
      </w:pPr>
      <w:r>
        <w:rPr>
          <w:rFonts w:asciiTheme="minorHAnsi" w:hAnsiTheme="minorHAnsi" w:cstheme="minorHAnsi"/>
        </w:rPr>
        <w:tab/>
        <w:t xml:space="preserve">MUDr. Vladimírem </w:t>
      </w:r>
      <w:proofErr w:type="spellStart"/>
      <w:r>
        <w:rPr>
          <w:rFonts w:asciiTheme="minorHAnsi" w:hAnsiTheme="minorHAnsi" w:cstheme="minorHAnsi"/>
        </w:rPr>
        <w:t>Ningerem</w:t>
      </w:r>
      <w:proofErr w:type="spellEnd"/>
      <w:r>
        <w:rPr>
          <w:rFonts w:asciiTheme="minorHAnsi" w:hAnsiTheme="minorHAnsi" w:cstheme="minorHAnsi"/>
        </w:rPr>
        <w:t>, Ph.D.</w:t>
      </w:r>
      <w:r w:rsidR="00140DD3">
        <w:rPr>
          <w:rFonts w:asciiTheme="minorHAnsi" w:hAnsiTheme="minorHAnsi" w:cstheme="minorHAnsi"/>
        </w:rPr>
        <w:t xml:space="preserve">, </w:t>
      </w:r>
      <w:r>
        <w:rPr>
          <w:rFonts w:asciiTheme="minorHAnsi" w:hAnsiTheme="minorHAnsi" w:cstheme="minorHAnsi"/>
        </w:rPr>
        <w:t>členem</w:t>
      </w:r>
      <w:r w:rsidR="00140DD3" w:rsidRPr="007963D6">
        <w:rPr>
          <w:rFonts w:asciiTheme="minorHAnsi" w:hAnsiTheme="minorHAnsi" w:cstheme="minorHAnsi"/>
        </w:rPr>
        <w:t xml:space="preserve"> představenstva</w:t>
      </w:r>
    </w:p>
    <w:p w14:paraId="42784394" w14:textId="29B8EEE7" w:rsidR="00140DD3" w:rsidRPr="007963D6" w:rsidRDefault="0093661B" w:rsidP="0093661B">
      <w:pPr>
        <w:pStyle w:val="Odstavec11"/>
        <w:numPr>
          <w:ilvl w:val="0"/>
          <w:numId w:val="0"/>
        </w:numPr>
        <w:tabs>
          <w:tab w:val="left" w:pos="284"/>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140DD3" w:rsidRPr="003A158A">
        <w:rPr>
          <w:rFonts w:asciiTheme="minorHAnsi" w:hAnsiTheme="minorHAnsi" w:cstheme="minorHAnsi"/>
          <w:sz w:val="22"/>
          <w:szCs w:val="22"/>
        </w:rPr>
        <w:tab/>
      </w:r>
      <w:r w:rsidRPr="004617FC">
        <w:rPr>
          <w:rFonts w:cs="Calibri"/>
          <w:sz w:val="22"/>
          <w:szCs w:val="22"/>
        </w:rPr>
        <w:t>Československá obchodní banka, a.s.</w:t>
      </w:r>
      <w:r w:rsidR="00140DD3" w:rsidRPr="00F75C18">
        <w:rPr>
          <w:rFonts w:asciiTheme="minorHAnsi" w:hAnsiTheme="minorHAnsi" w:cs="Tahoma"/>
          <w:sz w:val="22"/>
          <w:szCs w:val="22"/>
        </w:rPr>
        <w:t xml:space="preserve"> </w:t>
      </w:r>
    </w:p>
    <w:p w14:paraId="1AC54E1F" w14:textId="36B1D901" w:rsidR="00140DD3" w:rsidRPr="007963D6" w:rsidRDefault="0093661B" w:rsidP="0093661B">
      <w:pPr>
        <w:pStyle w:val="Odstavec11"/>
        <w:numPr>
          <w:ilvl w:val="0"/>
          <w:numId w:val="0"/>
        </w:numPr>
        <w:tabs>
          <w:tab w:val="left" w:pos="284"/>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Pr="004617FC">
        <w:rPr>
          <w:rFonts w:cs="Calibri"/>
        </w:rPr>
        <w:t>280123725/0300</w:t>
      </w:r>
    </w:p>
    <w:p w14:paraId="1E52CE6F" w14:textId="1F6681AC" w:rsidR="00140DD3" w:rsidRDefault="0093661B" w:rsidP="0093661B">
      <w:pPr>
        <w:pStyle w:val="Odstavec11"/>
        <w:numPr>
          <w:ilvl w:val="0"/>
          <w:numId w:val="0"/>
        </w:numPr>
        <w:tabs>
          <w:tab w:val="left" w:pos="284"/>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140DD3" w:rsidRPr="003A158A">
        <w:rPr>
          <w:rFonts w:asciiTheme="minorHAnsi" w:hAnsiTheme="minorHAnsi" w:cstheme="minorHAnsi"/>
          <w:sz w:val="22"/>
          <w:szCs w:val="22"/>
        </w:rPr>
        <w:t>IČ</w:t>
      </w:r>
      <w:r>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24D473F3" w14:textId="66B9A839" w:rsidR="0093661B" w:rsidRDefault="0093661B" w:rsidP="0093661B">
      <w:pPr>
        <w:tabs>
          <w:tab w:val="left" w:pos="284"/>
        </w:tabs>
        <w:spacing w:after="0"/>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DIČ:</w:t>
      </w:r>
      <w:r w:rsidR="00140DD3" w:rsidRPr="003A158A">
        <w:rPr>
          <w:rFonts w:asciiTheme="minorHAnsi" w:hAnsiTheme="minorHAnsi" w:cstheme="minorHAnsi"/>
        </w:rPr>
        <w:tab/>
      </w:r>
      <w:r w:rsidR="00140DD3" w:rsidRPr="003A158A">
        <w:rPr>
          <w:rFonts w:asciiTheme="minorHAnsi" w:hAnsiTheme="minorHAnsi" w:cstheme="minorHAnsi"/>
        </w:rPr>
        <w:tab/>
      </w:r>
      <w:r w:rsidR="00140DD3" w:rsidRPr="003A158A">
        <w:rPr>
          <w:rFonts w:asciiTheme="minorHAnsi" w:hAnsiTheme="minorHAnsi" w:cstheme="minorHAnsi"/>
        </w:rPr>
        <w:tab/>
        <w:t>CZ2752053</w:t>
      </w:r>
    </w:p>
    <w:p w14:paraId="761D4004" w14:textId="78013946" w:rsidR="00140DD3" w:rsidRDefault="0093661B" w:rsidP="0093661B">
      <w:pPr>
        <w:tabs>
          <w:tab w:val="left" w:pos="284"/>
        </w:tabs>
        <w:spacing w:after="0"/>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61FF273E" w14:textId="367B9955" w:rsidR="0093661B" w:rsidRDefault="0093661B" w:rsidP="0093661B">
      <w:pPr>
        <w:tabs>
          <w:tab w:val="left" w:pos="284"/>
        </w:tabs>
        <w:spacing w:after="0"/>
        <w:rPr>
          <w:rFonts w:asciiTheme="minorHAnsi" w:hAnsiTheme="minorHAnsi" w:cstheme="minorHAnsi"/>
        </w:rPr>
      </w:pPr>
      <w:r>
        <w:rPr>
          <w:rFonts w:asciiTheme="minorHAnsi" w:hAnsiTheme="minorHAnsi" w:cstheme="minorHAnsi"/>
        </w:rPr>
        <w:tab/>
        <w:t xml:space="preserve">Tel. </w:t>
      </w:r>
      <w:r w:rsidR="00604FF9" w:rsidRPr="00604FF9">
        <w:rPr>
          <w:rFonts w:asciiTheme="minorHAnsi" w:hAnsiTheme="minorHAnsi" w:cstheme="minorHAnsi"/>
        </w:rPr>
        <w:t>+420 466 011 111 nebo +420 467 431 111</w:t>
      </w:r>
    </w:p>
    <w:p w14:paraId="1ED587D4" w14:textId="36917565" w:rsidR="0093661B" w:rsidRPr="000604D6" w:rsidRDefault="0093661B" w:rsidP="0093661B">
      <w:pPr>
        <w:tabs>
          <w:tab w:val="left" w:pos="284"/>
        </w:tabs>
        <w:spacing w:after="0"/>
        <w:rPr>
          <w:rFonts w:cs="Calibri"/>
          <w:bCs/>
        </w:rPr>
      </w:pPr>
      <w:r>
        <w:rPr>
          <w:rFonts w:cs="Calibri"/>
        </w:rPr>
        <w:tab/>
      </w:r>
      <w:r w:rsidRPr="004617FC">
        <w:rPr>
          <w:rFonts w:cs="Calibri"/>
        </w:rPr>
        <w:t>Fax:</w:t>
      </w:r>
      <w:r>
        <w:rPr>
          <w:rFonts w:cs="Calibri"/>
        </w:rPr>
        <w:t xml:space="preserve"> </w:t>
      </w:r>
      <w:r w:rsidRPr="000604D6">
        <w:rPr>
          <w:rFonts w:cs="Calibri"/>
          <w:bCs/>
        </w:rPr>
        <w:t>466 650</w:t>
      </w:r>
      <w:r>
        <w:rPr>
          <w:rFonts w:cs="Calibri"/>
          <w:bCs/>
        </w:rPr>
        <w:t> </w:t>
      </w:r>
      <w:r w:rsidRPr="000604D6">
        <w:rPr>
          <w:rFonts w:cs="Calibri"/>
          <w:bCs/>
        </w:rPr>
        <w:t>536</w:t>
      </w:r>
    </w:p>
    <w:p w14:paraId="5B4600C5" w14:textId="055172BF" w:rsidR="0093661B" w:rsidRPr="007963D6" w:rsidRDefault="0093661B" w:rsidP="0093661B">
      <w:pPr>
        <w:tabs>
          <w:tab w:val="left" w:pos="284"/>
        </w:tabs>
        <w:spacing w:after="0"/>
        <w:rPr>
          <w:rFonts w:asciiTheme="minorHAnsi" w:hAnsiTheme="minorHAnsi" w:cstheme="minorHAnsi"/>
        </w:rPr>
      </w:pPr>
      <w:r>
        <w:rPr>
          <w:rFonts w:cs="Calibri"/>
        </w:rPr>
        <w:tab/>
      </w:r>
      <w:r w:rsidRPr="004617FC">
        <w:rPr>
          <w:rFonts w:cs="Calibri"/>
        </w:rPr>
        <w:t>ID datové schránky:</w:t>
      </w:r>
      <w:r>
        <w:rPr>
          <w:rFonts w:cs="Calibri"/>
        </w:rPr>
        <w:t xml:space="preserve"> </w:t>
      </w:r>
      <w:proofErr w:type="spellStart"/>
      <w:r w:rsidRPr="000604D6">
        <w:rPr>
          <w:rFonts w:eastAsiaTheme="minorHAnsi" w:cs="Calibri"/>
          <w:lang w:eastAsia="en-US"/>
        </w:rPr>
        <w:t>eiefkcs</w:t>
      </w:r>
      <w:proofErr w:type="spellEnd"/>
    </w:p>
    <w:p w14:paraId="5B2DD30F" w14:textId="20ABAEB4" w:rsidR="00140DD3" w:rsidRDefault="0093661B" w:rsidP="0093661B">
      <w:pPr>
        <w:tabs>
          <w:tab w:val="left" w:pos="284"/>
        </w:tabs>
        <w:spacing w:after="0"/>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(dále jen „kupující“) na straně jedné</w:t>
      </w:r>
    </w:p>
    <w:p w14:paraId="0806DF2A" w14:textId="77777777" w:rsidR="00140DD3" w:rsidRPr="007963D6" w:rsidRDefault="00140DD3" w:rsidP="00140DD3">
      <w:pPr>
        <w:spacing w:after="0" w:line="240" w:lineRule="auto"/>
        <w:ind w:left="1800" w:hanging="384"/>
        <w:rPr>
          <w:rFonts w:asciiTheme="minorHAnsi" w:hAnsiTheme="minorHAnsi" w:cstheme="minorHAnsi"/>
        </w:rPr>
      </w:pPr>
    </w:p>
    <w:p w14:paraId="0AABF347"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01A093EF" w14:textId="77777777" w:rsidR="00140DD3" w:rsidRDefault="00140DD3" w:rsidP="00140DD3">
      <w:pPr>
        <w:pStyle w:val="Textkomente"/>
        <w:spacing w:after="0" w:line="240" w:lineRule="auto"/>
        <w:rPr>
          <w:rFonts w:asciiTheme="minorHAnsi" w:hAnsiTheme="minorHAnsi" w:cstheme="minorHAnsi"/>
          <w:sz w:val="22"/>
          <w:szCs w:val="22"/>
        </w:rPr>
      </w:pPr>
    </w:p>
    <w:p w14:paraId="0E005B17" w14:textId="77777777" w:rsidR="00604FF9" w:rsidRDefault="00604FF9" w:rsidP="00604FF9">
      <w:pPr>
        <w:pStyle w:val="Odstavecseseznamem"/>
        <w:spacing w:after="0"/>
        <w:ind w:left="0"/>
        <w:rPr>
          <w:rFonts w:asciiTheme="minorHAnsi" w:hAnsiTheme="minorHAnsi" w:cstheme="minorHAnsi"/>
        </w:rPr>
      </w:pPr>
    </w:p>
    <w:p w14:paraId="2E4FAD24" w14:textId="0AE80933" w:rsidR="00140DD3" w:rsidRPr="0093661B" w:rsidRDefault="00140DD3" w:rsidP="00604FF9">
      <w:pPr>
        <w:pStyle w:val="Odstavecseseznamem"/>
        <w:numPr>
          <w:ilvl w:val="0"/>
          <w:numId w:val="15"/>
        </w:numPr>
        <w:spacing w:after="0"/>
        <w:ind w:left="284" w:hanging="284"/>
        <w:rPr>
          <w:rFonts w:asciiTheme="minorHAnsi" w:hAnsiTheme="minorHAnsi" w:cstheme="minorHAnsi"/>
        </w:rPr>
      </w:pPr>
      <w:r w:rsidRPr="0049785E">
        <w:rPr>
          <w:rFonts w:asciiTheme="minorHAnsi" w:hAnsiTheme="minorHAnsi" w:cstheme="minorHAnsi"/>
          <w:highlight w:val="yellow"/>
        </w:rPr>
        <w:t>……………………………………………………………………</w:t>
      </w:r>
    </w:p>
    <w:p w14:paraId="41B20A78" w14:textId="6CBB906D" w:rsidR="00140DD3" w:rsidRPr="00140DD3" w:rsidRDefault="00140DD3" w:rsidP="007F7280">
      <w:pPr>
        <w:pStyle w:val="Odstavec11"/>
        <w:numPr>
          <w:ilvl w:val="0"/>
          <w:numId w:val="0"/>
        </w:numPr>
        <w:tabs>
          <w:tab w:val="left" w:pos="2127"/>
        </w:tabs>
        <w:spacing w:before="0" w:after="0" w:line="276" w:lineRule="auto"/>
        <w:ind w:firstLine="284"/>
        <w:rPr>
          <w:rFonts w:asciiTheme="minorHAnsi" w:hAnsiTheme="minorHAnsi" w:cstheme="minorHAnsi"/>
          <w:sz w:val="14"/>
          <w:szCs w:val="22"/>
        </w:rPr>
      </w:pPr>
      <w:r>
        <w:rPr>
          <w:rFonts w:asciiTheme="minorHAnsi" w:hAnsiTheme="minorHAnsi" w:cstheme="minorHAnsi"/>
          <w:sz w:val="22"/>
          <w:szCs w:val="22"/>
        </w:rPr>
        <w:t>Sídlo:</w:t>
      </w:r>
      <w:r w:rsidR="00604FF9">
        <w:rPr>
          <w:rFonts w:asciiTheme="minorHAnsi" w:hAnsiTheme="minorHAnsi" w:cstheme="minorHAnsi"/>
          <w:sz w:val="22"/>
          <w:szCs w:val="22"/>
        </w:rPr>
        <w:t xml:space="preserve"> </w:t>
      </w:r>
      <w:r w:rsidR="007F7280">
        <w:rPr>
          <w:rFonts w:asciiTheme="minorHAnsi" w:hAnsiTheme="minorHAnsi" w:cstheme="minorHAnsi"/>
          <w:sz w:val="22"/>
          <w:szCs w:val="22"/>
        </w:rPr>
        <w:tab/>
      </w:r>
      <w:r w:rsidRPr="0049785E">
        <w:rPr>
          <w:rFonts w:asciiTheme="minorHAnsi" w:hAnsiTheme="minorHAnsi" w:cstheme="minorHAnsi"/>
          <w:sz w:val="22"/>
          <w:szCs w:val="22"/>
          <w:highlight w:val="yellow"/>
        </w:rPr>
        <w:t>…………………………………………………………</w:t>
      </w:r>
    </w:p>
    <w:p w14:paraId="66486B41" w14:textId="0A7CB1BF" w:rsidR="00140DD3" w:rsidRPr="00355E23" w:rsidRDefault="0093661B" w:rsidP="007F7280">
      <w:pPr>
        <w:pStyle w:val="Odstavec11"/>
        <w:numPr>
          <w:ilvl w:val="0"/>
          <w:numId w:val="0"/>
        </w:numPr>
        <w:tabs>
          <w:tab w:val="left" w:pos="2127"/>
          <w:tab w:val="left" w:pos="4253"/>
        </w:tabs>
        <w:spacing w:before="0" w:after="0" w:line="276" w:lineRule="auto"/>
        <w:ind w:firstLine="284"/>
        <w:rPr>
          <w:rFonts w:asciiTheme="minorHAnsi" w:hAnsiTheme="minorHAnsi" w:cstheme="minorHAnsi"/>
          <w:sz w:val="22"/>
          <w:szCs w:val="22"/>
        </w:rPr>
      </w:pPr>
      <w:r>
        <w:rPr>
          <w:rFonts w:asciiTheme="minorHAnsi" w:hAnsiTheme="minorHAnsi" w:cstheme="minorHAnsi"/>
          <w:sz w:val="22"/>
          <w:szCs w:val="22"/>
        </w:rPr>
        <w:t>Zastoupená</w:t>
      </w:r>
      <w:r w:rsidR="00140DD3">
        <w:rPr>
          <w:rFonts w:asciiTheme="minorHAnsi" w:hAnsiTheme="minorHAnsi" w:cstheme="minorHAnsi"/>
          <w:sz w:val="22"/>
          <w:szCs w:val="22"/>
        </w:rPr>
        <w:t>:</w:t>
      </w:r>
      <w:r w:rsidR="007F7280">
        <w:rPr>
          <w:rFonts w:asciiTheme="minorHAnsi" w:hAnsiTheme="minorHAnsi" w:cstheme="minorHAnsi"/>
          <w:sz w:val="22"/>
          <w:szCs w:val="22"/>
        </w:rPr>
        <w:tab/>
      </w:r>
      <w:r w:rsidR="00140DD3" w:rsidRPr="0049785E">
        <w:rPr>
          <w:rFonts w:asciiTheme="minorHAnsi" w:hAnsiTheme="minorHAnsi" w:cstheme="minorHAnsi"/>
          <w:sz w:val="22"/>
          <w:szCs w:val="22"/>
          <w:highlight w:val="yellow"/>
        </w:rPr>
        <w:t>…………………………………………………………</w:t>
      </w:r>
    </w:p>
    <w:p w14:paraId="0347940E" w14:textId="0B20068C" w:rsidR="00140DD3" w:rsidRPr="00355E23" w:rsidRDefault="00604FF9" w:rsidP="007F7280">
      <w:pPr>
        <w:pStyle w:val="Odstavec11"/>
        <w:numPr>
          <w:ilvl w:val="0"/>
          <w:numId w:val="0"/>
        </w:numPr>
        <w:tabs>
          <w:tab w:val="left" w:pos="1276"/>
          <w:tab w:val="left" w:pos="1418"/>
          <w:tab w:val="left" w:pos="2127"/>
          <w:tab w:val="left" w:pos="4253"/>
        </w:tabs>
        <w:spacing w:before="0" w:after="0" w:line="276" w:lineRule="auto"/>
        <w:ind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7F7280">
        <w:rPr>
          <w:rFonts w:asciiTheme="minorHAnsi" w:hAnsiTheme="minorHAnsi" w:cstheme="minorHAnsi"/>
          <w:sz w:val="22"/>
          <w:szCs w:val="22"/>
        </w:rPr>
        <w:tab/>
      </w:r>
      <w:r w:rsidR="00140DD3" w:rsidRPr="0049785E">
        <w:rPr>
          <w:rFonts w:asciiTheme="minorHAnsi" w:hAnsiTheme="minorHAnsi" w:cstheme="minorHAnsi"/>
          <w:sz w:val="22"/>
          <w:szCs w:val="22"/>
          <w:highlight w:val="yellow"/>
        </w:rPr>
        <w:t>…………………………………………………………</w:t>
      </w:r>
    </w:p>
    <w:p w14:paraId="6C077EBA" w14:textId="53129662" w:rsidR="00140DD3" w:rsidRPr="00355E23" w:rsidRDefault="00604FF9" w:rsidP="007F7280">
      <w:pPr>
        <w:pStyle w:val="Odstavec11"/>
        <w:numPr>
          <w:ilvl w:val="0"/>
          <w:numId w:val="0"/>
        </w:numPr>
        <w:tabs>
          <w:tab w:val="left" w:pos="284"/>
          <w:tab w:val="left" w:pos="2127"/>
          <w:tab w:val="left" w:pos="4253"/>
        </w:tabs>
        <w:spacing w:before="0" w:after="0" w:line="276" w:lineRule="auto"/>
        <w:ind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7F7280">
        <w:rPr>
          <w:rFonts w:asciiTheme="minorHAnsi" w:hAnsiTheme="minorHAnsi" w:cstheme="minorHAnsi"/>
          <w:sz w:val="22"/>
          <w:szCs w:val="22"/>
        </w:rPr>
        <w:tab/>
      </w:r>
      <w:r w:rsidR="00140DD3" w:rsidRPr="0049785E">
        <w:rPr>
          <w:rFonts w:asciiTheme="minorHAnsi" w:hAnsiTheme="minorHAnsi" w:cstheme="minorHAnsi"/>
          <w:sz w:val="22"/>
          <w:szCs w:val="22"/>
          <w:highlight w:val="yellow"/>
        </w:rPr>
        <w:t>…………………………………………………………</w:t>
      </w:r>
    </w:p>
    <w:p w14:paraId="769594C3" w14:textId="573CC169" w:rsidR="00140DD3" w:rsidRPr="00355E23" w:rsidRDefault="00604FF9" w:rsidP="00386045">
      <w:pPr>
        <w:pStyle w:val="Odstavec11"/>
        <w:numPr>
          <w:ilvl w:val="0"/>
          <w:numId w:val="0"/>
        </w:numPr>
        <w:tabs>
          <w:tab w:val="left" w:pos="284"/>
          <w:tab w:val="left" w:pos="2127"/>
          <w:tab w:val="left" w:pos="4253"/>
        </w:tabs>
        <w:spacing w:before="0" w:after="0" w:line="276" w:lineRule="auto"/>
        <w:ind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386045">
        <w:rPr>
          <w:rFonts w:asciiTheme="minorHAnsi" w:hAnsiTheme="minorHAnsi" w:cstheme="minorHAnsi"/>
          <w:sz w:val="22"/>
          <w:szCs w:val="22"/>
        </w:rPr>
        <w:tab/>
      </w:r>
      <w:r w:rsidR="00140DD3" w:rsidRPr="0049785E">
        <w:rPr>
          <w:rFonts w:asciiTheme="minorHAnsi" w:hAnsiTheme="minorHAnsi" w:cstheme="minorHAnsi"/>
          <w:sz w:val="22"/>
          <w:szCs w:val="22"/>
          <w:highlight w:val="yellow"/>
        </w:rPr>
        <w:t>…………………………………………………………</w:t>
      </w:r>
    </w:p>
    <w:p w14:paraId="63790309" w14:textId="50D4C5B7" w:rsidR="00140DD3" w:rsidRPr="00355E23" w:rsidRDefault="00604FF9" w:rsidP="00386045">
      <w:pPr>
        <w:tabs>
          <w:tab w:val="left" w:pos="284"/>
          <w:tab w:val="left" w:pos="2127"/>
          <w:tab w:val="left" w:pos="4253"/>
        </w:tabs>
        <w:spacing w:after="0"/>
        <w:rPr>
          <w:rFonts w:asciiTheme="minorHAnsi" w:hAnsiTheme="minorHAnsi" w:cstheme="minorHAnsi"/>
        </w:rPr>
      </w:pPr>
      <w:r>
        <w:rPr>
          <w:rFonts w:asciiTheme="minorHAnsi" w:hAnsiTheme="minorHAnsi" w:cstheme="minorHAnsi"/>
        </w:rPr>
        <w:tab/>
      </w:r>
      <w:r w:rsidR="00140DD3" w:rsidRPr="00355E23">
        <w:rPr>
          <w:rFonts w:asciiTheme="minorHAnsi" w:hAnsiTheme="minorHAnsi" w:cstheme="minorHAnsi"/>
        </w:rPr>
        <w:t>IČ</w:t>
      </w:r>
      <w:r w:rsidR="0093661B">
        <w:rPr>
          <w:rFonts w:asciiTheme="minorHAnsi" w:hAnsiTheme="minorHAnsi" w:cstheme="minorHAnsi"/>
        </w:rPr>
        <w:t>O</w:t>
      </w:r>
      <w:r w:rsidR="00140DD3" w:rsidRPr="00355E23">
        <w:rPr>
          <w:rFonts w:asciiTheme="minorHAnsi" w:hAnsiTheme="minorHAnsi" w:cstheme="minorHAnsi"/>
        </w:rPr>
        <w:t>:</w:t>
      </w:r>
      <w:r w:rsidR="00386045">
        <w:rPr>
          <w:rFonts w:asciiTheme="minorHAnsi" w:hAnsiTheme="minorHAnsi" w:cstheme="minorHAnsi"/>
        </w:rPr>
        <w:tab/>
      </w:r>
      <w:r w:rsidR="00140DD3" w:rsidRPr="0049785E">
        <w:rPr>
          <w:rFonts w:asciiTheme="minorHAnsi" w:hAnsiTheme="minorHAnsi" w:cstheme="minorHAnsi"/>
          <w:highlight w:val="yellow"/>
        </w:rPr>
        <w:t>………………………</w:t>
      </w:r>
      <w:proofErr w:type="gramStart"/>
      <w:r w:rsidR="00140DD3" w:rsidRPr="0049785E">
        <w:rPr>
          <w:rFonts w:asciiTheme="minorHAnsi" w:hAnsiTheme="minorHAnsi" w:cstheme="minorHAnsi"/>
          <w:highlight w:val="yellow"/>
        </w:rPr>
        <w:t>…….</w:t>
      </w:r>
      <w:proofErr w:type="gramEnd"/>
      <w:r w:rsidR="00140DD3" w:rsidRPr="0049785E">
        <w:rPr>
          <w:rFonts w:asciiTheme="minorHAnsi" w:hAnsiTheme="minorHAnsi" w:cstheme="minorHAnsi"/>
          <w:highlight w:val="yellow"/>
        </w:rPr>
        <w:t>.………</w:t>
      </w:r>
    </w:p>
    <w:p w14:paraId="34765666" w14:textId="289024D5" w:rsidR="00140DD3" w:rsidRPr="00355E23" w:rsidRDefault="00604FF9" w:rsidP="00386045">
      <w:pPr>
        <w:tabs>
          <w:tab w:val="left" w:pos="284"/>
          <w:tab w:val="left" w:pos="2127"/>
          <w:tab w:val="left" w:pos="4253"/>
        </w:tabs>
        <w:spacing w:after="0"/>
        <w:rPr>
          <w:rFonts w:asciiTheme="minorHAnsi" w:hAnsiTheme="minorHAnsi" w:cstheme="minorHAnsi"/>
        </w:rPr>
      </w:pPr>
      <w:r>
        <w:rPr>
          <w:rFonts w:asciiTheme="minorHAnsi" w:hAnsiTheme="minorHAnsi" w:cstheme="minorHAnsi"/>
        </w:rPr>
        <w:tab/>
      </w:r>
      <w:r w:rsidR="00140DD3" w:rsidRPr="00355E23">
        <w:rPr>
          <w:rFonts w:asciiTheme="minorHAnsi" w:hAnsiTheme="minorHAnsi" w:cstheme="minorHAnsi"/>
        </w:rPr>
        <w:t>DIČ:</w:t>
      </w:r>
      <w:r w:rsidR="00386045">
        <w:rPr>
          <w:rFonts w:asciiTheme="minorHAnsi" w:hAnsiTheme="minorHAnsi" w:cstheme="minorHAnsi"/>
        </w:rPr>
        <w:tab/>
      </w:r>
      <w:r w:rsidR="00140DD3" w:rsidRPr="0049785E">
        <w:rPr>
          <w:rFonts w:asciiTheme="minorHAnsi" w:hAnsiTheme="minorHAnsi" w:cstheme="minorHAnsi"/>
          <w:highlight w:val="yellow"/>
        </w:rPr>
        <w:t>………………………………………</w:t>
      </w:r>
    </w:p>
    <w:p w14:paraId="576B3EED" w14:textId="7BE9228B" w:rsidR="00140DD3" w:rsidRDefault="00604FF9" w:rsidP="00604FF9">
      <w:pPr>
        <w:tabs>
          <w:tab w:val="left" w:pos="284"/>
          <w:tab w:val="left" w:pos="4253"/>
        </w:tabs>
        <w:spacing w:after="0"/>
        <w:rPr>
          <w:rFonts w:asciiTheme="minorHAnsi" w:hAnsiTheme="minorHAnsi" w:cstheme="minorHAnsi"/>
        </w:rPr>
      </w:pPr>
      <w:r>
        <w:rPr>
          <w:rFonts w:asciiTheme="minorHAnsi" w:hAnsiTheme="minorHAnsi" w:cstheme="minorHAnsi"/>
        </w:rPr>
        <w:tab/>
      </w:r>
      <w:r w:rsidR="00140DD3" w:rsidRPr="00355E23">
        <w:rPr>
          <w:rFonts w:asciiTheme="minorHAnsi" w:hAnsiTheme="minorHAnsi" w:cstheme="minorHAnsi"/>
        </w:rPr>
        <w:t>zapsan</w:t>
      </w:r>
      <w:r>
        <w:rPr>
          <w:rFonts w:asciiTheme="minorHAnsi" w:hAnsiTheme="minorHAnsi" w:cstheme="minorHAnsi"/>
        </w:rPr>
        <w:t>á</w:t>
      </w:r>
      <w:r w:rsidR="00140DD3" w:rsidRPr="00355E23">
        <w:rPr>
          <w:rFonts w:asciiTheme="minorHAnsi" w:hAnsiTheme="minorHAnsi" w:cstheme="minorHAnsi"/>
        </w:rPr>
        <w:t xml:space="preserve"> v</w:t>
      </w:r>
      <w:r>
        <w:rPr>
          <w:rFonts w:asciiTheme="minorHAnsi" w:hAnsiTheme="minorHAnsi" w:cstheme="minorHAnsi"/>
        </w:rPr>
        <w:t> obchodním rejstříku</w:t>
      </w:r>
      <w:r w:rsidR="00140DD3" w:rsidRPr="00355E23">
        <w:rPr>
          <w:rFonts w:asciiTheme="minorHAnsi" w:hAnsiTheme="minorHAnsi" w:cstheme="minorHAnsi"/>
        </w:rPr>
        <w:t xml:space="preserve"> vedeném</w:t>
      </w:r>
      <w:r w:rsidR="00140DD3" w:rsidRPr="0049785E">
        <w:rPr>
          <w:rFonts w:asciiTheme="minorHAnsi" w:hAnsiTheme="minorHAnsi" w:cstheme="minorHAnsi"/>
          <w:highlight w:val="yellow"/>
        </w:rPr>
        <w:t>……………………………………</w:t>
      </w:r>
      <w:r w:rsidRPr="0049785E">
        <w:rPr>
          <w:rFonts w:asciiTheme="minorHAnsi" w:hAnsiTheme="minorHAnsi" w:cstheme="minorHAnsi"/>
          <w:highlight w:val="yellow"/>
        </w:rPr>
        <w:t>………………</w:t>
      </w:r>
      <w:proofErr w:type="gramStart"/>
      <w:r w:rsidRPr="0049785E">
        <w:rPr>
          <w:rFonts w:asciiTheme="minorHAnsi" w:hAnsiTheme="minorHAnsi" w:cstheme="minorHAnsi"/>
          <w:highlight w:val="yellow"/>
        </w:rPr>
        <w:t>…</w:t>
      </w:r>
      <w:r>
        <w:rPr>
          <w:rFonts w:asciiTheme="minorHAnsi" w:hAnsiTheme="minorHAnsi" w:cstheme="minorHAnsi"/>
        </w:rPr>
        <w:t>,</w:t>
      </w:r>
      <w:r w:rsidR="00140DD3" w:rsidRPr="00355E23">
        <w:rPr>
          <w:rFonts w:asciiTheme="minorHAnsi" w:hAnsiTheme="minorHAnsi" w:cstheme="minorHAnsi"/>
        </w:rPr>
        <w:t>oddíl</w:t>
      </w:r>
      <w:proofErr w:type="gramEnd"/>
      <w:r w:rsidR="00140DD3" w:rsidRPr="00355E23">
        <w:rPr>
          <w:rFonts w:asciiTheme="minorHAnsi" w:hAnsiTheme="minorHAnsi" w:cstheme="minorHAnsi"/>
        </w:rPr>
        <w:t xml:space="preserve"> </w:t>
      </w:r>
      <w:r w:rsidR="00140DD3" w:rsidRPr="0049785E">
        <w:rPr>
          <w:rFonts w:asciiTheme="minorHAnsi" w:hAnsiTheme="minorHAnsi" w:cstheme="minorHAnsi"/>
          <w:highlight w:val="yellow"/>
        </w:rPr>
        <w:t>……</w:t>
      </w:r>
      <w:r w:rsidR="00140DD3" w:rsidRPr="00355E23">
        <w:rPr>
          <w:rFonts w:asciiTheme="minorHAnsi" w:hAnsiTheme="minorHAnsi" w:cstheme="minorHAnsi"/>
        </w:rPr>
        <w:t>, vložka</w:t>
      </w:r>
      <w:r>
        <w:rPr>
          <w:rFonts w:asciiTheme="minorHAnsi" w:hAnsiTheme="minorHAnsi" w:cstheme="minorHAnsi"/>
        </w:rPr>
        <w:t xml:space="preserve"> </w:t>
      </w:r>
      <w:r w:rsidRPr="0049785E">
        <w:rPr>
          <w:rFonts w:asciiTheme="minorHAnsi" w:hAnsiTheme="minorHAnsi" w:cstheme="minorHAnsi"/>
          <w:highlight w:val="yellow"/>
        </w:rPr>
        <w:t>…………</w:t>
      </w:r>
      <w:r w:rsidR="00140DD3" w:rsidRPr="00355E23">
        <w:rPr>
          <w:rFonts w:asciiTheme="minorHAnsi" w:hAnsiTheme="minorHAnsi" w:cstheme="minorHAnsi"/>
        </w:rPr>
        <w:t xml:space="preserve"> </w:t>
      </w:r>
    </w:p>
    <w:p w14:paraId="28A90F27" w14:textId="714CE33E" w:rsidR="00386045" w:rsidRDefault="00386045" w:rsidP="00386045">
      <w:pPr>
        <w:tabs>
          <w:tab w:val="left" w:pos="284"/>
        </w:tabs>
        <w:spacing w:after="0"/>
        <w:rPr>
          <w:rFonts w:asciiTheme="minorHAnsi" w:hAnsiTheme="minorHAnsi" w:cstheme="minorHAnsi"/>
        </w:rPr>
      </w:pPr>
      <w:r>
        <w:rPr>
          <w:rFonts w:asciiTheme="minorHAnsi" w:hAnsiTheme="minorHAnsi" w:cstheme="minorHAnsi"/>
        </w:rPr>
        <w:tab/>
        <w:t xml:space="preserve">Tel. </w:t>
      </w:r>
      <w:r w:rsidRPr="0049785E">
        <w:rPr>
          <w:rFonts w:asciiTheme="minorHAnsi" w:hAnsiTheme="minorHAnsi" w:cstheme="minorHAnsi"/>
          <w:highlight w:val="yellow"/>
        </w:rPr>
        <w:t>…………………</w:t>
      </w:r>
    </w:p>
    <w:p w14:paraId="78B705FC" w14:textId="490DD9D4" w:rsidR="00386045" w:rsidRPr="000604D6" w:rsidRDefault="00386045" w:rsidP="00386045">
      <w:pPr>
        <w:tabs>
          <w:tab w:val="left" w:pos="284"/>
        </w:tabs>
        <w:spacing w:after="0"/>
        <w:rPr>
          <w:rFonts w:cs="Calibri"/>
          <w:bCs/>
        </w:rPr>
      </w:pPr>
      <w:r>
        <w:rPr>
          <w:rFonts w:cs="Calibri"/>
        </w:rPr>
        <w:tab/>
      </w:r>
      <w:r w:rsidRPr="004617FC">
        <w:rPr>
          <w:rFonts w:cs="Calibri"/>
        </w:rPr>
        <w:t>Fax:</w:t>
      </w:r>
      <w:r>
        <w:rPr>
          <w:rFonts w:cs="Calibri"/>
        </w:rPr>
        <w:t xml:space="preserve"> </w:t>
      </w:r>
      <w:r w:rsidRPr="0049785E">
        <w:rPr>
          <w:rFonts w:cs="Calibri"/>
          <w:bCs/>
          <w:highlight w:val="yellow"/>
        </w:rPr>
        <w:t>…………</w:t>
      </w:r>
      <w:proofErr w:type="gramStart"/>
      <w:r w:rsidRPr="0049785E">
        <w:rPr>
          <w:rFonts w:cs="Calibri"/>
          <w:bCs/>
          <w:highlight w:val="yellow"/>
        </w:rPr>
        <w:t>…….</w:t>
      </w:r>
      <w:proofErr w:type="gramEnd"/>
      <w:r w:rsidRPr="0049785E">
        <w:rPr>
          <w:rFonts w:cs="Calibri"/>
          <w:bCs/>
          <w:highlight w:val="yellow"/>
        </w:rPr>
        <w:t>.</w:t>
      </w:r>
    </w:p>
    <w:p w14:paraId="4C30833A" w14:textId="070B6360" w:rsidR="0093661B" w:rsidRPr="00641540" w:rsidRDefault="00386045" w:rsidP="00386045">
      <w:pPr>
        <w:tabs>
          <w:tab w:val="left" w:pos="284"/>
          <w:tab w:val="left" w:pos="4253"/>
        </w:tabs>
        <w:spacing w:after="0"/>
        <w:ind w:firstLine="24"/>
        <w:rPr>
          <w:rFonts w:asciiTheme="minorHAnsi" w:hAnsiTheme="minorHAnsi" w:cstheme="minorHAnsi"/>
        </w:rPr>
      </w:pPr>
      <w:r>
        <w:rPr>
          <w:rFonts w:cs="Calibri"/>
        </w:rPr>
        <w:tab/>
      </w:r>
      <w:r w:rsidRPr="004617FC">
        <w:rPr>
          <w:rFonts w:cs="Calibri"/>
        </w:rPr>
        <w:t>ID datové schránky:</w:t>
      </w:r>
      <w:r>
        <w:rPr>
          <w:rFonts w:cs="Calibri"/>
        </w:rPr>
        <w:t xml:space="preserve"> </w:t>
      </w:r>
      <w:r w:rsidRPr="0049785E">
        <w:rPr>
          <w:rFonts w:eastAsiaTheme="minorHAnsi" w:cs="Calibri"/>
          <w:highlight w:val="yellow"/>
          <w:lang w:eastAsia="en-US"/>
        </w:rPr>
        <w:t>…………….</w:t>
      </w:r>
    </w:p>
    <w:p w14:paraId="4859EF67" w14:textId="77777777" w:rsidR="00140DD3" w:rsidRDefault="00140DD3" w:rsidP="00604FF9">
      <w:pPr>
        <w:tabs>
          <w:tab w:val="left" w:pos="4253"/>
        </w:tabs>
        <w:spacing w:after="0"/>
        <w:ind w:firstLine="284"/>
        <w:rPr>
          <w:rFonts w:asciiTheme="minorHAnsi" w:hAnsiTheme="minorHAnsi" w:cstheme="minorHAnsi"/>
        </w:rPr>
      </w:pPr>
      <w:r w:rsidRPr="00641540">
        <w:rPr>
          <w:rFonts w:asciiTheme="minorHAnsi" w:hAnsiTheme="minorHAnsi" w:cstheme="minorHAnsi"/>
        </w:rPr>
        <w:t>(dále jen „prodávající“) na straně druhé</w:t>
      </w:r>
      <w:r w:rsidRPr="003A158A">
        <w:rPr>
          <w:rFonts w:asciiTheme="minorHAnsi" w:hAnsiTheme="minorHAnsi" w:cstheme="minorHAnsi"/>
        </w:rPr>
        <w:t xml:space="preserve"> </w:t>
      </w:r>
    </w:p>
    <w:p w14:paraId="3D420C13" w14:textId="45BABA19" w:rsidR="00140DD3" w:rsidRDefault="00140DD3" w:rsidP="00140DD3">
      <w:pPr>
        <w:tabs>
          <w:tab w:val="left" w:pos="4253"/>
        </w:tabs>
        <w:spacing w:after="0" w:line="240" w:lineRule="auto"/>
        <w:rPr>
          <w:rFonts w:asciiTheme="minorHAnsi" w:hAnsiTheme="minorHAnsi" w:cstheme="minorHAnsi"/>
        </w:rPr>
      </w:pPr>
    </w:p>
    <w:p w14:paraId="27822348" w14:textId="46903E99" w:rsidR="00604FF9" w:rsidRDefault="00604FF9" w:rsidP="00140DD3">
      <w:pPr>
        <w:tabs>
          <w:tab w:val="left" w:pos="4253"/>
        </w:tabs>
        <w:spacing w:after="0" w:line="240" w:lineRule="auto"/>
        <w:rPr>
          <w:rFonts w:asciiTheme="minorHAnsi" w:hAnsiTheme="minorHAnsi" w:cstheme="minorHAnsi"/>
        </w:rPr>
      </w:pPr>
    </w:p>
    <w:p w14:paraId="26BE4B53" w14:textId="6D5C7D86" w:rsidR="00604FF9" w:rsidRDefault="00604FF9" w:rsidP="00140DD3">
      <w:pPr>
        <w:tabs>
          <w:tab w:val="left" w:pos="4253"/>
        </w:tabs>
        <w:spacing w:after="0" w:line="240" w:lineRule="auto"/>
        <w:rPr>
          <w:rFonts w:asciiTheme="minorHAnsi" w:hAnsiTheme="minorHAnsi" w:cstheme="minorHAnsi"/>
        </w:rPr>
      </w:pPr>
    </w:p>
    <w:p w14:paraId="10487DBC" w14:textId="480C591B" w:rsidR="00604FF9" w:rsidRDefault="00604FF9" w:rsidP="00140DD3">
      <w:pPr>
        <w:tabs>
          <w:tab w:val="left" w:pos="4253"/>
        </w:tabs>
        <w:spacing w:after="0" w:line="240" w:lineRule="auto"/>
        <w:rPr>
          <w:rFonts w:asciiTheme="minorHAnsi" w:hAnsiTheme="minorHAnsi" w:cstheme="minorHAnsi"/>
        </w:rPr>
      </w:pPr>
    </w:p>
    <w:p w14:paraId="1CC34969" w14:textId="0AE40A81" w:rsidR="00604FF9" w:rsidRDefault="00604FF9" w:rsidP="00140DD3">
      <w:pPr>
        <w:tabs>
          <w:tab w:val="left" w:pos="4253"/>
        </w:tabs>
        <w:spacing w:after="0" w:line="240" w:lineRule="auto"/>
        <w:rPr>
          <w:rFonts w:asciiTheme="minorHAnsi" w:hAnsiTheme="minorHAnsi" w:cstheme="minorHAnsi"/>
        </w:rPr>
      </w:pPr>
    </w:p>
    <w:p w14:paraId="116E1E50" w14:textId="626A3008" w:rsidR="00140DD3" w:rsidRDefault="00604FF9" w:rsidP="00140DD3">
      <w:pPr>
        <w:spacing w:after="0" w:line="240" w:lineRule="auto"/>
        <w:jc w:val="both"/>
        <w:rPr>
          <w:rFonts w:asciiTheme="minorHAnsi" w:hAnsiTheme="minorHAnsi" w:cstheme="minorHAnsi"/>
        </w:rPr>
      </w:pPr>
      <w:r w:rsidRPr="00604FF9">
        <w:rPr>
          <w:rFonts w:asciiTheme="minorHAnsi" w:hAnsiTheme="minorHAnsi" w:cstheme="minorHAnsi"/>
        </w:rPr>
        <w:lastRenderedPageBreak/>
        <w:t>Podkladem pro uzavření této smlouvy je nabídka vybraného dodavatele předložená v rámci zadávacího řízení zadávaného v</w:t>
      </w:r>
      <w:r>
        <w:rPr>
          <w:rFonts w:asciiTheme="minorHAnsi" w:hAnsiTheme="minorHAnsi" w:cstheme="minorHAnsi"/>
        </w:rPr>
        <w:t>e</w:t>
      </w:r>
      <w:r w:rsidRPr="00604FF9">
        <w:rPr>
          <w:rFonts w:asciiTheme="minorHAnsi" w:hAnsiTheme="minorHAnsi" w:cstheme="minorHAnsi"/>
        </w:rPr>
        <w:t xml:space="preserve"> </w:t>
      </w:r>
      <w:r>
        <w:rPr>
          <w:rFonts w:asciiTheme="minorHAnsi" w:hAnsiTheme="minorHAnsi" w:cstheme="minorHAnsi"/>
        </w:rPr>
        <w:t>zjednodušeném podlimitním</w:t>
      </w:r>
      <w:r w:rsidRPr="00604FF9">
        <w:rPr>
          <w:rFonts w:asciiTheme="minorHAnsi" w:hAnsiTheme="minorHAnsi" w:cstheme="minorHAnsi"/>
        </w:rPr>
        <w:t xml:space="preserve"> řízení s názvem „</w:t>
      </w:r>
      <w:r w:rsidRPr="00604FF9">
        <w:rPr>
          <w:rFonts w:asciiTheme="minorHAnsi" w:hAnsiTheme="minorHAnsi" w:cstheme="minorHAnsi"/>
          <w:b/>
          <w:bCs/>
        </w:rPr>
        <w:t>Dodávka nádob na kontaminovaný odpad</w:t>
      </w:r>
      <w:r w:rsidRPr="00604FF9">
        <w:rPr>
          <w:rFonts w:asciiTheme="minorHAnsi" w:hAnsiTheme="minorHAnsi" w:cstheme="minorHAnsi"/>
        </w:rPr>
        <w:t>“ (dále jen „veřejná zakázka“) realizované</w:t>
      </w:r>
      <w:r>
        <w:rPr>
          <w:rFonts w:asciiTheme="minorHAnsi" w:hAnsiTheme="minorHAnsi" w:cstheme="minorHAnsi"/>
        </w:rPr>
        <w:t>ho</w:t>
      </w:r>
      <w:r w:rsidRPr="00604FF9">
        <w:rPr>
          <w:rFonts w:asciiTheme="minorHAnsi" w:hAnsiTheme="minorHAnsi" w:cstheme="minorHAnsi"/>
        </w:rPr>
        <w:t xml:space="preserve"> v souladu se zákonem č. 134/2016 Sb., o zadávání veřejných zakázek, v platném znění (dále jen</w:t>
      </w:r>
      <w:r>
        <w:rPr>
          <w:rFonts w:asciiTheme="minorHAnsi" w:hAnsiTheme="minorHAnsi" w:cstheme="minorHAnsi"/>
        </w:rPr>
        <w:t xml:space="preserve"> „zákon“ nebo</w:t>
      </w:r>
      <w:r w:rsidRPr="00604FF9">
        <w:rPr>
          <w:rFonts w:asciiTheme="minorHAnsi" w:hAnsiTheme="minorHAnsi" w:cstheme="minorHAnsi"/>
        </w:rPr>
        <w:t xml:space="preserve"> „ZZVZ“).</w:t>
      </w:r>
      <w:r w:rsidR="00140DD3" w:rsidRPr="00355E23">
        <w:rPr>
          <w:rFonts w:asciiTheme="minorHAnsi" w:hAnsiTheme="minorHAnsi" w:cstheme="minorHAnsi"/>
        </w:rPr>
        <w:t xml:space="preserve"> </w:t>
      </w:r>
    </w:p>
    <w:p w14:paraId="1EC1843E" w14:textId="77777777" w:rsidR="00573A75" w:rsidRDefault="00573A75" w:rsidP="00140DD3">
      <w:pPr>
        <w:spacing w:after="0" w:line="240" w:lineRule="auto"/>
        <w:jc w:val="both"/>
        <w:rPr>
          <w:rFonts w:asciiTheme="minorHAnsi" w:hAnsiTheme="minorHAnsi" w:cstheme="minorHAnsi"/>
        </w:rPr>
      </w:pPr>
    </w:p>
    <w:p w14:paraId="488DAD17" w14:textId="77777777" w:rsidR="00E14113" w:rsidRDefault="00E14113" w:rsidP="00140DD3">
      <w:pPr>
        <w:spacing w:after="0" w:line="240" w:lineRule="auto"/>
        <w:jc w:val="both"/>
        <w:rPr>
          <w:rFonts w:asciiTheme="minorHAnsi" w:hAnsiTheme="minorHAnsi" w:cstheme="minorHAnsi"/>
        </w:rPr>
      </w:pPr>
    </w:p>
    <w:p w14:paraId="7E3636E0" w14:textId="4AB4A48B" w:rsidR="00140DD3" w:rsidRPr="00604FF9" w:rsidRDefault="00604FF9" w:rsidP="00604FF9">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604FF9">
        <w:rPr>
          <w:rFonts w:asciiTheme="minorHAnsi" w:hAnsiTheme="minorHAnsi" w:cstheme="minorHAnsi"/>
          <w:b/>
          <w:color w:val="auto"/>
          <w:spacing w:val="0"/>
          <w:kern w:val="0"/>
          <w:sz w:val="22"/>
          <w:szCs w:val="22"/>
        </w:rPr>
        <w:t>Článek 1</w:t>
      </w:r>
    </w:p>
    <w:p w14:paraId="00E42252" w14:textId="1310FD4E" w:rsidR="00140DD3" w:rsidRPr="00604FF9" w:rsidRDefault="001439C2" w:rsidP="00CC50F8">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Pr>
          <w:rFonts w:asciiTheme="minorHAnsi" w:hAnsiTheme="minorHAnsi" w:cstheme="minorHAnsi"/>
          <w:b/>
          <w:color w:val="auto"/>
          <w:spacing w:val="0"/>
          <w:kern w:val="0"/>
          <w:sz w:val="22"/>
          <w:szCs w:val="22"/>
        </w:rPr>
        <w:t>Účel a předmět</w:t>
      </w:r>
      <w:r w:rsidR="00140DD3" w:rsidRPr="00604FF9">
        <w:rPr>
          <w:rFonts w:asciiTheme="minorHAnsi" w:hAnsiTheme="minorHAnsi" w:cstheme="minorHAnsi"/>
          <w:b/>
          <w:color w:val="auto"/>
          <w:spacing w:val="0"/>
          <w:kern w:val="0"/>
          <w:sz w:val="22"/>
          <w:szCs w:val="22"/>
        </w:rPr>
        <w:t xml:space="preserve"> smlouvy</w:t>
      </w:r>
    </w:p>
    <w:p w14:paraId="4B05497A" w14:textId="77777777" w:rsidR="00140DD3" w:rsidRPr="00A415D8" w:rsidRDefault="00140DD3" w:rsidP="00140DD3">
      <w:pPr>
        <w:spacing w:after="0" w:line="240" w:lineRule="auto"/>
      </w:pPr>
    </w:p>
    <w:p w14:paraId="24E0B52D" w14:textId="4BFE3806" w:rsidR="00140DD3" w:rsidRDefault="00140DD3" w:rsidP="00604FF9">
      <w:pPr>
        <w:pStyle w:val="Odstavecseseznamem"/>
        <w:numPr>
          <w:ilvl w:val="0"/>
          <w:numId w:val="16"/>
        </w:numPr>
        <w:spacing w:after="0" w:line="240" w:lineRule="auto"/>
        <w:ind w:left="567" w:hanging="567"/>
        <w:jc w:val="both"/>
      </w:pPr>
      <w:r w:rsidRPr="00604FF9">
        <w:rPr>
          <w:rFonts w:asciiTheme="minorHAnsi" w:hAnsiTheme="minorHAnsi" w:cstheme="minorHAnsi"/>
        </w:rPr>
        <w:t>Účelem</w:t>
      </w:r>
      <w:r w:rsidRPr="00B02579">
        <w:t xml:space="preserve"> kupní smlouvy je zabezpečení průběžných </w:t>
      </w:r>
      <w:r w:rsidRPr="00604FF9">
        <w:rPr>
          <w:b/>
        </w:rPr>
        <w:t>dodávek</w:t>
      </w:r>
      <w:r w:rsidRPr="00B02579">
        <w:t xml:space="preserve"> </w:t>
      </w:r>
      <w:r w:rsidRPr="00604FF9">
        <w:rPr>
          <w:b/>
        </w:rPr>
        <w:t xml:space="preserve">požadovaných druhů nádob na kontaminovaný odpad </w:t>
      </w:r>
      <w:r w:rsidRPr="00F2419C">
        <w:t>(dále také „zboží“ nebo „předmět koupě“)</w:t>
      </w:r>
      <w:r w:rsidRPr="003A0E6D">
        <w:t xml:space="preserve"> </w:t>
      </w:r>
      <w:r w:rsidRPr="00604FF9">
        <w:rPr>
          <w:shd w:val="clear" w:color="auto" w:fill="FFFFFF" w:themeFill="background1"/>
        </w:rPr>
        <w:t>t</w:t>
      </w:r>
      <w:r w:rsidRPr="00B02579">
        <w:t>ak, aby byl zajištěn řádný</w:t>
      </w:r>
      <w:r w:rsidRPr="00604FF9">
        <w:rPr>
          <w:b/>
        </w:rPr>
        <w:t xml:space="preserve"> </w:t>
      </w:r>
      <w:r w:rsidRPr="00B02579">
        <w:t>provoz kupujícího, pro nějž jsou tyto</w:t>
      </w:r>
      <w:r w:rsidRPr="00604FF9">
        <w:rPr>
          <w:b/>
        </w:rPr>
        <w:t xml:space="preserve"> </w:t>
      </w:r>
      <w:r w:rsidRPr="009E400E">
        <w:t>dodávky zboží</w:t>
      </w:r>
      <w:r w:rsidRPr="00B02579">
        <w:t xml:space="preserve"> nezbytné pro zajištění poskytování zdravotních služeb. </w:t>
      </w:r>
    </w:p>
    <w:p w14:paraId="40B78732" w14:textId="77777777" w:rsidR="00140DD3" w:rsidRPr="00B1095C" w:rsidRDefault="00140DD3" w:rsidP="00140DD3">
      <w:pPr>
        <w:spacing w:after="0" w:line="240" w:lineRule="auto"/>
      </w:pPr>
    </w:p>
    <w:p w14:paraId="5BCA68EC" w14:textId="3557E6F5" w:rsidR="00140DD3" w:rsidRPr="001439C2" w:rsidRDefault="00140DD3" w:rsidP="001439C2">
      <w:pPr>
        <w:pStyle w:val="Odstavecseseznamem"/>
        <w:numPr>
          <w:ilvl w:val="0"/>
          <w:numId w:val="16"/>
        </w:numPr>
        <w:spacing w:after="0" w:line="240" w:lineRule="auto"/>
        <w:ind w:left="567" w:hanging="567"/>
        <w:jc w:val="both"/>
        <w:rPr>
          <w:b/>
        </w:rPr>
      </w:pPr>
      <w:r w:rsidRPr="004F45D9">
        <w:t>Kupní</w:t>
      </w:r>
      <w:r w:rsidRPr="00B02579">
        <w:t xml:space="preserve"> smlouvou se prodávající zavazuje, že kupujícímu odevzdá věc, která je předmětem koupě,</w:t>
      </w:r>
      <w:r>
        <w:t xml:space="preserve"> </w:t>
      </w:r>
      <w:r w:rsidRPr="00B02579">
        <w:t>a umožní mu nabýt vlastnické právo k</w:t>
      </w:r>
      <w:r w:rsidR="005001AE">
        <w:t> </w:t>
      </w:r>
      <w:r w:rsidRPr="00E602A3">
        <w:t>ní</w:t>
      </w:r>
      <w:r w:rsidR="005001AE">
        <w:t>,</w:t>
      </w:r>
      <w:r w:rsidRPr="00E602A3">
        <w:t xml:space="preserve"> a </w:t>
      </w:r>
      <w:r w:rsidRPr="00F2419C">
        <w:t>to dle potřeb a požadavků kupujícího na základě předchozí objednávky a kupující se zavazuje, že věc převezme a zaplatí prodávajícímu kupní cenu.</w:t>
      </w:r>
    </w:p>
    <w:p w14:paraId="7F2804D1" w14:textId="77777777" w:rsidR="00140DD3" w:rsidRPr="00A415D8" w:rsidRDefault="00140DD3" w:rsidP="00140DD3">
      <w:pPr>
        <w:pStyle w:val="Odstavecseseznamem"/>
        <w:spacing w:after="0" w:line="240" w:lineRule="auto"/>
        <w:ind w:left="567"/>
        <w:jc w:val="both"/>
        <w:rPr>
          <w:szCs w:val="16"/>
        </w:rPr>
      </w:pPr>
    </w:p>
    <w:p w14:paraId="3D4DB306" w14:textId="68ADEA7F" w:rsidR="00140DD3" w:rsidRPr="00604FF9" w:rsidRDefault="00140DD3" w:rsidP="001439C2">
      <w:pPr>
        <w:pStyle w:val="Odstavecseseznamem"/>
        <w:numPr>
          <w:ilvl w:val="0"/>
          <w:numId w:val="16"/>
        </w:numPr>
        <w:spacing w:after="0" w:line="240" w:lineRule="auto"/>
        <w:ind w:left="567" w:hanging="567"/>
        <w:jc w:val="both"/>
        <w:rPr>
          <w:rFonts w:cs="Calibri"/>
        </w:rPr>
      </w:pPr>
      <w:r w:rsidRPr="00A415D8">
        <w:t>Předmětem</w:t>
      </w:r>
      <w:r w:rsidRPr="00604FF9">
        <w:rPr>
          <w:rFonts w:cs="Calibri"/>
          <w:b/>
        </w:rPr>
        <w:t xml:space="preserve"> </w:t>
      </w:r>
      <w:r w:rsidRPr="00604FF9">
        <w:rPr>
          <w:rFonts w:cs="Calibri"/>
          <w:bCs/>
        </w:rPr>
        <w:t xml:space="preserve">této smlouvy je zabezpečení průběžných dodávek předmětu koupě – </w:t>
      </w:r>
      <w:r w:rsidRPr="00604FF9">
        <w:rPr>
          <w:bCs/>
        </w:rPr>
        <w:t>nádob na kontaminovaný odpad</w:t>
      </w:r>
      <w:r w:rsidRPr="00604FF9" w:rsidDel="009A7E67">
        <w:rPr>
          <w:rFonts w:cs="Calibri"/>
          <w:bCs/>
        </w:rPr>
        <w:t xml:space="preserve"> </w:t>
      </w:r>
      <w:r w:rsidRPr="00604FF9">
        <w:rPr>
          <w:rFonts w:cs="Calibri"/>
          <w:bCs/>
        </w:rPr>
        <w:t xml:space="preserve">na základě aktuálních potřeb kupujícího po dobu </w:t>
      </w:r>
      <w:r w:rsidR="00604FF9" w:rsidRPr="00604FF9">
        <w:rPr>
          <w:rFonts w:cs="Calibri"/>
          <w:bCs/>
        </w:rPr>
        <w:t>dvou let</w:t>
      </w:r>
      <w:r w:rsidRPr="00604FF9">
        <w:rPr>
          <w:rFonts w:cs="Calibri"/>
          <w:bCs/>
        </w:rPr>
        <w:t xml:space="preserve"> od </w:t>
      </w:r>
      <w:r w:rsidR="00604FF9" w:rsidRPr="00604FF9">
        <w:rPr>
          <w:rFonts w:cs="Calibri"/>
          <w:bCs/>
        </w:rPr>
        <w:t>nabytí účinnosti</w:t>
      </w:r>
      <w:r w:rsidRPr="00604FF9">
        <w:rPr>
          <w:rFonts w:cs="Calibri"/>
          <w:bCs/>
        </w:rPr>
        <w:t xml:space="preserve"> kupní smlouvy do míst plnění, </w:t>
      </w:r>
      <w:r w:rsidR="005A1A6F">
        <w:rPr>
          <w:rFonts w:cs="Calibri"/>
          <w:bCs/>
        </w:rPr>
        <w:t>kterými</w:t>
      </w:r>
      <w:r w:rsidRPr="00604FF9">
        <w:rPr>
          <w:rFonts w:cs="Calibri"/>
          <w:bCs/>
        </w:rPr>
        <w:t xml:space="preserve"> jsou jednotlivá pracoviště kupujícího  - Pardubická nemocnice, Chrudimská nemocnice, Orlickoústecká nemocnice, Svitavská nemocnice a Litomyšlská nemocnice, v souladu s kvalitativními a technickými požadavky kupujícího na předmět plnění veřejné zakázky</w:t>
      </w:r>
      <w:r w:rsidRPr="00604FF9">
        <w:rPr>
          <w:rFonts w:cs="Calibri"/>
          <w:b/>
        </w:rPr>
        <w:t xml:space="preserve"> </w:t>
      </w:r>
      <w:r w:rsidRPr="00604FF9">
        <w:rPr>
          <w:rFonts w:cs="Calibri"/>
        </w:rPr>
        <w:t>a v souladu se smluvními podmínkami, podmínkami stanovenými v zadávací dokumentaci a</w:t>
      </w:r>
      <w:r w:rsidRPr="00604FF9">
        <w:rPr>
          <w:rFonts w:asciiTheme="minorHAnsi" w:hAnsiTheme="minorHAnsi" w:cstheme="minorHAnsi"/>
          <w:b/>
          <w:shd w:val="clear" w:color="auto" w:fill="FFFFFF" w:themeFill="background1"/>
        </w:rPr>
        <w:t xml:space="preserve"> </w:t>
      </w:r>
      <w:r w:rsidRPr="00604FF9">
        <w:rPr>
          <w:rFonts w:asciiTheme="minorHAnsi" w:hAnsiTheme="minorHAnsi" w:cstheme="minorHAnsi"/>
          <w:shd w:val="clear" w:color="auto" w:fill="FFFFFF" w:themeFill="background1"/>
        </w:rPr>
        <w:t>spolu s doklady vztahujícími se</w:t>
      </w:r>
      <w:r w:rsidRPr="00604FF9">
        <w:rPr>
          <w:rFonts w:asciiTheme="minorHAnsi" w:hAnsiTheme="minorHAnsi"/>
          <w:b/>
          <w:bCs/>
        </w:rPr>
        <w:t xml:space="preserve"> </w:t>
      </w:r>
      <w:r w:rsidRPr="00604FF9">
        <w:rPr>
          <w:rFonts w:asciiTheme="minorHAnsi" w:hAnsiTheme="minorHAnsi" w:cstheme="minorHAnsi"/>
          <w:shd w:val="clear" w:color="auto" w:fill="FFFFFF" w:themeFill="background1"/>
        </w:rPr>
        <w:t>k předmětu koupě</w:t>
      </w:r>
      <w:r w:rsidRPr="00604FF9">
        <w:rPr>
          <w:rFonts w:cs="Calibri"/>
        </w:rPr>
        <w:t xml:space="preserve">. </w:t>
      </w:r>
    </w:p>
    <w:p w14:paraId="68D9B2A3" w14:textId="77777777" w:rsidR="00140DD3" w:rsidRDefault="00140DD3" w:rsidP="00140DD3">
      <w:pPr>
        <w:pStyle w:val="Zkladntext2"/>
        <w:spacing w:after="0"/>
        <w:rPr>
          <w:rFonts w:cs="Calibri"/>
          <w:sz w:val="22"/>
          <w:szCs w:val="22"/>
        </w:rPr>
      </w:pPr>
    </w:p>
    <w:p w14:paraId="02A6FFAB" w14:textId="53EEEFE2" w:rsidR="00140DD3" w:rsidRDefault="00140DD3" w:rsidP="001439C2">
      <w:pPr>
        <w:pStyle w:val="Zkladntext2"/>
        <w:numPr>
          <w:ilvl w:val="0"/>
          <w:numId w:val="16"/>
        </w:numPr>
        <w:spacing w:after="0" w:line="240" w:lineRule="auto"/>
        <w:ind w:left="567" w:hanging="567"/>
        <w:rPr>
          <w:rFonts w:cs="Calibri"/>
          <w:b/>
          <w:sz w:val="22"/>
          <w:szCs w:val="22"/>
        </w:rPr>
      </w:pPr>
      <w:r w:rsidRPr="00E94279">
        <w:rPr>
          <w:rFonts w:cs="Calibri"/>
          <w:sz w:val="22"/>
          <w:szCs w:val="22"/>
        </w:rPr>
        <w:t xml:space="preserve">Jednotlivým </w:t>
      </w:r>
      <w:r>
        <w:rPr>
          <w:rFonts w:cs="Calibri"/>
          <w:sz w:val="22"/>
          <w:szCs w:val="22"/>
        </w:rPr>
        <w:t>pracovištím</w:t>
      </w:r>
      <w:r w:rsidRPr="00E94279">
        <w:rPr>
          <w:rFonts w:cs="Calibri"/>
          <w:sz w:val="22"/>
          <w:szCs w:val="22"/>
        </w:rPr>
        <w:t xml:space="preserve"> </w:t>
      </w:r>
      <w:r>
        <w:rPr>
          <w:rFonts w:cs="Calibri"/>
          <w:sz w:val="22"/>
          <w:szCs w:val="22"/>
        </w:rPr>
        <w:t xml:space="preserve">kupujícího </w:t>
      </w:r>
      <w:r w:rsidRPr="00E94279">
        <w:rPr>
          <w:rFonts w:cs="Calibri"/>
          <w:sz w:val="22"/>
          <w:szCs w:val="22"/>
        </w:rPr>
        <w:t>musí být po stanovenou dobu zajištěna pravidelná</w:t>
      </w:r>
      <w:r>
        <w:rPr>
          <w:rFonts w:cs="Calibri"/>
          <w:sz w:val="22"/>
          <w:szCs w:val="22"/>
        </w:rPr>
        <w:t xml:space="preserve"> </w:t>
      </w:r>
      <w:r w:rsidRPr="00E94279">
        <w:rPr>
          <w:rFonts w:cs="Calibri"/>
          <w:sz w:val="22"/>
          <w:szCs w:val="22"/>
        </w:rPr>
        <w:t xml:space="preserve">a nepřetržitá </w:t>
      </w:r>
      <w:r w:rsidRPr="00604FF9">
        <w:rPr>
          <w:rFonts w:cs="Calibri"/>
          <w:bCs/>
          <w:sz w:val="22"/>
          <w:szCs w:val="22"/>
        </w:rPr>
        <w:t>dodávka předmětu koupě</w:t>
      </w:r>
      <w:r>
        <w:rPr>
          <w:rFonts w:cs="Calibri"/>
          <w:b/>
          <w:sz w:val="22"/>
          <w:szCs w:val="22"/>
        </w:rPr>
        <w:t xml:space="preserve"> </w:t>
      </w:r>
      <w:r>
        <w:rPr>
          <w:rFonts w:cs="Calibri"/>
          <w:sz w:val="22"/>
          <w:szCs w:val="22"/>
        </w:rPr>
        <w:t>na základě jejich požadavků</w:t>
      </w:r>
      <w:r w:rsidRPr="00E94279">
        <w:rPr>
          <w:rFonts w:cs="Calibri"/>
          <w:sz w:val="22"/>
          <w:szCs w:val="22"/>
        </w:rPr>
        <w:t>, a to v závislosti na jejich aktuálních provozních</w:t>
      </w:r>
      <w:r>
        <w:rPr>
          <w:rFonts w:cs="Calibri"/>
          <w:sz w:val="22"/>
          <w:szCs w:val="22"/>
        </w:rPr>
        <w:t xml:space="preserve"> </w:t>
      </w:r>
      <w:r w:rsidRPr="00E94279">
        <w:rPr>
          <w:rFonts w:cs="Calibri"/>
          <w:sz w:val="22"/>
          <w:szCs w:val="22"/>
        </w:rPr>
        <w:t>potřebách</w:t>
      </w:r>
      <w:r>
        <w:rPr>
          <w:rFonts w:cs="Calibri"/>
          <w:sz w:val="22"/>
          <w:szCs w:val="22"/>
        </w:rPr>
        <w:t xml:space="preserve">. </w:t>
      </w:r>
      <w:r w:rsidRPr="004E6915">
        <w:rPr>
          <w:rFonts w:cs="Calibri"/>
          <w:sz w:val="22"/>
          <w:szCs w:val="22"/>
        </w:rPr>
        <w:t>Dodávky</w:t>
      </w:r>
      <w:r>
        <w:rPr>
          <w:rFonts w:cs="Calibri"/>
          <w:sz w:val="22"/>
          <w:szCs w:val="22"/>
        </w:rPr>
        <w:t xml:space="preserve"> </w:t>
      </w:r>
      <w:r w:rsidRPr="00604FF9">
        <w:rPr>
          <w:bCs/>
          <w:sz w:val="22"/>
          <w:szCs w:val="22"/>
        </w:rPr>
        <w:t>předmětu koupě</w:t>
      </w:r>
      <w:r>
        <w:rPr>
          <w:rFonts w:cs="Calibri"/>
          <w:sz w:val="22"/>
          <w:szCs w:val="22"/>
        </w:rPr>
        <w:t xml:space="preserve"> </w:t>
      </w:r>
      <w:r w:rsidRPr="004E6915">
        <w:rPr>
          <w:rFonts w:cs="Calibri"/>
          <w:sz w:val="22"/>
          <w:szCs w:val="22"/>
        </w:rPr>
        <w:t xml:space="preserve">budou realizovány na základě objednávek jednotlivých </w:t>
      </w:r>
      <w:r>
        <w:rPr>
          <w:rFonts w:cs="Calibri"/>
          <w:sz w:val="22"/>
          <w:szCs w:val="22"/>
        </w:rPr>
        <w:t>pracovišť kupujícího.</w:t>
      </w:r>
    </w:p>
    <w:p w14:paraId="37FF72CB" w14:textId="77777777" w:rsidR="00604FF9" w:rsidRDefault="00604FF9" w:rsidP="00604FF9">
      <w:pPr>
        <w:autoSpaceDE w:val="0"/>
        <w:autoSpaceDN w:val="0"/>
        <w:adjustRightInd w:val="0"/>
        <w:spacing w:after="0" w:line="240" w:lineRule="auto"/>
        <w:jc w:val="both"/>
        <w:rPr>
          <w:rFonts w:eastAsia="Calibri" w:cs="Calibri"/>
          <w:lang w:eastAsia="en-US"/>
        </w:rPr>
      </w:pPr>
    </w:p>
    <w:p w14:paraId="49F3CF8C" w14:textId="4B8E31CF" w:rsidR="00140DD3" w:rsidRPr="00604FF9" w:rsidRDefault="00140DD3" w:rsidP="001439C2">
      <w:pPr>
        <w:pStyle w:val="Odstavecseseznamem"/>
        <w:numPr>
          <w:ilvl w:val="0"/>
          <w:numId w:val="16"/>
        </w:numPr>
        <w:autoSpaceDE w:val="0"/>
        <w:autoSpaceDN w:val="0"/>
        <w:adjustRightInd w:val="0"/>
        <w:spacing w:after="0" w:line="240" w:lineRule="auto"/>
        <w:ind w:left="567" w:hanging="567"/>
        <w:jc w:val="both"/>
        <w:rPr>
          <w:rFonts w:asciiTheme="minorHAnsi" w:eastAsia="Calibri" w:hAnsiTheme="minorHAnsi" w:cs="Calibri"/>
          <w:lang w:eastAsia="en-US"/>
        </w:rPr>
      </w:pPr>
      <w:r w:rsidRPr="00604FF9">
        <w:rPr>
          <w:rFonts w:asciiTheme="minorHAnsi" w:eastAsia="Calibri" w:hAnsiTheme="minorHAnsi" w:cs="Calibri"/>
          <w:lang w:eastAsia="en-US"/>
        </w:rPr>
        <w:t xml:space="preserve">Kupující je oprávněn neodebrat předpokládané množství zboží stanovené v zadávací dokumentaci a vyhrazuje si právo určovat jeho konkrétní množství podle svých okamžitých potřeb. </w:t>
      </w:r>
    </w:p>
    <w:p w14:paraId="296E0F6B" w14:textId="77777777" w:rsidR="00140DD3" w:rsidRDefault="00140DD3" w:rsidP="00140DD3">
      <w:pPr>
        <w:jc w:val="both"/>
        <w:rPr>
          <w:rFonts w:cs="Calibri"/>
        </w:rPr>
      </w:pPr>
    </w:p>
    <w:p w14:paraId="7E524260" w14:textId="77777777" w:rsidR="00140DD3" w:rsidRDefault="00140DD3" w:rsidP="00140DD3">
      <w:pPr>
        <w:spacing w:after="0" w:line="240" w:lineRule="auto"/>
        <w:jc w:val="both"/>
        <w:rPr>
          <w:rFonts w:asciiTheme="minorHAnsi" w:hAnsiTheme="minorHAnsi" w:cstheme="minorHAnsi"/>
          <w:b/>
        </w:rPr>
      </w:pPr>
      <w:r w:rsidRPr="005B5BB4">
        <w:rPr>
          <w:rFonts w:asciiTheme="minorHAnsi" w:hAnsiTheme="minorHAnsi" w:cstheme="minorHAnsi"/>
          <w:b/>
        </w:rPr>
        <w:t>Prodávající prohlašuje, že</w:t>
      </w:r>
    </w:p>
    <w:p w14:paraId="34C95A28" w14:textId="77777777" w:rsidR="00140DD3" w:rsidRPr="009E400E" w:rsidRDefault="00140DD3" w:rsidP="00140DD3">
      <w:pPr>
        <w:spacing w:after="0" w:line="240" w:lineRule="auto"/>
        <w:jc w:val="both"/>
        <w:rPr>
          <w:rFonts w:asciiTheme="minorHAnsi" w:hAnsiTheme="minorHAnsi" w:cstheme="minorHAnsi"/>
          <w:b/>
        </w:rPr>
      </w:pPr>
    </w:p>
    <w:p w14:paraId="2B947EFC" w14:textId="7FA18D30" w:rsidR="00140DD3" w:rsidRPr="009E400E" w:rsidRDefault="00140DD3" w:rsidP="00140DD3">
      <w:pPr>
        <w:pStyle w:val="Odstavecseseznamem"/>
        <w:numPr>
          <w:ilvl w:val="0"/>
          <w:numId w:val="14"/>
        </w:numPr>
        <w:spacing w:after="0" w:line="240" w:lineRule="auto"/>
        <w:jc w:val="both"/>
        <w:rPr>
          <w:rFonts w:cs="Calibri"/>
        </w:rPr>
      </w:pPr>
      <w:r w:rsidRPr="009E400E">
        <w:rPr>
          <w:rFonts w:cs="Calibri"/>
        </w:rPr>
        <w:t>předmět koupě splňuje podmínky vyhlášky 306/2012 Sb., kterou se upravují podmínky předcházení vzniku a šíření infekčních onemocnění a hygienické požadavky na provoz zdravotnických zařízení a ústavů sociální péče dle zákona 258/2000 Sb.</w:t>
      </w:r>
      <w:r w:rsidR="00CC50F8">
        <w:rPr>
          <w:rFonts w:cs="Calibri"/>
        </w:rPr>
        <w:t>,</w:t>
      </w:r>
      <w:r w:rsidRPr="009E400E">
        <w:rPr>
          <w:rFonts w:cs="Calibri"/>
        </w:rPr>
        <w:t xml:space="preserve"> v platném znění. Nádoby odpovídají požadavkům Metodického doporučení Státního zdravotnického ústavu a Metodického doporučení k nakládání s odpady ze zdravotnictví vydaného Ministerstvem životního prostředí Praha.</w:t>
      </w:r>
    </w:p>
    <w:p w14:paraId="7AD843D6" w14:textId="77777777" w:rsidR="00140DD3" w:rsidRDefault="00140DD3" w:rsidP="00140DD3">
      <w:pPr>
        <w:autoSpaceDE w:val="0"/>
        <w:autoSpaceDN w:val="0"/>
        <w:adjustRightInd w:val="0"/>
        <w:spacing w:after="0" w:line="240" w:lineRule="auto"/>
        <w:jc w:val="both"/>
        <w:rPr>
          <w:rFonts w:eastAsia="Calibri" w:cs="Calibri"/>
          <w:lang w:eastAsia="en-US"/>
        </w:rPr>
      </w:pPr>
    </w:p>
    <w:p w14:paraId="55AF7515" w14:textId="77777777" w:rsidR="00140DD3" w:rsidRPr="009E400E" w:rsidRDefault="00140DD3" w:rsidP="00140DD3">
      <w:pPr>
        <w:pStyle w:val="Odstavecseseznamem"/>
        <w:numPr>
          <w:ilvl w:val="0"/>
          <w:numId w:val="14"/>
        </w:numPr>
        <w:autoSpaceDE w:val="0"/>
        <w:autoSpaceDN w:val="0"/>
        <w:adjustRightInd w:val="0"/>
        <w:spacing w:after="0" w:line="240" w:lineRule="auto"/>
        <w:jc w:val="both"/>
        <w:rPr>
          <w:rFonts w:eastAsia="Calibri" w:cs="Calibri"/>
          <w:lang w:eastAsia="en-US"/>
        </w:rPr>
      </w:pPr>
      <w:r>
        <w:rPr>
          <w:rFonts w:eastAsia="Calibri" w:cs="Calibri"/>
          <w:lang w:eastAsia="en-US"/>
        </w:rPr>
        <w:t>d</w:t>
      </w:r>
      <w:r w:rsidRPr="009E400E">
        <w:rPr>
          <w:rFonts w:eastAsia="Calibri" w:cs="Calibri"/>
          <w:lang w:eastAsia="en-US"/>
        </w:rPr>
        <w:t xml:space="preserve">odávaný </w:t>
      </w:r>
      <w:r w:rsidRPr="00820BAE">
        <w:rPr>
          <w:rFonts w:eastAsia="Calibri" w:cs="Calibri"/>
          <w:bCs/>
          <w:lang w:eastAsia="en-US"/>
        </w:rPr>
        <w:t>předmět koupě</w:t>
      </w:r>
      <w:r w:rsidRPr="009E400E" w:rsidDel="00D87241">
        <w:rPr>
          <w:rFonts w:cs="Calibri"/>
          <w:b/>
        </w:rPr>
        <w:t xml:space="preserve"> </w:t>
      </w:r>
      <w:r>
        <w:rPr>
          <w:rFonts w:eastAsia="Calibri" w:cs="Calibri"/>
          <w:lang w:eastAsia="en-US"/>
        </w:rPr>
        <w:t>je</w:t>
      </w:r>
      <w:r w:rsidRPr="009E400E">
        <w:rPr>
          <w:rFonts w:eastAsia="Calibri" w:cs="Calibri"/>
          <w:lang w:eastAsia="en-US"/>
        </w:rPr>
        <w:t xml:space="preserve"> nový, v provedení a jakosti pro použití ve zdravotnických zařízeních při poskytování zdravotních služeb</w:t>
      </w:r>
      <w:r>
        <w:rPr>
          <w:rFonts w:eastAsia="Calibri" w:cs="Calibri"/>
          <w:lang w:eastAsia="en-US"/>
        </w:rPr>
        <w:t>.</w:t>
      </w:r>
      <w:r w:rsidRPr="009E400E">
        <w:rPr>
          <w:rFonts w:eastAsia="Calibri" w:cs="Calibri"/>
          <w:lang w:eastAsia="en-US"/>
        </w:rPr>
        <w:t xml:space="preserve"> Provedení a jakost předmětu </w:t>
      </w:r>
      <w:r>
        <w:rPr>
          <w:rFonts w:eastAsia="Calibri" w:cs="Calibri"/>
          <w:lang w:eastAsia="en-US"/>
        </w:rPr>
        <w:t>odpovídá</w:t>
      </w:r>
      <w:r w:rsidRPr="009E400E">
        <w:rPr>
          <w:rFonts w:eastAsia="Calibri" w:cs="Calibri"/>
          <w:lang w:eastAsia="en-US"/>
        </w:rPr>
        <w:t xml:space="preserve"> zejména</w:t>
      </w:r>
      <w:r>
        <w:rPr>
          <w:rFonts w:eastAsia="Calibri" w:cs="Calibri"/>
          <w:lang w:eastAsia="en-US"/>
        </w:rPr>
        <w:t>:</w:t>
      </w:r>
    </w:p>
    <w:p w14:paraId="472B88B6" w14:textId="77777777" w:rsidR="00140DD3" w:rsidRDefault="00140DD3" w:rsidP="00140DD3">
      <w:pPr>
        <w:numPr>
          <w:ilvl w:val="0"/>
          <w:numId w:val="4"/>
        </w:numPr>
        <w:autoSpaceDE w:val="0"/>
        <w:autoSpaceDN w:val="0"/>
        <w:adjustRightInd w:val="0"/>
        <w:spacing w:after="0" w:line="240" w:lineRule="auto"/>
        <w:ind w:left="1440"/>
        <w:jc w:val="both"/>
        <w:rPr>
          <w:rFonts w:eastAsia="Calibri" w:cs="Calibri"/>
          <w:lang w:eastAsia="en-US"/>
        </w:rPr>
      </w:pPr>
      <w:r>
        <w:rPr>
          <w:rFonts w:eastAsia="Calibri" w:cs="Calibri"/>
          <w:lang w:eastAsia="en-US"/>
        </w:rPr>
        <w:t xml:space="preserve">vlastnostem, </w:t>
      </w:r>
      <w:r w:rsidRPr="00314C17">
        <w:rPr>
          <w:rFonts w:eastAsia="Calibri" w:cs="Calibri"/>
          <w:lang w:eastAsia="en-US"/>
        </w:rPr>
        <w:t xml:space="preserve">které </w:t>
      </w:r>
      <w:r>
        <w:rPr>
          <w:rFonts w:eastAsia="Calibri" w:cs="Calibri"/>
          <w:lang w:eastAsia="en-US"/>
        </w:rPr>
        <w:t xml:space="preserve">prodávající na základě požadavků kupujícího </w:t>
      </w:r>
      <w:r w:rsidRPr="00314C17">
        <w:rPr>
          <w:rFonts w:eastAsia="Calibri" w:cs="Calibri"/>
          <w:lang w:eastAsia="en-US"/>
        </w:rPr>
        <w:t>popsa</w:t>
      </w:r>
      <w:r>
        <w:rPr>
          <w:rFonts w:eastAsia="Calibri" w:cs="Calibri"/>
          <w:lang w:eastAsia="en-US"/>
        </w:rPr>
        <w:t xml:space="preserve">l v nabídce do veřejné zakázky a v rámci zadávacího řízení, </w:t>
      </w:r>
    </w:p>
    <w:p w14:paraId="6C287F0A" w14:textId="77777777" w:rsidR="00140DD3" w:rsidRDefault="00140DD3" w:rsidP="00140DD3">
      <w:pPr>
        <w:numPr>
          <w:ilvl w:val="0"/>
          <w:numId w:val="4"/>
        </w:numPr>
        <w:autoSpaceDE w:val="0"/>
        <w:autoSpaceDN w:val="0"/>
        <w:adjustRightInd w:val="0"/>
        <w:spacing w:after="0" w:line="240" w:lineRule="auto"/>
        <w:ind w:left="1440"/>
        <w:jc w:val="both"/>
        <w:rPr>
          <w:rFonts w:eastAsia="Calibri" w:cs="Calibri"/>
          <w:lang w:eastAsia="en-US"/>
        </w:rPr>
      </w:pPr>
      <w:r>
        <w:rPr>
          <w:rFonts w:eastAsia="Calibri" w:cs="Calibri"/>
          <w:lang w:eastAsia="en-US"/>
        </w:rPr>
        <w:t>vlastnostmi, j</w:t>
      </w:r>
      <w:r w:rsidRPr="00314C17">
        <w:rPr>
          <w:rFonts w:eastAsia="Calibri" w:cs="Calibri"/>
          <w:lang w:eastAsia="en-US"/>
        </w:rPr>
        <w:t xml:space="preserve">ež </w:t>
      </w:r>
      <w:r>
        <w:rPr>
          <w:rFonts w:eastAsia="Calibri" w:cs="Calibri"/>
          <w:lang w:eastAsia="en-US"/>
        </w:rPr>
        <w:t>přísluší</w:t>
      </w:r>
      <w:r w:rsidRPr="00314C17">
        <w:rPr>
          <w:rFonts w:eastAsia="Calibri" w:cs="Calibri"/>
          <w:lang w:eastAsia="en-US"/>
        </w:rPr>
        <w:t xml:space="preserve"> k účelu vyplývajícímu z</w:t>
      </w:r>
      <w:r>
        <w:rPr>
          <w:rFonts w:eastAsia="Calibri" w:cs="Calibri"/>
          <w:lang w:eastAsia="en-US"/>
        </w:rPr>
        <w:t> použití ve zdravotnickém zařízení při poskytování zdravotních služeb.</w:t>
      </w:r>
    </w:p>
    <w:p w14:paraId="689E8310" w14:textId="77777777" w:rsidR="00140DD3" w:rsidRDefault="00140DD3" w:rsidP="00140DD3">
      <w:pPr>
        <w:autoSpaceDE w:val="0"/>
        <w:autoSpaceDN w:val="0"/>
        <w:adjustRightInd w:val="0"/>
        <w:spacing w:after="0" w:line="240" w:lineRule="auto"/>
        <w:ind w:left="1440"/>
        <w:jc w:val="both"/>
        <w:rPr>
          <w:rFonts w:eastAsia="Calibri" w:cs="Calibri"/>
          <w:lang w:eastAsia="en-US"/>
        </w:rPr>
      </w:pPr>
    </w:p>
    <w:p w14:paraId="2416F453" w14:textId="77777777" w:rsidR="00140DD3" w:rsidRPr="009E400E" w:rsidRDefault="00140DD3" w:rsidP="001630F9">
      <w:pPr>
        <w:pStyle w:val="Odstavecseseznamem"/>
        <w:numPr>
          <w:ilvl w:val="0"/>
          <w:numId w:val="14"/>
        </w:numPr>
        <w:autoSpaceDE w:val="0"/>
        <w:autoSpaceDN w:val="0"/>
        <w:adjustRightInd w:val="0"/>
        <w:spacing w:after="0" w:line="240" w:lineRule="auto"/>
        <w:ind w:left="709" w:hanging="425"/>
        <w:jc w:val="both"/>
        <w:rPr>
          <w:rFonts w:asciiTheme="minorHAnsi" w:hAnsiTheme="minorHAnsi" w:cstheme="minorHAnsi"/>
        </w:rPr>
      </w:pPr>
      <w:r w:rsidRPr="009E400E">
        <w:rPr>
          <w:rFonts w:asciiTheme="minorHAnsi" w:hAnsiTheme="minorHAnsi" w:cstheme="minorHAnsi"/>
        </w:rPr>
        <w:t>předmět plnění dle této kupní smlouvy je zcela v souladu s požadavky kupujícího uvedenými v zadávací dokumentaci veřejné zakázky, že je výlučným vlastníkem zboží, že na zboží neváznou žádná práva třetích osob a že není dána žádná překážka, která by mu bránila se zbožím podle této smlouvy disponovat. Prodávající prohlašuje, že zboží nemá žádné vady, které by bránily jeho použití ke sjednaným či obvyklým účelům.</w:t>
      </w:r>
    </w:p>
    <w:p w14:paraId="1FA7E321" w14:textId="77777777" w:rsidR="00140DD3" w:rsidRDefault="00140DD3" w:rsidP="00140DD3">
      <w:pPr>
        <w:pStyle w:val="Odstavecseseznamem"/>
        <w:spacing w:after="0" w:line="240" w:lineRule="auto"/>
        <w:ind w:left="1277"/>
        <w:contextualSpacing w:val="0"/>
        <w:jc w:val="both"/>
        <w:rPr>
          <w:rFonts w:asciiTheme="minorHAnsi" w:hAnsiTheme="minorHAnsi" w:cstheme="minorHAnsi"/>
        </w:rPr>
      </w:pPr>
    </w:p>
    <w:p w14:paraId="06C12DB4" w14:textId="1D7616BB" w:rsidR="00140DD3" w:rsidRPr="00CC50F8" w:rsidRDefault="00140DD3" w:rsidP="001439C2">
      <w:pPr>
        <w:pStyle w:val="Odstavecseseznamem"/>
        <w:numPr>
          <w:ilvl w:val="0"/>
          <w:numId w:val="16"/>
        </w:numPr>
        <w:spacing w:after="0" w:line="240" w:lineRule="auto"/>
        <w:ind w:left="567" w:hanging="567"/>
        <w:jc w:val="both"/>
        <w:rPr>
          <w:rFonts w:asciiTheme="minorHAnsi" w:hAnsiTheme="minorHAnsi" w:cstheme="minorHAnsi"/>
        </w:rPr>
      </w:pPr>
      <w:r w:rsidRPr="004F45D9">
        <w:t>Kupující</w:t>
      </w:r>
      <w:r w:rsidRPr="00CC50F8">
        <w:rPr>
          <w:rFonts w:asciiTheme="minorHAnsi" w:hAnsiTheme="minorHAnsi" w:cstheme="minorHAnsi"/>
        </w:rPr>
        <w:t xml:space="preserve"> se zavazuje zboží řádně a včas dodané prodávajícím převzít a zaplatit za něj sjednanou kupní cenu způsobem a v termínu sjednaném touto smlouvou.</w:t>
      </w:r>
    </w:p>
    <w:p w14:paraId="3C02F528" w14:textId="28A6379C" w:rsidR="00140DD3" w:rsidRDefault="00140DD3" w:rsidP="00140DD3">
      <w:pPr>
        <w:spacing w:after="0" w:line="240" w:lineRule="auto"/>
        <w:jc w:val="both"/>
        <w:rPr>
          <w:rFonts w:asciiTheme="minorHAnsi" w:hAnsiTheme="minorHAnsi" w:cstheme="minorHAnsi"/>
        </w:rPr>
      </w:pPr>
    </w:p>
    <w:p w14:paraId="0BB02C00" w14:textId="77777777" w:rsidR="00573A75" w:rsidRPr="00621B38" w:rsidRDefault="00573A75" w:rsidP="00140DD3">
      <w:pPr>
        <w:spacing w:after="0" w:line="240" w:lineRule="auto"/>
        <w:jc w:val="both"/>
        <w:rPr>
          <w:rFonts w:asciiTheme="minorHAnsi" w:hAnsiTheme="minorHAnsi" w:cstheme="minorHAnsi"/>
        </w:rPr>
      </w:pPr>
    </w:p>
    <w:p w14:paraId="5883E429" w14:textId="77777777" w:rsidR="00140DD3" w:rsidRPr="00AC5D20" w:rsidRDefault="00140DD3" w:rsidP="00140DD3">
      <w:pPr>
        <w:spacing w:after="0" w:line="240" w:lineRule="auto"/>
        <w:ind w:left="720"/>
        <w:jc w:val="both"/>
        <w:rPr>
          <w:rFonts w:asciiTheme="minorHAnsi" w:hAnsiTheme="minorHAnsi" w:cstheme="minorHAnsi"/>
          <w:sz w:val="4"/>
        </w:rPr>
      </w:pPr>
    </w:p>
    <w:p w14:paraId="56D4D08F" w14:textId="26F05D69" w:rsidR="00140DD3" w:rsidRPr="00CC50F8" w:rsidRDefault="00CC50F8" w:rsidP="00CC50F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CC50F8">
        <w:rPr>
          <w:rFonts w:asciiTheme="minorHAnsi" w:hAnsiTheme="minorHAnsi" w:cstheme="minorHAnsi"/>
          <w:b/>
          <w:color w:val="auto"/>
          <w:spacing w:val="0"/>
          <w:kern w:val="0"/>
          <w:sz w:val="22"/>
          <w:szCs w:val="22"/>
        </w:rPr>
        <w:t xml:space="preserve">Článek </w:t>
      </w:r>
      <w:r w:rsidR="001439C2">
        <w:rPr>
          <w:rFonts w:asciiTheme="minorHAnsi" w:hAnsiTheme="minorHAnsi" w:cstheme="minorHAnsi"/>
          <w:b/>
          <w:color w:val="auto"/>
          <w:spacing w:val="0"/>
          <w:kern w:val="0"/>
          <w:sz w:val="22"/>
          <w:szCs w:val="22"/>
        </w:rPr>
        <w:t>2</w:t>
      </w:r>
    </w:p>
    <w:p w14:paraId="3D51EBB8" w14:textId="5D9BCCA9" w:rsidR="00140DD3" w:rsidRPr="00CC50F8" w:rsidRDefault="00CC50F8" w:rsidP="00CC50F8">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Pr>
          <w:rFonts w:asciiTheme="minorHAnsi" w:hAnsiTheme="minorHAnsi" w:cstheme="minorHAnsi"/>
          <w:b/>
          <w:color w:val="auto"/>
          <w:spacing w:val="0"/>
          <w:kern w:val="0"/>
          <w:sz w:val="22"/>
          <w:szCs w:val="22"/>
        </w:rPr>
        <w:t xml:space="preserve">     </w:t>
      </w:r>
      <w:r w:rsidR="00140DD3" w:rsidRPr="00CC50F8">
        <w:rPr>
          <w:rFonts w:asciiTheme="minorHAnsi" w:hAnsiTheme="minorHAnsi" w:cstheme="minorHAnsi"/>
          <w:b/>
          <w:color w:val="auto"/>
          <w:spacing w:val="0"/>
          <w:kern w:val="0"/>
          <w:sz w:val="22"/>
          <w:szCs w:val="22"/>
        </w:rPr>
        <w:t>Doba a místo plnění</w:t>
      </w:r>
    </w:p>
    <w:p w14:paraId="0ACCCFA8" w14:textId="77777777" w:rsidR="00140DD3" w:rsidRDefault="00140DD3" w:rsidP="00140DD3">
      <w:pPr>
        <w:spacing w:after="0" w:line="240" w:lineRule="auto"/>
        <w:jc w:val="both"/>
        <w:rPr>
          <w:rFonts w:asciiTheme="minorHAnsi" w:hAnsiTheme="minorHAnsi" w:cstheme="minorHAnsi"/>
        </w:rPr>
      </w:pPr>
    </w:p>
    <w:p w14:paraId="1237AB2B" w14:textId="49F0A10A" w:rsidR="00CC50F8" w:rsidRDefault="00140DD3" w:rsidP="00CC50F8">
      <w:pPr>
        <w:pStyle w:val="Odstavecseseznamem"/>
        <w:numPr>
          <w:ilvl w:val="0"/>
          <w:numId w:val="18"/>
        </w:numPr>
        <w:spacing w:after="0" w:line="240" w:lineRule="auto"/>
        <w:ind w:left="567" w:hanging="567"/>
        <w:jc w:val="both"/>
        <w:rPr>
          <w:rFonts w:asciiTheme="minorHAnsi" w:hAnsiTheme="minorHAnsi" w:cstheme="minorHAnsi"/>
        </w:rPr>
      </w:pPr>
      <w:r w:rsidRPr="00A415D8">
        <w:t>Prodávající</w:t>
      </w:r>
      <w:r w:rsidRPr="00CC50F8">
        <w:rPr>
          <w:rFonts w:asciiTheme="minorHAnsi" w:hAnsiTheme="minorHAnsi" w:cstheme="minorHAnsi"/>
        </w:rPr>
        <w:t xml:space="preserve"> se zavazuje kupujícímu dodávat předmět koupě do místa plnění a umožňovat mu k němu nabýt vlastnické právo</w:t>
      </w:r>
      <w:r w:rsidR="00CC50F8">
        <w:rPr>
          <w:rFonts w:asciiTheme="minorHAnsi" w:hAnsiTheme="minorHAnsi" w:cstheme="minorHAnsi"/>
        </w:rPr>
        <w:t>,</w:t>
      </w:r>
      <w:r w:rsidRPr="00CC50F8">
        <w:rPr>
          <w:rFonts w:asciiTheme="minorHAnsi" w:hAnsiTheme="minorHAnsi" w:cstheme="minorHAnsi"/>
        </w:rPr>
        <w:t xml:space="preserve"> a to podle potřeb a požadavků kupujícího na základě objednávky. </w:t>
      </w:r>
    </w:p>
    <w:p w14:paraId="45BEF603" w14:textId="77777777" w:rsidR="00CC50F8" w:rsidRDefault="00CC50F8" w:rsidP="00CC50F8">
      <w:pPr>
        <w:pStyle w:val="Odstavecseseznamem"/>
        <w:spacing w:after="0" w:line="240" w:lineRule="auto"/>
        <w:ind w:left="567"/>
        <w:jc w:val="both"/>
        <w:rPr>
          <w:rFonts w:asciiTheme="minorHAnsi" w:hAnsiTheme="minorHAnsi" w:cstheme="minorHAnsi"/>
        </w:rPr>
      </w:pPr>
    </w:p>
    <w:p w14:paraId="076AD9CC" w14:textId="25AACCB4" w:rsidR="00CC50F8" w:rsidRDefault="00140DD3" w:rsidP="00CC50F8">
      <w:pPr>
        <w:pStyle w:val="Odstavecseseznamem"/>
        <w:numPr>
          <w:ilvl w:val="0"/>
          <w:numId w:val="18"/>
        </w:numPr>
        <w:spacing w:after="0" w:line="240" w:lineRule="auto"/>
        <w:ind w:left="567" w:hanging="567"/>
        <w:jc w:val="both"/>
        <w:rPr>
          <w:rFonts w:asciiTheme="minorHAnsi" w:hAnsiTheme="minorHAnsi" w:cstheme="minorHAnsi"/>
        </w:rPr>
      </w:pPr>
      <w:r w:rsidRPr="00CC50F8">
        <w:rPr>
          <w:rFonts w:asciiTheme="minorHAnsi" w:hAnsiTheme="minorHAnsi" w:cstheme="minorHAnsi"/>
        </w:rPr>
        <w:t xml:space="preserve">Prodávající je povinen </w:t>
      </w:r>
      <w:r w:rsidR="00CC50F8">
        <w:rPr>
          <w:rFonts w:asciiTheme="minorHAnsi" w:hAnsiTheme="minorHAnsi" w:cstheme="minorHAnsi"/>
        </w:rPr>
        <w:t>kupujícímu zboží do míst plnění, kterými jsou pracoviště kupujíc</w:t>
      </w:r>
      <w:r w:rsidR="00945ADE">
        <w:rPr>
          <w:rFonts w:asciiTheme="minorHAnsi" w:hAnsiTheme="minorHAnsi" w:cstheme="minorHAnsi"/>
        </w:rPr>
        <w:t>í</w:t>
      </w:r>
      <w:r w:rsidR="00CC50F8">
        <w:rPr>
          <w:rFonts w:asciiTheme="minorHAnsi" w:hAnsiTheme="minorHAnsi" w:cstheme="minorHAnsi"/>
        </w:rPr>
        <w:t>ho:</w:t>
      </w:r>
      <w:r w:rsidRPr="00CC50F8">
        <w:rPr>
          <w:rFonts w:asciiTheme="minorHAnsi" w:hAnsiTheme="minorHAnsi" w:cstheme="minorHAnsi"/>
        </w:rPr>
        <w:t xml:space="preserve"> </w:t>
      </w:r>
    </w:p>
    <w:p w14:paraId="29322334" w14:textId="77777777" w:rsidR="00CC50F8" w:rsidRPr="00CC50F8" w:rsidRDefault="00CC50F8" w:rsidP="00CC50F8">
      <w:pPr>
        <w:pStyle w:val="Odstavecseseznamem"/>
        <w:rPr>
          <w:rFonts w:asciiTheme="minorHAnsi" w:hAnsiTheme="minorHAnsi" w:cstheme="minorHAnsi"/>
        </w:rPr>
      </w:pPr>
    </w:p>
    <w:p w14:paraId="320723F4" w14:textId="2A067FFF" w:rsidR="00CC50F8" w:rsidRPr="00A769C5" w:rsidRDefault="00CC50F8" w:rsidP="00CC50F8">
      <w:pPr>
        <w:pStyle w:val="Odstavecseseznamem"/>
        <w:tabs>
          <w:tab w:val="left" w:pos="567"/>
        </w:tabs>
        <w:ind w:left="0"/>
        <w:jc w:val="both"/>
        <w:rPr>
          <w:rFonts w:eastAsia="Calibri" w:cs="Arial"/>
          <w:color w:val="000000"/>
          <w:lang w:eastAsia="en-US"/>
        </w:rPr>
      </w:pPr>
      <w:r>
        <w:rPr>
          <w:rFonts w:eastAsia="Calibri" w:cs="Arial"/>
          <w:b/>
          <w:color w:val="000000"/>
          <w:lang w:eastAsia="en-US"/>
        </w:rPr>
        <w:tab/>
      </w:r>
      <w:r w:rsidRPr="00A769C5">
        <w:rPr>
          <w:rFonts w:eastAsia="Calibri" w:cs="Arial"/>
          <w:b/>
          <w:color w:val="000000"/>
          <w:lang w:eastAsia="en-US"/>
        </w:rPr>
        <w:t>Orlickoústecká nemocnice</w:t>
      </w:r>
      <w:r w:rsidRPr="00A769C5">
        <w:rPr>
          <w:rFonts w:eastAsia="Calibri" w:cs="Arial"/>
          <w:color w:val="000000"/>
          <w:lang w:eastAsia="en-US"/>
        </w:rPr>
        <w:t>, Č</w:t>
      </w:r>
      <w:r>
        <w:rPr>
          <w:rFonts w:eastAsia="Calibri" w:cs="Arial"/>
          <w:color w:val="000000"/>
          <w:lang w:eastAsia="en-US"/>
        </w:rPr>
        <w:t>sl.</w:t>
      </w:r>
      <w:r w:rsidRPr="00A769C5">
        <w:rPr>
          <w:rFonts w:eastAsia="Calibri" w:cs="Arial"/>
          <w:color w:val="000000"/>
          <w:lang w:eastAsia="en-US"/>
        </w:rPr>
        <w:t xml:space="preserve"> armády 1076, 562 18 Ústí nad Orlicí</w:t>
      </w:r>
      <w:r>
        <w:rPr>
          <w:rFonts w:eastAsia="Calibri" w:cs="Arial"/>
          <w:color w:val="000000"/>
          <w:lang w:eastAsia="en-US"/>
        </w:rPr>
        <w:t xml:space="preserve"> – </w:t>
      </w:r>
      <w:r w:rsidRPr="00D65919">
        <w:rPr>
          <w:rFonts w:eastAsia="Calibri" w:cs="Arial"/>
          <w:color w:val="000000"/>
          <w:u w:val="single"/>
          <w:lang w:eastAsia="en-US"/>
        </w:rPr>
        <w:t>sklad SZM</w:t>
      </w:r>
    </w:p>
    <w:p w14:paraId="56FB2107" w14:textId="56692696" w:rsidR="00CC50F8" w:rsidRPr="00A769C5" w:rsidRDefault="00CC50F8" w:rsidP="00CC50F8">
      <w:pPr>
        <w:pStyle w:val="Odstavecseseznamem"/>
        <w:tabs>
          <w:tab w:val="left" w:pos="567"/>
        </w:tabs>
        <w:ind w:left="0"/>
        <w:jc w:val="both"/>
        <w:rPr>
          <w:rFonts w:eastAsia="Calibri" w:cs="Arial"/>
          <w:color w:val="000000"/>
          <w:lang w:eastAsia="en-US"/>
        </w:rPr>
      </w:pPr>
      <w:r>
        <w:rPr>
          <w:rFonts w:eastAsia="Calibri" w:cs="Arial"/>
          <w:b/>
          <w:color w:val="000000"/>
          <w:lang w:eastAsia="en-US"/>
        </w:rPr>
        <w:tab/>
      </w:r>
      <w:r w:rsidRPr="00A769C5">
        <w:rPr>
          <w:rFonts w:eastAsia="Calibri" w:cs="Arial"/>
          <w:b/>
          <w:color w:val="000000"/>
          <w:lang w:eastAsia="en-US"/>
        </w:rPr>
        <w:t>Litomyšlská nemocnice</w:t>
      </w:r>
      <w:r w:rsidRPr="00A769C5">
        <w:rPr>
          <w:rFonts w:eastAsia="Calibri" w:cs="Arial"/>
          <w:color w:val="000000"/>
          <w:lang w:eastAsia="en-US"/>
        </w:rPr>
        <w:t>, J. E. Purkyně 652, 570 14 Litomyšl</w:t>
      </w:r>
      <w:r>
        <w:rPr>
          <w:rFonts w:eastAsia="Calibri" w:cs="Arial"/>
          <w:color w:val="000000"/>
          <w:lang w:eastAsia="en-US"/>
        </w:rPr>
        <w:t xml:space="preserve"> – </w:t>
      </w:r>
      <w:r w:rsidRPr="00D65919">
        <w:rPr>
          <w:rFonts w:eastAsia="Calibri" w:cs="Arial"/>
          <w:color w:val="000000"/>
          <w:u w:val="single"/>
          <w:lang w:eastAsia="en-US"/>
        </w:rPr>
        <w:t>sklad SZM</w:t>
      </w:r>
    </w:p>
    <w:p w14:paraId="7B2EFE21" w14:textId="1AFA373D" w:rsidR="00CC50F8" w:rsidRDefault="00CC50F8" w:rsidP="00CC50F8">
      <w:pPr>
        <w:pStyle w:val="Odstavecseseznamem"/>
        <w:tabs>
          <w:tab w:val="left" w:pos="567"/>
        </w:tabs>
        <w:ind w:left="0"/>
        <w:jc w:val="both"/>
        <w:rPr>
          <w:b/>
        </w:rPr>
      </w:pPr>
      <w:r>
        <w:rPr>
          <w:b/>
        </w:rPr>
        <w:tab/>
      </w:r>
      <w:r w:rsidRPr="00A769C5">
        <w:rPr>
          <w:b/>
        </w:rPr>
        <w:t>Svitavská nemocnice</w:t>
      </w:r>
      <w:r w:rsidRPr="00A769C5">
        <w:t>, Kollárova 643/7, 568 25 Svitavy</w:t>
      </w:r>
      <w:r>
        <w:t xml:space="preserve"> – </w:t>
      </w:r>
      <w:r w:rsidRPr="00D65919">
        <w:rPr>
          <w:u w:val="single"/>
        </w:rPr>
        <w:t>sklad SZM</w:t>
      </w:r>
    </w:p>
    <w:p w14:paraId="54D82A1A" w14:textId="0C25E479" w:rsidR="00CC50F8" w:rsidRPr="00A769C5" w:rsidRDefault="00CC50F8" w:rsidP="00CC50F8">
      <w:pPr>
        <w:pStyle w:val="Odstavecseseznamem"/>
        <w:tabs>
          <w:tab w:val="left" w:pos="567"/>
        </w:tabs>
        <w:ind w:left="0"/>
        <w:jc w:val="both"/>
        <w:rPr>
          <w:rFonts w:cs="Arial"/>
        </w:rPr>
      </w:pPr>
      <w:r>
        <w:rPr>
          <w:b/>
        </w:rPr>
        <w:tab/>
      </w:r>
      <w:r w:rsidRPr="00A769C5">
        <w:rPr>
          <w:b/>
        </w:rPr>
        <w:t>Pardubická nemocnice</w:t>
      </w:r>
      <w:r w:rsidRPr="00A769C5">
        <w:rPr>
          <w:rFonts w:cs="Arial"/>
        </w:rPr>
        <w:t>, Kyjevská 44, 532 03 Pardubice</w:t>
      </w:r>
    </w:p>
    <w:p w14:paraId="7D80FED2" w14:textId="1CE2B906" w:rsidR="00CC50F8" w:rsidRPr="00CC50F8" w:rsidRDefault="00CC50F8" w:rsidP="00CC50F8">
      <w:pPr>
        <w:pStyle w:val="Odstavecseseznamem"/>
        <w:spacing w:line="240" w:lineRule="auto"/>
        <w:ind w:left="567"/>
        <w:jc w:val="both"/>
        <w:rPr>
          <w:rFonts w:asciiTheme="minorHAnsi" w:hAnsiTheme="minorHAnsi" w:cstheme="minorHAnsi"/>
        </w:rPr>
      </w:pPr>
      <w:r w:rsidRPr="00A769C5">
        <w:rPr>
          <w:rFonts w:eastAsia="Calibri" w:cs="Arial"/>
          <w:b/>
          <w:color w:val="000000"/>
          <w:lang w:eastAsia="en-US"/>
        </w:rPr>
        <w:t>Chrudimská nemocnice</w:t>
      </w:r>
      <w:r w:rsidRPr="00A769C5">
        <w:rPr>
          <w:rFonts w:eastAsia="Calibri" w:cs="Arial"/>
          <w:color w:val="000000"/>
          <w:lang w:eastAsia="en-US"/>
        </w:rPr>
        <w:t>, Václavská 570, 537 27 Chrudim</w:t>
      </w:r>
    </w:p>
    <w:p w14:paraId="50F9D49F" w14:textId="139E3C2C" w:rsidR="00CC50F8" w:rsidRDefault="00CC50F8" w:rsidP="00CC50F8">
      <w:pPr>
        <w:tabs>
          <w:tab w:val="left" w:pos="567"/>
        </w:tabs>
        <w:spacing w:after="0" w:line="240" w:lineRule="auto"/>
        <w:ind w:left="567"/>
        <w:jc w:val="both"/>
        <w:rPr>
          <w:rFonts w:eastAsia="Calibri" w:cs="Calibri"/>
          <w:lang w:eastAsia="en-US"/>
        </w:rPr>
      </w:pPr>
      <w:r w:rsidRPr="00D65919">
        <w:rPr>
          <w:rFonts w:eastAsia="Calibri" w:cs="Calibri"/>
          <w:lang w:eastAsia="en-US"/>
        </w:rPr>
        <w:t>Sklady Pardubické nemocnice/Kyjevská 44, 532 03 Pardubice/ a Chrudimské nemocnice /Václavská 570, 537 27 Chrudim/ vyžadují od dodavatele, při dodávce do centrálního skladu, zajistit balení zboží dle jednotlivých nákladových středisek a musí být označené názvem odd., číslem nákladového střediska a obsahovat 2 ks dodacího listu. Počet nákladových středisek je cca 100.</w:t>
      </w:r>
    </w:p>
    <w:p w14:paraId="38771AD5" w14:textId="77777777" w:rsidR="00CC50F8" w:rsidRPr="00CC50F8" w:rsidRDefault="00CC50F8" w:rsidP="00CC50F8">
      <w:pPr>
        <w:tabs>
          <w:tab w:val="left" w:pos="567"/>
        </w:tabs>
        <w:spacing w:after="0" w:line="240" w:lineRule="auto"/>
        <w:ind w:left="567"/>
        <w:jc w:val="both"/>
        <w:rPr>
          <w:rFonts w:asciiTheme="minorHAnsi" w:hAnsiTheme="minorHAnsi" w:cstheme="minorHAnsi"/>
        </w:rPr>
      </w:pPr>
    </w:p>
    <w:p w14:paraId="6C2C57DD" w14:textId="26683E35" w:rsidR="00140DD3" w:rsidRPr="00CC50F8" w:rsidRDefault="00CC50F8" w:rsidP="00CC50F8">
      <w:pPr>
        <w:pStyle w:val="Odstavecseseznamem"/>
        <w:numPr>
          <w:ilvl w:val="0"/>
          <w:numId w:val="18"/>
        </w:numPr>
        <w:spacing w:after="0" w:line="240" w:lineRule="auto"/>
        <w:ind w:left="567" w:hanging="567"/>
        <w:jc w:val="both"/>
        <w:rPr>
          <w:b/>
          <w:bCs/>
        </w:rPr>
      </w:pPr>
      <w:r w:rsidRPr="00CC50F8">
        <w:rPr>
          <w:rFonts w:asciiTheme="minorHAnsi" w:hAnsiTheme="minorHAnsi" w:cstheme="minorHAnsi"/>
          <w:b/>
          <w:bCs/>
        </w:rPr>
        <w:t>Dodací lhůta činí dva pracovní dny od doručení objednávky</w:t>
      </w:r>
      <w:r>
        <w:rPr>
          <w:rFonts w:asciiTheme="minorHAnsi" w:hAnsiTheme="minorHAnsi" w:cstheme="minorHAnsi"/>
          <w:b/>
          <w:bCs/>
        </w:rPr>
        <w:t>.</w:t>
      </w:r>
    </w:p>
    <w:p w14:paraId="08274230" w14:textId="7DE414D9" w:rsidR="00CC50F8" w:rsidRDefault="00CC50F8" w:rsidP="00CC50F8">
      <w:pPr>
        <w:spacing w:after="0" w:line="240" w:lineRule="auto"/>
        <w:jc w:val="both"/>
        <w:rPr>
          <w:b/>
          <w:bCs/>
        </w:rPr>
      </w:pPr>
    </w:p>
    <w:p w14:paraId="3200D0AE" w14:textId="645262D3" w:rsidR="00CC50F8" w:rsidRDefault="00CC50F8" w:rsidP="00CC50F8">
      <w:pPr>
        <w:spacing w:after="0" w:line="240" w:lineRule="auto"/>
        <w:jc w:val="both"/>
        <w:rPr>
          <w:b/>
          <w:bCs/>
        </w:rPr>
      </w:pPr>
    </w:p>
    <w:p w14:paraId="4A598F59" w14:textId="1B45F00B" w:rsidR="00CC50F8" w:rsidRPr="00FB4FFF" w:rsidRDefault="00CC50F8" w:rsidP="00945ADE">
      <w:pPr>
        <w:widowControl w:val="0"/>
        <w:suppressAutoHyphens/>
        <w:spacing w:after="0" w:line="240" w:lineRule="atLeast"/>
        <w:jc w:val="center"/>
        <w:rPr>
          <w:rFonts w:eastAsia="SimSun" w:cs="Calibri"/>
          <w:b/>
          <w:bCs/>
          <w:kern w:val="1"/>
          <w:lang w:eastAsia="hi-IN" w:bidi="hi-IN"/>
        </w:rPr>
      </w:pPr>
      <w:r>
        <w:rPr>
          <w:rFonts w:eastAsia="SimSun" w:cs="Calibri"/>
          <w:b/>
          <w:bCs/>
          <w:kern w:val="1"/>
          <w:lang w:eastAsia="hi-IN" w:bidi="hi-IN"/>
        </w:rPr>
        <w:t xml:space="preserve">Článek </w:t>
      </w:r>
      <w:r w:rsidR="001439C2">
        <w:rPr>
          <w:rFonts w:eastAsia="SimSun" w:cs="Calibri"/>
          <w:b/>
          <w:bCs/>
          <w:kern w:val="1"/>
          <w:lang w:eastAsia="hi-IN" w:bidi="hi-IN"/>
        </w:rPr>
        <w:t>3</w:t>
      </w:r>
    </w:p>
    <w:p w14:paraId="68DD2DE2" w14:textId="53D08B8F" w:rsidR="00CC50F8" w:rsidRDefault="00CC50F8" w:rsidP="00945ADE">
      <w:pPr>
        <w:widowControl w:val="0"/>
        <w:suppressAutoHyphens/>
        <w:spacing w:after="0" w:line="240" w:lineRule="atLeast"/>
        <w:jc w:val="center"/>
        <w:rPr>
          <w:rFonts w:eastAsia="SimSun" w:cs="Calibri"/>
          <w:b/>
          <w:bCs/>
          <w:kern w:val="1"/>
          <w:lang w:eastAsia="hi-IN" w:bidi="hi-IN"/>
        </w:rPr>
      </w:pPr>
      <w:r w:rsidRPr="00FB4FFF">
        <w:rPr>
          <w:rFonts w:eastAsia="SimSun" w:cs="Calibri"/>
          <w:b/>
          <w:bCs/>
          <w:kern w:val="1"/>
          <w:lang w:eastAsia="hi-IN" w:bidi="hi-IN"/>
        </w:rPr>
        <w:t>Kupní cena</w:t>
      </w:r>
    </w:p>
    <w:p w14:paraId="0286DD7F" w14:textId="77777777" w:rsidR="005001AE" w:rsidRPr="00FB4FFF" w:rsidRDefault="005001AE" w:rsidP="00CC50F8">
      <w:pPr>
        <w:widowControl w:val="0"/>
        <w:suppressAutoHyphens/>
        <w:spacing w:after="60" w:line="240" w:lineRule="atLeast"/>
        <w:jc w:val="center"/>
        <w:rPr>
          <w:rFonts w:eastAsia="SimSun" w:cs="Calibri"/>
          <w:b/>
          <w:bCs/>
          <w:kern w:val="1"/>
          <w:lang w:eastAsia="hi-IN" w:bidi="hi-IN"/>
        </w:rPr>
      </w:pPr>
    </w:p>
    <w:p w14:paraId="08362E2B" w14:textId="77777777" w:rsidR="00CC50F8" w:rsidRDefault="00CC50F8" w:rsidP="00386045">
      <w:pPr>
        <w:widowControl w:val="0"/>
        <w:numPr>
          <w:ilvl w:val="0"/>
          <w:numId w:val="19"/>
        </w:numPr>
        <w:tabs>
          <w:tab w:val="left" w:pos="567"/>
        </w:tabs>
        <w:suppressAutoHyphens/>
        <w:spacing w:after="120" w:line="240" w:lineRule="auto"/>
        <w:ind w:left="567" w:hanging="567"/>
        <w:jc w:val="both"/>
        <w:rPr>
          <w:rFonts w:eastAsia="SimSun" w:cs="Calibri"/>
          <w:kern w:val="1"/>
          <w:lang w:eastAsia="hi-IN" w:bidi="hi-IN"/>
        </w:rPr>
      </w:pPr>
      <w:r>
        <w:rPr>
          <w:rFonts w:eastAsia="SimSun" w:cs="Calibri"/>
          <w:kern w:val="2"/>
          <w:lang w:eastAsia="hi-IN" w:bidi="hi-IN"/>
        </w:rPr>
        <w:t>Kupní cena je ujednána v měně CZK.</w:t>
      </w:r>
    </w:p>
    <w:p w14:paraId="2195CCCA" w14:textId="77777777" w:rsidR="00CC50F8" w:rsidRPr="007D4423" w:rsidRDefault="00CC50F8" w:rsidP="00945ADE">
      <w:pPr>
        <w:widowControl w:val="0"/>
        <w:numPr>
          <w:ilvl w:val="0"/>
          <w:numId w:val="19"/>
        </w:numPr>
        <w:tabs>
          <w:tab w:val="left" w:pos="567"/>
        </w:tabs>
        <w:suppressAutoHyphens/>
        <w:spacing w:after="240" w:line="240" w:lineRule="auto"/>
        <w:ind w:left="567" w:hanging="567"/>
        <w:jc w:val="both"/>
        <w:rPr>
          <w:rFonts w:eastAsia="SimSun" w:cs="Calibri"/>
          <w:kern w:val="1"/>
          <w:lang w:eastAsia="hi-IN" w:bidi="hi-IN"/>
        </w:rPr>
      </w:pPr>
      <w:r w:rsidRPr="007D4423">
        <w:rPr>
          <w:rFonts w:eastAsia="SimSun" w:cs="Calibri"/>
          <w:kern w:val="1"/>
          <w:lang w:eastAsia="hi-IN" w:bidi="hi-IN"/>
        </w:rPr>
        <w:t>Kupní cena je stanovena dohodou smluvních stran a činí:</w:t>
      </w:r>
    </w:p>
    <w:p w14:paraId="0ADE1875" w14:textId="38813613" w:rsidR="00CC50F8" w:rsidRPr="007D4423" w:rsidRDefault="00CC50F8" w:rsidP="00CC50F8">
      <w:pPr>
        <w:widowControl w:val="0"/>
        <w:tabs>
          <w:tab w:val="left" w:pos="0"/>
          <w:tab w:val="left" w:pos="360"/>
        </w:tabs>
        <w:suppressAutoHyphens/>
        <w:spacing w:after="60" w:line="480" w:lineRule="auto"/>
        <w:ind w:left="1440"/>
        <w:jc w:val="both"/>
        <w:rPr>
          <w:rFonts w:eastAsia="SimSun" w:cs="Calibri"/>
          <w:b/>
          <w:kern w:val="1"/>
          <w:lang w:eastAsia="hi-IN" w:bidi="hi-IN"/>
        </w:rPr>
      </w:pPr>
      <w:r w:rsidRPr="007D4423">
        <w:rPr>
          <w:rFonts w:eastAsia="SimSun" w:cs="Calibri"/>
          <w:b/>
          <w:kern w:val="1"/>
          <w:lang w:eastAsia="hi-IN" w:bidi="hi-IN"/>
        </w:rPr>
        <w:t>Cena bez DPH (v Kč):</w:t>
      </w:r>
      <w:r w:rsidRPr="007D4423">
        <w:rPr>
          <w:rFonts w:eastAsia="SimSun" w:cs="Calibri"/>
          <w:b/>
          <w:kern w:val="1"/>
          <w:lang w:eastAsia="hi-IN" w:bidi="hi-IN"/>
        </w:rPr>
        <w:tab/>
      </w:r>
      <w:r w:rsidRPr="007D4423">
        <w:rPr>
          <w:rFonts w:eastAsia="SimSun" w:cs="Calibri"/>
          <w:b/>
          <w:kern w:val="1"/>
          <w:lang w:eastAsia="hi-IN" w:bidi="hi-IN"/>
        </w:rPr>
        <w:tab/>
      </w:r>
      <w:r w:rsidR="00573A75" w:rsidRPr="00C90A0B">
        <w:rPr>
          <w:rFonts w:eastAsia="SimSun" w:cs="Calibri"/>
          <w:b/>
          <w:kern w:val="1"/>
          <w:highlight w:val="yellow"/>
          <w:lang w:eastAsia="hi-IN" w:bidi="hi-IN"/>
        </w:rPr>
        <w:t>…………………………………</w:t>
      </w:r>
      <w:proofErr w:type="gramStart"/>
      <w:r w:rsidR="00573A75" w:rsidRPr="00C90A0B">
        <w:rPr>
          <w:rFonts w:eastAsia="SimSun" w:cs="Calibri"/>
          <w:b/>
          <w:kern w:val="1"/>
          <w:highlight w:val="yellow"/>
          <w:lang w:eastAsia="hi-IN" w:bidi="hi-IN"/>
        </w:rPr>
        <w:t>…….</w:t>
      </w:r>
      <w:proofErr w:type="gramEnd"/>
      <w:r w:rsidR="00573A75" w:rsidRPr="00C90A0B">
        <w:rPr>
          <w:rFonts w:eastAsia="SimSun" w:cs="Calibri"/>
          <w:b/>
          <w:kern w:val="1"/>
          <w:highlight w:val="yellow"/>
          <w:lang w:eastAsia="hi-IN" w:bidi="hi-IN"/>
        </w:rPr>
        <w:t>.</w:t>
      </w:r>
    </w:p>
    <w:p w14:paraId="055D0764" w14:textId="7091DB3A" w:rsidR="00CC50F8" w:rsidRPr="007D4423" w:rsidRDefault="00945ADE" w:rsidP="00CC50F8">
      <w:pPr>
        <w:widowControl w:val="0"/>
        <w:tabs>
          <w:tab w:val="left" w:pos="0"/>
          <w:tab w:val="left" w:pos="360"/>
        </w:tabs>
        <w:suppressAutoHyphens/>
        <w:spacing w:after="60" w:line="480" w:lineRule="auto"/>
        <w:ind w:left="1440"/>
        <w:jc w:val="both"/>
        <w:rPr>
          <w:rFonts w:eastAsia="SimSun" w:cs="Calibri"/>
          <w:b/>
          <w:kern w:val="1"/>
          <w:lang w:eastAsia="hi-IN" w:bidi="hi-IN"/>
        </w:rPr>
      </w:pPr>
      <w:r>
        <w:rPr>
          <w:rFonts w:eastAsia="SimSun" w:cs="Calibri"/>
          <w:b/>
          <w:kern w:val="1"/>
          <w:lang w:eastAsia="hi-IN" w:bidi="hi-IN"/>
        </w:rPr>
        <w:t xml:space="preserve">Výše </w:t>
      </w:r>
      <w:r w:rsidR="00CC50F8" w:rsidRPr="007D4423">
        <w:rPr>
          <w:rFonts w:eastAsia="SimSun" w:cs="Calibri"/>
          <w:b/>
          <w:kern w:val="1"/>
          <w:lang w:eastAsia="hi-IN" w:bidi="hi-IN"/>
        </w:rPr>
        <w:t>DPH (v Kč):</w:t>
      </w:r>
      <w:r w:rsidR="00CC50F8" w:rsidRPr="007D4423">
        <w:rPr>
          <w:rFonts w:eastAsia="SimSun" w:cs="Calibri"/>
          <w:b/>
          <w:kern w:val="1"/>
          <w:lang w:eastAsia="hi-IN" w:bidi="hi-IN"/>
        </w:rPr>
        <w:tab/>
      </w:r>
      <w:r w:rsidR="00CC50F8" w:rsidRPr="007D4423">
        <w:rPr>
          <w:rFonts w:eastAsia="SimSun" w:cs="Calibri"/>
          <w:b/>
          <w:kern w:val="1"/>
          <w:lang w:eastAsia="hi-IN" w:bidi="hi-IN"/>
        </w:rPr>
        <w:tab/>
      </w:r>
      <w:r w:rsidR="00573A75" w:rsidRPr="00C90A0B">
        <w:rPr>
          <w:rFonts w:eastAsia="SimSun" w:cs="Calibri"/>
          <w:b/>
          <w:kern w:val="1"/>
          <w:highlight w:val="yellow"/>
          <w:lang w:eastAsia="hi-IN" w:bidi="hi-IN"/>
        </w:rPr>
        <w:t>…………………………………………</w:t>
      </w:r>
    </w:p>
    <w:p w14:paraId="5CF1345C" w14:textId="26943FFA" w:rsidR="00CC50F8" w:rsidRPr="007D4423" w:rsidRDefault="00945ADE" w:rsidP="00CC50F8">
      <w:pPr>
        <w:widowControl w:val="0"/>
        <w:tabs>
          <w:tab w:val="left" w:pos="0"/>
          <w:tab w:val="left" w:pos="360"/>
        </w:tabs>
        <w:suppressAutoHyphens/>
        <w:spacing w:after="60" w:line="480" w:lineRule="auto"/>
        <w:ind w:left="1440"/>
        <w:jc w:val="both"/>
        <w:rPr>
          <w:rFonts w:eastAsia="SimSun" w:cs="Calibri"/>
          <w:b/>
          <w:kern w:val="1"/>
          <w:lang w:eastAsia="hi-IN" w:bidi="hi-IN"/>
        </w:rPr>
      </w:pPr>
      <w:r>
        <w:rPr>
          <w:rFonts w:eastAsia="SimSun" w:cs="Calibri"/>
          <w:b/>
          <w:kern w:val="1"/>
          <w:lang w:eastAsia="hi-IN" w:bidi="hi-IN"/>
        </w:rPr>
        <w:t xml:space="preserve">Sazba </w:t>
      </w:r>
      <w:r w:rsidR="00CC50F8" w:rsidRPr="007D4423">
        <w:rPr>
          <w:rFonts w:eastAsia="SimSun" w:cs="Calibri"/>
          <w:b/>
          <w:kern w:val="1"/>
          <w:lang w:eastAsia="hi-IN" w:bidi="hi-IN"/>
        </w:rPr>
        <w:t>DPH (v %):</w:t>
      </w:r>
      <w:r w:rsidR="00CC50F8" w:rsidRPr="007D4423">
        <w:rPr>
          <w:rFonts w:eastAsia="SimSun" w:cs="Calibri"/>
          <w:b/>
          <w:kern w:val="1"/>
          <w:lang w:eastAsia="hi-IN" w:bidi="hi-IN"/>
        </w:rPr>
        <w:tab/>
      </w:r>
      <w:r w:rsidR="00CC50F8" w:rsidRPr="007D4423">
        <w:rPr>
          <w:rFonts w:eastAsia="SimSun" w:cs="Calibri"/>
          <w:b/>
          <w:kern w:val="1"/>
          <w:lang w:eastAsia="hi-IN" w:bidi="hi-IN"/>
        </w:rPr>
        <w:tab/>
      </w:r>
      <w:r w:rsidR="00573A75" w:rsidRPr="00C90A0B">
        <w:rPr>
          <w:rFonts w:eastAsia="SimSun" w:cs="Calibri"/>
          <w:b/>
          <w:kern w:val="1"/>
          <w:highlight w:val="yellow"/>
          <w:lang w:eastAsia="hi-IN" w:bidi="hi-IN"/>
        </w:rPr>
        <w:t>……</w:t>
      </w:r>
      <w:proofErr w:type="gramStart"/>
      <w:r w:rsidR="00573A75" w:rsidRPr="00C90A0B">
        <w:rPr>
          <w:rFonts w:eastAsia="SimSun" w:cs="Calibri"/>
          <w:b/>
          <w:kern w:val="1"/>
          <w:highlight w:val="yellow"/>
          <w:lang w:eastAsia="hi-IN" w:bidi="hi-IN"/>
        </w:rPr>
        <w:t>…….</w:t>
      </w:r>
      <w:proofErr w:type="gramEnd"/>
      <w:r w:rsidR="00573A75" w:rsidRPr="00C90A0B">
        <w:rPr>
          <w:rFonts w:eastAsia="SimSun" w:cs="Calibri"/>
          <w:b/>
          <w:kern w:val="1"/>
          <w:highlight w:val="yellow"/>
          <w:lang w:eastAsia="hi-IN" w:bidi="hi-IN"/>
        </w:rPr>
        <w:t>.</w:t>
      </w:r>
    </w:p>
    <w:p w14:paraId="2C728DA2" w14:textId="454DC49A" w:rsidR="00CC50F8" w:rsidRDefault="00CC50F8" w:rsidP="00CC50F8">
      <w:pPr>
        <w:widowControl w:val="0"/>
        <w:tabs>
          <w:tab w:val="left" w:pos="0"/>
          <w:tab w:val="left" w:pos="360"/>
        </w:tabs>
        <w:suppressAutoHyphens/>
        <w:spacing w:after="60" w:line="480" w:lineRule="auto"/>
        <w:ind w:left="1440"/>
        <w:jc w:val="both"/>
        <w:rPr>
          <w:rFonts w:eastAsia="SimSun" w:cs="Calibri"/>
          <w:i/>
          <w:kern w:val="1"/>
          <w:lang w:eastAsia="hi-IN" w:bidi="hi-IN"/>
        </w:rPr>
      </w:pPr>
      <w:r w:rsidRPr="007D4423">
        <w:rPr>
          <w:rFonts w:eastAsia="SimSun" w:cs="Calibri"/>
          <w:b/>
          <w:kern w:val="1"/>
          <w:lang w:eastAsia="hi-IN" w:bidi="hi-IN"/>
        </w:rPr>
        <w:t>Cena včetně DPH (v Kč):</w:t>
      </w:r>
      <w:r w:rsidRPr="007D4423">
        <w:rPr>
          <w:rFonts w:eastAsia="SimSun" w:cs="Calibri"/>
          <w:b/>
          <w:kern w:val="1"/>
          <w:lang w:eastAsia="hi-IN" w:bidi="hi-IN"/>
        </w:rPr>
        <w:tab/>
      </w:r>
      <w:r w:rsidR="00573A75" w:rsidRPr="00C90A0B">
        <w:rPr>
          <w:rFonts w:eastAsia="SimSun" w:cs="Calibri"/>
          <w:b/>
          <w:kern w:val="1"/>
          <w:highlight w:val="yellow"/>
          <w:lang w:eastAsia="hi-IN" w:bidi="hi-IN"/>
        </w:rPr>
        <w:t>…………………………………</w:t>
      </w:r>
      <w:proofErr w:type="gramStart"/>
      <w:r w:rsidR="00573A75" w:rsidRPr="00C90A0B">
        <w:rPr>
          <w:rFonts w:eastAsia="SimSun" w:cs="Calibri"/>
          <w:b/>
          <w:kern w:val="1"/>
          <w:highlight w:val="yellow"/>
          <w:lang w:eastAsia="hi-IN" w:bidi="hi-IN"/>
        </w:rPr>
        <w:t>…….</w:t>
      </w:r>
      <w:proofErr w:type="gramEnd"/>
      <w:r w:rsidR="00573A75" w:rsidRPr="00C90A0B">
        <w:rPr>
          <w:rFonts w:eastAsia="SimSun" w:cs="Calibri"/>
          <w:b/>
          <w:kern w:val="1"/>
          <w:highlight w:val="yellow"/>
          <w:lang w:eastAsia="hi-IN" w:bidi="hi-IN"/>
        </w:rPr>
        <w:t>.</w:t>
      </w:r>
    </w:p>
    <w:p w14:paraId="41B03C05" w14:textId="0C10560D" w:rsidR="00CC50F8" w:rsidRPr="007D4423" w:rsidRDefault="00CC50F8" w:rsidP="00386045">
      <w:pPr>
        <w:widowControl w:val="0"/>
        <w:numPr>
          <w:ilvl w:val="0"/>
          <w:numId w:val="19"/>
        </w:numPr>
        <w:tabs>
          <w:tab w:val="left" w:pos="567"/>
        </w:tabs>
        <w:suppressAutoHyphens/>
        <w:spacing w:after="120" w:line="240" w:lineRule="auto"/>
        <w:ind w:left="567" w:hanging="567"/>
        <w:jc w:val="both"/>
        <w:rPr>
          <w:rFonts w:eastAsia="SimSun" w:cs="Calibri"/>
          <w:kern w:val="1"/>
          <w:lang w:eastAsia="hi-IN" w:bidi="hi-IN"/>
        </w:rPr>
      </w:pPr>
      <w:r w:rsidRPr="007D4423">
        <w:rPr>
          <w:rFonts w:eastAsia="SimSun" w:cs="Calibri"/>
          <w:kern w:val="1"/>
          <w:lang w:eastAsia="hi-IN" w:bidi="hi-IN"/>
        </w:rPr>
        <w:t>Kupní cena je stanovena jako nejvýše přípustná a jsou v ní zahrnuty veškeré náklady prodávajícího spojené s plněním předmětu této smlouvy včetně nákladů na dopravu zboží do míst plnění</w:t>
      </w:r>
      <w:r w:rsidR="00945ADE">
        <w:rPr>
          <w:rFonts w:eastAsia="SimSun" w:cs="Calibri"/>
          <w:kern w:val="1"/>
          <w:lang w:eastAsia="hi-IN" w:bidi="hi-IN"/>
        </w:rPr>
        <w:t>.</w:t>
      </w:r>
    </w:p>
    <w:p w14:paraId="47A61AA9" w14:textId="7A3936CF" w:rsidR="00CC50F8" w:rsidRPr="005001AE" w:rsidRDefault="00CC50F8" w:rsidP="005001AE">
      <w:pPr>
        <w:pStyle w:val="Odstavecseseznamem"/>
        <w:numPr>
          <w:ilvl w:val="0"/>
          <w:numId w:val="19"/>
        </w:numPr>
        <w:tabs>
          <w:tab w:val="left" w:pos="567"/>
        </w:tabs>
        <w:spacing w:after="0" w:line="240" w:lineRule="auto"/>
        <w:ind w:left="567" w:hanging="567"/>
        <w:jc w:val="both"/>
        <w:rPr>
          <w:b/>
          <w:bCs/>
        </w:rPr>
      </w:pPr>
      <w:r w:rsidRPr="005001AE">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7FF8A173" w14:textId="108BCC12" w:rsidR="005001AE" w:rsidRDefault="005001AE" w:rsidP="005001AE">
      <w:pPr>
        <w:tabs>
          <w:tab w:val="left" w:pos="567"/>
        </w:tabs>
        <w:spacing w:after="0" w:line="240" w:lineRule="auto"/>
        <w:jc w:val="both"/>
        <w:rPr>
          <w:b/>
          <w:bCs/>
        </w:rPr>
      </w:pPr>
    </w:p>
    <w:p w14:paraId="4892E77B" w14:textId="77777777" w:rsidR="005001AE" w:rsidRPr="005001AE" w:rsidRDefault="005001AE" w:rsidP="005001AE">
      <w:pPr>
        <w:tabs>
          <w:tab w:val="left" w:pos="567"/>
        </w:tabs>
        <w:spacing w:after="0" w:line="240" w:lineRule="auto"/>
        <w:jc w:val="both"/>
        <w:rPr>
          <w:b/>
          <w:bCs/>
        </w:rPr>
      </w:pPr>
    </w:p>
    <w:p w14:paraId="7FED18C8" w14:textId="2E4865C0" w:rsidR="005001AE" w:rsidRPr="007D4423" w:rsidRDefault="005001AE" w:rsidP="00945ADE">
      <w:pPr>
        <w:widowControl w:val="0"/>
        <w:suppressAutoHyphens/>
        <w:spacing w:after="0" w:line="240" w:lineRule="auto"/>
        <w:jc w:val="center"/>
        <w:rPr>
          <w:rFonts w:eastAsia="SimSun" w:cs="Calibri"/>
          <w:b/>
          <w:bCs/>
          <w:kern w:val="1"/>
          <w:lang w:eastAsia="hi-IN" w:bidi="hi-IN"/>
        </w:rPr>
      </w:pPr>
      <w:r>
        <w:rPr>
          <w:rFonts w:eastAsia="SimSun" w:cs="Calibri"/>
          <w:b/>
          <w:bCs/>
          <w:kern w:val="1"/>
          <w:lang w:eastAsia="hi-IN" w:bidi="hi-IN"/>
        </w:rPr>
        <w:t xml:space="preserve">Článek </w:t>
      </w:r>
      <w:r w:rsidR="001439C2">
        <w:rPr>
          <w:rFonts w:eastAsia="SimSun" w:cs="Calibri"/>
          <w:b/>
          <w:bCs/>
          <w:kern w:val="1"/>
          <w:lang w:eastAsia="hi-IN" w:bidi="hi-IN"/>
        </w:rPr>
        <w:t>4</w:t>
      </w:r>
    </w:p>
    <w:p w14:paraId="45DCB308" w14:textId="6A9A929F" w:rsidR="005001AE" w:rsidRDefault="005001AE" w:rsidP="00945ADE">
      <w:pPr>
        <w:widowControl w:val="0"/>
        <w:suppressAutoHyphens/>
        <w:spacing w:after="0" w:line="240" w:lineRule="auto"/>
        <w:jc w:val="center"/>
        <w:rPr>
          <w:rFonts w:eastAsia="SimSun" w:cs="Calibri"/>
          <w:b/>
          <w:bCs/>
          <w:kern w:val="1"/>
          <w:lang w:eastAsia="hi-IN" w:bidi="hi-IN"/>
        </w:rPr>
      </w:pPr>
      <w:r w:rsidRPr="007D4423">
        <w:rPr>
          <w:rFonts w:eastAsia="SimSun" w:cs="Calibri"/>
          <w:b/>
          <w:bCs/>
          <w:kern w:val="1"/>
          <w:lang w:eastAsia="hi-IN" w:bidi="hi-IN"/>
        </w:rPr>
        <w:t>Platební podmínky</w:t>
      </w:r>
    </w:p>
    <w:p w14:paraId="46F7C4B7" w14:textId="77777777" w:rsidR="00386045" w:rsidRPr="007D4423" w:rsidRDefault="00386045" w:rsidP="00386045">
      <w:pPr>
        <w:widowControl w:val="0"/>
        <w:suppressAutoHyphens/>
        <w:spacing w:after="60" w:line="240" w:lineRule="atLeast"/>
        <w:rPr>
          <w:rFonts w:eastAsia="SimSun" w:cs="Calibri"/>
          <w:b/>
          <w:bCs/>
          <w:kern w:val="1"/>
          <w:lang w:eastAsia="hi-IN" w:bidi="hi-IN"/>
        </w:rPr>
      </w:pPr>
    </w:p>
    <w:p w14:paraId="575CA9CE" w14:textId="30E21403" w:rsidR="007F7280" w:rsidRPr="00386045" w:rsidRDefault="007F7280" w:rsidP="00386045">
      <w:pPr>
        <w:tabs>
          <w:tab w:val="num" w:pos="0"/>
          <w:tab w:val="left" w:pos="567"/>
        </w:tabs>
        <w:spacing w:after="120" w:line="240" w:lineRule="auto"/>
        <w:ind w:left="567" w:hanging="567"/>
        <w:jc w:val="both"/>
        <w:rPr>
          <w:rFonts w:cs="Calibri"/>
        </w:rPr>
      </w:pPr>
      <w:r>
        <w:rPr>
          <w:rFonts w:cs="Calibri"/>
        </w:rPr>
        <w:t xml:space="preserve">1. </w:t>
      </w:r>
      <w:r>
        <w:rPr>
          <w:rFonts w:cs="Calibri"/>
        </w:rPr>
        <w:tab/>
      </w:r>
      <w:r w:rsidRPr="004617FC">
        <w:rPr>
          <w:rFonts w:cs="Calibri"/>
        </w:rPr>
        <w:t>Kupující uhradí kupní cenu bezhotovostním převodem na bankovní účet prodávajícího na základě účetního a daňového dokladu požadovaného formátu (dále jen „faktura“) vystaveného prodávajícím po dodání zboží a podpisu dodacího listu doručeného kupujícímu na základě dílčí objednávky kupujícího.</w:t>
      </w:r>
    </w:p>
    <w:p w14:paraId="6D5AB859" w14:textId="5335D684" w:rsidR="001439C2" w:rsidRDefault="007F7280" w:rsidP="001439C2">
      <w:pPr>
        <w:tabs>
          <w:tab w:val="num" w:pos="0"/>
          <w:tab w:val="left" w:pos="567"/>
        </w:tabs>
        <w:spacing w:after="120" w:line="240" w:lineRule="auto"/>
        <w:ind w:left="567" w:hanging="567"/>
        <w:jc w:val="both"/>
        <w:rPr>
          <w:rFonts w:cs="Calibri"/>
          <w:b/>
        </w:rPr>
      </w:pPr>
      <w:r w:rsidRPr="007F7280">
        <w:rPr>
          <w:rFonts w:cs="Calibri"/>
          <w:bCs/>
        </w:rPr>
        <w:t>2.</w:t>
      </w:r>
      <w:r>
        <w:rPr>
          <w:rFonts w:cs="Calibri"/>
          <w:b/>
        </w:rPr>
        <w:t xml:space="preserve"> </w:t>
      </w:r>
      <w:r>
        <w:rPr>
          <w:rFonts w:cs="Calibri"/>
          <w:b/>
        </w:rPr>
        <w:tab/>
      </w:r>
      <w:r w:rsidR="001439C2" w:rsidRPr="001439C2">
        <w:rPr>
          <w:rFonts w:cs="Calibri"/>
          <w:bCs/>
        </w:rPr>
        <w:t>Prodávající se zavazuje zasílat kupujícímu dodací listy a faktury v elektronické podobě ve formátech DL6, DOD – verze minimálně 8, pro faktury dále formát ISDOC. vč. aktualizace dle technického vývoje jednotlivých formátů či změn v legislativě.</w:t>
      </w:r>
    </w:p>
    <w:p w14:paraId="18EB2BFD" w14:textId="0E7B4AB5" w:rsidR="007F7280" w:rsidRPr="004617FC" w:rsidRDefault="001439C2" w:rsidP="001439C2">
      <w:pPr>
        <w:tabs>
          <w:tab w:val="num" w:pos="0"/>
          <w:tab w:val="left" w:pos="567"/>
        </w:tabs>
        <w:spacing w:after="120" w:line="240" w:lineRule="auto"/>
        <w:ind w:left="709" w:hanging="709"/>
        <w:jc w:val="both"/>
        <w:rPr>
          <w:rFonts w:cs="Calibri"/>
        </w:rPr>
      </w:pPr>
      <w:r>
        <w:rPr>
          <w:rFonts w:cs="Calibri"/>
        </w:rPr>
        <w:t xml:space="preserve">3. </w:t>
      </w:r>
      <w:r>
        <w:rPr>
          <w:rFonts w:cs="Calibri"/>
        </w:rPr>
        <w:tab/>
      </w:r>
      <w:r w:rsidR="007F7280" w:rsidRPr="004617FC">
        <w:rPr>
          <w:rFonts w:cs="Calibri"/>
        </w:rPr>
        <w:t>Prodávající není oprávněn požadovat jakékoli zálohy.</w:t>
      </w:r>
    </w:p>
    <w:p w14:paraId="11034ED2" w14:textId="7B0998B7" w:rsidR="007F7280" w:rsidRPr="004617FC" w:rsidRDefault="001439C2" w:rsidP="00386045">
      <w:pPr>
        <w:tabs>
          <w:tab w:val="left" w:pos="567"/>
        </w:tabs>
        <w:spacing w:after="120" w:line="240" w:lineRule="auto"/>
        <w:ind w:left="709" w:hanging="709"/>
        <w:jc w:val="both"/>
        <w:rPr>
          <w:rFonts w:cs="Calibri"/>
        </w:rPr>
      </w:pPr>
      <w:r>
        <w:rPr>
          <w:rFonts w:cs="Calibri"/>
          <w:bCs/>
        </w:rPr>
        <w:t>4</w:t>
      </w:r>
      <w:r w:rsidR="00386045">
        <w:rPr>
          <w:rFonts w:cs="Calibri"/>
          <w:bCs/>
        </w:rPr>
        <w:t xml:space="preserve">. </w:t>
      </w:r>
      <w:r w:rsidR="00386045">
        <w:rPr>
          <w:rFonts w:cs="Calibri"/>
          <w:bCs/>
        </w:rPr>
        <w:tab/>
      </w:r>
      <w:r w:rsidR="007F7280" w:rsidRPr="004617FC">
        <w:rPr>
          <w:rFonts w:cs="Calibri"/>
        </w:rPr>
        <w:t>Prodávající fakturu doručí kupujícímu elektronicky na adresu fakturace@nempk.cz.</w:t>
      </w:r>
    </w:p>
    <w:p w14:paraId="46F393D3" w14:textId="115976D8" w:rsidR="007F7280" w:rsidRPr="004617FC" w:rsidRDefault="001439C2" w:rsidP="00386045">
      <w:pPr>
        <w:pStyle w:val="Zkladntextodsazen2"/>
        <w:tabs>
          <w:tab w:val="left" w:pos="567"/>
        </w:tabs>
        <w:spacing w:line="240" w:lineRule="auto"/>
        <w:ind w:left="567" w:hanging="567"/>
        <w:jc w:val="both"/>
      </w:pPr>
      <w:r>
        <w:t>5</w:t>
      </w:r>
      <w:r w:rsidR="00386045">
        <w:t xml:space="preserve">. </w:t>
      </w:r>
      <w:r w:rsidR="00386045">
        <w:tab/>
      </w:r>
      <w:r w:rsidR="007F7280" w:rsidRPr="004617FC">
        <w:t>Faktura musí obsahovat všechny náležitosti řádného daňového dokladu podle platné právní úpravy, zejména podle zákona č. 235/2004 Sb., o dani z přidané hodnoty, v</w:t>
      </w:r>
      <w:r w:rsidR="007F7280">
        <w:t xml:space="preserve">e </w:t>
      </w:r>
      <w:r w:rsidR="007F7280" w:rsidRPr="004617FC">
        <w:t xml:space="preserve">znění </w:t>
      </w:r>
      <w:r w:rsidR="007F7280">
        <w:t xml:space="preserve">pozdějších předpisů </w:t>
      </w:r>
      <w:r w:rsidR="007F7280" w:rsidRPr="004617FC">
        <w:t xml:space="preserve">a dle § 435 OZ. </w:t>
      </w:r>
    </w:p>
    <w:p w14:paraId="097ACEB6" w14:textId="5987D678" w:rsidR="007F7280" w:rsidRPr="004617FC" w:rsidRDefault="00386045" w:rsidP="00386045">
      <w:pPr>
        <w:tabs>
          <w:tab w:val="left" w:pos="567"/>
        </w:tabs>
        <w:spacing w:line="240" w:lineRule="auto"/>
        <w:jc w:val="both"/>
        <w:rPr>
          <w:rFonts w:cs="Calibri"/>
        </w:rPr>
      </w:pPr>
      <w:r>
        <w:rPr>
          <w:rFonts w:cs="Calibri"/>
        </w:rPr>
        <w:tab/>
      </w:r>
      <w:r w:rsidR="007F7280" w:rsidRPr="004617FC">
        <w:rPr>
          <w:rFonts w:cs="Calibri"/>
        </w:rPr>
        <w:t>Dále musí faktura obsahovat tyto údaje:</w:t>
      </w:r>
    </w:p>
    <w:p w14:paraId="4758D36A" w14:textId="77777777" w:rsidR="007F7280" w:rsidRPr="00D67A3D" w:rsidRDefault="007F7280" w:rsidP="00386045">
      <w:pPr>
        <w:pStyle w:val="Odstavecseseznamem"/>
        <w:widowControl w:val="0"/>
        <w:numPr>
          <w:ilvl w:val="0"/>
          <w:numId w:val="31"/>
        </w:numPr>
        <w:spacing w:after="0" w:line="240" w:lineRule="auto"/>
        <w:jc w:val="both"/>
        <w:rPr>
          <w:rFonts w:cs="Calibri"/>
        </w:rPr>
      </w:pPr>
      <w:r w:rsidRPr="00D67A3D">
        <w:rPr>
          <w:rFonts w:cs="Calibri"/>
        </w:rPr>
        <w:t>označení „faktura – daňový doklad“;</w:t>
      </w:r>
    </w:p>
    <w:p w14:paraId="35B3654C" w14:textId="77777777" w:rsidR="007F7280" w:rsidRPr="00D67A3D" w:rsidRDefault="007F7280" w:rsidP="00386045">
      <w:pPr>
        <w:pStyle w:val="Odstavecseseznamem"/>
        <w:widowControl w:val="0"/>
        <w:numPr>
          <w:ilvl w:val="0"/>
          <w:numId w:val="31"/>
        </w:numPr>
        <w:spacing w:after="0" w:line="240" w:lineRule="auto"/>
        <w:jc w:val="both"/>
        <w:rPr>
          <w:rFonts w:cs="Calibri"/>
        </w:rPr>
      </w:pPr>
      <w:r w:rsidRPr="00D67A3D">
        <w:rPr>
          <w:rFonts w:cs="Calibri"/>
        </w:rPr>
        <w:t>evidenční číslo daňového dokladu;</w:t>
      </w:r>
    </w:p>
    <w:p w14:paraId="3E41DBA4" w14:textId="77777777" w:rsidR="007F7280" w:rsidRPr="00D67A3D" w:rsidRDefault="007F7280" w:rsidP="00386045">
      <w:pPr>
        <w:pStyle w:val="Odstavecseseznamem"/>
        <w:widowControl w:val="0"/>
        <w:numPr>
          <w:ilvl w:val="0"/>
          <w:numId w:val="31"/>
        </w:numPr>
        <w:spacing w:after="0" w:line="240" w:lineRule="auto"/>
        <w:jc w:val="both"/>
        <w:rPr>
          <w:rFonts w:cs="Calibri"/>
        </w:rPr>
      </w:pPr>
      <w:r w:rsidRPr="00D67A3D">
        <w:rPr>
          <w:rFonts w:cs="Calibri"/>
        </w:rPr>
        <w:t>číslo smlouvy a datum jejího uzavření;</w:t>
      </w:r>
    </w:p>
    <w:p w14:paraId="7F9403E8" w14:textId="77777777" w:rsidR="007F7280" w:rsidRPr="00D67A3D" w:rsidRDefault="007F7280" w:rsidP="00386045">
      <w:pPr>
        <w:pStyle w:val="Odstavecseseznamem"/>
        <w:widowControl w:val="0"/>
        <w:numPr>
          <w:ilvl w:val="0"/>
          <w:numId w:val="31"/>
        </w:numPr>
        <w:spacing w:after="0" w:line="240" w:lineRule="auto"/>
        <w:jc w:val="both"/>
        <w:rPr>
          <w:rFonts w:cs="Calibri"/>
        </w:rPr>
      </w:pPr>
      <w:r w:rsidRPr="00D67A3D">
        <w:rPr>
          <w:rFonts w:cs="Calibri"/>
        </w:rPr>
        <w:t>název a sídlo smluvních stran, obchodní název, adresa;</w:t>
      </w:r>
    </w:p>
    <w:p w14:paraId="6C66D99C" w14:textId="77777777" w:rsidR="007F7280" w:rsidRPr="00D67A3D" w:rsidRDefault="007F7280" w:rsidP="00386045">
      <w:pPr>
        <w:pStyle w:val="Odstavecseseznamem"/>
        <w:widowControl w:val="0"/>
        <w:numPr>
          <w:ilvl w:val="0"/>
          <w:numId w:val="31"/>
        </w:numPr>
        <w:spacing w:after="0" w:line="240" w:lineRule="auto"/>
        <w:jc w:val="both"/>
        <w:rPr>
          <w:rFonts w:cs="Calibri"/>
        </w:rPr>
      </w:pPr>
      <w:r w:rsidRPr="00D67A3D">
        <w:rPr>
          <w:rFonts w:cs="Calibri"/>
        </w:rPr>
        <w:t>IČO, DIČ smluvních stran;</w:t>
      </w:r>
    </w:p>
    <w:p w14:paraId="40B7191A" w14:textId="77777777" w:rsidR="007F7280" w:rsidRDefault="007F7280" w:rsidP="00386045">
      <w:pPr>
        <w:pStyle w:val="Odstavecseseznamem"/>
        <w:widowControl w:val="0"/>
        <w:numPr>
          <w:ilvl w:val="0"/>
          <w:numId w:val="31"/>
        </w:numPr>
        <w:spacing w:after="0" w:line="240" w:lineRule="auto"/>
        <w:jc w:val="both"/>
        <w:rPr>
          <w:rFonts w:cs="Calibri"/>
        </w:rPr>
      </w:pPr>
      <w:r w:rsidRPr="00D67A3D">
        <w:rPr>
          <w:rFonts w:cs="Calibri"/>
        </w:rPr>
        <w:t>předmět dodávky, rozpis zboží;</w:t>
      </w:r>
    </w:p>
    <w:p w14:paraId="4B4AD5C8" w14:textId="77777777" w:rsidR="007F7280" w:rsidRPr="00D67A3D" w:rsidRDefault="007F7280" w:rsidP="00386045">
      <w:pPr>
        <w:pStyle w:val="Odstavecseseznamem"/>
        <w:widowControl w:val="0"/>
        <w:numPr>
          <w:ilvl w:val="0"/>
          <w:numId w:val="31"/>
        </w:numPr>
        <w:spacing w:after="0" w:line="240" w:lineRule="auto"/>
        <w:jc w:val="both"/>
        <w:rPr>
          <w:rFonts w:cs="Calibri"/>
        </w:rPr>
      </w:pPr>
      <w:r w:rsidRPr="00D67A3D">
        <w:rPr>
          <w:rFonts w:cs="Calibri"/>
        </w:rPr>
        <w:t>den vystavení faktury a datum splatnosti;</w:t>
      </w:r>
    </w:p>
    <w:p w14:paraId="10F8439C" w14:textId="77777777" w:rsidR="007F7280" w:rsidRPr="004617FC" w:rsidRDefault="007F7280" w:rsidP="00386045">
      <w:pPr>
        <w:widowControl w:val="0"/>
        <w:numPr>
          <w:ilvl w:val="0"/>
          <w:numId w:val="31"/>
        </w:numPr>
        <w:spacing w:after="0" w:line="240" w:lineRule="auto"/>
        <w:jc w:val="both"/>
        <w:rPr>
          <w:rFonts w:cs="Calibri"/>
        </w:rPr>
      </w:pPr>
      <w:r w:rsidRPr="004617FC">
        <w:rPr>
          <w:rFonts w:cs="Calibri"/>
        </w:rPr>
        <w:t>číslo účtu prodávajícího, včetně názvu banky, na který má být faktura uhrazena;</w:t>
      </w:r>
    </w:p>
    <w:p w14:paraId="1F466501" w14:textId="4B3BA27E" w:rsidR="007F7280" w:rsidRDefault="007F7280" w:rsidP="00386045">
      <w:pPr>
        <w:widowControl w:val="0"/>
        <w:numPr>
          <w:ilvl w:val="0"/>
          <w:numId w:val="31"/>
        </w:numPr>
        <w:spacing w:after="0" w:line="240" w:lineRule="auto"/>
        <w:jc w:val="both"/>
        <w:rPr>
          <w:rFonts w:cs="Calibri"/>
        </w:rPr>
      </w:pPr>
      <w:r w:rsidRPr="004617FC">
        <w:rPr>
          <w:rFonts w:cs="Calibri"/>
        </w:rPr>
        <w:t>cenu bez DPH.</w:t>
      </w:r>
    </w:p>
    <w:p w14:paraId="49D5A100" w14:textId="77777777" w:rsidR="00386045" w:rsidRPr="004617FC" w:rsidRDefault="00386045" w:rsidP="00386045">
      <w:pPr>
        <w:widowControl w:val="0"/>
        <w:spacing w:after="0" w:line="240" w:lineRule="auto"/>
        <w:ind w:left="1069"/>
        <w:jc w:val="both"/>
        <w:rPr>
          <w:rFonts w:cs="Calibri"/>
        </w:rPr>
      </w:pPr>
    </w:p>
    <w:p w14:paraId="6A9DAD14" w14:textId="607A8832" w:rsidR="007F7280" w:rsidRPr="004617FC" w:rsidRDefault="001439C2" w:rsidP="00386045">
      <w:pPr>
        <w:tabs>
          <w:tab w:val="left" w:pos="567"/>
        </w:tabs>
        <w:spacing w:after="120" w:line="240" w:lineRule="auto"/>
        <w:ind w:left="709" w:hanging="709"/>
        <w:jc w:val="both"/>
        <w:rPr>
          <w:rFonts w:cs="Calibri"/>
        </w:rPr>
      </w:pPr>
      <w:r>
        <w:rPr>
          <w:rFonts w:cs="Calibri"/>
          <w:bCs/>
        </w:rPr>
        <w:t>6</w:t>
      </w:r>
      <w:r w:rsidR="00386045" w:rsidRPr="00386045">
        <w:rPr>
          <w:rFonts w:cs="Calibri"/>
          <w:bCs/>
        </w:rPr>
        <w:t>.</w:t>
      </w:r>
      <w:r w:rsidR="00386045">
        <w:rPr>
          <w:rFonts w:cs="Calibri"/>
          <w:b/>
        </w:rPr>
        <w:t xml:space="preserve"> </w:t>
      </w:r>
      <w:r w:rsidR="00386045">
        <w:rPr>
          <w:rFonts w:cs="Calibri"/>
          <w:b/>
        </w:rPr>
        <w:tab/>
      </w:r>
      <w:r w:rsidR="007F7280" w:rsidRPr="004617FC">
        <w:rPr>
          <w:rFonts w:cs="Calibri"/>
        </w:rPr>
        <w:t>Splatnost</w:t>
      </w:r>
      <w:r w:rsidR="007F7280" w:rsidRPr="004617FC">
        <w:rPr>
          <w:rFonts w:cs="Calibri"/>
          <w:vertAlign w:val="superscript"/>
        </w:rPr>
        <w:t xml:space="preserve"> </w:t>
      </w:r>
      <w:r w:rsidR="007F7280" w:rsidRPr="004617FC">
        <w:rPr>
          <w:rFonts w:cs="Calibri"/>
        </w:rPr>
        <w:t>faktury je 30 dnů ode dne jejího doručení kupujícímu.</w:t>
      </w:r>
    </w:p>
    <w:p w14:paraId="3E05D0AD" w14:textId="28F1EBF0" w:rsidR="007F7280" w:rsidRPr="004617FC" w:rsidRDefault="001439C2" w:rsidP="00386045">
      <w:pPr>
        <w:tabs>
          <w:tab w:val="left" w:pos="567"/>
        </w:tabs>
        <w:spacing w:after="120" w:line="240" w:lineRule="auto"/>
        <w:ind w:left="567" w:hanging="567"/>
        <w:jc w:val="both"/>
        <w:rPr>
          <w:rFonts w:cs="Calibri"/>
        </w:rPr>
      </w:pPr>
      <w:r>
        <w:rPr>
          <w:rFonts w:cs="Calibri"/>
          <w:bCs/>
        </w:rPr>
        <w:t>7</w:t>
      </w:r>
      <w:r w:rsidR="00386045" w:rsidRPr="00386045">
        <w:rPr>
          <w:rFonts w:cs="Calibri"/>
          <w:bCs/>
        </w:rPr>
        <w:t>.</w:t>
      </w:r>
      <w:r w:rsidR="00386045">
        <w:rPr>
          <w:rFonts w:cs="Calibri"/>
          <w:b/>
        </w:rPr>
        <w:t xml:space="preserve"> </w:t>
      </w:r>
      <w:r w:rsidR="00386045">
        <w:rPr>
          <w:rFonts w:cs="Calibri"/>
          <w:b/>
        </w:rPr>
        <w:tab/>
      </w:r>
      <w:r w:rsidR="007F7280" w:rsidRPr="004617FC">
        <w:rPr>
          <w:rFonts w:cs="Calibri"/>
        </w:rPr>
        <w:t>Faktura se považuje za uhrazenou okamžikem odepsání fakturované částky z účtu kupujícího a jejím směrováním na účet prodávajícího.</w:t>
      </w:r>
    </w:p>
    <w:p w14:paraId="002352B8" w14:textId="114F9AE9" w:rsidR="007F7280" w:rsidRPr="004617FC" w:rsidRDefault="001439C2" w:rsidP="00386045">
      <w:pPr>
        <w:tabs>
          <w:tab w:val="left" w:pos="567"/>
        </w:tabs>
        <w:spacing w:after="120" w:line="240" w:lineRule="auto"/>
        <w:ind w:left="567" w:hanging="567"/>
        <w:jc w:val="both"/>
        <w:rPr>
          <w:rFonts w:cs="Calibri"/>
        </w:rPr>
      </w:pPr>
      <w:r>
        <w:rPr>
          <w:rFonts w:cs="Calibri"/>
          <w:bCs/>
        </w:rPr>
        <w:t>8</w:t>
      </w:r>
      <w:r w:rsidR="00386045" w:rsidRPr="00386045">
        <w:rPr>
          <w:rFonts w:cs="Calibri"/>
          <w:bCs/>
        </w:rPr>
        <w:t>.</w:t>
      </w:r>
      <w:r w:rsidR="00386045">
        <w:rPr>
          <w:rFonts w:cs="Calibri"/>
          <w:b/>
        </w:rPr>
        <w:t xml:space="preserve"> </w:t>
      </w:r>
      <w:r w:rsidR="00386045">
        <w:rPr>
          <w:rFonts w:cs="Calibri"/>
          <w:b/>
        </w:rPr>
        <w:tab/>
      </w:r>
      <w:r w:rsidR="007F7280" w:rsidRPr="004617FC">
        <w:rPr>
          <w:rFonts w:cs="Calibri"/>
        </w:rPr>
        <w:t>Kupující si vyhrazuje právo vrátit prodávajícímu do data jeho splatnosti daňový doklad – fakturu, který nebude obsahovat některý údaj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6291676" w14:textId="042E9108" w:rsidR="007F7280" w:rsidRPr="004617FC" w:rsidRDefault="001439C2" w:rsidP="00386045">
      <w:pPr>
        <w:tabs>
          <w:tab w:val="left" w:pos="567"/>
        </w:tabs>
        <w:spacing w:after="120" w:line="240" w:lineRule="auto"/>
        <w:ind w:left="567" w:hanging="567"/>
        <w:jc w:val="both"/>
        <w:rPr>
          <w:rFonts w:cs="Calibri"/>
        </w:rPr>
      </w:pPr>
      <w:r>
        <w:rPr>
          <w:rFonts w:cs="Calibri"/>
          <w:bCs/>
        </w:rPr>
        <w:t>9</w:t>
      </w:r>
      <w:r w:rsidR="00386045" w:rsidRPr="00386045">
        <w:rPr>
          <w:rFonts w:cs="Calibri"/>
          <w:bCs/>
        </w:rPr>
        <w:t>.</w:t>
      </w:r>
      <w:r w:rsidR="00386045">
        <w:rPr>
          <w:rFonts w:cs="Calibri"/>
          <w:b/>
        </w:rPr>
        <w:t xml:space="preserve"> </w:t>
      </w:r>
      <w:r w:rsidR="00386045">
        <w:rPr>
          <w:rFonts w:cs="Calibri"/>
          <w:b/>
        </w:rPr>
        <w:tab/>
      </w:r>
      <w:r w:rsidR="007F7280" w:rsidRPr="004617FC">
        <w:rPr>
          <w:rFonts w:cs="Calibri"/>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7F7280">
        <w:rPr>
          <w:rFonts w:cs="Calibri"/>
        </w:rPr>
        <w:t xml:space="preserve">e </w:t>
      </w:r>
      <w:r w:rsidR="007F7280" w:rsidRPr="004617FC">
        <w:rPr>
          <w:rFonts w:cs="Calibri"/>
        </w:rPr>
        <w:t>znění</w:t>
      </w:r>
      <w:r w:rsidR="007F7280">
        <w:rPr>
          <w:rFonts w:cs="Calibri"/>
        </w:rPr>
        <w:t xml:space="preserve"> pozdějších předpisů</w:t>
      </w:r>
      <w:r w:rsidR="007F7280" w:rsidRPr="004617FC">
        <w:rPr>
          <w:rFonts w:cs="Calibri"/>
        </w:rPr>
        <w:t>.</w:t>
      </w:r>
    </w:p>
    <w:p w14:paraId="63CA91F6" w14:textId="4DE3A165" w:rsidR="005001AE" w:rsidRPr="001439C2" w:rsidRDefault="007F7280" w:rsidP="001439C2">
      <w:pPr>
        <w:pStyle w:val="Odstavecseseznamem"/>
        <w:widowControl w:val="0"/>
        <w:numPr>
          <w:ilvl w:val="0"/>
          <w:numId w:val="38"/>
        </w:numPr>
        <w:suppressAutoHyphens/>
        <w:spacing w:after="120" w:line="240" w:lineRule="auto"/>
        <w:ind w:left="567" w:hanging="567"/>
        <w:jc w:val="both"/>
        <w:rPr>
          <w:rFonts w:eastAsia="SimSun" w:cs="Calibri"/>
          <w:kern w:val="1"/>
          <w:lang w:eastAsia="hi-IN" w:bidi="hi-IN"/>
        </w:rPr>
      </w:pPr>
      <w:r w:rsidRPr="001439C2">
        <w:rPr>
          <w:rFonts w:cs="Calibri"/>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E59B2DF" w14:textId="77777777" w:rsidR="001439C2" w:rsidRDefault="001439C2" w:rsidP="001439C2">
      <w:pPr>
        <w:rPr>
          <w:rFonts w:eastAsia="SimSun"/>
          <w:b/>
          <w:bCs/>
          <w:lang w:eastAsia="hi-IN" w:bidi="hi-IN"/>
        </w:rPr>
      </w:pPr>
    </w:p>
    <w:p w14:paraId="75CB66D7" w14:textId="47453091" w:rsidR="005001AE" w:rsidRPr="00386045" w:rsidRDefault="00386045" w:rsidP="003869CD">
      <w:pPr>
        <w:spacing w:after="0" w:line="240" w:lineRule="auto"/>
        <w:jc w:val="center"/>
        <w:rPr>
          <w:rFonts w:eastAsia="SimSun"/>
          <w:b/>
          <w:bCs/>
        </w:rPr>
      </w:pPr>
      <w:r w:rsidRPr="00386045">
        <w:rPr>
          <w:rFonts w:eastAsia="SimSun"/>
          <w:b/>
          <w:bCs/>
          <w:lang w:eastAsia="hi-IN" w:bidi="hi-IN"/>
        </w:rPr>
        <w:t xml:space="preserve">Článek </w:t>
      </w:r>
      <w:r w:rsidR="001439C2">
        <w:rPr>
          <w:rFonts w:eastAsia="SimSun"/>
          <w:b/>
          <w:bCs/>
          <w:lang w:eastAsia="hi-IN" w:bidi="hi-IN"/>
        </w:rPr>
        <w:t>5</w:t>
      </w:r>
    </w:p>
    <w:p w14:paraId="1735426A" w14:textId="0D8CF518" w:rsidR="005001AE" w:rsidRDefault="005001AE" w:rsidP="003869CD">
      <w:pPr>
        <w:widowControl w:val="0"/>
        <w:suppressAutoHyphens/>
        <w:spacing w:after="0" w:line="240" w:lineRule="auto"/>
        <w:jc w:val="center"/>
        <w:rPr>
          <w:rFonts w:eastAsia="SimSun" w:cs="Calibri"/>
          <w:b/>
          <w:bCs/>
          <w:kern w:val="1"/>
          <w:lang w:eastAsia="hi-IN" w:bidi="hi-IN"/>
        </w:rPr>
      </w:pPr>
      <w:r>
        <w:rPr>
          <w:rFonts w:eastAsia="SimSun" w:cs="Calibri"/>
          <w:b/>
          <w:bCs/>
          <w:kern w:val="1"/>
          <w:lang w:eastAsia="hi-IN" w:bidi="hi-IN"/>
        </w:rPr>
        <w:t>Dodací podmínky</w:t>
      </w:r>
    </w:p>
    <w:p w14:paraId="73A362FF" w14:textId="77777777" w:rsidR="00386045" w:rsidRPr="007D4423" w:rsidRDefault="00386045" w:rsidP="005001AE">
      <w:pPr>
        <w:widowControl w:val="0"/>
        <w:suppressAutoHyphens/>
        <w:spacing w:after="60" w:line="240" w:lineRule="atLeast"/>
        <w:jc w:val="center"/>
        <w:rPr>
          <w:rFonts w:eastAsia="SimSun" w:cs="Calibri"/>
          <w:b/>
          <w:bCs/>
          <w:kern w:val="1"/>
          <w:lang w:eastAsia="hi-IN" w:bidi="hi-IN"/>
        </w:rPr>
      </w:pPr>
    </w:p>
    <w:p w14:paraId="5A54679A" w14:textId="29E66C0A" w:rsidR="00386045" w:rsidRPr="00573A75" w:rsidRDefault="00386045" w:rsidP="00573A75">
      <w:pPr>
        <w:pStyle w:val="Odstavecseseznamem"/>
        <w:numPr>
          <w:ilvl w:val="0"/>
          <w:numId w:val="36"/>
        </w:numPr>
        <w:ind w:left="567" w:hanging="567"/>
        <w:jc w:val="both"/>
        <w:rPr>
          <w:rFonts w:cs="Calibri"/>
        </w:rPr>
      </w:pPr>
      <w:r w:rsidRPr="00386045">
        <w:rPr>
          <w:rFonts w:cs="Calibri"/>
        </w:rPr>
        <w:lastRenderedPageBreak/>
        <w:t>Kupující a prodávající pověřili jako svého zástupce ve věcech realizace této smlouvy a k převzetí zboží:</w:t>
      </w:r>
    </w:p>
    <w:p w14:paraId="731764C5" w14:textId="0CFAD380" w:rsidR="00386045" w:rsidRPr="004617FC" w:rsidRDefault="00386045" w:rsidP="00386045">
      <w:pPr>
        <w:ind w:left="567" w:hanging="567"/>
        <w:jc w:val="both"/>
        <w:rPr>
          <w:rFonts w:cs="Calibri"/>
        </w:rPr>
      </w:pPr>
      <w:r w:rsidRPr="004617FC">
        <w:rPr>
          <w:rFonts w:cs="Calibri"/>
        </w:rPr>
        <w:tab/>
        <w:t>Komoditní manager, Úsek centrálního nákupu kupujícího:</w:t>
      </w:r>
    </w:p>
    <w:p w14:paraId="6381D3FF" w14:textId="77777777" w:rsidR="00386045" w:rsidRPr="004617FC" w:rsidRDefault="00386045" w:rsidP="00573A75">
      <w:pPr>
        <w:tabs>
          <w:tab w:val="left" w:pos="567"/>
        </w:tabs>
        <w:spacing w:after="0" w:line="240" w:lineRule="auto"/>
        <w:jc w:val="both"/>
        <w:rPr>
          <w:rFonts w:cs="Calibri"/>
        </w:rPr>
      </w:pPr>
      <w:r>
        <w:rPr>
          <w:rFonts w:cs="Calibri"/>
        </w:rPr>
        <w:tab/>
      </w:r>
      <w:r w:rsidRPr="004617FC">
        <w:rPr>
          <w:rFonts w:cs="Calibri"/>
        </w:rPr>
        <w:t xml:space="preserve">Jméno, příjmení: </w:t>
      </w:r>
      <w:r>
        <w:rPr>
          <w:rFonts w:cs="Calibri"/>
        </w:rPr>
        <w:t>………………. (bude doplněno před podpisem smlouvy)</w:t>
      </w:r>
    </w:p>
    <w:p w14:paraId="06AED65A" w14:textId="77777777" w:rsidR="00386045" w:rsidRPr="004617FC" w:rsidRDefault="00386045" w:rsidP="00573A75">
      <w:pPr>
        <w:tabs>
          <w:tab w:val="left" w:pos="567"/>
        </w:tabs>
        <w:spacing w:after="0" w:line="240" w:lineRule="auto"/>
        <w:jc w:val="both"/>
        <w:rPr>
          <w:rFonts w:cs="Calibri"/>
        </w:rPr>
      </w:pPr>
      <w:r>
        <w:rPr>
          <w:rFonts w:cs="Calibri"/>
        </w:rPr>
        <w:tab/>
      </w:r>
      <w:r w:rsidRPr="004617FC">
        <w:rPr>
          <w:rFonts w:cs="Calibri"/>
        </w:rPr>
        <w:t xml:space="preserve">Tel: </w:t>
      </w:r>
      <w:r>
        <w:rPr>
          <w:rFonts w:cs="Calibri"/>
        </w:rPr>
        <w:t>………………</w:t>
      </w:r>
    </w:p>
    <w:p w14:paraId="7C61DFB5" w14:textId="77777777" w:rsidR="00386045" w:rsidRPr="004617FC" w:rsidRDefault="00386045" w:rsidP="00573A75">
      <w:pPr>
        <w:spacing w:after="0" w:line="240" w:lineRule="auto"/>
        <w:ind w:left="705" w:hanging="138"/>
        <w:jc w:val="both"/>
        <w:rPr>
          <w:rFonts w:cs="Calibri"/>
        </w:rPr>
      </w:pPr>
      <w:r w:rsidRPr="004617FC">
        <w:rPr>
          <w:rFonts w:cs="Calibri"/>
        </w:rPr>
        <w:t xml:space="preserve">e – mail: </w:t>
      </w:r>
      <w:r>
        <w:rPr>
          <w:rFonts w:cs="Calibri"/>
        </w:rPr>
        <w:t>………………</w:t>
      </w:r>
      <w:proofErr w:type="gramStart"/>
      <w:r>
        <w:rPr>
          <w:rFonts w:cs="Calibri"/>
        </w:rPr>
        <w:t>…….</w:t>
      </w:r>
      <w:proofErr w:type="gramEnd"/>
      <w:r>
        <w:rPr>
          <w:rFonts w:cs="Calibri"/>
        </w:rPr>
        <w:t>.</w:t>
      </w:r>
    </w:p>
    <w:p w14:paraId="51D0189E" w14:textId="77777777" w:rsidR="00386045" w:rsidRPr="004617FC" w:rsidRDefault="00386045" w:rsidP="00386045">
      <w:pPr>
        <w:pStyle w:val="Odstavecseseznamem"/>
        <w:ind w:left="567"/>
        <w:jc w:val="both"/>
        <w:rPr>
          <w:rFonts w:cs="Calibri"/>
          <w:bCs/>
        </w:rPr>
      </w:pPr>
      <w:r w:rsidRPr="004617FC">
        <w:rPr>
          <w:rFonts w:cs="Calibri"/>
          <w:bCs/>
        </w:rPr>
        <w:t xml:space="preserve">  </w:t>
      </w:r>
    </w:p>
    <w:p w14:paraId="374D3499" w14:textId="35F6A061" w:rsidR="00386045" w:rsidRPr="004617FC" w:rsidRDefault="00386045" w:rsidP="00945ADE">
      <w:pPr>
        <w:pStyle w:val="Odstavecseseznamem"/>
        <w:spacing w:before="240"/>
        <w:ind w:left="567"/>
        <w:contextualSpacing w:val="0"/>
        <w:jc w:val="both"/>
        <w:rPr>
          <w:rFonts w:cs="Calibri"/>
        </w:rPr>
      </w:pPr>
      <w:r w:rsidRPr="004617FC">
        <w:rPr>
          <w:rFonts w:cs="Calibri"/>
          <w:bCs/>
        </w:rPr>
        <w:t>Kontaktní osoby kupujícího:</w:t>
      </w:r>
      <w:r>
        <w:rPr>
          <w:rFonts w:cs="Calibri"/>
          <w:bCs/>
        </w:rPr>
        <w:t xml:space="preserve"> </w:t>
      </w:r>
      <w:r w:rsidRPr="00D66BCF">
        <w:rPr>
          <w:rFonts w:cs="Calibri"/>
          <w:bCs/>
        </w:rPr>
        <w:t>(bude doplněno před podpisem smlouvy)</w:t>
      </w:r>
    </w:p>
    <w:p w14:paraId="27E7AB33" w14:textId="77777777" w:rsidR="00386045" w:rsidRPr="004617FC" w:rsidRDefault="00386045" w:rsidP="00386045">
      <w:pPr>
        <w:pStyle w:val="Odstavecseseznamem"/>
        <w:numPr>
          <w:ilvl w:val="0"/>
          <w:numId w:val="35"/>
        </w:numPr>
        <w:spacing w:after="0" w:line="240" w:lineRule="auto"/>
        <w:rPr>
          <w:rFonts w:cs="Calibri"/>
        </w:rPr>
      </w:pPr>
      <w:r w:rsidRPr="004617FC">
        <w:rPr>
          <w:rFonts w:cs="Calibri"/>
          <w:b/>
        </w:rPr>
        <w:t xml:space="preserve">Pardubická nemocnice, </w:t>
      </w:r>
      <w:r w:rsidRPr="004617FC">
        <w:rPr>
          <w:rFonts w:cs="Calibri"/>
        </w:rPr>
        <w:t>Kyjevská 44, 532 03 Pardubice</w:t>
      </w:r>
    </w:p>
    <w:p w14:paraId="7D9F804A" w14:textId="77777777" w:rsidR="00386045" w:rsidRPr="004617FC" w:rsidRDefault="00386045" w:rsidP="00386045">
      <w:pPr>
        <w:pStyle w:val="Odstavecseseznamem"/>
        <w:ind w:left="1145"/>
        <w:rPr>
          <w:rFonts w:cs="Calibri"/>
        </w:rPr>
      </w:pPr>
      <w:r>
        <w:rPr>
          <w:rFonts w:cs="Calibri"/>
        </w:rPr>
        <w:t>Jméno, příjmení: ………</w:t>
      </w:r>
      <w:proofErr w:type="gramStart"/>
      <w:r>
        <w:rPr>
          <w:rFonts w:cs="Calibri"/>
        </w:rPr>
        <w:t>…….</w:t>
      </w:r>
      <w:proofErr w:type="gramEnd"/>
      <w:r>
        <w:rPr>
          <w:rFonts w:cs="Calibri"/>
        </w:rPr>
        <w:t>.</w:t>
      </w:r>
    </w:p>
    <w:p w14:paraId="6B09A2FF" w14:textId="77777777" w:rsidR="00386045" w:rsidRPr="004617FC" w:rsidRDefault="00386045" w:rsidP="00386045">
      <w:pPr>
        <w:pStyle w:val="Odstavecseseznamem"/>
        <w:ind w:left="1145"/>
        <w:rPr>
          <w:rFonts w:cs="Calibri"/>
        </w:rPr>
      </w:pPr>
      <w:r w:rsidRPr="004617FC">
        <w:rPr>
          <w:rFonts w:cs="Calibri"/>
        </w:rPr>
        <w:t xml:space="preserve">e-mail: </w:t>
      </w:r>
      <w:r>
        <w:rPr>
          <w:rFonts w:cs="Calibri"/>
        </w:rPr>
        <w:t>…………………</w:t>
      </w:r>
    </w:p>
    <w:p w14:paraId="6BBF0440" w14:textId="77777777" w:rsidR="00386045" w:rsidRPr="004617FC" w:rsidRDefault="00386045" w:rsidP="00386045">
      <w:pPr>
        <w:pStyle w:val="Odstavecseseznamem"/>
        <w:ind w:left="1145"/>
        <w:rPr>
          <w:rFonts w:cs="Calibri"/>
        </w:rPr>
      </w:pPr>
      <w:r w:rsidRPr="004617FC">
        <w:rPr>
          <w:rFonts w:cs="Calibri"/>
        </w:rPr>
        <w:t xml:space="preserve">tel: </w:t>
      </w:r>
      <w:r>
        <w:rPr>
          <w:rFonts w:cs="Calibri"/>
        </w:rPr>
        <w:t>……………………</w:t>
      </w:r>
    </w:p>
    <w:p w14:paraId="1A12EF95" w14:textId="77777777" w:rsidR="00386045" w:rsidRPr="004617FC" w:rsidRDefault="00386045" w:rsidP="00386045">
      <w:pPr>
        <w:pStyle w:val="Odstavecseseznamem"/>
        <w:numPr>
          <w:ilvl w:val="0"/>
          <w:numId w:val="35"/>
        </w:numPr>
        <w:spacing w:after="0" w:line="240" w:lineRule="auto"/>
      </w:pPr>
      <w:r w:rsidRPr="004617FC">
        <w:rPr>
          <w:b/>
        </w:rPr>
        <w:t xml:space="preserve">Chrudimská nemocnice, </w:t>
      </w:r>
      <w:r w:rsidRPr="004617FC">
        <w:t>Václavská 570, 537 27 Chrudim</w:t>
      </w:r>
    </w:p>
    <w:p w14:paraId="637DE2FF" w14:textId="77777777" w:rsidR="00386045" w:rsidRPr="004617FC" w:rsidRDefault="00386045" w:rsidP="00386045">
      <w:pPr>
        <w:pStyle w:val="Odstavecseseznamem"/>
        <w:ind w:left="1145"/>
      </w:pPr>
      <w:r>
        <w:t>Jméno, příjmení</w:t>
      </w:r>
      <w:r w:rsidRPr="004617FC">
        <w:t>:</w:t>
      </w:r>
      <w:r>
        <w:t xml:space="preserve"> ………………….</w:t>
      </w:r>
    </w:p>
    <w:p w14:paraId="6F7A2F7E" w14:textId="77777777" w:rsidR="00386045" w:rsidRPr="004617FC" w:rsidRDefault="00386045" w:rsidP="00386045">
      <w:pPr>
        <w:pStyle w:val="Odstavecseseznamem"/>
        <w:ind w:left="1145"/>
      </w:pPr>
      <w:r w:rsidRPr="004617FC">
        <w:t xml:space="preserve">e-mail: </w:t>
      </w:r>
      <w:r>
        <w:t>………………….</w:t>
      </w:r>
    </w:p>
    <w:p w14:paraId="3D7CF354" w14:textId="77777777" w:rsidR="00386045" w:rsidRPr="004617FC" w:rsidRDefault="00386045" w:rsidP="00386045">
      <w:pPr>
        <w:pStyle w:val="Odstavecseseznamem"/>
        <w:ind w:left="1145"/>
      </w:pPr>
      <w:r w:rsidRPr="004617FC">
        <w:t xml:space="preserve">tel: </w:t>
      </w:r>
      <w:r>
        <w:t>…………………….</w:t>
      </w:r>
    </w:p>
    <w:p w14:paraId="7D8FAF69" w14:textId="77777777" w:rsidR="00386045" w:rsidRPr="004617FC" w:rsidRDefault="00386045" w:rsidP="00386045">
      <w:pPr>
        <w:pStyle w:val="Odstavecseseznamem"/>
        <w:numPr>
          <w:ilvl w:val="0"/>
          <w:numId w:val="35"/>
        </w:numPr>
        <w:spacing w:after="0" w:line="240" w:lineRule="auto"/>
      </w:pPr>
      <w:r w:rsidRPr="004617FC">
        <w:rPr>
          <w:b/>
        </w:rPr>
        <w:t xml:space="preserve">Orlickoústecká nemocnice, </w:t>
      </w:r>
      <w:r w:rsidRPr="004617FC">
        <w:t>Čs. Armády 1076, 562 18 Ústní nad Orlicí</w:t>
      </w:r>
    </w:p>
    <w:p w14:paraId="0C493D71" w14:textId="77777777" w:rsidR="00386045" w:rsidRPr="004617FC" w:rsidRDefault="00386045" w:rsidP="00386045">
      <w:pPr>
        <w:pStyle w:val="Odstavecseseznamem"/>
        <w:ind w:left="1145"/>
      </w:pPr>
      <w:r>
        <w:t>Jméno a příjmení</w:t>
      </w:r>
      <w:r w:rsidRPr="004617FC">
        <w:t>:</w:t>
      </w:r>
      <w:r>
        <w:t xml:space="preserve"> ……………</w:t>
      </w:r>
      <w:proofErr w:type="gramStart"/>
      <w:r>
        <w:t>…….</w:t>
      </w:r>
      <w:proofErr w:type="gramEnd"/>
      <w:r>
        <w:t>.</w:t>
      </w:r>
    </w:p>
    <w:p w14:paraId="70C6D9E9" w14:textId="77777777" w:rsidR="00386045" w:rsidRPr="004617FC" w:rsidRDefault="00386045" w:rsidP="00386045">
      <w:pPr>
        <w:pStyle w:val="Odstavecseseznamem"/>
        <w:ind w:left="1145"/>
      </w:pPr>
      <w:r w:rsidRPr="004617FC">
        <w:t xml:space="preserve">e-mail: </w:t>
      </w:r>
      <w:r>
        <w:t>………………</w:t>
      </w:r>
      <w:proofErr w:type="gramStart"/>
      <w:r>
        <w:t>…….</w:t>
      </w:r>
      <w:proofErr w:type="gramEnd"/>
      <w:r>
        <w:t>.</w:t>
      </w:r>
    </w:p>
    <w:p w14:paraId="17A2B2E3" w14:textId="77777777" w:rsidR="00386045" w:rsidRPr="004617FC" w:rsidRDefault="00386045" w:rsidP="00386045">
      <w:pPr>
        <w:pStyle w:val="Odstavecseseznamem"/>
        <w:ind w:left="1145"/>
      </w:pPr>
      <w:r w:rsidRPr="004617FC">
        <w:t xml:space="preserve">tel: </w:t>
      </w:r>
      <w:r>
        <w:t>……………</w:t>
      </w:r>
      <w:proofErr w:type="gramStart"/>
      <w:r>
        <w:t>…….</w:t>
      </w:r>
      <w:proofErr w:type="gramEnd"/>
      <w:r>
        <w:t>.</w:t>
      </w:r>
    </w:p>
    <w:p w14:paraId="57B57007" w14:textId="77777777" w:rsidR="00386045" w:rsidRPr="004617FC" w:rsidRDefault="00386045" w:rsidP="00386045">
      <w:pPr>
        <w:pStyle w:val="Odstavecseseznamem"/>
        <w:numPr>
          <w:ilvl w:val="0"/>
          <w:numId w:val="35"/>
        </w:numPr>
        <w:spacing w:after="0" w:line="240" w:lineRule="auto"/>
        <w:rPr>
          <w:b/>
        </w:rPr>
      </w:pPr>
      <w:r w:rsidRPr="004617FC">
        <w:rPr>
          <w:b/>
        </w:rPr>
        <w:t xml:space="preserve">Svitavská nemocnice, </w:t>
      </w:r>
      <w:r w:rsidRPr="004617FC">
        <w:t>Kollárova 643/7, 568 25 Svitavy</w:t>
      </w:r>
    </w:p>
    <w:p w14:paraId="669793E8" w14:textId="77777777" w:rsidR="00386045" w:rsidRPr="004617FC" w:rsidRDefault="00386045" w:rsidP="00386045">
      <w:pPr>
        <w:pStyle w:val="Odstavecseseznamem"/>
        <w:ind w:left="1145"/>
      </w:pPr>
      <w:r>
        <w:t>Jméno a příjmení</w:t>
      </w:r>
      <w:r w:rsidRPr="004617FC">
        <w:t>:</w:t>
      </w:r>
      <w:r>
        <w:t xml:space="preserve"> ………………</w:t>
      </w:r>
      <w:proofErr w:type="gramStart"/>
      <w:r>
        <w:t>…….</w:t>
      </w:r>
      <w:proofErr w:type="gramEnd"/>
      <w:r>
        <w:t>.</w:t>
      </w:r>
    </w:p>
    <w:p w14:paraId="6012238A" w14:textId="77777777" w:rsidR="00386045" w:rsidRPr="004617FC" w:rsidRDefault="00386045" w:rsidP="00386045">
      <w:pPr>
        <w:pStyle w:val="Odstavecseseznamem"/>
        <w:ind w:left="1145"/>
      </w:pPr>
      <w:r w:rsidRPr="004617FC">
        <w:t xml:space="preserve">e-mail: </w:t>
      </w:r>
      <w:r>
        <w:t>…………………</w:t>
      </w:r>
      <w:proofErr w:type="gramStart"/>
      <w:r>
        <w:t>…….</w:t>
      </w:r>
      <w:proofErr w:type="gramEnd"/>
      <w:r>
        <w:t>.</w:t>
      </w:r>
    </w:p>
    <w:p w14:paraId="32EA536E" w14:textId="77777777" w:rsidR="00386045" w:rsidRPr="004617FC" w:rsidRDefault="00386045" w:rsidP="00386045">
      <w:pPr>
        <w:pStyle w:val="Odstavecseseznamem"/>
        <w:ind w:left="1145"/>
        <w:rPr>
          <w:b/>
        </w:rPr>
      </w:pPr>
      <w:r w:rsidRPr="004617FC">
        <w:t xml:space="preserve">tel: </w:t>
      </w:r>
      <w:r>
        <w:t>……………………</w:t>
      </w:r>
    </w:p>
    <w:p w14:paraId="628F64D2" w14:textId="77777777" w:rsidR="00386045" w:rsidRPr="004617FC" w:rsidRDefault="00386045" w:rsidP="00386045">
      <w:pPr>
        <w:pStyle w:val="Odstavecseseznamem"/>
        <w:numPr>
          <w:ilvl w:val="0"/>
          <w:numId w:val="35"/>
        </w:numPr>
        <w:spacing w:after="0" w:line="240" w:lineRule="auto"/>
      </w:pPr>
      <w:r w:rsidRPr="004617FC">
        <w:rPr>
          <w:b/>
        </w:rPr>
        <w:t xml:space="preserve">Litomyšlská nemocnice, </w:t>
      </w:r>
      <w:r w:rsidRPr="004617FC">
        <w:t>J. E. Purkyně 652, 570 14 Litomyšl</w:t>
      </w:r>
    </w:p>
    <w:p w14:paraId="321BBF88" w14:textId="77777777" w:rsidR="00386045" w:rsidRPr="004617FC" w:rsidRDefault="00386045" w:rsidP="00386045">
      <w:pPr>
        <w:pStyle w:val="Odstavecseseznamem"/>
        <w:ind w:left="1145"/>
      </w:pPr>
      <w:r>
        <w:t>Jméno, příjmení</w:t>
      </w:r>
      <w:r w:rsidRPr="004617FC">
        <w:t>:</w:t>
      </w:r>
      <w:r>
        <w:t xml:space="preserve"> …………………………</w:t>
      </w:r>
    </w:p>
    <w:p w14:paraId="6D8F85D1" w14:textId="77777777" w:rsidR="00386045" w:rsidRPr="004617FC" w:rsidRDefault="00386045" w:rsidP="00386045">
      <w:pPr>
        <w:pStyle w:val="Odstavecseseznamem"/>
        <w:ind w:firstLine="425"/>
      </w:pPr>
      <w:r w:rsidRPr="004617FC">
        <w:t xml:space="preserve">e-mail: </w:t>
      </w:r>
      <w:r>
        <w:t>………………</w:t>
      </w:r>
      <w:proofErr w:type="gramStart"/>
      <w:r>
        <w:t>…….</w:t>
      </w:r>
      <w:proofErr w:type="gramEnd"/>
      <w:r>
        <w:t>.</w:t>
      </w:r>
    </w:p>
    <w:p w14:paraId="41C276FC" w14:textId="6D6E11D3" w:rsidR="00386045" w:rsidRPr="00573A75" w:rsidRDefault="00386045" w:rsidP="00573A75">
      <w:pPr>
        <w:pStyle w:val="Odstavecseseznamem"/>
        <w:ind w:firstLine="425"/>
      </w:pPr>
      <w:r w:rsidRPr="004617FC">
        <w:t xml:space="preserve">tel: </w:t>
      </w:r>
      <w:r>
        <w:t>………………….</w:t>
      </w:r>
    </w:p>
    <w:p w14:paraId="5C5B68BA" w14:textId="77777777" w:rsidR="00386045" w:rsidRPr="004617FC" w:rsidRDefault="00386045" w:rsidP="00573A75">
      <w:pPr>
        <w:tabs>
          <w:tab w:val="left" w:pos="709"/>
        </w:tabs>
        <w:spacing w:after="0" w:line="240" w:lineRule="auto"/>
        <w:jc w:val="both"/>
        <w:rPr>
          <w:rFonts w:cs="Calibri"/>
        </w:rPr>
      </w:pPr>
      <w:r w:rsidRPr="004617FC">
        <w:rPr>
          <w:rFonts w:cs="Calibri"/>
        </w:rPr>
        <w:tab/>
        <w:t>Zástupce prodávajícího</w:t>
      </w:r>
      <w:r>
        <w:rPr>
          <w:rFonts w:cs="Calibri"/>
        </w:rPr>
        <w:t xml:space="preserve"> pro příjem objednávek</w:t>
      </w:r>
      <w:r w:rsidRPr="004617FC">
        <w:rPr>
          <w:rFonts w:cs="Calibri"/>
        </w:rPr>
        <w:t>:</w:t>
      </w:r>
    </w:p>
    <w:p w14:paraId="39CD96D7" w14:textId="77777777" w:rsidR="00386045" w:rsidRPr="004617FC" w:rsidRDefault="00386045" w:rsidP="00573A75">
      <w:pPr>
        <w:tabs>
          <w:tab w:val="left" w:pos="709"/>
        </w:tabs>
        <w:spacing w:after="0" w:line="240" w:lineRule="auto"/>
        <w:jc w:val="both"/>
        <w:rPr>
          <w:rFonts w:cs="Calibri"/>
        </w:rPr>
      </w:pPr>
      <w:r w:rsidRPr="004617FC">
        <w:rPr>
          <w:rFonts w:cs="Calibri"/>
        </w:rPr>
        <w:tab/>
      </w:r>
      <w:r w:rsidRPr="004617FC">
        <w:rPr>
          <w:rFonts w:cs="Calibri"/>
          <w:noProof/>
        </w:rPr>
        <w:t xml:space="preserve">Jméno, </w:t>
      </w:r>
      <w:proofErr w:type="gramStart"/>
      <w:r w:rsidRPr="004617FC">
        <w:rPr>
          <w:rFonts w:cs="Calibri"/>
          <w:noProof/>
        </w:rPr>
        <w:t>příjmení:</w:t>
      </w:r>
      <w:r w:rsidRPr="004617FC">
        <w:rPr>
          <w:rFonts w:cs="Calibri"/>
        </w:rPr>
        <w:t xml:space="preserve">  </w:t>
      </w:r>
      <w:r w:rsidRPr="004F3257">
        <w:rPr>
          <w:rFonts w:cs="Calibri"/>
          <w:highlight w:val="yellow"/>
        </w:rPr>
        <w:t>…</w:t>
      </w:r>
      <w:proofErr w:type="gramEnd"/>
      <w:r w:rsidRPr="004F3257">
        <w:rPr>
          <w:rFonts w:cs="Calibri"/>
          <w:highlight w:val="yellow"/>
        </w:rPr>
        <w:t>…………………………………….</w:t>
      </w:r>
    </w:p>
    <w:p w14:paraId="1F2085D5" w14:textId="77777777" w:rsidR="00386045" w:rsidRPr="004617FC" w:rsidRDefault="00386045" w:rsidP="00573A75">
      <w:pPr>
        <w:tabs>
          <w:tab w:val="left" w:pos="709"/>
        </w:tabs>
        <w:spacing w:after="0" w:line="240" w:lineRule="auto"/>
        <w:rPr>
          <w:rFonts w:cs="Calibri"/>
        </w:rPr>
      </w:pPr>
      <w:r w:rsidRPr="004617FC">
        <w:rPr>
          <w:rFonts w:cs="Calibri"/>
        </w:rPr>
        <w:tab/>
        <w:t xml:space="preserve">E-mail: </w:t>
      </w:r>
      <w:proofErr w:type="gramStart"/>
      <w:r w:rsidRPr="004617FC">
        <w:rPr>
          <w:rFonts w:cs="Calibri"/>
        </w:rPr>
        <w:t xml:space="preserve"> </w:t>
      </w:r>
      <w:r w:rsidRPr="004F3257">
        <w:rPr>
          <w:rFonts w:cs="Calibri"/>
          <w:highlight w:val="yellow"/>
        </w:rPr>
        <w:t>....</w:t>
      </w:r>
      <w:proofErr w:type="gramEnd"/>
      <w:r w:rsidRPr="004F3257">
        <w:rPr>
          <w:rFonts w:cs="Calibri"/>
          <w:highlight w:val="yellow"/>
        </w:rPr>
        <w:t>…………………………………………………..</w:t>
      </w:r>
    </w:p>
    <w:p w14:paraId="3DBAFA0C" w14:textId="77777777" w:rsidR="00386045" w:rsidRPr="004617FC" w:rsidRDefault="00386045" w:rsidP="00573A75">
      <w:pPr>
        <w:tabs>
          <w:tab w:val="left" w:pos="709"/>
        </w:tabs>
        <w:spacing w:after="0" w:line="240" w:lineRule="auto"/>
        <w:rPr>
          <w:rFonts w:cs="Calibri"/>
        </w:rPr>
      </w:pPr>
      <w:r w:rsidRPr="004617FC">
        <w:rPr>
          <w:rFonts w:cs="Calibri"/>
        </w:rPr>
        <w:tab/>
      </w:r>
      <w:proofErr w:type="gramStart"/>
      <w:r w:rsidRPr="004617FC">
        <w:rPr>
          <w:rFonts w:cs="Calibri"/>
        </w:rPr>
        <w:t xml:space="preserve">Mobil:  </w:t>
      </w:r>
      <w:r w:rsidRPr="004F3257">
        <w:rPr>
          <w:rFonts w:cs="Calibri"/>
          <w:highlight w:val="yellow"/>
        </w:rPr>
        <w:t>…</w:t>
      </w:r>
      <w:proofErr w:type="gramEnd"/>
      <w:r w:rsidRPr="004F3257">
        <w:rPr>
          <w:rFonts w:cs="Calibri"/>
          <w:highlight w:val="yellow"/>
        </w:rPr>
        <w:t>…………………………………………………….</w:t>
      </w:r>
    </w:p>
    <w:p w14:paraId="491764A4" w14:textId="77777777" w:rsidR="00386045" w:rsidRPr="007B3091" w:rsidRDefault="00386045" w:rsidP="00573A75">
      <w:pPr>
        <w:pStyle w:val="Bezmezer"/>
        <w:tabs>
          <w:tab w:val="left" w:pos="709"/>
        </w:tabs>
        <w:rPr>
          <w:rFonts w:cs="Calibri"/>
        </w:rPr>
      </w:pPr>
      <w:r w:rsidRPr="007B3091">
        <w:rPr>
          <w:rFonts w:cs="Calibri"/>
        </w:rPr>
        <w:tab/>
      </w:r>
      <w:proofErr w:type="gramStart"/>
      <w:r w:rsidRPr="007B3091">
        <w:rPr>
          <w:rFonts w:cs="Calibri"/>
        </w:rPr>
        <w:t xml:space="preserve">Tel:  </w:t>
      </w:r>
      <w:r w:rsidRPr="004F3257">
        <w:rPr>
          <w:rFonts w:cs="Calibri"/>
          <w:highlight w:val="yellow"/>
        </w:rPr>
        <w:t>…</w:t>
      </w:r>
      <w:proofErr w:type="gramEnd"/>
      <w:r w:rsidRPr="004F3257">
        <w:rPr>
          <w:rFonts w:cs="Calibri"/>
          <w:highlight w:val="yellow"/>
        </w:rPr>
        <w:t>…………………………………………………………</w:t>
      </w:r>
      <w:r w:rsidRPr="007B3091">
        <w:rPr>
          <w:rFonts w:cs="Calibri"/>
        </w:rPr>
        <w:t xml:space="preserve"> </w:t>
      </w:r>
    </w:p>
    <w:p w14:paraId="217CCFF5" w14:textId="77777777" w:rsidR="00386045" w:rsidRPr="004617FC" w:rsidRDefault="00386045" w:rsidP="00573A75">
      <w:pPr>
        <w:spacing w:after="0"/>
        <w:rPr>
          <w:rFonts w:cs="Calibri"/>
        </w:rPr>
      </w:pPr>
    </w:p>
    <w:p w14:paraId="32C5A7AD" w14:textId="4DAF7348" w:rsidR="00386045" w:rsidRPr="004617FC" w:rsidRDefault="00573A75" w:rsidP="00945ADE">
      <w:pPr>
        <w:tabs>
          <w:tab w:val="left" w:pos="567"/>
        </w:tabs>
        <w:spacing w:line="240" w:lineRule="auto"/>
        <w:ind w:left="567" w:hanging="567"/>
        <w:jc w:val="both"/>
        <w:rPr>
          <w:rFonts w:cs="Calibri"/>
        </w:rPr>
      </w:pPr>
      <w:r w:rsidRPr="00573A75">
        <w:rPr>
          <w:rFonts w:cs="Calibri"/>
          <w:bCs/>
        </w:rPr>
        <w:t>2.</w:t>
      </w:r>
      <w:r>
        <w:rPr>
          <w:rFonts w:cs="Calibri"/>
          <w:b/>
        </w:rPr>
        <w:t xml:space="preserve"> </w:t>
      </w:r>
      <w:r>
        <w:rPr>
          <w:rFonts w:cs="Calibri"/>
          <w:b/>
        </w:rPr>
        <w:tab/>
      </w:r>
      <w:r w:rsidR="00386045" w:rsidRPr="004617FC">
        <w:rPr>
          <w:rFonts w:cs="Calibri"/>
        </w:rPr>
        <w:t>Dodávky budou realizovány na základě dílčích objednávek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19C379A4" w14:textId="6577AC30" w:rsidR="00386045" w:rsidRPr="004617FC" w:rsidRDefault="001630F9" w:rsidP="0049785E">
      <w:pPr>
        <w:tabs>
          <w:tab w:val="left" w:pos="567"/>
        </w:tabs>
        <w:ind w:left="709" w:hanging="709"/>
        <w:jc w:val="both"/>
        <w:rPr>
          <w:rFonts w:cs="Calibri"/>
        </w:rPr>
      </w:pPr>
      <w:r>
        <w:rPr>
          <w:rFonts w:cs="Calibri"/>
          <w:bCs/>
        </w:rPr>
        <w:t>3</w:t>
      </w:r>
      <w:r w:rsidR="00573A75" w:rsidRPr="00573A75">
        <w:rPr>
          <w:rFonts w:cs="Calibri"/>
          <w:bCs/>
        </w:rPr>
        <w:t>.</w:t>
      </w:r>
      <w:r w:rsidR="00573A75">
        <w:rPr>
          <w:rFonts w:cs="Calibri"/>
          <w:b/>
        </w:rPr>
        <w:t xml:space="preserve"> </w:t>
      </w:r>
      <w:r w:rsidR="00573A75">
        <w:rPr>
          <w:rFonts w:cs="Calibri"/>
          <w:b/>
        </w:rPr>
        <w:tab/>
      </w:r>
      <w:r w:rsidR="00386045" w:rsidRPr="004617FC">
        <w:rPr>
          <w:rFonts w:cs="Calibri"/>
        </w:rPr>
        <w:t>Dílčí objednávka kupujícího musí přesně specifikovat druh</w:t>
      </w:r>
      <w:r w:rsidR="00573A75">
        <w:rPr>
          <w:rFonts w:cs="Calibri"/>
        </w:rPr>
        <w:t xml:space="preserve"> a</w:t>
      </w:r>
      <w:r w:rsidR="00386045" w:rsidRPr="004617FC">
        <w:rPr>
          <w:rFonts w:cs="Calibri"/>
        </w:rPr>
        <w:t xml:space="preserve"> množství zboží. </w:t>
      </w:r>
    </w:p>
    <w:p w14:paraId="7B1E4CE9" w14:textId="47F5B24C" w:rsidR="00386045" w:rsidRPr="004617FC" w:rsidRDefault="001630F9" w:rsidP="00573A75">
      <w:pPr>
        <w:tabs>
          <w:tab w:val="left" w:pos="567"/>
        </w:tabs>
        <w:spacing w:line="240" w:lineRule="auto"/>
        <w:ind w:left="567" w:hanging="567"/>
        <w:jc w:val="both"/>
        <w:rPr>
          <w:rFonts w:cs="Calibri"/>
        </w:rPr>
      </w:pPr>
      <w:r>
        <w:rPr>
          <w:rFonts w:cs="Calibri"/>
          <w:bCs/>
        </w:rPr>
        <w:t>4</w:t>
      </w:r>
      <w:r w:rsidR="00573A75" w:rsidRPr="00573A75">
        <w:rPr>
          <w:rFonts w:cs="Calibri"/>
          <w:bCs/>
        </w:rPr>
        <w:t>.</w:t>
      </w:r>
      <w:r w:rsidR="00573A75">
        <w:rPr>
          <w:rFonts w:cs="Calibri"/>
          <w:b/>
        </w:rPr>
        <w:t xml:space="preserve"> </w:t>
      </w:r>
      <w:r w:rsidR="00573A75">
        <w:rPr>
          <w:rFonts w:cs="Calibri"/>
          <w:b/>
        </w:rPr>
        <w:tab/>
      </w:r>
      <w:r w:rsidR="00386045" w:rsidRPr="004617FC">
        <w:rPr>
          <w:rFonts w:cs="Calibri"/>
        </w:rPr>
        <w:t xml:space="preserve">Kupující je oprávněn provést před samotným převzetím zboží jeho kontrolu, zda splňuje veškeré požadované vlastnosti a požadavky dle kupní smlouvy, dílčí objednávky a zvláštních právních předpisů. </w:t>
      </w:r>
    </w:p>
    <w:p w14:paraId="547979A9" w14:textId="3C393060" w:rsidR="00386045" w:rsidRPr="004617FC" w:rsidRDefault="001630F9" w:rsidP="002A331A">
      <w:pPr>
        <w:tabs>
          <w:tab w:val="left" w:pos="567"/>
        </w:tabs>
        <w:spacing w:line="240" w:lineRule="auto"/>
        <w:ind w:left="567" w:hanging="567"/>
        <w:jc w:val="both"/>
        <w:rPr>
          <w:rFonts w:cs="Calibri"/>
          <w:i/>
        </w:rPr>
      </w:pPr>
      <w:r>
        <w:rPr>
          <w:rFonts w:cs="Calibri"/>
          <w:bCs/>
        </w:rPr>
        <w:t>5</w:t>
      </w:r>
      <w:r w:rsidR="00573A75" w:rsidRPr="00573A75">
        <w:rPr>
          <w:rFonts w:cs="Calibri"/>
          <w:bCs/>
        </w:rPr>
        <w:t>.</w:t>
      </w:r>
      <w:r w:rsidR="00573A75">
        <w:rPr>
          <w:rFonts w:cs="Calibri"/>
          <w:b/>
        </w:rPr>
        <w:t xml:space="preserve"> </w:t>
      </w:r>
      <w:r w:rsidR="00573A75">
        <w:rPr>
          <w:rFonts w:cs="Calibri"/>
          <w:b/>
        </w:rPr>
        <w:tab/>
      </w:r>
      <w:r w:rsidR="00386045" w:rsidRPr="004617FC">
        <w:rPr>
          <w:rFonts w:cs="Calibri"/>
        </w:rPr>
        <w:t>Povinnost prodávajícího dodat zboží dle čl. 1 této smlouvy je považována za splněnou provedením přejímky zboží kontaktními osobami kupujícího v místě dodání a podpisem dodacího listu kupujícím.</w:t>
      </w:r>
    </w:p>
    <w:p w14:paraId="533D1B57" w14:textId="4F7FA355" w:rsidR="00386045" w:rsidRPr="004617FC" w:rsidRDefault="001630F9" w:rsidP="00573A75">
      <w:pPr>
        <w:tabs>
          <w:tab w:val="left" w:pos="567"/>
        </w:tabs>
        <w:spacing w:after="0"/>
        <w:ind w:left="709" w:hanging="709"/>
        <w:jc w:val="both"/>
        <w:rPr>
          <w:rFonts w:cs="Calibri"/>
        </w:rPr>
      </w:pPr>
      <w:r>
        <w:rPr>
          <w:rFonts w:cs="Calibri"/>
          <w:bCs/>
        </w:rPr>
        <w:t>6</w:t>
      </w:r>
      <w:r w:rsidR="00573A75" w:rsidRPr="00573A75">
        <w:rPr>
          <w:rFonts w:cs="Calibri"/>
          <w:bCs/>
        </w:rPr>
        <w:t>.</w:t>
      </w:r>
      <w:r w:rsidR="00573A75">
        <w:rPr>
          <w:rFonts w:cs="Calibri"/>
          <w:b/>
        </w:rPr>
        <w:t xml:space="preserve"> </w:t>
      </w:r>
      <w:r w:rsidR="00573A75">
        <w:rPr>
          <w:rFonts w:cs="Calibri"/>
          <w:b/>
        </w:rPr>
        <w:tab/>
      </w:r>
      <w:r w:rsidR="00386045" w:rsidRPr="004617FC">
        <w:rPr>
          <w:rFonts w:cs="Calibri"/>
        </w:rPr>
        <w:t>Přejímkou se rozumí předání zboží prodávajícím a jeho převzetí kupujícím, a to:</w:t>
      </w:r>
    </w:p>
    <w:p w14:paraId="6A4EB55D" w14:textId="1D20D549" w:rsidR="00386045" w:rsidRPr="004617FC" w:rsidRDefault="00386045" w:rsidP="00386045">
      <w:pPr>
        <w:pStyle w:val="Odstavecseseznamem"/>
        <w:numPr>
          <w:ilvl w:val="0"/>
          <w:numId w:val="34"/>
        </w:numPr>
        <w:spacing w:after="0" w:line="240" w:lineRule="auto"/>
        <w:ind w:left="993" w:hanging="284"/>
        <w:jc w:val="both"/>
        <w:rPr>
          <w:rFonts w:cs="Calibri"/>
        </w:rPr>
      </w:pPr>
      <w:r w:rsidRPr="004617FC">
        <w:rPr>
          <w:rFonts w:cs="Calibri"/>
        </w:rPr>
        <w:lastRenderedPageBreak/>
        <w:t>dodání zboží prodávajícím kupujícímu do místa dodání včetně nezbytné průvodní dokumentace obsahující veškeré nezbytné informace pro jeho použití, a to v kupujícím požadovanou dobu plnění v souladu s předmětem kupní smlouvy a dílčích objednávek;</w:t>
      </w:r>
    </w:p>
    <w:p w14:paraId="6890AC0A" w14:textId="77777777" w:rsidR="00386045" w:rsidRPr="004617FC" w:rsidRDefault="00386045" w:rsidP="00386045">
      <w:pPr>
        <w:pStyle w:val="Odstavecseseznamem"/>
        <w:numPr>
          <w:ilvl w:val="0"/>
          <w:numId w:val="34"/>
        </w:numPr>
        <w:spacing w:after="0" w:line="240" w:lineRule="auto"/>
        <w:ind w:left="993" w:hanging="284"/>
        <w:jc w:val="both"/>
        <w:rPr>
          <w:rFonts w:cs="Calibri"/>
        </w:rPr>
      </w:pPr>
      <w:r w:rsidRPr="004617FC">
        <w:rPr>
          <w:rFonts w:cs="Calibri"/>
        </w:rPr>
        <w:t>dopravu zboží do místa plnění a vykládku zboží z dopravního prostředku, ve kterém bylo zboží dodáno;</w:t>
      </w:r>
    </w:p>
    <w:p w14:paraId="2B9C62B3" w14:textId="398C6A5E" w:rsidR="00573A75" w:rsidRDefault="00386045" w:rsidP="0049785E">
      <w:pPr>
        <w:pStyle w:val="Odstavecseseznamem"/>
        <w:numPr>
          <w:ilvl w:val="0"/>
          <w:numId w:val="34"/>
        </w:numPr>
        <w:spacing w:after="0" w:line="240" w:lineRule="auto"/>
        <w:ind w:left="993" w:hanging="284"/>
        <w:jc w:val="both"/>
        <w:rPr>
          <w:rFonts w:cs="Calibri"/>
        </w:rPr>
      </w:pPr>
      <w:r w:rsidRPr="004617FC">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5AD976A2" w14:textId="77777777" w:rsidR="0049785E" w:rsidRPr="0049785E" w:rsidRDefault="0049785E" w:rsidP="0049785E">
      <w:pPr>
        <w:pStyle w:val="Odstavecseseznamem"/>
        <w:spacing w:after="0" w:line="240" w:lineRule="auto"/>
        <w:ind w:left="993"/>
        <w:jc w:val="both"/>
        <w:rPr>
          <w:rFonts w:cs="Calibri"/>
        </w:rPr>
      </w:pPr>
    </w:p>
    <w:p w14:paraId="51B5FFBC" w14:textId="06D234A7" w:rsidR="00386045" w:rsidRPr="004617FC" w:rsidRDefault="001630F9" w:rsidP="00573A75">
      <w:pPr>
        <w:tabs>
          <w:tab w:val="left" w:pos="567"/>
        </w:tabs>
        <w:spacing w:after="0"/>
        <w:ind w:left="709" w:hanging="709"/>
        <w:jc w:val="both"/>
        <w:rPr>
          <w:rFonts w:cs="Calibri"/>
        </w:rPr>
      </w:pPr>
      <w:r>
        <w:rPr>
          <w:rFonts w:cs="Calibri"/>
          <w:bCs/>
        </w:rPr>
        <w:t>7</w:t>
      </w:r>
      <w:r w:rsidR="00573A75" w:rsidRPr="00573A75">
        <w:rPr>
          <w:rFonts w:cs="Calibri"/>
          <w:bCs/>
        </w:rPr>
        <w:t>.</w:t>
      </w:r>
      <w:r w:rsidR="00573A75">
        <w:rPr>
          <w:rFonts w:cs="Calibri"/>
          <w:b/>
        </w:rPr>
        <w:t xml:space="preserve"> </w:t>
      </w:r>
      <w:r w:rsidR="00573A75">
        <w:rPr>
          <w:rFonts w:cs="Calibri"/>
          <w:b/>
        </w:rPr>
        <w:tab/>
      </w:r>
      <w:r w:rsidR="00386045" w:rsidRPr="004617FC">
        <w:rPr>
          <w:rFonts w:cs="Calibri"/>
        </w:rPr>
        <w:t>Dodací list vystaví prodávající a bude obsahovat níže uvedené náležitosti:</w:t>
      </w:r>
    </w:p>
    <w:p w14:paraId="4E20AB29" w14:textId="77777777" w:rsidR="00386045" w:rsidRPr="004617FC" w:rsidRDefault="00386045" w:rsidP="00386045">
      <w:pPr>
        <w:pStyle w:val="Odstavecseseznamem"/>
        <w:numPr>
          <w:ilvl w:val="0"/>
          <w:numId w:val="34"/>
        </w:numPr>
        <w:spacing w:after="0" w:line="240" w:lineRule="auto"/>
        <w:ind w:left="993" w:hanging="284"/>
        <w:jc w:val="both"/>
        <w:rPr>
          <w:rFonts w:cs="Calibri"/>
        </w:rPr>
      </w:pPr>
      <w:r w:rsidRPr="004617FC">
        <w:rPr>
          <w:rFonts w:cs="Calibri"/>
        </w:rPr>
        <w:t>označení dodacího listu a jeho číslo;</w:t>
      </w:r>
    </w:p>
    <w:p w14:paraId="565311E5" w14:textId="77777777" w:rsidR="00386045" w:rsidRPr="004617FC" w:rsidRDefault="00386045" w:rsidP="00386045">
      <w:pPr>
        <w:pStyle w:val="Odstavecseseznamem"/>
        <w:numPr>
          <w:ilvl w:val="0"/>
          <w:numId w:val="34"/>
        </w:numPr>
        <w:spacing w:after="0" w:line="240" w:lineRule="auto"/>
        <w:ind w:left="993" w:hanging="284"/>
        <w:jc w:val="both"/>
        <w:rPr>
          <w:rFonts w:cs="Calibri"/>
        </w:rPr>
      </w:pPr>
      <w:r w:rsidRPr="004617FC">
        <w:rPr>
          <w:rFonts w:cs="Calibri"/>
        </w:rPr>
        <w:t>název a sídlo prodávajícího a kupujícího;</w:t>
      </w:r>
    </w:p>
    <w:p w14:paraId="4BE25B67" w14:textId="77777777" w:rsidR="00386045" w:rsidRPr="004617FC" w:rsidRDefault="00386045" w:rsidP="00386045">
      <w:pPr>
        <w:pStyle w:val="Odstavecseseznamem"/>
        <w:numPr>
          <w:ilvl w:val="0"/>
          <w:numId w:val="34"/>
        </w:numPr>
        <w:spacing w:after="0" w:line="240" w:lineRule="auto"/>
        <w:ind w:left="993" w:hanging="284"/>
        <w:jc w:val="both"/>
        <w:rPr>
          <w:rFonts w:cs="Calibri"/>
        </w:rPr>
      </w:pPr>
      <w:r w:rsidRPr="004617FC">
        <w:rPr>
          <w:rFonts w:cs="Calibri"/>
        </w:rPr>
        <w:t>číslo kupní smlouvy;</w:t>
      </w:r>
    </w:p>
    <w:p w14:paraId="45D956C2" w14:textId="77777777" w:rsidR="00386045" w:rsidRPr="004617FC" w:rsidRDefault="00386045" w:rsidP="00386045">
      <w:pPr>
        <w:pStyle w:val="Odstavecseseznamem"/>
        <w:numPr>
          <w:ilvl w:val="0"/>
          <w:numId w:val="34"/>
        </w:numPr>
        <w:spacing w:after="0" w:line="240" w:lineRule="auto"/>
        <w:ind w:left="993" w:hanging="284"/>
        <w:jc w:val="both"/>
        <w:rPr>
          <w:rFonts w:cs="Calibri"/>
        </w:rPr>
      </w:pPr>
      <w:r w:rsidRPr="004617FC">
        <w:rPr>
          <w:rFonts w:cs="Calibri"/>
        </w:rPr>
        <w:t>označení dodaného zboží a jeho množství;</w:t>
      </w:r>
    </w:p>
    <w:p w14:paraId="3DE2303C" w14:textId="63A90090" w:rsidR="00386045" w:rsidRDefault="00386045" w:rsidP="00386045">
      <w:pPr>
        <w:pStyle w:val="Odstavecseseznamem"/>
        <w:numPr>
          <w:ilvl w:val="0"/>
          <w:numId w:val="34"/>
        </w:numPr>
        <w:spacing w:after="0" w:line="240" w:lineRule="auto"/>
        <w:ind w:left="993" w:hanging="284"/>
        <w:jc w:val="both"/>
        <w:rPr>
          <w:rFonts w:cs="Calibri"/>
        </w:rPr>
      </w:pPr>
      <w:r w:rsidRPr="004617FC">
        <w:rPr>
          <w:rFonts w:cs="Calibri"/>
        </w:rPr>
        <w:t>datum dodání.</w:t>
      </w:r>
    </w:p>
    <w:p w14:paraId="65877ABD" w14:textId="77777777" w:rsidR="0049785E" w:rsidRPr="004617FC" w:rsidRDefault="0049785E" w:rsidP="0049785E">
      <w:pPr>
        <w:pStyle w:val="Odstavecseseznamem"/>
        <w:spacing w:after="0" w:line="240" w:lineRule="auto"/>
        <w:ind w:left="993"/>
        <w:jc w:val="both"/>
        <w:rPr>
          <w:rFonts w:cs="Calibri"/>
        </w:rPr>
      </w:pPr>
    </w:p>
    <w:p w14:paraId="29614CE2" w14:textId="6916C002" w:rsidR="00386045" w:rsidRPr="004617FC" w:rsidRDefault="001630F9" w:rsidP="001439C2">
      <w:pPr>
        <w:tabs>
          <w:tab w:val="left" w:pos="567"/>
        </w:tabs>
        <w:spacing w:line="240" w:lineRule="auto"/>
        <w:ind w:left="567" w:hanging="567"/>
        <w:jc w:val="both"/>
        <w:rPr>
          <w:rFonts w:cs="Calibri"/>
        </w:rPr>
      </w:pPr>
      <w:r>
        <w:rPr>
          <w:rFonts w:cs="Calibri"/>
          <w:bCs/>
        </w:rPr>
        <w:t>8</w:t>
      </w:r>
      <w:r w:rsidR="00573A75" w:rsidRPr="00573A75">
        <w:rPr>
          <w:rFonts w:cs="Calibri"/>
          <w:bCs/>
        </w:rPr>
        <w:t>.</w:t>
      </w:r>
      <w:r w:rsidR="00573A75">
        <w:rPr>
          <w:rFonts w:cs="Calibri"/>
          <w:b/>
        </w:rPr>
        <w:t xml:space="preserve"> </w:t>
      </w:r>
      <w:r w:rsidR="00573A75">
        <w:rPr>
          <w:rFonts w:cs="Calibri"/>
          <w:b/>
        </w:rPr>
        <w:tab/>
      </w:r>
      <w:r w:rsidR="00386045" w:rsidRPr="004617FC">
        <w:rPr>
          <w:rFonts w:cs="Calibri"/>
        </w:rPr>
        <w:t>Dodací list podepíš</w:t>
      </w:r>
      <w:r w:rsidR="00386045">
        <w:rPr>
          <w:rFonts w:cs="Calibri"/>
        </w:rPr>
        <w:t>ou</w:t>
      </w:r>
      <w:r w:rsidR="00386045" w:rsidRPr="004617FC">
        <w:rPr>
          <w:rFonts w:cs="Calibri"/>
        </w:rPr>
        <w:t xml:space="preserve"> a opatří otisky razítek oprávnění zástupci pověření k předání a převzetí zboží. Takto opatřený dodací list slouží jako doklad o řádném předání a převzetí.</w:t>
      </w:r>
    </w:p>
    <w:p w14:paraId="7AF527D0" w14:textId="7385BF30" w:rsidR="00140DD3" w:rsidRDefault="001630F9" w:rsidP="001439C2">
      <w:pPr>
        <w:tabs>
          <w:tab w:val="left" w:pos="567"/>
        </w:tabs>
        <w:spacing w:after="0" w:line="240" w:lineRule="auto"/>
        <w:ind w:left="567" w:hanging="567"/>
        <w:jc w:val="both"/>
        <w:rPr>
          <w:rFonts w:cs="Calibri"/>
        </w:rPr>
      </w:pPr>
      <w:r>
        <w:rPr>
          <w:rFonts w:cs="Calibri"/>
          <w:bCs/>
        </w:rPr>
        <w:t>9</w:t>
      </w:r>
      <w:r w:rsidR="00573A75" w:rsidRPr="00573A75">
        <w:rPr>
          <w:rFonts w:cs="Calibri"/>
          <w:bCs/>
        </w:rPr>
        <w:t>.</w:t>
      </w:r>
      <w:r w:rsidR="00573A75">
        <w:rPr>
          <w:rFonts w:cs="Calibri"/>
          <w:b/>
        </w:rPr>
        <w:t xml:space="preserve"> </w:t>
      </w:r>
      <w:r w:rsidR="00573A75">
        <w:rPr>
          <w:rFonts w:cs="Calibri"/>
          <w:b/>
        </w:rPr>
        <w:tab/>
      </w:r>
      <w:r w:rsidR="00386045" w:rsidRPr="004617FC">
        <w:rPr>
          <w:rFonts w:cs="Calibri"/>
        </w:rPr>
        <w:t>Prodávající je povinen dodat zboží v souladu s ustanovením § 1914 OZ. Pokud kupující při přejímce zboží zjistí, že zboží trpí vadami</w:t>
      </w:r>
      <w:r w:rsidR="002A331A">
        <w:rPr>
          <w:rFonts w:cs="Calibri"/>
        </w:rPr>
        <w:t xml:space="preserve"> nebo</w:t>
      </w:r>
      <w:r w:rsidR="00386045" w:rsidRPr="004617FC">
        <w:rPr>
          <w:rFonts w:cs="Calibri"/>
        </w:rPr>
        <w:t xml:space="preserve"> </w:t>
      </w:r>
      <w:r w:rsidR="002A331A" w:rsidRPr="002A331A">
        <w:rPr>
          <w:rFonts w:cs="Calibri"/>
        </w:rPr>
        <w:t>jinak nesplňuje podmínky dle této smlouvy</w:t>
      </w:r>
      <w:r w:rsidR="00386045" w:rsidRPr="004617FC">
        <w:rPr>
          <w:rFonts w:cs="Calibri"/>
        </w:rPr>
        <w:t xml:space="preserve">, odmítne převzetí zboží s vytčením vad. O takovém odmítnutí sepíše kupující zápis a nechá jej podepsat prodávajícímu. Povinnost prodávajícího dodat zboží v termínu plnění dle článku </w:t>
      </w:r>
      <w:r w:rsidR="001439C2">
        <w:rPr>
          <w:rFonts w:cs="Calibri"/>
        </w:rPr>
        <w:t>2</w:t>
      </w:r>
      <w:r w:rsidR="00386045" w:rsidRPr="004617FC">
        <w:rPr>
          <w:rFonts w:cs="Calibri"/>
        </w:rPr>
        <w:t>.3 smlouvy tím není dotčena</w:t>
      </w:r>
      <w:r w:rsidR="001439C2">
        <w:rPr>
          <w:rFonts w:cs="Calibri"/>
        </w:rPr>
        <w:t>.</w:t>
      </w:r>
    </w:p>
    <w:p w14:paraId="58A884F3" w14:textId="77777777" w:rsidR="002A331A" w:rsidRDefault="002A331A" w:rsidP="001439C2">
      <w:pPr>
        <w:tabs>
          <w:tab w:val="left" w:pos="567"/>
        </w:tabs>
        <w:spacing w:after="0" w:line="240" w:lineRule="auto"/>
        <w:ind w:left="567" w:hanging="567"/>
        <w:jc w:val="both"/>
        <w:rPr>
          <w:rFonts w:cs="Calibri"/>
        </w:rPr>
      </w:pPr>
    </w:p>
    <w:p w14:paraId="118668C3" w14:textId="77777777" w:rsidR="001439C2" w:rsidRDefault="001439C2" w:rsidP="001439C2">
      <w:pPr>
        <w:tabs>
          <w:tab w:val="left" w:pos="567"/>
        </w:tabs>
        <w:spacing w:after="0" w:line="240" w:lineRule="auto"/>
        <w:ind w:left="567" w:hanging="567"/>
        <w:jc w:val="both"/>
        <w:rPr>
          <w:rFonts w:cs="Calibri"/>
        </w:rPr>
      </w:pPr>
    </w:p>
    <w:p w14:paraId="463889C8" w14:textId="2878D488" w:rsidR="001439C2" w:rsidRPr="001439C2" w:rsidRDefault="001439C2" w:rsidP="001439C2">
      <w:pPr>
        <w:tabs>
          <w:tab w:val="left" w:pos="567"/>
        </w:tabs>
        <w:spacing w:after="0" w:line="240" w:lineRule="auto"/>
        <w:ind w:left="567" w:hanging="567"/>
        <w:jc w:val="center"/>
        <w:rPr>
          <w:rFonts w:cs="Calibri"/>
          <w:b/>
          <w:bCs/>
        </w:rPr>
      </w:pPr>
      <w:r w:rsidRPr="001439C2">
        <w:rPr>
          <w:rFonts w:cs="Calibri"/>
          <w:b/>
          <w:bCs/>
        </w:rPr>
        <w:t>Článek 6</w:t>
      </w:r>
    </w:p>
    <w:p w14:paraId="0A5A4847" w14:textId="77777777" w:rsidR="001439C2" w:rsidRPr="001439C2" w:rsidRDefault="001439C2" w:rsidP="001439C2">
      <w:pPr>
        <w:pStyle w:val="Nzev"/>
        <w:pBdr>
          <w:bottom w:val="none" w:sz="0" w:space="0" w:color="auto"/>
        </w:pBdr>
        <w:spacing w:after="0"/>
        <w:contextualSpacing w:val="0"/>
        <w:jc w:val="center"/>
        <w:rPr>
          <w:rFonts w:asciiTheme="minorHAnsi" w:hAnsiTheme="minorHAnsi" w:cstheme="minorHAnsi"/>
          <w:b/>
          <w:bCs/>
          <w:color w:val="auto"/>
          <w:spacing w:val="0"/>
          <w:kern w:val="0"/>
          <w:sz w:val="22"/>
          <w:szCs w:val="22"/>
        </w:rPr>
      </w:pPr>
      <w:r w:rsidRPr="001439C2">
        <w:rPr>
          <w:rFonts w:asciiTheme="minorHAnsi" w:hAnsiTheme="minorHAnsi" w:cstheme="minorHAnsi"/>
          <w:b/>
          <w:bCs/>
          <w:color w:val="auto"/>
          <w:spacing w:val="0"/>
          <w:kern w:val="0"/>
          <w:sz w:val="22"/>
          <w:szCs w:val="22"/>
        </w:rPr>
        <w:t>Práva a povinnosti stran</w:t>
      </w:r>
    </w:p>
    <w:p w14:paraId="4493833D" w14:textId="77777777" w:rsidR="001439C2" w:rsidRPr="00A415D8" w:rsidRDefault="001439C2" w:rsidP="001439C2">
      <w:pPr>
        <w:spacing w:after="0" w:line="240" w:lineRule="auto"/>
      </w:pPr>
    </w:p>
    <w:p w14:paraId="6A1EA4E2" w14:textId="540136EB" w:rsidR="001439C2" w:rsidRPr="001439C2" w:rsidRDefault="001439C2" w:rsidP="001439C2">
      <w:pPr>
        <w:pStyle w:val="Odstavecseseznamem"/>
        <w:numPr>
          <w:ilvl w:val="0"/>
          <w:numId w:val="39"/>
        </w:numPr>
        <w:spacing w:after="0" w:line="240" w:lineRule="auto"/>
        <w:ind w:left="567" w:hanging="567"/>
        <w:jc w:val="both"/>
        <w:rPr>
          <w:rFonts w:asciiTheme="minorHAnsi" w:hAnsiTheme="minorHAnsi" w:cstheme="minorHAnsi"/>
        </w:rPr>
      </w:pPr>
      <w:r w:rsidRPr="001439C2">
        <w:rPr>
          <w:rFonts w:asciiTheme="minorHAnsi" w:hAnsiTheme="minorHAnsi" w:cstheme="minorHAnsi"/>
        </w:rPr>
        <w:t xml:space="preserve">Prodávající je povinen dodat kupujícímu předmět </w:t>
      </w:r>
      <w:proofErr w:type="gramStart"/>
      <w:r w:rsidRPr="001439C2">
        <w:rPr>
          <w:rFonts w:asciiTheme="minorHAnsi" w:hAnsiTheme="minorHAnsi" w:cstheme="minorHAnsi"/>
        </w:rPr>
        <w:t>koupě - zboží</w:t>
      </w:r>
      <w:proofErr w:type="gramEnd"/>
      <w:r w:rsidRPr="001439C2">
        <w:rPr>
          <w:rFonts w:asciiTheme="minorHAnsi" w:hAnsiTheme="minorHAnsi" w:cstheme="minorHAnsi"/>
        </w:rPr>
        <w:t xml:space="preserve"> dle příslušné objednávky v dohodnutém množství, jakosti a provedení, termínu a balení, přičemž veškerý předmět koupě dodávaný prodávajícím kupujícímu z titulu této smlouvy musí splňovat kvalitativní požadavky dle této smlouvy. </w:t>
      </w:r>
    </w:p>
    <w:p w14:paraId="34A85741" w14:textId="77777777" w:rsidR="001439C2" w:rsidRPr="00A415D8" w:rsidRDefault="001439C2" w:rsidP="001439C2">
      <w:pPr>
        <w:pStyle w:val="Odstavecseseznamem"/>
        <w:spacing w:after="0" w:line="240" w:lineRule="auto"/>
        <w:ind w:left="567"/>
        <w:jc w:val="both"/>
        <w:rPr>
          <w:rFonts w:asciiTheme="minorHAnsi" w:hAnsiTheme="minorHAnsi" w:cstheme="minorHAnsi"/>
        </w:rPr>
      </w:pPr>
    </w:p>
    <w:p w14:paraId="39283AB2" w14:textId="50FBB81E" w:rsidR="001439C2" w:rsidRPr="001439C2" w:rsidRDefault="001439C2" w:rsidP="001439C2">
      <w:pPr>
        <w:pStyle w:val="Odstavecseseznamem"/>
        <w:numPr>
          <w:ilvl w:val="0"/>
          <w:numId w:val="39"/>
        </w:numPr>
        <w:spacing w:after="0" w:line="240" w:lineRule="auto"/>
        <w:ind w:left="567" w:hanging="567"/>
        <w:jc w:val="both"/>
        <w:rPr>
          <w:rFonts w:asciiTheme="minorHAnsi" w:hAnsiTheme="minorHAnsi" w:cstheme="minorHAnsi"/>
        </w:rPr>
      </w:pPr>
      <w:r w:rsidRPr="001439C2">
        <w:rPr>
          <w:rFonts w:asciiTheme="minorHAnsi" w:hAnsiTheme="minorHAnsi" w:cstheme="minorHAnsi"/>
        </w:rPr>
        <w:t>Kupující nabývá vlastnického práva ke zboží dnem řádného předání a převzetí zboží od prodávajícího. Stejným okamžikem přechází na kupujícího také nebezpečí škody na věci.</w:t>
      </w:r>
    </w:p>
    <w:p w14:paraId="57608F96" w14:textId="77777777" w:rsidR="001439C2" w:rsidRPr="00E4396A" w:rsidRDefault="001439C2" w:rsidP="001439C2">
      <w:pPr>
        <w:pStyle w:val="Odstavecseseznamem"/>
        <w:spacing w:after="0" w:line="240" w:lineRule="auto"/>
        <w:ind w:left="567"/>
        <w:jc w:val="both"/>
        <w:rPr>
          <w:rFonts w:asciiTheme="minorHAnsi" w:hAnsiTheme="minorHAnsi" w:cstheme="minorHAnsi"/>
        </w:rPr>
      </w:pPr>
    </w:p>
    <w:p w14:paraId="2E714DED" w14:textId="664D5F67" w:rsidR="001439C2" w:rsidRPr="001439C2" w:rsidRDefault="001439C2" w:rsidP="001439C2">
      <w:pPr>
        <w:pStyle w:val="Odstavecseseznamem"/>
        <w:numPr>
          <w:ilvl w:val="0"/>
          <w:numId w:val="39"/>
        </w:numPr>
        <w:spacing w:after="0" w:line="240" w:lineRule="auto"/>
        <w:ind w:left="567" w:hanging="567"/>
        <w:jc w:val="both"/>
        <w:rPr>
          <w:rFonts w:asciiTheme="minorHAnsi" w:hAnsiTheme="minorHAnsi" w:cstheme="minorHAnsi"/>
        </w:rPr>
      </w:pPr>
      <w:r w:rsidRPr="001439C2">
        <w:rPr>
          <w:rFonts w:asciiTheme="minorHAnsi" w:hAnsiTheme="minorHAnsi" w:cstheme="minorHAnsi"/>
        </w:rPr>
        <w:t xml:space="preserve">Prodávající je povinen neprodleně vyrozumět kupujícího o případném ohrožení doby plnění a o všech skutečnostech, které mohou řádné a včasné plnění předmětu této smlouvy znemožnit. </w:t>
      </w:r>
    </w:p>
    <w:p w14:paraId="4BC74E2B" w14:textId="77777777" w:rsidR="001439C2" w:rsidRPr="00E4396A" w:rsidRDefault="001439C2" w:rsidP="001439C2">
      <w:pPr>
        <w:pStyle w:val="Odstavecseseznamem"/>
        <w:spacing w:after="0" w:line="240" w:lineRule="auto"/>
        <w:ind w:left="567"/>
        <w:jc w:val="both"/>
        <w:rPr>
          <w:rFonts w:asciiTheme="minorHAnsi" w:hAnsiTheme="minorHAnsi" w:cstheme="minorHAnsi"/>
        </w:rPr>
      </w:pPr>
    </w:p>
    <w:p w14:paraId="380EB5FE" w14:textId="2DA9E047" w:rsidR="001439C2" w:rsidRPr="001439C2" w:rsidRDefault="001439C2" w:rsidP="001439C2">
      <w:pPr>
        <w:pStyle w:val="Odstavecseseznamem"/>
        <w:numPr>
          <w:ilvl w:val="0"/>
          <w:numId w:val="39"/>
        </w:numPr>
        <w:spacing w:after="0" w:line="240" w:lineRule="auto"/>
        <w:ind w:left="567" w:hanging="567"/>
        <w:jc w:val="both"/>
        <w:rPr>
          <w:rFonts w:asciiTheme="minorHAnsi" w:hAnsiTheme="minorHAnsi" w:cstheme="minorHAnsi"/>
          <w:bCs/>
        </w:rPr>
      </w:pPr>
      <w:r w:rsidRPr="001439C2">
        <w:rPr>
          <w:rFonts w:asciiTheme="minorHAnsi" w:hAnsiTheme="minorHAnsi" w:cstheme="minorHAnsi"/>
        </w:rPr>
        <w:t>Prodávající není oprávněn postoupit jakákoliv práva anebo povinnosti z této smlouvy na třetí osoby bez předchozího písemného souhlasu kupujícího.</w:t>
      </w:r>
    </w:p>
    <w:p w14:paraId="27689A1B" w14:textId="77777777" w:rsidR="001439C2" w:rsidRPr="00E4396A" w:rsidRDefault="001439C2" w:rsidP="001439C2">
      <w:pPr>
        <w:pStyle w:val="Odstavecseseznamem"/>
        <w:spacing w:after="0" w:line="240" w:lineRule="auto"/>
        <w:ind w:left="567"/>
        <w:jc w:val="both"/>
        <w:rPr>
          <w:rFonts w:asciiTheme="minorHAnsi" w:hAnsiTheme="minorHAnsi" w:cstheme="minorHAnsi"/>
          <w:bCs/>
        </w:rPr>
      </w:pPr>
    </w:p>
    <w:p w14:paraId="72ECC690" w14:textId="43D4E1C4" w:rsidR="001439C2" w:rsidRPr="001439C2" w:rsidRDefault="001439C2" w:rsidP="001439C2">
      <w:pPr>
        <w:pStyle w:val="Odstavecseseznamem"/>
        <w:numPr>
          <w:ilvl w:val="0"/>
          <w:numId w:val="39"/>
        </w:numPr>
        <w:spacing w:after="0" w:line="240" w:lineRule="auto"/>
        <w:ind w:left="567" w:hanging="567"/>
        <w:jc w:val="both"/>
        <w:rPr>
          <w:rFonts w:asciiTheme="minorHAnsi" w:hAnsiTheme="minorHAnsi" w:cstheme="minorHAnsi"/>
          <w:bCs/>
        </w:rPr>
      </w:pPr>
      <w:r w:rsidRPr="001439C2">
        <w:rPr>
          <w:rFonts w:asciiTheme="minorHAnsi" w:hAnsiTheme="minorHAnsi" w:cstheme="minorHAnsi"/>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08A6A78" w14:textId="77777777" w:rsidR="001439C2" w:rsidRPr="00E4396A" w:rsidRDefault="001439C2" w:rsidP="001439C2">
      <w:pPr>
        <w:pStyle w:val="Odstavecseseznamem"/>
        <w:spacing w:after="0" w:line="240" w:lineRule="auto"/>
        <w:ind w:left="567"/>
        <w:jc w:val="both"/>
        <w:rPr>
          <w:rFonts w:asciiTheme="minorHAnsi" w:hAnsiTheme="minorHAnsi" w:cstheme="minorHAnsi"/>
          <w:bCs/>
        </w:rPr>
      </w:pPr>
    </w:p>
    <w:p w14:paraId="00D5363E" w14:textId="56ABBA9F" w:rsidR="001439C2" w:rsidRPr="005E50BC" w:rsidRDefault="001439C2" w:rsidP="005E50BC">
      <w:pPr>
        <w:pStyle w:val="Odstavecseseznamem"/>
        <w:numPr>
          <w:ilvl w:val="0"/>
          <w:numId w:val="39"/>
        </w:numPr>
        <w:spacing w:after="0" w:line="240" w:lineRule="auto"/>
        <w:ind w:left="567" w:hanging="567"/>
        <w:jc w:val="both"/>
        <w:rPr>
          <w:rFonts w:asciiTheme="minorHAnsi" w:hAnsiTheme="minorHAnsi" w:cstheme="minorHAnsi"/>
          <w:bCs/>
        </w:rPr>
      </w:pPr>
      <w:r w:rsidRPr="001439C2">
        <w:rPr>
          <w:rFonts w:asciiTheme="minorHAnsi" w:hAnsiTheme="minorHAnsi" w:cstheme="minorHAnsi"/>
        </w:rPr>
        <w:t>Prodávající odpovídá kupujícímu za škodu způsobenou porušením povinností podle této smlouvy nebo povinnosti stanovené obecně závazným právním předpisem.</w:t>
      </w:r>
    </w:p>
    <w:p w14:paraId="0E8E9436" w14:textId="77777777" w:rsidR="001439C2" w:rsidRDefault="001439C2" w:rsidP="001439C2">
      <w:pPr>
        <w:pStyle w:val="Odstavecseseznamem"/>
        <w:spacing w:after="0" w:line="240" w:lineRule="auto"/>
        <w:ind w:left="567"/>
        <w:jc w:val="both"/>
      </w:pPr>
    </w:p>
    <w:p w14:paraId="4A02D097" w14:textId="053328D2" w:rsidR="00D72908" w:rsidRPr="00D72908" w:rsidRDefault="00D72908" w:rsidP="00D72908">
      <w:pPr>
        <w:pStyle w:val="Odstavecseseznamem"/>
        <w:numPr>
          <w:ilvl w:val="0"/>
          <w:numId w:val="39"/>
        </w:numPr>
        <w:tabs>
          <w:tab w:val="num" w:pos="567"/>
        </w:tabs>
        <w:spacing w:after="0" w:line="240" w:lineRule="auto"/>
        <w:ind w:hanging="720"/>
        <w:rPr>
          <w:rFonts w:asciiTheme="minorHAnsi" w:hAnsiTheme="minorHAnsi" w:cstheme="minorHAnsi"/>
        </w:rPr>
      </w:pPr>
      <w:r w:rsidRPr="00D72908">
        <w:rPr>
          <w:rFonts w:asciiTheme="minorHAnsi" w:hAnsiTheme="minorHAnsi" w:cstheme="minorHAnsi"/>
        </w:rPr>
        <w:t>Dodávka nebo část dodávky bude/nebude plněna formou poddodávky.</w:t>
      </w:r>
      <w:r w:rsidRPr="00D72908">
        <w:rPr>
          <w:rFonts w:asciiTheme="minorHAnsi" w:hAnsiTheme="minorHAnsi" w:cstheme="minorHAnsi"/>
        </w:rPr>
        <w:tab/>
      </w:r>
    </w:p>
    <w:p w14:paraId="69090573" w14:textId="3CAD3995" w:rsidR="00D72908" w:rsidRPr="00D72908" w:rsidRDefault="00D72908" w:rsidP="00D72908">
      <w:pPr>
        <w:tabs>
          <w:tab w:val="num" w:pos="567"/>
        </w:tabs>
        <w:spacing w:after="0" w:line="240" w:lineRule="auto"/>
        <w:ind w:left="567"/>
        <w:rPr>
          <w:rFonts w:asciiTheme="minorHAnsi" w:hAnsiTheme="minorHAnsi" w:cstheme="minorHAnsi"/>
          <w:i/>
          <w:iCs/>
        </w:rPr>
      </w:pPr>
      <w:r w:rsidRPr="00D72908">
        <w:rPr>
          <w:rFonts w:asciiTheme="minorHAnsi" w:hAnsiTheme="minorHAnsi" w:cstheme="minorHAnsi"/>
          <w:i/>
          <w:iCs/>
        </w:rPr>
        <w:t>Pokud bude část dodávky zboží dle této smlouvy plněna formou poddodávky, prodávající závazně uvádí identifikační údaje dotčeného poddodavatele a specifikaci části dodávky zboží, která bude plněna formou poddodávky:</w:t>
      </w:r>
    </w:p>
    <w:p w14:paraId="1A22E964" w14:textId="7BB3518B" w:rsidR="00D72908" w:rsidRPr="00D72908" w:rsidRDefault="00D72908" w:rsidP="00D72908">
      <w:pPr>
        <w:tabs>
          <w:tab w:val="num" w:pos="709"/>
        </w:tabs>
        <w:spacing w:after="0" w:line="240" w:lineRule="auto"/>
        <w:ind w:left="567"/>
        <w:rPr>
          <w:rFonts w:asciiTheme="minorHAnsi" w:hAnsiTheme="minorHAnsi" w:cstheme="minorHAnsi"/>
        </w:rPr>
      </w:pPr>
      <w:r w:rsidRPr="00C90A0B">
        <w:rPr>
          <w:rFonts w:asciiTheme="minorHAnsi" w:hAnsiTheme="minorHAnsi" w:cstheme="minorHAnsi"/>
          <w:highlight w:val="yellow"/>
        </w:rPr>
        <w:t>………………………………………………………………………………………………………………………………………………</w:t>
      </w:r>
      <w:r w:rsidR="00905261" w:rsidRPr="00C90A0B">
        <w:rPr>
          <w:rFonts w:asciiTheme="minorHAnsi" w:hAnsiTheme="minorHAnsi" w:cstheme="minorHAnsi"/>
          <w:highlight w:val="yellow"/>
        </w:rPr>
        <w:t>……………..</w:t>
      </w:r>
    </w:p>
    <w:p w14:paraId="5F5BAF88" w14:textId="5B69CEEB" w:rsidR="00D72908" w:rsidRPr="00D72908" w:rsidRDefault="00D72908" w:rsidP="00D72908">
      <w:pPr>
        <w:tabs>
          <w:tab w:val="num" w:pos="709"/>
        </w:tabs>
        <w:spacing w:after="120" w:line="240" w:lineRule="auto"/>
        <w:ind w:left="567"/>
        <w:rPr>
          <w:rFonts w:asciiTheme="minorHAnsi" w:hAnsiTheme="minorHAnsi" w:cstheme="minorHAnsi"/>
          <w:i/>
          <w:iCs/>
        </w:rPr>
      </w:pPr>
      <w:r w:rsidRPr="00D72908">
        <w:rPr>
          <w:rFonts w:asciiTheme="minorHAnsi" w:hAnsiTheme="minorHAnsi" w:cstheme="minorHAnsi"/>
          <w:i/>
          <w:iCs/>
        </w:rPr>
        <w:lastRenderedPageBreak/>
        <w:t>Případná změna poddodavatele dle této smlouvy podléhá předchozímu písemnému souhlasu ze strany kupujícího.</w:t>
      </w:r>
    </w:p>
    <w:p w14:paraId="5166AA8A" w14:textId="4332E0E3" w:rsidR="001439C2" w:rsidRPr="00905261" w:rsidRDefault="001439C2" w:rsidP="00905261">
      <w:pPr>
        <w:tabs>
          <w:tab w:val="left" w:pos="-3840"/>
        </w:tabs>
        <w:spacing w:after="0" w:line="240" w:lineRule="auto"/>
        <w:jc w:val="both"/>
        <w:rPr>
          <w:rFonts w:asciiTheme="minorHAnsi" w:hAnsiTheme="minorHAnsi" w:cstheme="minorHAnsi"/>
          <w:highlight w:val="yellow"/>
        </w:rPr>
      </w:pPr>
    </w:p>
    <w:p w14:paraId="6AA949E5" w14:textId="77777777" w:rsidR="001439C2" w:rsidRDefault="001439C2" w:rsidP="001439C2">
      <w:pPr>
        <w:tabs>
          <w:tab w:val="left" w:pos="-3840"/>
        </w:tabs>
        <w:spacing w:after="0" w:line="240" w:lineRule="auto"/>
        <w:ind w:left="720"/>
        <w:jc w:val="both"/>
        <w:rPr>
          <w:rFonts w:asciiTheme="minorHAnsi" w:hAnsiTheme="minorHAnsi" w:cstheme="minorHAnsi"/>
        </w:rPr>
      </w:pPr>
    </w:p>
    <w:p w14:paraId="7B84C741" w14:textId="6E7C85B0" w:rsidR="001439C2" w:rsidRPr="00D72908" w:rsidRDefault="00D72908" w:rsidP="00D72908">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D72908">
        <w:rPr>
          <w:rFonts w:asciiTheme="minorHAnsi" w:hAnsiTheme="minorHAnsi" w:cstheme="minorHAnsi"/>
          <w:b/>
          <w:color w:val="auto"/>
          <w:spacing w:val="0"/>
          <w:kern w:val="0"/>
          <w:sz w:val="22"/>
          <w:szCs w:val="22"/>
        </w:rPr>
        <w:t>Článek 7</w:t>
      </w:r>
    </w:p>
    <w:p w14:paraId="2FDD0C7D" w14:textId="77777777" w:rsidR="001439C2" w:rsidRPr="00D72908" w:rsidRDefault="001439C2" w:rsidP="001439C2">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D72908">
        <w:rPr>
          <w:rFonts w:asciiTheme="minorHAnsi" w:hAnsiTheme="minorHAnsi" w:cstheme="minorHAnsi"/>
          <w:b/>
          <w:color w:val="auto"/>
          <w:spacing w:val="0"/>
          <w:kern w:val="0"/>
          <w:sz w:val="22"/>
          <w:szCs w:val="22"/>
        </w:rPr>
        <w:t>Záruční podmínky</w:t>
      </w:r>
    </w:p>
    <w:p w14:paraId="4E34E543" w14:textId="77777777" w:rsidR="001439C2" w:rsidRPr="00A415D8" w:rsidRDefault="001439C2" w:rsidP="001439C2">
      <w:pPr>
        <w:spacing w:after="0" w:line="240" w:lineRule="auto"/>
      </w:pPr>
    </w:p>
    <w:p w14:paraId="5E4C0A9D" w14:textId="3C332EEF" w:rsidR="001439C2" w:rsidRPr="00D72908" w:rsidRDefault="001439C2" w:rsidP="00D72908">
      <w:pPr>
        <w:pStyle w:val="Odstavecseseznamem"/>
        <w:numPr>
          <w:ilvl w:val="0"/>
          <w:numId w:val="40"/>
        </w:numPr>
        <w:spacing w:after="0" w:line="240" w:lineRule="auto"/>
        <w:ind w:left="567" w:hanging="567"/>
        <w:jc w:val="both"/>
        <w:rPr>
          <w:rFonts w:asciiTheme="minorHAnsi" w:hAnsiTheme="minorHAnsi" w:cstheme="minorHAnsi"/>
        </w:rPr>
      </w:pPr>
      <w:r w:rsidRPr="00D72908">
        <w:rPr>
          <w:rFonts w:asciiTheme="minorHAnsi" w:hAnsiTheme="minorHAnsi" w:cstheme="minorHAnsi"/>
        </w:rPr>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2640099F" w14:textId="77777777" w:rsidR="001439C2" w:rsidRDefault="001439C2" w:rsidP="001439C2">
      <w:pPr>
        <w:pStyle w:val="Odstavecseseznamem"/>
        <w:spacing w:after="0" w:line="240" w:lineRule="auto"/>
        <w:ind w:left="567"/>
        <w:jc w:val="both"/>
        <w:rPr>
          <w:rFonts w:asciiTheme="minorHAnsi" w:hAnsiTheme="minorHAnsi" w:cstheme="minorHAnsi"/>
        </w:rPr>
      </w:pPr>
    </w:p>
    <w:p w14:paraId="01BDD169" w14:textId="17D0EEF3" w:rsidR="001439C2" w:rsidRPr="00D72908" w:rsidRDefault="001439C2" w:rsidP="00D72908">
      <w:pPr>
        <w:pStyle w:val="Odstavecseseznamem"/>
        <w:numPr>
          <w:ilvl w:val="0"/>
          <w:numId w:val="40"/>
        </w:numPr>
        <w:spacing w:after="0" w:line="240" w:lineRule="auto"/>
        <w:ind w:left="567" w:hanging="567"/>
        <w:jc w:val="both"/>
        <w:rPr>
          <w:rFonts w:asciiTheme="minorHAnsi" w:hAnsiTheme="minorHAnsi" w:cstheme="minorHAnsi"/>
          <w:b/>
        </w:rPr>
      </w:pPr>
      <w:r w:rsidRPr="00D72908">
        <w:rPr>
          <w:rFonts w:asciiTheme="minorHAnsi" w:hAnsiTheme="minorHAnsi" w:cstheme="minorHAnsi"/>
        </w:rPr>
        <w:t xml:space="preserve">Prodávající poskytuje záruku za jakost zboží po dobu nejméně </w:t>
      </w:r>
      <w:r w:rsidR="00D72908" w:rsidRPr="00C90A0B">
        <w:rPr>
          <w:rFonts w:asciiTheme="minorHAnsi" w:hAnsiTheme="minorHAnsi" w:cstheme="minorHAnsi"/>
          <w:b/>
          <w:highlight w:val="yellow"/>
        </w:rPr>
        <w:t>…………………</w:t>
      </w:r>
      <w:r w:rsidRPr="00D72908">
        <w:rPr>
          <w:rFonts w:asciiTheme="minorHAnsi" w:hAnsiTheme="minorHAnsi" w:cstheme="minorHAnsi"/>
          <w:b/>
        </w:rPr>
        <w:t xml:space="preserve"> měsíců</w:t>
      </w:r>
      <w:r w:rsidRPr="00D72908">
        <w:rPr>
          <w:rFonts w:asciiTheme="minorHAnsi" w:hAnsiTheme="minorHAnsi" w:cstheme="minorHAnsi"/>
        </w:rPr>
        <w:t xml:space="preserve">. Záruční lhůta počíná běžet od okamžiku řádného dodání předmětu koupě na základě objednávek na jednotlivá pracoviště kupujícího. </w:t>
      </w:r>
    </w:p>
    <w:p w14:paraId="6A1768E8" w14:textId="77777777" w:rsidR="001439C2" w:rsidRPr="005227AC" w:rsidRDefault="001439C2" w:rsidP="001439C2">
      <w:pPr>
        <w:pStyle w:val="Odstavecseseznamem"/>
        <w:spacing w:after="0" w:line="240" w:lineRule="auto"/>
        <w:ind w:left="567"/>
        <w:jc w:val="both"/>
        <w:rPr>
          <w:rFonts w:asciiTheme="minorHAnsi" w:hAnsiTheme="minorHAnsi" w:cstheme="minorHAnsi"/>
          <w:b/>
        </w:rPr>
      </w:pPr>
    </w:p>
    <w:p w14:paraId="1F207C3B" w14:textId="1A5C481C" w:rsidR="001439C2" w:rsidRPr="00D72908" w:rsidRDefault="001439C2" w:rsidP="00D72908">
      <w:pPr>
        <w:pStyle w:val="Odstavecseseznamem"/>
        <w:numPr>
          <w:ilvl w:val="0"/>
          <w:numId w:val="40"/>
        </w:numPr>
        <w:spacing w:after="0" w:line="240" w:lineRule="auto"/>
        <w:ind w:left="567" w:hanging="567"/>
        <w:jc w:val="both"/>
        <w:rPr>
          <w:rFonts w:asciiTheme="minorHAnsi" w:hAnsiTheme="minorHAnsi" w:cstheme="minorHAnsi"/>
        </w:rPr>
      </w:pPr>
      <w:r w:rsidRPr="00D72908">
        <w:rPr>
          <w:rFonts w:asciiTheme="minorHAnsi" w:hAnsiTheme="minorHAnsi" w:cstheme="minorHAnsi"/>
        </w:rPr>
        <w:t>V záruční době je kupující povinen reklamovat vady předmětu koupě bez zbytečného odkladu poté, co tyto vady zjistí, nejpozději však do 30 kalendářních dní.</w:t>
      </w:r>
    </w:p>
    <w:p w14:paraId="3C4A95C9" w14:textId="77777777" w:rsidR="001439C2" w:rsidRPr="004454B1" w:rsidRDefault="001439C2" w:rsidP="001439C2">
      <w:pPr>
        <w:pStyle w:val="Odstavecseseznamem"/>
        <w:spacing w:after="0" w:line="240" w:lineRule="auto"/>
        <w:ind w:left="567"/>
        <w:jc w:val="both"/>
        <w:rPr>
          <w:rFonts w:asciiTheme="minorHAnsi" w:hAnsiTheme="minorHAnsi" w:cstheme="minorHAnsi"/>
        </w:rPr>
      </w:pPr>
    </w:p>
    <w:p w14:paraId="661A831C" w14:textId="7070A574" w:rsidR="001439C2" w:rsidRPr="00D72908" w:rsidRDefault="001439C2" w:rsidP="00D72908">
      <w:pPr>
        <w:pStyle w:val="Odstavecseseznamem"/>
        <w:numPr>
          <w:ilvl w:val="0"/>
          <w:numId w:val="40"/>
        </w:numPr>
        <w:spacing w:after="0" w:line="240" w:lineRule="auto"/>
        <w:ind w:left="567" w:hanging="567"/>
        <w:jc w:val="both"/>
        <w:rPr>
          <w:rFonts w:asciiTheme="minorHAnsi" w:hAnsiTheme="minorHAnsi" w:cstheme="minorHAnsi"/>
        </w:rPr>
      </w:pPr>
      <w:r w:rsidRPr="00D72908">
        <w:rPr>
          <w:rFonts w:asciiTheme="minorHAnsi" w:hAnsiTheme="minorHAnsi" w:cstheme="minorHAnsi"/>
        </w:rPr>
        <w:t>V záruční lhůtě je prodávající povinen bezplatně odstraňovat reklamované vady, popřípadě uspokojit jiný nárok kupujícího z vadného plnění a to tak, že je prodávající povinen nastoupit k řešení reklamace kupujícího z vad zboží ve lhůtě nejpozději do 48 hodin od nahlášení vad zboží kupujícím prodávajícímu telefonicky nebo písemně, pokud se smluvní strany nedohodnou jinak. Záruční doba neběží po dobu, po kterou kupující nemůže užívat zboží pro jeho vady, za které odpovídá prodávající.</w:t>
      </w:r>
    </w:p>
    <w:p w14:paraId="2224A376" w14:textId="77777777" w:rsidR="001439C2" w:rsidRPr="005227AC" w:rsidRDefault="001439C2" w:rsidP="001439C2">
      <w:pPr>
        <w:pStyle w:val="Odstavecseseznamem"/>
        <w:spacing w:after="0" w:line="240" w:lineRule="auto"/>
        <w:ind w:left="567"/>
        <w:jc w:val="both"/>
        <w:rPr>
          <w:rFonts w:asciiTheme="minorHAnsi" w:hAnsiTheme="minorHAnsi" w:cstheme="minorHAnsi"/>
        </w:rPr>
      </w:pPr>
    </w:p>
    <w:p w14:paraId="3381A3F4" w14:textId="15723E68" w:rsidR="001439C2" w:rsidRPr="00D72908" w:rsidRDefault="001439C2" w:rsidP="00D72908">
      <w:pPr>
        <w:pStyle w:val="Odstavecseseznamem"/>
        <w:numPr>
          <w:ilvl w:val="0"/>
          <w:numId w:val="40"/>
        </w:numPr>
        <w:spacing w:after="0" w:line="240" w:lineRule="auto"/>
        <w:ind w:left="567" w:hanging="567"/>
        <w:jc w:val="both"/>
        <w:rPr>
          <w:rFonts w:asciiTheme="minorHAnsi" w:hAnsiTheme="minorHAnsi" w:cstheme="minorHAnsi"/>
        </w:rPr>
      </w:pPr>
      <w:r w:rsidRPr="00D72908">
        <w:rPr>
          <w:rFonts w:asciiTheme="minorHAnsi" w:hAnsiTheme="minorHAnsi" w:cstheme="minorHAnsi"/>
        </w:rPr>
        <w:t xml:space="preserve">Prodávající je povinen odstranit oznámené vady na vlastní náklady (včetně všech souvisejících činností jako např. doprava zboží </w:t>
      </w:r>
      <w:r w:rsidR="00905261">
        <w:rPr>
          <w:rFonts w:asciiTheme="minorHAnsi" w:hAnsiTheme="minorHAnsi" w:cstheme="minorHAnsi"/>
        </w:rPr>
        <w:t>a</w:t>
      </w:r>
      <w:r w:rsidRPr="00D72908">
        <w:rPr>
          <w:rFonts w:asciiTheme="minorHAnsi" w:hAnsiTheme="minorHAnsi" w:cstheme="minorHAnsi"/>
        </w:rPr>
        <w:t>pod.) neprodleně po jejich oznámení ze strany kupujícího, nejpozději však do 3 dnů ode dne oznámení jednotlivé vady.</w:t>
      </w:r>
    </w:p>
    <w:p w14:paraId="0F7B854F" w14:textId="77777777" w:rsidR="001439C2" w:rsidRPr="004454B1" w:rsidRDefault="001439C2" w:rsidP="001439C2">
      <w:pPr>
        <w:pStyle w:val="Odstavecseseznamem"/>
        <w:spacing w:after="0" w:line="240" w:lineRule="auto"/>
        <w:ind w:left="567"/>
        <w:jc w:val="both"/>
        <w:rPr>
          <w:rFonts w:asciiTheme="minorHAnsi" w:hAnsiTheme="minorHAnsi" w:cstheme="minorHAnsi"/>
        </w:rPr>
      </w:pPr>
    </w:p>
    <w:p w14:paraId="10B5EDFC" w14:textId="1114A534" w:rsidR="001439C2" w:rsidRPr="00D72908" w:rsidRDefault="001439C2" w:rsidP="00D72908">
      <w:pPr>
        <w:pStyle w:val="Odstavecseseznamem"/>
        <w:numPr>
          <w:ilvl w:val="0"/>
          <w:numId w:val="40"/>
        </w:numPr>
        <w:spacing w:after="0" w:line="240" w:lineRule="auto"/>
        <w:ind w:left="567" w:hanging="567"/>
        <w:jc w:val="both"/>
        <w:rPr>
          <w:rFonts w:asciiTheme="minorHAnsi" w:hAnsiTheme="minorHAnsi" w:cstheme="minorHAnsi"/>
        </w:rPr>
      </w:pPr>
      <w:r w:rsidRPr="00D72908">
        <w:rPr>
          <w:rFonts w:asciiTheme="minorHAnsi" w:hAnsiTheme="minorHAnsi" w:cstheme="minorHAnsi"/>
        </w:rPr>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2E779E8F" w14:textId="77777777" w:rsidR="001439C2" w:rsidRPr="004454B1" w:rsidRDefault="001439C2" w:rsidP="001439C2">
      <w:pPr>
        <w:pStyle w:val="Odstavecseseznamem"/>
        <w:spacing w:after="0" w:line="240" w:lineRule="auto"/>
        <w:ind w:left="567"/>
        <w:jc w:val="both"/>
        <w:rPr>
          <w:rFonts w:asciiTheme="minorHAnsi" w:hAnsiTheme="minorHAnsi" w:cstheme="minorHAnsi"/>
        </w:rPr>
      </w:pPr>
    </w:p>
    <w:p w14:paraId="3E0AAEC3" w14:textId="51892B2B" w:rsidR="001439C2" w:rsidRPr="00D72908" w:rsidRDefault="001439C2" w:rsidP="00D72908">
      <w:pPr>
        <w:pStyle w:val="Odstavecseseznamem"/>
        <w:numPr>
          <w:ilvl w:val="0"/>
          <w:numId w:val="40"/>
        </w:numPr>
        <w:spacing w:after="0" w:line="240" w:lineRule="auto"/>
        <w:ind w:left="567" w:hanging="567"/>
        <w:jc w:val="both"/>
        <w:rPr>
          <w:rFonts w:asciiTheme="minorHAnsi" w:hAnsiTheme="minorHAnsi" w:cstheme="minorHAnsi"/>
        </w:rPr>
      </w:pPr>
      <w:r w:rsidRPr="00D72908">
        <w:rPr>
          <w:rFonts w:asciiTheme="minorHAnsi" w:hAnsiTheme="minorHAnsi" w:cstheme="minorHAnsi"/>
        </w:rPr>
        <w:t xml:space="preserve">Záruka se nevztahuje na vady prokazatelně způsobené neodbornou manipulací nebo mechanickým poškozením zboží kupujícím. </w:t>
      </w:r>
    </w:p>
    <w:p w14:paraId="3ADF4E60" w14:textId="77777777" w:rsidR="001439C2" w:rsidRPr="005227AC" w:rsidRDefault="001439C2" w:rsidP="001439C2">
      <w:pPr>
        <w:pStyle w:val="Odstavecseseznamem"/>
        <w:spacing w:after="0" w:line="240" w:lineRule="auto"/>
        <w:ind w:left="567"/>
        <w:jc w:val="both"/>
        <w:rPr>
          <w:rFonts w:asciiTheme="minorHAnsi" w:hAnsiTheme="minorHAnsi" w:cstheme="minorHAnsi"/>
        </w:rPr>
      </w:pPr>
    </w:p>
    <w:p w14:paraId="23CE830E" w14:textId="2689E647" w:rsidR="001439C2" w:rsidRPr="00D72908" w:rsidRDefault="001439C2" w:rsidP="00D72908">
      <w:pPr>
        <w:pStyle w:val="Odstavecseseznamem"/>
        <w:numPr>
          <w:ilvl w:val="0"/>
          <w:numId w:val="40"/>
        </w:numPr>
        <w:spacing w:after="0" w:line="240" w:lineRule="auto"/>
        <w:ind w:left="567" w:hanging="567"/>
        <w:jc w:val="both"/>
        <w:rPr>
          <w:rFonts w:asciiTheme="minorHAnsi" w:hAnsiTheme="minorHAnsi" w:cstheme="minorHAnsi"/>
        </w:rPr>
      </w:pPr>
      <w:r w:rsidRPr="00D72908">
        <w:rPr>
          <w:rFonts w:asciiTheme="minorHAnsi" w:hAnsiTheme="minorHAnsi" w:cstheme="minorHAnsi"/>
        </w:rPr>
        <w:t>Kupující má právo na úhradu nutných nákladů, které mu vznikly v souvislosti s uplatněním práv z vad.</w:t>
      </w:r>
    </w:p>
    <w:p w14:paraId="4486832E" w14:textId="32212EE4" w:rsidR="001439C2" w:rsidRDefault="001439C2" w:rsidP="001439C2">
      <w:pPr>
        <w:spacing w:after="0" w:line="240" w:lineRule="auto"/>
        <w:jc w:val="both"/>
        <w:rPr>
          <w:rFonts w:asciiTheme="minorHAnsi" w:hAnsiTheme="minorHAnsi" w:cstheme="minorHAnsi"/>
          <w:sz w:val="20"/>
          <w:szCs w:val="20"/>
        </w:rPr>
      </w:pPr>
    </w:p>
    <w:p w14:paraId="3E10A2EA" w14:textId="77777777" w:rsidR="00D72908" w:rsidRDefault="00D72908" w:rsidP="001439C2">
      <w:pPr>
        <w:spacing w:after="0" w:line="240" w:lineRule="auto"/>
        <w:jc w:val="both"/>
        <w:rPr>
          <w:rFonts w:asciiTheme="minorHAnsi" w:hAnsiTheme="minorHAnsi" w:cstheme="minorHAnsi"/>
          <w:sz w:val="20"/>
          <w:szCs w:val="20"/>
        </w:rPr>
      </w:pPr>
    </w:p>
    <w:p w14:paraId="77636668" w14:textId="5AD0D0AE" w:rsidR="001439C2" w:rsidRPr="007D4423" w:rsidRDefault="00D72908" w:rsidP="00905261">
      <w:pPr>
        <w:widowControl w:val="0"/>
        <w:suppressAutoHyphens/>
        <w:spacing w:after="0" w:line="240" w:lineRule="atLeast"/>
        <w:jc w:val="center"/>
        <w:rPr>
          <w:rFonts w:eastAsia="SimSun" w:cs="Calibri"/>
          <w:b/>
          <w:bCs/>
          <w:kern w:val="1"/>
          <w:lang w:eastAsia="hi-IN" w:bidi="hi-IN"/>
        </w:rPr>
      </w:pPr>
      <w:r>
        <w:rPr>
          <w:rFonts w:eastAsia="SimSun" w:cs="Calibri"/>
          <w:b/>
          <w:bCs/>
          <w:kern w:val="1"/>
          <w:lang w:eastAsia="hi-IN" w:bidi="hi-IN"/>
        </w:rPr>
        <w:t>Článek 8</w:t>
      </w:r>
    </w:p>
    <w:p w14:paraId="3B5C96CC" w14:textId="6842DD9D" w:rsidR="001439C2" w:rsidRDefault="001439C2" w:rsidP="00905261">
      <w:pPr>
        <w:widowControl w:val="0"/>
        <w:tabs>
          <w:tab w:val="left" w:pos="426"/>
        </w:tabs>
        <w:suppressAutoHyphens/>
        <w:spacing w:after="0" w:line="240" w:lineRule="atLeast"/>
        <w:jc w:val="center"/>
        <w:rPr>
          <w:rFonts w:eastAsia="SimSun" w:cs="Calibri"/>
          <w:b/>
          <w:bCs/>
          <w:kern w:val="1"/>
          <w:lang w:eastAsia="hi-IN" w:bidi="hi-IN"/>
        </w:rPr>
      </w:pPr>
      <w:r w:rsidRPr="007D4423">
        <w:rPr>
          <w:rFonts w:eastAsia="SimSun" w:cs="Calibri"/>
          <w:b/>
          <w:bCs/>
          <w:kern w:val="1"/>
          <w:lang w:eastAsia="hi-IN" w:bidi="hi-IN"/>
        </w:rPr>
        <w:t>Zvláštní ujednání</w:t>
      </w:r>
    </w:p>
    <w:p w14:paraId="683CCBBD" w14:textId="77777777" w:rsidR="00905261" w:rsidRPr="007D4423" w:rsidRDefault="00905261" w:rsidP="00905261">
      <w:pPr>
        <w:widowControl w:val="0"/>
        <w:tabs>
          <w:tab w:val="left" w:pos="426"/>
        </w:tabs>
        <w:suppressAutoHyphens/>
        <w:spacing w:after="0" w:line="240" w:lineRule="atLeast"/>
        <w:jc w:val="center"/>
        <w:rPr>
          <w:rFonts w:eastAsia="SimSun" w:cs="Calibri"/>
          <w:b/>
          <w:bCs/>
          <w:kern w:val="1"/>
          <w:lang w:eastAsia="hi-IN" w:bidi="hi-IN"/>
        </w:rPr>
      </w:pPr>
    </w:p>
    <w:p w14:paraId="6A11E30E" w14:textId="1F46CCCB" w:rsidR="001439C2" w:rsidRDefault="001439C2" w:rsidP="00905261">
      <w:pPr>
        <w:widowControl w:val="0"/>
        <w:numPr>
          <w:ilvl w:val="0"/>
          <w:numId w:val="25"/>
        </w:numPr>
        <w:tabs>
          <w:tab w:val="left" w:pos="567"/>
        </w:tabs>
        <w:suppressAutoHyphens/>
        <w:spacing w:after="60" w:line="240" w:lineRule="auto"/>
        <w:ind w:left="567" w:hanging="567"/>
        <w:jc w:val="both"/>
        <w:rPr>
          <w:rFonts w:eastAsia="SimSun" w:cs="Calibri"/>
          <w:kern w:val="1"/>
          <w:lang w:eastAsia="hi-IN" w:bidi="hi-IN"/>
        </w:rPr>
      </w:pPr>
      <w:r w:rsidRPr="007D4423">
        <w:rPr>
          <w:rFonts w:eastAsia="SimSun" w:cs="Calibri"/>
          <w:kern w:val="1"/>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7A2B3CCB" w14:textId="7D49635D" w:rsidR="00D72908" w:rsidRDefault="00D72908" w:rsidP="00D72908">
      <w:pPr>
        <w:widowControl w:val="0"/>
        <w:tabs>
          <w:tab w:val="left" w:pos="426"/>
        </w:tabs>
        <w:suppressAutoHyphens/>
        <w:spacing w:after="60" w:line="240" w:lineRule="auto"/>
        <w:ind w:left="720"/>
        <w:jc w:val="both"/>
        <w:rPr>
          <w:rFonts w:eastAsia="SimSun" w:cs="Calibri"/>
          <w:kern w:val="1"/>
          <w:lang w:eastAsia="hi-IN" w:bidi="hi-IN"/>
        </w:rPr>
      </w:pPr>
    </w:p>
    <w:p w14:paraId="0375D2E9" w14:textId="77777777" w:rsidR="00905261" w:rsidRPr="007D4423" w:rsidRDefault="00905261" w:rsidP="00D72908">
      <w:pPr>
        <w:widowControl w:val="0"/>
        <w:tabs>
          <w:tab w:val="left" w:pos="426"/>
        </w:tabs>
        <w:suppressAutoHyphens/>
        <w:spacing w:after="60" w:line="240" w:lineRule="auto"/>
        <w:ind w:left="720"/>
        <w:jc w:val="both"/>
        <w:rPr>
          <w:rFonts w:eastAsia="SimSun" w:cs="Calibri"/>
          <w:kern w:val="1"/>
          <w:lang w:eastAsia="hi-IN" w:bidi="hi-IN"/>
        </w:rPr>
      </w:pPr>
    </w:p>
    <w:p w14:paraId="4B406CD9" w14:textId="17E28632" w:rsidR="001439C2" w:rsidRPr="007D4423" w:rsidRDefault="00D72908" w:rsidP="00905261">
      <w:pPr>
        <w:widowControl w:val="0"/>
        <w:suppressAutoHyphens/>
        <w:spacing w:after="0" w:line="240" w:lineRule="atLeast"/>
        <w:jc w:val="center"/>
        <w:rPr>
          <w:rFonts w:eastAsia="SimSun" w:cs="Calibri"/>
          <w:b/>
          <w:bCs/>
          <w:kern w:val="1"/>
          <w:lang w:eastAsia="hi-IN" w:bidi="hi-IN"/>
        </w:rPr>
      </w:pPr>
      <w:r>
        <w:rPr>
          <w:rFonts w:eastAsia="SimSun" w:cs="Calibri"/>
          <w:b/>
          <w:bCs/>
          <w:kern w:val="1"/>
          <w:lang w:eastAsia="hi-IN" w:bidi="hi-IN"/>
        </w:rPr>
        <w:t>Článek 9</w:t>
      </w:r>
    </w:p>
    <w:p w14:paraId="019C95BB" w14:textId="7F610D97" w:rsidR="001439C2" w:rsidRDefault="001439C2" w:rsidP="00905261">
      <w:pPr>
        <w:widowControl w:val="0"/>
        <w:suppressAutoHyphens/>
        <w:spacing w:after="0" w:line="240" w:lineRule="atLeast"/>
        <w:jc w:val="center"/>
        <w:rPr>
          <w:rFonts w:eastAsia="SimSun" w:cs="Calibri"/>
          <w:b/>
          <w:bCs/>
          <w:kern w:val="1"/>
          <w:lang w:eastAsia="hi-IN" w:bidi="hi-IN"/>
        </w:rPr>
      </w:pPr>
      <w:r w:rsidRPr="007D4423">
        <w:rPr>
          <w:rFonts w:eastAsia="SimSun" w:cs="Calibri"/>
          <w:b/>
          <w:bCs/>
          <w:kern w:val="1"/>
          <w:lang w:eastAsia="hi-IN" w:bidi="hi-IN"/>
        </w:rPr>
        <w:t>Sankce</w:t>
      </w:r>
    </w:p>
    <w:p w14:paraId="49534454" w14:textId="77777777" w:rsidR="00905261" w:rsidRPr="007D4423" w:rsidRDefault="00905261" w:rsidP="00905261">
      <w:pPr>
        <w:widowControl w:val="0"/>
        <w:suppressAutoHyphens/>
        <w:spacing w:after="0" w:line="240" w:lineRule="atLeast"/>
        <w:jc w:val="center"/>
        <w:rPr>
          <w:rFonts w:eastAsia="SimSun" w:cs="Calibri"/>
          <w:b/>
          <w:bCs/>
          <w:kern w:val="1"/>
          <w:lang w:eastAsia="hi-IN" w:bidi="hi-IN"/>
        </w:rPr>
      </w:pPr>
    </w:p>
    <w:p w14:paraId="6F28D2B0" w14:textId="00817771" w:rsidR="001439C2" w:rsidRDefault="001439C2" w:rsidP="00905261">
      <w:pPr>
        <w:widowControl w:val="0"/>
        <w:numPr>
          <w:ilvl w:val="0"/>
          <w:numId w:val="28"/>
        </w:numPr>
        <w:tabs>
          <w:tab w:val="left" w:pos="567"/>
        </w:tabs>
        <w:suppressAutoHyphens/>
        <w:spacing w:after="240" w:line="240" w:lineRule="auto"/>
        <w:ind w:left="567" w:hanging="567"/>
        <w:jc w:val="both"/>
        <w:rPr>
          <w:rFonts w:eastAsia="SimSun" w:cs="Calibri"/>
          <w:kern w:val="1"/>
          <w:lang w:eastAsia="hi-IN" w:bidi="hi-IN"/>
        </w:rPr>
      </w:pPr>
      <w:r w:rsidRPr="007D4423">
        <w:rPr>
          <w:rFonts w:eastAsia="SimSun" w:cs="Calibri"/>
          <w:kern w:val="1"/>
          <w:lang w:eastAsia="hi-IN" w:bidi="hi-IN"/>
        </w:rPr>
        <w:t>Pokud prodávající nedodá kupujícímu zboží ve stanovené lhůtě, je povinen zaplatit kupujícímu smluvní pokutu ve výši 0,</w:t>
      </w:r>
      <w:r>
        <w:rPr>
          <w:rFonts w:eastAsia="SimSun" w:cs="Calibri"/>
          <w:kern w:val="1"/>
          <w:lang w:eastAsia="hi-IN" w:bidi="hi-IN"/>
        </w:rPr>
        <w:t>0</w:t>
      </w:r>
      <w:r w:rsidR="00D72908">
        <w:rPr>
          <w:rFonts w:eastAsia="SimSun" w:cs="Calibri"/>
          <w:kern w:val="1"/>
          <w:lang w:eastAsia="hi-IN" w:bidi="hi-IN"/>
        </w:rPr>
        <w:t>5</w:t>
      </w:r>
      <w:r w:rsidRPr="007D4423">
        <w:rPr>
          <w:rFonts w:eastAsia="SimSun" w:cs="Calibri"/>
          <w:kern w:val="1"/>
          <w:lang w:eastAsia="hi-IN" w:bidi="hi-IN"/>
        </w:rPr>
        <w:t xml:space="preserve"> % z kupní ceny včetně DPH</w:t>
      </w:r>
      <w:r>
        <w:rPr>
          <w:rFonts w:eastAsia="SimSun" w:cs="Calibri"/>
          <w:kern w:val="1"/>
          <w:lang w:eastAsia="hi-IN" w:bidi="hi-IN"/>
        </w:rPr>
        <w:t xml:space="preserve"> nedodaného zboží</w:t>
      </w:r>
      <w:r w:rsidRPr="007D4423">
        <w:rPr>
          <w:rFonts w:eastAsia="SimSun" w:cs="Calibri"/>
          <w:kern w:val="1"/>
          <w:lang w:eastAsia="hi-IN" w:bidi="hi-IN"/>
        </w:rPr>
        <w:t>, za každý i jen započatý den prodlení.</w:t>
      </w:r>
    </w:p>
    <w:p w14:paraId="3C1F45C3" w14:textId="4488DBF8" w:rsidR="00D72908" w:rsidRPr="00D72908" w:rsidRDefault="00D72908" w:rsidP="00905261">
      <w:pPr>
        <w:pStyle w:val="Odstavecseseznamem"/>
        <w:widowControl w:val="0"/>
        <w:numPr>
          <w:ilvl w:val="0"/>
          <w:numId w:val="28"/>
        </w:numPr>
        <w:tabs>
          <w:tab w:val="left" w:pos="567"/>
        </w:tabs>
        <w:suppressAutoHyphens/>
        <w:spacing w:after="240" w:line="240" w:lineRule="auto"/>
        <w:ind w:left="567" w:hanging="567"/>
        <w:contextualSpacing w:val="0"/>
        <w:jc w:val="both"/>
        <w:rPr>
          <w:rFonts w:eastAsia="SimSun" w:cs="Calibri"/>
          <w:kern w:val="1"/>
          <w:lang w:eastAsia="hi-IN" w:bidi="hi-IN"/>
        </w:rPr>
      </w:pPr>
      <w:r w:rsidRPr="00D72908">
        <w:rPr>
          <w:rFonts w:asciiTheme="minorHAnsi" w:hAnsiTheme="minorHAnsi" w:cstheme="minorHAnsi"/>
        </w:rPr>
        <w:t xml:space="preserve">V případě prodlení prodávajícího s nástupem k odstranění vad nahlášených kupujícím dle </w:t>
      </w:r>
      <w:r>
        <w:rPr>
          <w:rFonts w:asciiTheme="minorHAnsi" w:hAnsiTheme="minorHAnsi" w:cstheme="minorHAnsi"/>
        </w:rPr>
        <w:t xml:space="preserve">čl. 7 odst. </w:t>
      </w:r>
      <w:r w:rsidRPr="00D72908">
        <w:rPr>
          <w:rFonts w:asciiTheme="minorHAnsi" w:hAnsiTheme="minorHAnsi" w:cstheme="minorHAnsi"/>
        </w:rPr>
        <w:t xml:space="preserve">4 se </w:t>
      </w:r>
      <w:r w:rsidRPr="00D72908">
        <w:rPr>
          <w:rFonts w:asciiTheme="minorHAnsi" w:hAnsiTheme="minorHAnsi" w:cstheme="minorHAnsi"/>
        </w:rPr>
        <w:lastRenderedPageBreak/>
        <w:t xml:space="preserve">prodávající zavazuje uhradit kupujícímu smluvní pokutu ve výši 0,05 % z kupní ceny </w:t>
      </w:r>
      <w:r w:rsidR="004D2AC0">
        <w:rPr>
          <w:rFonts w:asciiTheme="minorHAnsi" w:hAnsiTheme="minorHAnsi" w:cstheme="minorHAnsi"/>
        </w:rPr>
        <w:t xml:space="preserve">včetně DPH </w:t>
      </w:r>
      <w:r w:rsidRPr="00D72908">
        <w:rPr>
          <w:rFonts w:asciiTheme="minorHAnsi" w:hAnsiTheme="minorHAnsi" w:cstheme="minorHAnsi"/>
        </w:rPr>
        <w:t>konkrétního vadného zboží za každý i započatý den prodlení s nástupem k odstranění vad a za každou jednotlivou vadu. Celková výše smluvní pokuty není omezena.</w:t>
      </w:r>
    </w:p>
    <w:p w14:paraId="6929FF30" w14:textId="5C655C5D" w:rsidR="001439C2" w:rsidRPr="007D4423" w:rsidRDefault="00D72908" w:rsidP="00905261">
      <w:pPr>
        <w:widowControl w:val="0"/>
        <w:numPr>
          <w:ilvl w:val="0"/>
          <w:numId w:val="28"/>
        </w:numPr>
        <w:tabs>
          <w:tab w:val="left" w:pos="567"/>
        </w:tabs>
        <w:suppressAutoHyphens/>
        <w:spacing w:after="240" w:line="240" w:lineRule="auto"/>
        <w:ind w:left="567" w:hanging="567"/>
        <w:jc w:val="both"/>
        <w:rPr>
          <w:rFonts w:eastAsia="SimSun" w:cs="Calibri"/>
          <w:kern w:val="1"/>
          <w:lang w:eastAsia="hi-IN" w:bidi="hi-IN"/>
        </w:rPr>
      </w:pPr>
      <w:r w:rsidRPr="00D72908">
        <w:rPr>
          <w:rFonts w:eastAsia="SimSun" w:cs="Calibri"/>
          <w:kern w:val="1"/>
          <w:lang w:eastAsia="hi-IN" w:bidi="hi-IN"/>
        </w:rPr>
        <w:t xml:space="preserve">V případě prodlení s odstraněním jednotlivé vady předmětu koupě dle </w:t>
      </w:r>
      <w:r w:rsidR="004D2AC0">
        <w:rPr>
          <w:rFonts w:eastAsia="SimSun" w:cs="Calibri"/>
          <w:kern w:val="1"/>
          <w:lang w:eastAsia="hi-IN" w:bidi="hi-IN"/>
        </w:rPr>
        <w:t>čl. 7 odst. 5</w:t>
      </w:r>
      <w:r w:rsidRPr="00D72908">
        <w:rPr>
          <w:rFonts w:eastAsia="SimSun" w:cs="Calibri"/>
          <w:kern w:val="1"/>
          <w:lang w:eastAsia="hi-IN" w:bidi="hi-IN"/>
        </w:rPr>
        <w:t xml:space="preserve"> je prodávající povinen zaplatit kupujícímu smluvní pokutu ve výši 0,05 % z kupní ceny </w:t>
      </w:r>
      <w:r w:rsidR="004D2AC0">
        <w:rPr>
          <w:rFonts w:eastAsia="SimSun" w:cs="Calibri"/>
          <w:kern w:val="1"/>
          <w:lang w:eastAsia="hi-IN" w:bidi="hi-IN"/>
        </w:rPr>
        <w:t xml:space="preserve">včetně DPH </w:t>
      </w:r>
      <w:r w:rsidR="004D2AC0" w:rsidRPr="004D2AC0">
        <w:rPr>
          <w:rFonts w:eastAsia="SimSun" w:cs="Calibri"/>
          <w:kern w:val="1"/>
          <w:lang w:eastAsia="hi-IN" w:bidi="hi-IN"/>
        </w:rPr>
        <w:t xml:space="preserve">konkrétního vadného zboží </w:t>
      </w:r>
      <w:r w:rsidRPr="00D72908">
        <w:rPr>
          <w:rFonts w:eastAsia="SimSun" w:cs="Calibri"/>
          <w:kern w:val="1"/>
          <w:lang w:eastAsia="hi-IN" w:bidi="hi-IN"/>
        </w:rPr>
        <w:t>za každý i započatý den prodlení s odstraněním jednotlivé vady.</w:t>
      </w:r>
    </w:p>
    <w:p w14:paraId="6114B723" w14:textId="7EA4E6D4" w:rsidR="00905261" w:rsidRDefault="00905261" w:rsidP="00905261">
      <w:pPr>
        <w:widowControl w:val="0"/>
        <w:numPr>
          <w:ilvl w:val="0"/>
          <w:numId w:val="28"/>
        </w:numPr>
        <w:tabs>
          <w:tab w:val="left" w:pos="567"/>
        </w:tabs>
        <w:suppressAutoHyphens/>
        <w:spacing w:after="60" w:line="240" w:lineRule="auto"/>
        <w:ind w:left="567" w:hanging="567"/>
        <w:jc w:val="both"/>
        <w:rPr>
          <w:rFonts w:eastAsia="SimSun" w:cs="Calibri"/>
          <w:kern w:val="1"/>
          <w:lang w:eastAsia="hi-IN" w:bidi="hi-IN"/>
        </w:rPr>
      </w:pPr>
      <w:r w:rsidRPr="00905261">
        <w:rPr>
          <w:rFonts w:eastAsia="SimSun" w:cs="Calibri"/>
          <w:kern w:val="1"/>
          <w:lang w:eastAsia="hi-IN" w:bidi="hi-IN"/>
        </w:rPr>
        <w:t>Případná změna subdodavatele dle této smlouvy podléhá předchozímu písemnému souhlasu ze strany kupujícího. V případě porušení povinnosti dle předchozí věty, je prodávající povinen zaplatit kupujícímu smluvní pokutu ve výši 10 % z kupní ceny bez DPH za každé jednotlivé porušení této smluvní povinnosti.</w:t>
      </w:r>
    </w:p>
    <w:p w14:paraId="17383C25" w14:textId="77777777" w:rsidR="00905261" w:rsidRDefault="00905261" w:rsidP="005E50BC">
      <w:pPr>
        <w:widowControl w:val="0"/>
        <w:tabs>
          <w:tab w:val="left" w:pos="567"/>
        </w:tabs>
        <w:suppressAutoHyphens/>
        <w:spacing w:after="0" w:line="240" w:lineRule="auto"/>
        <w:ind w:left="567"/>
        <w:jc w:val="both"/>
        <w:rPr>
          <w:rFonts w:eastAsia="SimSun" w:cs="Calibri"/>
          <w:kern w:val="1"/>
          <w:lang w:eastAsia="hi-IN" w:bidi="hi-IN"/>
        </w:rPr>
      </w:pPr>
    </w:p>
    <w:p w14:paraId="0B2FCEB9" w14:textId="11EA358A" w:rsidR="001439C2" w:rsidRDefault="004D2AC0" w:rsidP="00905261">
      <w:pPr>
        <w:widowControl w:val="0"/>
        <w:numPr>
          <w:ilvl w:val="0"/>
          <w:numId w:val="28"/>
        </w:numPr>
        <w:tabs>
          <w:tab w:val="left" w:pos="567"/>
        </w:tabs>
        <w:suppressAutoHyphens/>
        <w:spacing w:after="60" w:line="240" w:lineRule="auto"/>
        <w:ind w:left="567" w:hanging="567"/>
        <w:jc w:val="both"/>
        <w:rPr>
          <w:rFonts w:eastAsia="SimSun" w:cs="Calibri"/>
          <w:kern w:val="1"/>
          <w:lang w:eastAsia="hi-IN" w:bidi="hi-IN"/>
        </w:rPr>
      </w:pPr>
      <w:r w:rsidRPr="004D2AC0">
        <w:rPr>
          <w:rFonts w:eastAsia="SimSun" w:cs="Calibri"/>
          <w:kern w:val="1"/>
          <w:lang w:eastAsia="hi-IN" w:bidi="hi-IN"/>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441A5377" w14:textId="77777777" w:rsidR="001439C2" w:rsidRDefault="001439C2" w:rsidP="001439C2">
      <w:pPr>
        <w:spacing w:after="0" w:line="240" w:lineRule="auto"/>
        <w:jc w:val="both"/>
        <w:rPr>
          <w:rFonts w:asciiTheme="minorHAnsi" w:hAnsiTheme="minorHAnsi" w:cstheme="minorHAnsi"/>
          <w:sz w:val="20"/>
          <w:szCs w:val="20"/>
        </w:rPr>
      </w:pPr>
    </w:p>
    <w:p w14:paraId="4100E847" w14:textId="77777777" w:rsidR="001439C2" w:rsidRPr="007963D6" w:rsidRDefault="001439C2" w:rsidP="001439C2">
      <w:pPr>
        <w:spacing w:after="0" w:line="240" w:lineRule="auto"/>
        <w:jc w:val="both"/>
        <w:rPr>
          <w:rFonts w:asciiTheme="minorHAnsi" w:hAnsiTheme="minorHAnsi" w:cstheme="minorHAnsi"/>
          <w:sz w:val="20"/>
          <w:szCs w:val="20"/>
        </w:rPr>
      </w:pPr>
    </w:p>
    <w:p w14:paraId="5ADBC2C9" w14:textId="636804EC" w:rsidR="001439C2" w:rsidRPr="004D2AC0" w:rsidRDefault="004D2AC0" w:rsidP="0090526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D2AC0">
        <w:rPr>
          <w:rFonts w:asciiTheme="minorHAnsi" w:hAnsiTheme="minorHAnsi" w:cstheme="minorHAnsi"/>
          <w:b/>
          <w:color w:val="auto"/>
          <w:spacing w:val="0"/>
          <w:kern w:val="0"/>
          <w:sz w:val="22"/>
          <w:szCs w:val="22"/>
        </w:rPr>
        <w:t>Článek 10</w:t>
      </w:r>
    </w:p>
    <w:p w14:paraId="2CB59B3A" w14:textId="6C26ABBD" w:rsidR="001439C2" w:rsidRDefault="004D2AC0" w:rsidP="004D2AC0">
      <w:pPr>
        <w:spacing w:after="0" w:line="240" w:lineRule="auto"/>
        <w:jc w:val="center"/>
        <w:rPr>
          <w:b/>
        </w:rPr>
      </w:pPr>
      <w:r w:rsidRPr="004D2AC0">
        <w:rPr>
          <w:b/>
        </w:rPr>
        <w:t>Zvláštní ujednání</w:t>
      </w:r>
    </w:p>
    <w:p w14:paraId="2297729D" w14:textId="77777777" w:rsidR="004D2AC0" w:rsidRPr="004D2AC0" w:rsidRDefault="004D2AC0" w:rsidP="004D2AC0">
      <w:pPr>
        <w:spacing w:after="0" w:line="240" w:lineRule="auto"/>
        <w:jc w:val="center"/>
        <w:rPr>
          <w:b/>
        </w:rPr>
      </w:pPr>
    </w:p>
    <w:p w14:paraId="4A0A0C42" w14:textId="2714BBBE" w:rsidR="004D2AC0" w:rsidRPr="004617FC" w:rsidRDefault="004D2AC0" w:rsidP="004D2AC0">
      <w:pPr>
        <w:pStyle w:val="Zkladntextodsazen"/>
        <w:tabs>
          <w:tab w:val="left" w:pos="567"/>
        </w:tabs>
        <w:spacing w:after="0"/>
        <w:ind w:left="709" w:hanging="709"/>
        <w:jc w:val="both"/>
        <w:rPr>
          <w:rFonts w:cs="Calibri"/>
          <w:sz w:val="22"/>
          <w:szCs w:val="22"/>
        </w:rPr>
      </w:pPr>
      <w:r w:rsidRPr="004D2AC0">
        <w:rPr>
          <w:rFonts w:cs="Calibri"/>
          <w:bCs/>
          <w:sz w:val="22"/>
          <w:szCs w:val="22"/>
        </w:rPr>
        <w:t>1</w:t>
      </w:r>
      <w:r w:rsidRPr="004617FC">
        <w:rPr>
          <w:rFonts w:cs="Calibri"/>
          <w:sz w:val="22"/>
          <w:szCs w:val="22"/>
        </w:rPr>
        <w:t xml:space="preserve">      </w:t>
      </w:r>
      <w:r>
        <w:rPr>
          <w:rFonts w:cs="Calibri"/>
          <w:sz w:val="22"/>
          <w:szCs w:val="22"/>
        </w:rPr>
        <w:tab/>
      </w:r>
      <w:r w:rsidRPr="004617FC">
        <w:rPr>
          <w:rFonts w:cs="Calibri"/>
          <w:sz w:val="22"/>
          <w:szCs w:val="22"/>
        </w:rPr>
        <w:t>Smluvní strany se dohodly, že závazek ze smluvního vztahu zaniká v těchto případech:</w:t>
      </w:r>
    </w:p>
    <w:p w14:paraId="7E851E88" w14:textId="77777777" w:rsidR="004D2AC0" w:rsidRPr="004617FC" w:rsidRDefault="004D2AC0" w:rsidP="004D2AC0">
      <w:pPr>
        <w:pStyle w:val="Odstavecseseznamem"/>
        <w:numPr>
          <w:ilvl w:val="0"/>
          <w:numId w:val="42"/>
        </w:numPr>
        <w:spacing w:after="0" w:line="240" w:lineRule="auto"/>
        <w:ind w:left="1134" w:hanging="283"/>
        <w:jc w:val="both"/>
        <w:rPr>
          <w:rFonts w:cs="Calibri"/>
        </w:rPr>
      </w:pPr>
      <w:r w:rsidRPr="004617FC">
        <w:rPr>
          <w:rFonts w:cs="Calibri"/>
        </w:rPr>
        <w:t>splněním všech závazků řádně a včas;</w:t>
      </w:r>
    </w:p>
    <w:p w14:paraId="53F15073" w14:textId="77777777" w:rsidR="004D2AC0" w:rsidRPr="004617FC" w:rsidRDefault="004D2AC0" w:rsidP="004D2AC0">
      <w:pPr>
        <w:pStyle w:val="Odstavecseseznamem"/>
        <w:numPr>
          <w:ilvl w:val="0"/>
          <w:numId w:val="41"/>
        </w:numPr>
        <w:spacing w:after="0" w:line="240" w:lineRule="auto"/>
        <w:ind w:left="1134" w:hanging="283"/>
        <w:jc w:val="both"/>
        <w:rPr>
          <w:rFonts w:cs="Calibri"/>
        </w:rPr>
      </w:pPr>
      <w:r w:rsidRPr="004617FC">
        <w:rPr>
          <w:rFonts w:cs="Calibri"/>
        </w:rPr>
        <w:t>dohodou smluvních stran při vzájemném vyrovnání účelně vynaložených a prokazatelně doložených nákladů ke dni zániku smlouvy;</w:t>
      </w:r>
    </w:p>
    <w:p w14:paraId="6BA82E28" w14:textId="77777777" w:rsidR="004D2AC0" w:rsidRPr="004617FC" w:rsidRDefault="004D2AC0" w:rsidP="004D2AC0">
      <w:pPr>
        <w:pStyle w:val="Odstavecseseznamem"/>
        <w:numPr>
          <w:ilvl w:val="0"/>
          <w:numId w:val="41"/>
        </w:numPr>
        <w:spacing w:after="0" w:line="240" w:lineRule="auto"/>
        <w:ind w:left="1134" w:hanging="283"/>
        <w:jc w:val="both"/>
        <w:rPr>
          <w:rFonts w:cs="Calibri"/>
        </w:rPr>
      </w:pPr>
      <w:r w:rsidRPr="004617FC">
        <w:rPr>
          <w:rFonts w:cs="Calibri"/>
        </w:rPr>
        <w:t>jednostranným odstoupením od smlouvy pro její podstatné porušení;</w:t>
      </w:r>
    </w:p>
    <w:p w14:paraId="2DFFA154" w14:textId="6E6FA640" w:rsidR="004D2AC0" w:rsidRDefault="004D2AC0" w:rsidP="004D2AC0">
      <w:pPr>
        <w:pStyle w:val="Odstavecseseznamem"/>
        <w:numPr>
          <w:ilvl w:val="0"/>
          <w:numId w:val="41"/>
        </w:numPr>
        <w:spacing w:after="0" w:line="240" w:lineRule="auto"/>
        <w:ind w:left="1134" w:hanging="283"/>
        <w:jc w:val="both"/>
        <w:rPr>
          <w:rFonts w:cs="Calibri"/>
        </w:rPr>
      </w:pPr>
      <w:r w:rsidRPr="004617FC">
        <w:rPr>
          <w:rFonts w:cs="Calibri"/>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4C49E7A0" w14:textId="77777777" w:rsidR="004D2AC0" w:rsidRPr="004617FC" w:rsidRDefault="004D2AC0" w:rsidP="004D2AC0">
      <w:pPr>
        <w:pStyle w:val="Odstavecseseznamem"/>
        <w:spacing w:after="0" w:line="240" w:lineRule="auto"/>
        <w:ind w:left="1134"/>
        <w:jc w:val="both"/>
        <w:rPr>
          <w:rFonts w:cs="Calibri"/>
        </w:rPr>
      </w:pPr>
    </w:p>
    <w:p w14:paraId="42DCE377" w14:textId="198C5007" w:rsidR="004D2AC0" w:rsidRPr="004D2AC0" w:rsidRDefault="004D2AC0" w:rsidP="005E50BC">
      <w:pPr>
        <w:pStyle w:val="Odstavecseseznamem"/>
        <w:numPr>
          <w:ilvl w:val="0"/>
          <w:numId w:val="25"/>
        </w:numPr>
        <w:tabs>
          <w:tab w:val="left" w:pos="567"/>
        </w:tabs>
        <w:ind w:hanging="1572"/>
        <w:jc w:val="both"/>
        <w:rPr>
          <w:rFonts w:cs="Calibri"/>
        </w:rPr>
      </w:pPr>
      <w:r w:rsidRPr="004D2AC0">
        <w:rPr>
          <w:rFonts w:cs="Calibri"/>
        </w:rPr>
        <w:t>Kupující je oprávněn odstoupit od smlouvy pro její podstatné porušení v případě:</w:t>
      </w:r>
    </w:p>
    <w:p w14:paraId="2F0F1ECE" w14:textId="77777777" w:rsidR="004D2AC0" w:rsidRPr="004617FC" w:rsidRDefault="004D2AC0" w:rsidP="004D2AC0">
      <w:pPr>
        <w:pStyle w:val="Odstavecseseznamem"/>
        <w:numPr>
          <w:ilvl w:val="0"/>
          <w:numId w:val="43"/>
        </w:numPr>
        <w:spacing w:after="0" w:line="240" w:lineRule="auto"/>
        <w:ind w:left="1134" w:hanging="283"/>
        <w:jc w:val="both"/>
        <w:rPr>
          <w:rFonts w:cs="Calibri"/>
        </w:rPr>
      </w:pPr>
      <w:r w:rsidRPr="004617FC">
        <w:rPr>
          <w:rFonts w:cs="Calibri"/>
        </w:rPr>
        <w:t>jestliže je prodávající v prodlení s dodáním zboží ve sjednané lhůtě dle čl. 2.3 této smlouvy delší než 3 pracovní dny;</w:t>
      </w:r>
    </w:p>
    <w:p w14:paraId="721D7EC1" w14:textId="64B95958" w:rsidR="004D2AC0" w:rsidRPr="004617FC" w:rsidRDefault="004D2AC0" w:rsidP="004D2AC0">
      <w:pPr>
        <w:pStyle w:val="Odstavecseseznamem"/>
        <w:numPr>
          <w:ilvl w:val="0"/>
          <w:numId w:val="43"/>
        </w:numPr>
        <w:spacing w:after="0" w:line="240" w:lineRule="auto"/>
        <w:ind w:left="1134" w:hanging="283"/>
        <w:jc w:val="both"/>
        <w:rPr>
          <w:rFonts w:cs="Calibri"/>
        </w:rPr>
      </w:pPr>
      <w:r w:rsidRPr="004617FC">
        <w:rPr>
          <w:rFonts w:cs="Calibri"/>
        </w:rPr>
        <w:t>jestliže prodávající nedodá, byť jen část zboží v dohodnuté kvalitě a množství, jestliže zboží nebude mít deklarované vlastnosti</w:t>
      </w:r>
      <w:r w:rsidR="005E50BC">
        <w:rPr>
          <w:rFonts w:cs="Calibri"/>
        </w:rPr>
        <w:t>;</w:t>
      </w:r>
      <w:r w:rsidRPr="004617FC">
        <w:rPr>
          <w:rFonts w:cs="Calibri"/>
        </w:rPr>
        <w:t xml:space="preserve"> </w:t>
      </w:r>
    </w:p>
    <w:p w14:paraId="70949B9C" w14:textId="35A5774F" w:rsidR="004D2AC0" w:rsidRPr="004617FC" w:rsidRDefault="004D2AC0" w:rsidP="004D2AC0">
      <w:pPr>
        <w:pStyle w:val="Odstavecseseznamem"/>
        <w:numPr>
          <w:ilvl w:val="0"/>
          <w:numId w:val="43"/>
        </w:numPr>
        <w:spacing w:after="0" w:line="240" w:lineRule="auto"/>
        <w:ind w:left="1134" w:hanging="283"/>
        <w:jc w:val="both"/>
        <w:rPr>
          <w:rFonts w:cs="Calibri"/>
        </w:rPr>
      </w:pPr>
      <w:r w:rsidRPr="004617FC">
        <w:rPr>
          <w:rFonts w:cs="Calibri"/>
        </w:rPr>
        <w:t>jestliže prodávající dodá zboží, které je zatíženo právy třetích osob</w:t>
      </w:r>
      <w:r w:rsidR="005E50BC">
        <w:rPr>
          <w:rFonts w:cs="Calibri"/>
        </w:rPr>
        <w:t>;</w:t>
      </w:r>
    </w:p>
    <w:p w14:paraId="1022A649" w14:textId="27DEF295" w:rsidR="004D2AC0" w:rsidRPr="004617FC" w:rsidRDefault="004D2AC0" w:rsidP="004D2AC0">
      <w:pPr>
        <w:pStyle w:val="Odstavecseseznamem"/>
        <w:numPr>
          <w:ilvl w:val="0"/>
          <w:numId w:val="43"/>
        </w:numPr>
        <w:spacing w:after="0" w:line="240" w:lineRule="auto"/>
        <w:ind w:left="1134" w:hanging="283"/>
        <w:jc w:val="both"/>
        <w:rPr>
          <w:rFonts w:cs="Calibri"/>
        </w:rPr>
      </w:pPr>
      <w:r w:rsidRPr="004617FC">
        <w:rPr>
          <w:rFonts w:cs="Calibri"/>
        </w:rPr>
        <w:t>jestliže zboží bude opakovaně (minimálně 3x) trpět vadami, které jej budou činit nepoužitelnými vzhledem k účelu, ke kterému má sloužit</w:t>
      </w:r>
      <w:r w:rsidR="005E50BC">
        <w:rPr>
          <w:rFonts w:cs="Calibri"/>
        </w:rPr>
        <w:t>;</w:t>
      </w:r>
    </w:p>
    <w:p w14:paraId="11D6F19E" w14:textId="2F0D12A6" w:rsidR="004D2AC0" w:rsidRDefault="004D2AC0" w:rsidP="004D2AC0">
      <w:pPr>
        <w:pStyle w:val="Odstavecseseznamem"/>
        <w:numPr>
          <w:ilvl w:val="0"/>
          <w:numId w:val="43"/>
        </w:numPr>
        <w:spacing w:after="0" w:line="240" w:lineRule="auto"/>
        <w:ind w:left="1134" w:hanging="283"/>
        <w:jc w:val="both"/>
        <w:rPr>
          <w:rFonts w:cs="Calibri"/>
        </w:rPr>
      </w:pPr>
      <w:r w:rsidRPr="004617FC">
        <w:rPr>
          <w:rFonts w:cs="Calibri"/>
        </w:rPr>
        <w:t>jestliže je prodávající v prodlení s odstraněním reklamované vady delší než 5 pracovních dnů</w:t>
      </w:r>
      <w:r w:rsidR="005E50BC">
        <w:rPr>
          <w:rFonts w:cs="Calibri"/>
        </w:rPr>
        <w:t>.</w:t>
      </w:r>
    </w:p>
    <w:p w14:paraId="7D226CBE" w14:textId="77777777" w:rsidR="004D2AC0" w:rsidRPr="004617FC" w:rsidRDefault="004D2AC0" w:rsidP="004D2AC0">
      <w:pPr>
        <w:pStyle w:val="Odstavecseseznamem"/>
        <w:spacing w:after="0" w:line="240" w:lineRule="auto"/>
        <w:ind w:left="1134"/>
        <w:jc w:val="both"/>
        <w:rPr>
          <w:rFonts w:cs="Calibri"/>
        </w:rPr>
      </w:pPr>
    </w:p>
    <w:p w14:paraId="7DFFFAE9" w14:textId="6D1036EE" w:rsidR="004D2AC0" w:rsidRPr="004617FC" w:rsidRDefault="004D2AC0" w:rsidP="005E50BC">
      <w:pPr>
        <w:tabs>
          <w:tab w:val="left" w:pos="567"/>
        </w:tabs>
        <w:ind w:left="567" w:hanging="567"/>
        <w:jc w:val="both"/>
        <w:rPr>
          <w:rFonts w:cs="Calibri"/>
        </w:rPr>
      </w:pPr>
      <w:r w:rsidRPr="004D2AC0">
        <w:rPr>
          <w:rFonts w:cs="Calibri"/>
          <w:bCs/>
        </w:rPr>
        <w:t xml:space="preserve">3. </w:t>
      </w:r>
      <w:r w:rsidRPr="004D2AC0">
        <w:rPr>
          <w:rFonts w:cs="Calibri"/>
          <w:bCs/>
        </w:rPr>
        <w:tab/>
      </w:r>
      <w:r w:rsidRPr="004617FC">
        <w:rPr>
          <w:rFonts w:cs="Calibri"/>
        </w:rPr>
        <w:t>Odstoupení od smlouvy pro podstatné porušení smlouvy se dále řídí ustanovením § 2001 a násl. OZ.</w:t>
      </w:r>
    </w:p>
    <w:p w14:paraId="6049A58B" w14:textId="265A7302" w:rsidR="004D2AC0" w:rsidRPr="004617FC" w:rsidRDefault="004D2AC0" w:rsidP="004D2AC0">
      <w:pPr>
        <w:tabs>
          <w:tab w:val="left" w:pos="567"/>
        </w:tabs>
        <w:spacing w:line="240" w:lineRule="auto"/>
        <w:ind w:left="567" w:hanging="567"/>
        <w:jc w:val="both"/>
        <w:rPr>
          <w:rFonts w:cs="Calibri"/>
          <w:iCs/>
        </w:rPr>
      </w:pPr>
      <w:r w:rsidRPr="004D2AC0">
        <w:rPr>
          <w:rFonts w:cs="Calibri"/>
          <w:bCs/>
        </w:rPr>
        <w:t>4.</w:t>
      </w:r>
      <w:r>
        <w:rPr>
          <w:rFonts w:cs="Calibri"/>
          <w:b/>
        </w:rPr>
        <w:t xml:space="preserve"> </w:t>
      </w:r>
      <w:r>
        <w:rPr>
          <w:rFonts w:cs="Calibri"/>
          <w:b/>
        </w:rPr>
        <w:tab/>
      </w:r>
      <w:r w:rsidRPr="004617FC">
        <w:rPr>
          <w:rFonts w:cs="Calibri"/>
        </w:rPr>
        <w:t xml:space="preserve">Tato smlouva může být ukončena písemnou výpovědí kterékoliv smluvní strany bez udání důvodu. </w:t>
      </w:r>
      <w:r w:rsidRPr="004617FC">
        <w:rPr>
          <w:rFonts w:cs="Calibri"/>
          <w:iCs/>
        </w:rPr>
        <w:t>Výpovědní doba je 2 měsíce a začne běžet od prvého dne měsíce následujícího po doručení výpovědi druhé smluvní straně.</w:t>
      </w:r>
    </w:p>
    <w:p w14:paraId="0460AABA" w14:textId="649EE8D1" w:rsidR="004D2AC0" w:rsidRPr="004617FC" w:rsidRDefault="004D2AC0" w:rsidP="004D2AC0">
      <w:pPr>
        <w:tabs>
          <w:tab w:val="left" w:pos="567"/>
        </w:tabs>
        <w:spacing w:line="240" w:lineRule="auto"/>
        <w:ind w:left="567" w:hanging="567"/>
        <w:jc w:val="both"/>
        <w:rPr>
          <w:rFonts w:cs="Calibri"/>
        </w:rPr>
      </w:pPr>
      <w:r w:rsidRPr="004D2AC0">
        <w:rPr>
          <w:rFonts w:cs="Calibri"/>
          <w:bCs/>
        </w:rPr>
        <w:t>5.</w:t>
      </w:r>
      <w:r>
        <w:rPr>
          <w:rFonts w:cs="Calibri"/>
          <w:b/>
        </w:rPr>
        <w:t xml:space="preserve"> </w:t>
      </w:r>
      <w:r>
        <w:rPr>
          <w:rFonts w:cs="Calibri"/>
          <w:b/>
        </w:rPr>
        <w:tab/>
      </w:r>
      <w:r w:rsidRPr="004617FC">
        <w:rPr>
          <w:rFonts w:cs="Calibri"/>
        </w:rPr>
        <w:t>Ukončením této smlouvy nejsou dotčena ustanovení týkající se smluvních pokut, ochrany důvěrných</w:t>
      </w:r>
      <w:r>
        <w:rPr>
          <w:rFonts w:cs="Calibri"/>
        </w:rPr>
        <w:t xml:space="preserve"> </w:t>
      </w:r>
      <w:r w:rsidRPr="004617FC">
        <w:rPr>
          <w:rFonts w:cs="Calibri"/>
        </w:rPr>
        <w:t>informací, práva na náhradu škody vzniklé z porušení smluvních povinností a ustanovení týkající se takových práv a povinností, z jejichž povahy vyplývá, že mají trvat i po skončení účinnosti této smlouvy.</w:t>
      </w:r>
    </w:p>
    <w:p w14:paraId="472F4A5B" w14:textId="15235C9A" w:rsidR="001439C2" w:rsidRDefault="001439C2" w:rsidP="001439C2">
      <w:pPr>
        <w:spacing w:after="0" w:line="240" w:lineRule="auto"/>
        <w:ind w:left="709"/>
        <w:jc w:val="both"/>
        <w:rPr>
          <w:rFonts w:asciiTheme="minorHAnsi" w:hAnsiTheme="minorHAnsi" w:cstheme="minorHAnsi"/>
        </w:rPr>
      </w:pPr>
    </w:p>
    <w:p w14:paraId="08A43692" w14:textId="77777777" w:rsidR="005E50BC" w:rsidRDefault="005E50BC" w:rsidP="001439C2">
      <w:pPr>
        <w:spacing w:after="0" w:line="240" w:lineRule="auto"/>
        <w:ind w:left="709"/>
        <w:jc w:val="both"/>
        <w:rPr>
          <w:rFonts w:asciiTheme="minorHAnsi" w:hAnsiTheme="minorHAnsi" w:cstheme="minorHAnsi"/>
        </w:rPr>
      </w:pPr>
    </w:p>
    <w:p w14:paraId="7C44523B" w14:textId="52181DB3" w:rsidR="001439C2" w:rsidRPr="004D2AC0" w:rsidRDefault="004D2AC0" w:rsidP="004D2AC0">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D2AC0">
        <w:rPr>
          <w:rFonts w:asciiTheme="minorHAnsi" w:hAnsiTheme="minorHAnsi" w:cstheme="minorHAnsi"/>
          <w:b/>
          <w:color w:val="auto"/>
          <w:spacing w:val="0"/>
          <w:kern w:val="0"/>
          <w:sz w:val="22"/>
          <w:szCs w:val="22"/>
        </w:rPr>
        <w:lastRenderedPageBreak/>
        <w:t>Článek 11</w:t>
      </w:r>
    </w:p>
    <w:p w14:paraId="6413A515" w14:textId="77777777" w:rsidR="001439C2" w:rsidRPr="004D2AC0" w:rsidRDefault="001439C2" w:rsidP="004D2AC0">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D2AC0">
        <w:rPr>
          <w:rFonts w:asciiTheme="minorHAnsi" w:hAnsiTheme="minorHAnsi" w:cstheme="minorHAnsi"/>
          <w:b/>
          <w:color w:val="auto"/>
          <w:spacing w:val="0"/>
          <w:kern w:val="0"/>
          <w:sz w:val="22"/>
          <w:szCs w:val="22"/>
        </w:rPr>
        <w:t>Závěrečná ustanovení</w:t>
      </w:r>
    </w:p>
    <w:p w14:paraId="60B0F603" w14:textId="77777777" w:rsidR="001439C2" w:rsidRPr="00A415D8" w:rsidRDefault="001439C2" w:rsidP="001439C2">
      <w:pPr>
        <w:spacing w:after="0" w:line="240" w:lineRule="auto"/>
      </w:pPr>
    </w:p>
    <w:p w14:paraId="14FC1070" w14:textId="230FB736" w:rsidR="004D2AC0" w:rsidRPr="004617FC" w:rsidRDefault="005E50BC" w:rsidP="005E50BC">
      <w:pPr>
        <w:tabs>
          <w:tab w:val="left" w:pos="567"/>
        </w:tabs>
        <w:spacing w:line="240" w:lineRule="auto"/>
        <w:ind w:left="567" w:hanging="567"/>
        <w:jc w:val="both"/>
        <w:rPr>
          <w:rFonts w:cs="Calibri"/>
        </w:rPr>
      </w:pPr>
      <w:r>
        <w:rPr>
          <w:rFonts w:cs="Calibri"/>
        </w:rPr>
        <w:t xml:space="preserve">1. </w:t>
      </w:r>
      <w:r>
        <w:rPr>
          <w:rFonts w:cs="Calibri"/>
        </w:rPr>
        <w:tab/>
      </w:r>
      <w:r w:rsidR="004D2AC0" w:rsidRPr="004617FC">
        <w:rPr>
          <w:rFonts w:cs="Calibri"/>
        </w:rPr>
        <w:t>Vztahy mezi smluvními stranami se řídí českým právním řádem. Ve věcech výslovně neupravených touto smlouvou a z této smlouvy vzniklých se smluvní vztah řídí zákonem č. 89/2012 Sb., občanský zákoník, v</w:t>
      </w:r>
      <w:r w:rsidR="004D2AC0">
        <w:rPr>
          <w:rFonts w:cs="Calibri"/>
        </w:rPr>
        <w:t xml:space="preserve">e </w:t>
      </w:r>
      <w:r w:rsidR="004D2AC0" w:rsidRPr="004617FC">
        <w:rPr>
          <w:rFonts w:cs="Calibri"/>
        </w:rPr>
        <w:t>znění</w:t>
      </w:r>
      <w:r w:rsidR="004D2AC0">
        <w:rPr>
          <w:rFonts w:cs="Calibri"/>
        </w:rPr>
        <w:t xml:space="preserve"> pozdějších předpisů</w:t>
      </w:r>
      <w:r w:rsidR="004D2AC0" w:rsidRPr="004617FC">
        <w:rPr>
          <w:rFonts w:cs="Calibri"/>
        </w:rPr>
        <w:t xml:space="preserve"> a obecně závaznými právními předpisy. </w:t>
      </w:r>
    </w:p>
    <w:p w14:paraId="250F56A8" w14:textId="7189CAFD" w:rsidR="004D2AC0" w:rsidRPr="004617FC" w:rsidRDefault="005E50BC" w:rsidP="005E50BC">
      <w:pPr>
        <w:tabs>
          <w:tab w:val="left" w:pos="567"/>
        </w:tabs>
        <w:spacing w:line="240" w:lineRule="auto"/>
        <w:ind w:left="567" w:hanging="567"/>
        <w:jc w:val="both"/>
        <w:rPr>
          <w:rFonts w:cs="Calibri"/>
        </w:rPr>
      </w:pPr>
      <w:r w:rsidRPr="005E50BC">
        <w:rPr>
          <w:rFonts w:cs="Calibri"/>
          <w:bCs/>
        </w:rPr>
        <w:t>2.</w:t>
      </w:r>
      <w:r>
        <w:rPr>
          <w:rFonts w:cs="Calibri"/>
          <w:b/>
        </w:rPr>
        <w:t xml:space="preserve"> </w:t>
      </w:r>
      <w:r>
        <w:rPr>
          <w:rFonts w:cs="Calibri"/>
          <w:b/>
        </w:rPr>
        <w:tab/>
      </w:r>
      <w:r w:rsidR="004D2AC0" w:rsidRPr="004617FC">
        <w:rPr>
          <w:rFonts w:cs="Calibri"/>
        </w:rPr>
        <w:t xml:space="preserve">Změny této smlouvy lze činit pouze po dosažení úplného konsenzu na obsahu, změny či doplňku této smlouvy, a to formou písemných, vzestupně číslovaných dodatků, podepsaných oběma smluvními stranami. </w:t>
      </w:r>
    </w:p>
    <w:p w14:paraId="587C26D3" w14:textId="619CB0BA" w:rsidR="004D2AC0" w:rsidRDefault="005E50BC" w:rsidP="005E50BC">
      <w:pPr>
        <w:pStyle w:val="Zkladntextodsazen"/>
        <w:tabs>
          <w:tab w:val="left" w:pos="567"/>
        </w:tabs>
        <w:spacing w:after="0" w:line="240" w:lineRule="auto"/>
        <w:ind w:left="567" w:hanging="567"/>
        <w:jc w:val="both"/>
        <w:rPr>
          <w:rFonts w:cs="Calibri"/>
          <w:sz w:val="22"/>
          <w:szCs w:val="22"/>
        </w:rPr>
      </w:pPr>
      <w:r w:rsidRPr="005E50BC">
        <w:rPr>
          <w:rFonts w:cs="Calibri"/>
          <w:bCs/>
          <w:sz w:val="22"/>
          <w:szCs w:val="22"/>
        </w:rPr>
        <w:t>3.</w:t>
      </w:r>
      <w:r>
        <w:rPr>
          <w:rFonts w:cs="Calibri"/>
          <w:b/>
          <w:sz w:val="22"/>
          <w:szCs w:val="22"/>
        </w:rPr>
        <w:t xml:space="preserve"> </w:t>
      </w:r>
      <w:r>
        <w:rPr>
          <w:rFonts w:cs="Calibri"/>
          <w:b/>
          <w:sz w:val="22"/>
          <w:szCs w:val="22"/>
        </w:rPr>
        <w:tab/>
      </w:r>
      <w:r w:rsidR="004D2AC0" w:rsidRPr="004617FC">
        <w:rPr>
          <w:rFonts w:cs="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Pr="005E50BC">
        <w:rPr>
          <w:rFonts w:cs="Calibri"/>
          <w:sz w:val="22"/>
          <w:szCs w:val="22"/>
        </w:rPr>
        <w:t>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2A4BA8A" w14:textId="77777777" w:rsidR="005E50BC" w:rsidRPr="004617FC" w:rsidRDefault="005E50BC" w:rsidP="005E50BC">
      <w:pPr>
        <w:pStyle w:val="Zkladntextodsazen"/>
        <w:tabs>
          <w:tab w:val="left" w:pos="567"/>
        </w:tabs>
        <w:spacing w:after="0" w:line="240" w:lineRule="auto"/>
        <w:ind w:left="567" w:hanging="567"/>
        <w:jc w:val="both"/>
        <w:rPr>
          <w:rFonts w:cs="Calibri"/>
          <w:sz w:val="22"/>
          <w:szCs w:val="22"/>
        </w:rPr>
      </w:pPr>
    </w:p>
    <w:p w14:paraId="2DEA448B" w14:textId="34202406" w:rsidR="004D2AC0" w:rsidRDefault="005E50BC" w:rsidP="005E50BC">
      <w:pPr>
        <w:pStyle w:val="Zkladntextodsazen"/>
        <w:tabs>
          <w:tab w:val="left" w:pos="567"/>
        </w:tabs>
        <w:spacing w:after="0" w:line="240" w:lineRule="auto"/>
        <w:ind w:left="567" w:hanging="567"/>
        <w:jc w:val="both"/>
        <w:rPr>
          <w:rFonts w:cs="Calibri"/>
          <w:sz w:val="22"/>
          <w:szCs w:val="22"/>
        </w:rPr>
      </w:pPr>
      <w:r w:rsidRPr="005E50BC">
        <w:rPr>
          <w:rFonts w:cs="Calibri"/>
          <w:bCs/>
          <w:sz w:val="22"/>
          <w:szCs w:val="22"/>
        </w:rPr>
        <w:t>4.</w:t>
      </w:r>
      <w:r>
        <w:rPr>
          <w:rFonts w:cs="Calibri"/>
          <w:b/>
          <w:sz w:val="22"/>
          <w:szCs w:val="22"/>
        </w:rPr>
        <w:t xml:space="preserve"> </w:t>
      </w:r>
      <w:r>
        <w:rPr>
          <w:rFonts w:cs="Calibri"/>
          <w:b/>
          <w:sz w:val="22"/>
          <w:szCs w:val="22"/>
        </w:rPr>
        <w:tab/>
      </w:r>
      <w:r w:rsidR="004D2AC0" w:rsidRPr="004617FC">
        <w:rPr>
          <w:rFonts w:cs="Calibri"/>
          <w:sz w:val="22"/>
          <w:szCs w:val="22"/>
        </w:rPr>
        <w:t>Prodávající podpisem této smlouvy uděluje podle zákona č. 1</w:t>
      </w:r>
      <w:r w:rsidR="004D2AC0">
        <w:rPr>
          <w:rFonts w:cs="Calibri"/>
          <w:sz w:val="22"/>
          <w:szCs w:val="22"/>
        </w:rPr>
        <w:t>1</w:t>
      </w:r>
      <w:r w:rsidR="004D2AC0" w:rsidRPr="004617FC">
        <w:rPr>
          <w:rFonts w:cs="Calibri"/>
          <w:sz w:val="22"/>
          <w:szCs w:val="22"/>
        </w:rPr>
        <w:t>0/20</w:t>
      </w:r>
      <w:r w:rsidR="004D2AC0">
        <w:rPr>
          <w:rFonts w:cs="Calibri"/>
          <w:sz w:val="22"/>
          <w:szCs w:val="22"/>
        </w:rPr>
        <w:t>19</w:t>
      </w:r>
      <w:r w:rsidR="004D2AC0" w:rsidRPr="004617FC">
        <w:rPr>
          <w:rFonts w:cs="Calibri"/>
          <w:sz w:val="22"/>
          <w:szCs w:val="22"/>
        </w:rPr>
        <w:t xml:space="preserve"> Sb., o </w:t>
      </w:r>
      <w:r w:rsidR="004D2AC0">
        <w:rPr>
          <w:rFonts w:cs="Calibri"/>
          <w:sz w:val="22"/>
          <w:szCs w:val="22"/>
        </w:rPr>
        <w:t>zpracování</w:t>
      </w:r>
      <w:r w:rsidR="004D2AC0" w:rsidRPr="004617FC">
        <w:rPr>
          <w:rFonts w:cs="Calibri"/>
          <w:sz w:val="22"/>
          <w:szCs w:val="22"/>
        </w:rPr>
        <w:t xml:space="preserve"> osobních údajů, v</w:t>
      </w:r>
      <w:r w:rsidR="004D2AC0">
        <w:rPr>
          <w:rFonts w:cs="Calibri"/>
          <w:sz w:val="22"/>
          <w:szCs w:val="22"/>
        </w:rPr>
        <w:t xml:space="preserve">e </w:t>
      </w:r>
      <w:r w:rsidR="004D2AC0" w:rsidRPr="004617FC">
        <w:rPr>
          <w:rFonts w:cs="Calibri"/>
          <w:sz w:val="22"/>
          <w:szCs w:val="22"/>
        </w:rPr>
        <w:t xml:space="preserve">znění </w:t>
      </w:r>
      <w:r w:rsidR="004D2AC0">
        <w:rPr>
          <w:rFonts w:cs="Calibri"/>
          <w:sz w:val="22"/>
          <w:szCs w:val="22"/>
        </w:rPr>
        <w:t xml:space="preserve">pozdějších předpisů, </w:t>
      </w:r>
      <w:r w:rsidR="004D2AC0" w:rsidRPr="004617FC">
        <w:rPr>
          <w:rFonts w:cs="Calibri"/>
          <w:sz w:val="22"/>
          <w:szCs w:val="22"/>
        </w:rPr>
        <w:t>souhlas kupujícímu se zpracováním jeho osobních a dalších údajů ve smlouvě uvedených pro účely naplnění práv a povinností vyplývajících z této smlouvy, a to po</w:t>
      </w:r>
      <w:r w:rsidR="004D2AC0" w:rsidRPr="004617FC">
        <w:rPr>
          <w:sz w:val="22"/>
          <w:szCs w:val="22"/>
        </w:rPr>
        <w:t xml:space="preserve"> </w:t>
      </w:r>
      <w:r w:rsidR="004D2AC0" w:rsidRPr="004617FC">
        <w:rPr>
          <w:rFonts w:cs="Calibri"/>
          <w:sz w:val="22"/>
          <w:szCs w:val="22"/>
        </w:rPr>
        <w:t>dobu její platnosti a dobu stanovenou pro archivaci.</w:t>
      </w:r>
    </w:p>
    <w:p w14:paraId="5012BDD7" w14:textId="77777777" w:rsidR="005E50BC" w:rsidRPr="004617FC" w:rsidRDefault="005E50BC" w:rsidP="005E50BC">
      <w:pPr>
        <w:pStyle w:val="Zkladntextodsazen"/>
        <w:tabs>
          <w:tab w:val="left" w:pos="567"/>
        </w:tabs>
        <w:spacing w:after="0"/>
        <w:ind w:left="567" w:hanging="567"/>
        <w:jc w:val="both"/>
        <w:rPr>
          <w:rFonts w:cs="Calibri"/>
          <w:sz w:val="22"/>
          <w:szCs w:val="22"/>
        </w:rPr>
      </w:pPr>
    </w:p>
    <w:p w14:paraId="0F5464D0" w14:textId="71750090" w:rsidR="004D2AC0" w:rsidRDefault="005E50BC" w:rsidP="005E50BC">
      <w:pPr>
        <w:pStyle w:val="Zkladntextodsazen"/>
        <w:tabs>
          <w:tab w:val="left" w:pos="567"/>
        </w:tabs>
        <w:spacing w:after="0" w:line="240" w:lineRule="auto"/>
        <w:ind w:left="567" w:hanging="567"/>
        <w:jc w:val="both"/>
        <w:rPr>
          <w:rFonts w:cs="Calibri"/>
          <w:sz w:val="22"/>
          <w:szCs w:val="22"/>
        </w:rPr>
      </w:pPr>
      <w:r w:rsidRPr="005E50BC">
        <w:rPr>
          <w:rFonts w:cs="Calibri"/>
          <w:bCs/>
          <w:sz w:val="22"/>
          <w:szCs w:val="22"/>
        </w:rPr>
        <w:t>5.</w:t>
      </w:r>
      <w:r>
        <w:rPr>
          <w:rFonts w:cs="Calibri"/>
          <w:b/>
          <w:sz w:val="22"/>
          <w:szCs w:val="22"/>
        </w:rPr>
        <w:t xml:space="preserve"> </w:t>
      </w:r>
      <w:r>
        <w:rPr>
          <w:rFonts w:cs="Calibri"/>
          <w:b/>
          <w:sz w:val="22"/>
          <w:szCs w:val="22"/>
        </w:rPr>
        <w:tab/>
      </w:r>
      <w:r w:rsidR="004D2AC0" w:rsidRPr="004617FC">
        <w:rPr>
          <w:rFonts w:cs="Calibri"/>
          <w:sz w:val="22"/>
          <w:szCs w:val="22"/>
        </w:rPr>
        <w:t>Prodávající bere na vědomí, že kupující je ve smyslu zákona č. 340/2015 Sb., o zvláštních podmínkách účinnosti některých smluv, uveřejňování těchto smluv a o registru smluv, v</w:t>
      </w:r>
      <w:r w:rsidR="004D2AC0">
        <w:rPr>
          <w:rFonts w:cs="Calibri"/>
          <w:sz w:val="22"/>
          <w:szCs w:val="22"/>
        </w:rPr>
        <w:t xml:space="preserve">e </w:t>
      </w:r>
      <w:r w:rsidR="004D2AC0" w:rsidRPr="004617FC">
        <w:rPr>
          <w:rFonts w:cs="Calibri"/>
          <w:sz w:val="22"/>
          <w:szCs w:val="22"/>
        </w:rPr>
        <w:t>znění</w:t>
      </w:r>
      <w:r w:rsidR="004D2AC0">
        <w:rPr>
          <w:rFonts w:cs="Calibri"/>
          <w:sz w:val="22"/>
          <w:szCs w:val="22"/>
        </w:rPr>
        <w:t xml:space="preserve"> pozdějších předpisů</w:t>
      </w:r>
      <w:r w:rsidR="004D2AC0" w:rsidRPr="004617FC">
        <w:rPr>
          <w:rFonts w:cs="Calibri"/>
          <w:sz w:val="22"/>
          <w:szCs w:val="22"/>
        </w:rPr>
        <w:t xml:space="preserve">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30A389E0" w14:textId="77777777" w:rsidR="005E50BC" w:rsidRPr="004617FC" w:rsidRDefault="005E50BC" w:rsidP="005E50BC">
      <w:pPr>
        <w:pStyle w:val="Zkladntextodsazen"/>
        <w:tabs>
          <w:tab w:val="left" w:pos="567"/>
        </w:tabs>
        <w:spacing w:after="0" w:line="240" w:lineRule="auto"/>
        <w:ind w:left="567" w:hanging="567"/>
        <w:jc w:val="both"/>
        <w:rPr>
          <w:rFonts w:cs="Calibri"/>
          <w:b/>
          <w:sz w:val="22"/>
          <w:szCs w:val="22"/>
        </w:rPr>
      </w:pPr>
    </w:p>
    <w:p w14:paraId="33AC2AA6" w14:textId="7A469912" w:rsidR="004D2AC0" w:rsidRDefault="005E50BC" w:rsidP="005E50BC">
      <w:pPr>
        <w:pStyle w:val="Zkladntextodsazen"/>
        <w:tabs>
          <w:tab w:val="left" w:pos="567"/>
        </w:tabs>
        <w:spacing w:after="0" w:line="240" w:lineRule="auto"/>
        <w:ind w:left="567" w:hanging="567"/>
        <w:jc w:val="both"/>
        <w:rPr>
          <w:rFonts w:cs="Calibri"/>
          <w:sz w:val="22"/>
          <w:szCs w:val="22"/>
        </w:rPr>
      </w:pPr>
      <w:r w:rsidRPr="005E50BC">
        <w:rPr>
          <w:rFonts w:cs="Calibri"/>
          <w:bCs/>
          <w:sz w:val="22"/>
          <w:szCs w:val="22"/>
        </w:rPr>
        <w:t>6.</w:t>
      </w:r>
      <w:r>
        <w:rPr>
          <w:rFonts w:cs="Calibri"/>
          <w:b/>
          <w:sz w:val="22"/>
          <w:szCs w:val="22"/>
        </w:rPr>
        <w:t xml:space="preserve"> </w:t>
      </w:r>
      <w:r>
        <w:rPr>
          <w:rFonts w:cs="Calibri"/>
          <w:b/>
          <w:sz w:val="22"/>
          <w:szCs w:val="22"/>
        </w:rPr>
        <w:tab/>
      </w:r>
      <w:r w:rsidR="004D2AC0" w:rsidRPr="004617FC">
        <w:rPr>
          <w:rFonts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6B39A9" w14:textId="77777777" w:rsidR="005E50BC" w:rsidRPr="004617FC" w:rsidRDefault="005E50BC" w:rsidP="005E50BC">
      <w:pPr>
        <w:pStyle w:val="Zkladntextodsazen"/>
        <w:tabs>
          <w:tab w:val="left" w:pos="567"/>
        </w:tabs>
        <w:spacing w:after="0" w:line="240" w:lineRule="auto"/>
        <w:ind w:left="567" w:hanging="567"/>
        <w:jc w:val="both"/>
        <w:rPr>
          <w:rFonts w:cs="Calibri"/>
          <w:color w:val="339966"/>
          <w:sz w:val="22"/>
          <w:szCs w:val="22"/>
        </w:rPr>
      </w:pPr>
    </w:p>
    <w:p w14:paraId="6EECE6C9" w14:textId="1E91BB73" w:rsidR="004D2AC0" w:rsidRDefault="005E50BC" w:rsidP="005E50BC">
      <w:pPr>
        <w:pStyle w:val="Zkladntextodsazen"/>
        <w:tabs>
          <w:tab w:val="left" w:pos="567"/>
        </w:tabs>
        <w:spacing w:after="0" w:line="240" w:lineRule="auto"/>
        <w:ind w:left="567" w:hanging="567"/>
        <w:jc w:val="both"/>
        <w:rPr>
          <w:rFonts w:cs="Calibri"/>
          <w:sz w:val="22"/>
          <w:szCs w:val="22"/>
        </w:rPr>
      </w:pPr>
      <w:r w:rsidRPr="005E50BC">
        <w:rPr>
          <w:rFonts w:cs="Calibri"/>
          <w:bCs/>
          <w:sz w:val="22"/>
          <w:szCs w:val="22"/>
        </w:rPr>
        <w:t>7.</w:t>
      </w:r>
      <w:r>
        <w:rPr>
          <w:rFonts w:cs="Calibri"/>
          <w:b/>
          <w:sz w:val="22"/>
          <w:szCs w:val="22"/>
        </w:rPr>
        <w:t xml:space="preserve"> </w:t>
      </w:r>
      <w:r>
        <w:rPr>
          <w:rFonts w:cs="Calibri"/>
          <w:b/>
          <w:sz w:val="22"/>
          <w:szCs w:val="22"/>
        </w:rPr>
        <w:tab/>
      </w:r>
      <w:r w:rsidR="004D2AC0" w:rsidRPr="004617FC">
        <w:rPr>
          <w:rFonts w:cs="Calibr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7D0DFE6" w14:textId="77777777" w:rsidR="005E50BC" w:rsidRPr="004617FC" w:rsidRDefault="005E50BC" w:rsidP="005E50BC">
      <w:pPr>
        <w:pStyle w:val="Zkladntextodsazen"/>
        <w:tabs>
          <w:tab w:val="left" w:pos="567"/>
        </w:tabs>
        <w:spacing w:after="0"/>
        <w:ind w:left="567" w:hanging="567"/>
        <w:jc w:val="both"/>
        <w:rPr>
          <w:rFonts w:cs="Calibri"/>
          <w:sz w:val="22"/>
          <w:szCs w:val="22"/>
        </w:rPr>
      </w:pPr>
    </w:p>
    <w:p w14:paraId="115EADF9" w14:textId="3A178BFF" w:rsidR="004D2AC0" w:rsidRDefault="001630F9" w:rsidP="001630F9">
      <w:pPr>
        <w:pStyle w:val="Zkladntextodsazen"/>
        <w:tabs>
          <w:tab w:val="left" w:pos="567"/>
        </w:tabs>
        <w:spacing w:after="0"/>
        <w:ind w:left="0" w:firstLine="0"/>
        <w:jc w:val="both"/>
        <w:rPr>
          <w:rFonts w:cs="Calibri"/>
          <w:iCs/>
          <w:sz w:val="22"/>
          <w:szCs w:val="22"/>
        </w:rPr>
      </w:pPr>
      <w:r w:rsidRPr="001630F9">
        <w:rPr>
          <w:rFonts w:cs="Calibri"/>
          <w:bCs/>
          <w:sz w:val="22"/>
          <w:szCs w:val="22"/>
        </w:rPr>
        <w:t>8.</w:t>
      </w:r>
      <w:r>
        <w:rPr>
          <w:rFonts w:cs="Calibri"/>
          <w:b/>
          <w:sz w:val="22"/>
          <w:szCs w:val="22"/>
        </w:rPr>
        <w:t xml:space="preserve"> </w:t>
      </w:r>
      <w:r>
        <w:rPr>
          <w:rFonts w:cs="Calibri"/>
          <w:b/>
          <w:sz w:val="22"/>
          <w:szCs w:val="22"/>
        </w:rPr>
        <w:tab/>
      </w:r>
      <w:r w:rsidR="004D2AC0" w:rsidRPr="00A04773">
        <w:rPr>
          <w:rFonts w:cs="Calibri"/>
          <w:iCs/>
          <w:sz w:val="22"/>
          <w:szCs w:val="22"/>
        </w:rPr>
        <w:t xml:space="preserve">Tato smlouva se </w:t>
      </w:r>
      <w:r w:rsidR="004D2AC0" w:rsidRPr="00A04773">
        <w:rPr>
          <w:rFonts w:cs="Calibri"/>
          <w:b/>
          <w:iCs/>
          <w:sz w:val="22"/>
          <w:szCs w:val="22"/>
        </w:rPr>
        <w:t xml:space="preserve">uzavírá na dobu </w:t>
      </w:r>
      <w:r w:rsidR="004D2AC0">
        <w:rPr>
          <w:rFonts w:cs="Calibri"/>
          <w:b/>
          <w:iCs/>
          <w:sz w:val="22"/>
          <w:szCs w:val="22"/>
        </w:rPr>
        <w:t>dvou</w:t>
      </w:r>
      <w:r w:rsidR="004D2AC0" w:rsidRPr="00A04773">
        <w:rPr>
          <w:rFonts w:cs="Calibri"/>
          <w:b/>
          <w:iCs/>
          <w:sz w:val="22"/>
          <w:szCs w:val="22"/>
        </w:rPr>
        <w:t xml:space="preserve"> </w:t>
      </w:r>
      <w:r w:rsidR="004D2AC0">
        <w:rPr>
          <w:rFonts w:cs="Calibri"/>
          <w:b/>
          <w:iCs/>
          <w:sz w:val="22"/>
          <w:szCs w:val="22"/>
        </w:rPr>
        <w:t>let</w:t>
      </w:r>
      <w:r w:rsidR="004D2AC0" w:rsidRPr="00A04773">
        <w:rPr>
          <w:rFonts w:cs="Calibri"/>
          <w:b/>
          <w:iCs/>
          <w:sz w:val="22"/>
          <w:szCs w:val="22"/>
        </w:rPr>
        <w:t xml:space="preserve"> </w:t>
      </w:r>
      <w:r w:rsidR="004D2AC0" w:rsidRPr="00A04773">
        <w:rPr>
          <w:rFonts w:cs="Calibri"/>
          <w:iCs/>
          <w:sz w:val="22"/>
          <w:szCs w:val="22"/>
        </w:rPr>
        <w:t>ode dne nabytí účinnosti této smlouvy.</w:t>
      </w:r>
    </w:p>
    <w:p w14:paraId="34627B19" w14:textId="77777777" w:rsidR="001630F9" w:rsidRPr="001630F9" w:rsidRDefault="001630F9" w:rsidP="001630F9">
      <w:pPr>
        <w:pStyle w:val="Zkladntextodsazen"/>
        <w:tabs>
          <w:tab w:val="left" w:pos="567"/>
        </w:tabs>
        <w:spacing w:after="0"/>
        <w:ind w:left="0" w:firstLine="0"/>
        <w:jc w:val="both"/>
        <w:rPr>
          <w:rFonts w:cs="Calibri"/>
          <w:iCs/>
          <w:sz w:val="22"/>
          <w:szCs w:val="22"/>
        </w:rPr>
      </w:pPr>
    </w:p>
    <w:p w14:paraId="7844F428" w14:textId="6E1752EC" w:rsidR="004D2AC0" w:rsidRDefault="001630F9" w:rsidP="001630F9">
      <w:pPr>
        <w:pStyle w:val="Zkladntextodsazen"/>
        <w:tabs>
          <w:tab w:val="left" w:pos="567"/>
          <w:tab w:val="left" w:pos="709"/>
        </w:tabs>
        <w:spacing w:after="0"/>
        <w:ind w:left="0" w:firstLine="0"/>
        <w:jc w:val="both"/>
        <w:rPr>
          <w:rFonts w:cs="Calibri"/>
          <w:sz w:val="22"/>
          <w:szCs w:val="22"/>
        </w:rPr>
      </w:pPr>
      <w:r>
        <w:rPr>
          <w:rFonts w:cs="Calibri"/>
          <w:sz w:val="22"/>
          <w:szCs w:val="22"/>
        </w:rPr>
        <w:t xml:space="preserve">9. </w:t>
      </w:r>
      <w:r>
        <w:rPr>
          <w:rFonts w:cs="Calibri"/>
          <w:sz w:val="22"/>
          <w:szCs w:val="22"/>
        </w:rPr>
        <w:tab/>
      </w:r>
      <w:r w:rsidR="004D2AC0" w:rsidRPr="00A04773">
        <w:rPr>
          <w:rFonts w:cs="Calibri"/>
          <w:sz w:val="22"/>
          <w:szCs w:val="22"/>
        </w:rPr>
        <w:t>Tato smlouva nabývá platnosti dnem podpisu poslední smluvní stranou.</w:t>
      </w:r>
    </w:p>
    <w:p w14:paraId="0FD51EE0" w14:textId="77777777" w:rsidR="001630F9" w:rsidRPr="00A04773" w:rsidRDefault="001630F9" w:rsidP="001630F9">
      <w:pPr>
        <w:pStyle w:val="Zkladntextodsazen"/>
        <w:tabs>
          <w:tab w:val="left" w:pos="567"/>
          <w:tab w:val="left" w:pos="709"/>
        </w:tabs>
        <w:spacing w:after="0"/>
        <w:ind w:left="0" w:firstLine="0"/>
        <w:jc w:val="both"/>
        <w:rPr>
          <w:rFonts w:cs="Calibri"/>
          <w:sz w:val="22"/>
          <w:szCs w:val="22"/>
        </w:rPr>
      </w:pPr>
    </w:p>
    <w:p w14:paraId="0857A669" w14:textId="65A2119B" w:rsidR="004D2AC0" w:rsidRDefault="001630F9" w:rsidP="001630F9">
      <w:pPr>
        <w:pStyle w:val="Zkladntextodsazen"/>
        <w:spacing w:after="0"/>
        <w:ind w:left="567" w:hanging="567"/>
        <w:jc w:val="both"/>
        <w:rPr>
          <w:rFonts w:cs="Calibri"/>
          <w:sz w:val="22"/>
          <w:szCs w:val="22"/>
        </w:rPr>
      </w:pPr>
      <w:r w:rsidRPr="001630F9">
        <w:rPr>
          <w:rFonts w:cs="Calibri"/>
          <w:bCs/>
          <w:sz w:val="22"/>
          <w:szCs w:val="22"/>
        </w:rPr>
        <w:t>10.</w:t>
      </w:r>
      <w:r>
        <w:rPr>
          <w:rFonts w:cs="Calibri"/>
          <w:b/>
          <w:sz w:val="22"/>
          <w:szCs w:val="22"/>
        </w:rPr>
        <w:t xml:space="preserve"> </w:t>
      </w:r>
      <w:r>
        <w:rPr>
          <w:rFonts w:cs="Calibri"/>
          <w:b/>
          <w:sz w:val="22"/>
          <w:szCs w:val="22"/>
        </w:rPr>
        <w:tab/>
      </w:r>
      <w:r w:rsidR="004D2AC0" w:rsidRPr="00A04773">
        <w:rPr>
          <w:rFonts w:cs="Calibri"/>
          <w:sz w:val="22"/>
          <w:szCs w:val="22"/>
        </w:rPr>
        <w:t>Tato smlouva nabývá účinnosti dnem zveřejnění této smlouvy v registru smluv dle zákona o registru smluv.</w:t>
      </w:r>
    </w:p>
    <w:p w14:paraId="158A4FC4" w14:textId="77777777" w:rsidR="001630F9" w:rsidRPr="00A04773" w:rsidRDefault="001630F9" w:rsidP="001630F9">
      <w:pPr>
        <w:pStyle w:val="Zkladntextodsazen"/>
        <w:spacing w:after="0"/>
        <w:ind w:left="567" w:hanging="567"/>
        <w:jc w:val="both"/>
        <w:rPr>
          <w:rFonts w:cs="Calibri"/>
          <w:sz w:val="22"/>
          <w:szCs w:val="22"/>
        </w:rPr>
      </w:pPr>
    </w:p>
    <w:p w14:paraId="2597B1A2" w14:textId="17DD3DB5" w:rsidR="004D2AC0" w:rsidRPr="004617FC" w:rsidRDefault="001630F9" w:rsidP="001630F9">
      <w:pPr>
        <w:pStyle w:val="Zkladntextodsazen"/>
        <w:spacing w:after="0"/>
        <w:ind w:left="567" w:hanging="567"/>
        <w:jc w:val="both"/>
        <w:rPr>
          <w:rFonts w:cs="Calibri"/>
          <w:sz w:val="22"/>
          <w:szCs w:val="22"/>
        </w:rPr>
      </w:pPr>
      <w:r w:rsidRPr="001630F9">
        <w:rPr>
          <w:rFonts w:cs="Calibri"/>
          <w:bCs/>
          <w:sz w:val="22"/>
          <w:szCs w:val="22"/>
        </w:rPr>
        <w:t>11.</w:t>
      </w:r>
      <w:r>
        <w:rPr>
          <w:rFonts w:cs="Calibri"/>
          <w:b/>
          <w:sz w:val="22"/>
          <w:szCs w:val="22"/>
        </w:rPr>
        <w:t xml:space="preserve"> </w:t>
      </w:r>
      <w:r>
        <w:rPr>
          <w:rFonts w:cs="Calibri"/>
          <w:b/>
          <w:sz w:val="22"/>
          <w:szCs w:val="22"/>
        </w:rPr>
        <w:tab/>
      </w:r>
      <w:r w:rsidR="004D2AC0" w:rsidRPr="004617FC">
        <w:rPr>
          <w:rFonts w:cs="Calibri"/>
          <w:sz w:val="22"/>
          <w:szCs w:val="22"/>
        </w:rPr>
        <w:t>Tato smlouva je vyhotovena v</w:t>
      </w:r>
      <w:r>
        <w:rPr>
          <w:rFonts w:cs="Calibri"/>
          <w:sz w:val="22"/>
          <w:szCs w:val="22"/>
        </w:rPr>
        <w:t xml:space="preserve"> 1 originále, </w:t>
      </w:r>
      <w:r w:rsidRPr="001630F9">
        <w:rPr>
          <w:rFonts w:cs="Calibri"/>
          <w:sz w:val="22"/>
          <w:szCs w:val="22"/>
        </w:rPr>
        <w:t>který je elektronicky podepsaný oběma smluvními stranami.</w:t>
      </w:r>
    </w:p>
    <w:p w14:paraId="47866320" w14:textId="7B996FEC" w:rsidR="004D2AC0" w:rsidRPr="004617FC" w:rsidRDefault="001630F9" w:rsidP="001630F9">
      <w:pPr>
        <w:pStyle w:val="Zkladntextodsazen"/>
        <w:spacing w:after="0" w:line="240" w:lineRule="auto"/>
        <w:ind w:left="567" w:hanging="567"/>
        <w:jc w:val="both"/>
        <w:rPr>
          <w:rFonts w:cs="Calibri"/>
          <w:sz w:val="22"/>
          <w:szCs w:val="22"/>
        </w:rPr>
      </w:pPr>
      <w:r w:rsidRPr="001630F9">
        <w:rPr>
          <w:rFonts w:cs="Calibri"/>
          <w:bCs/>
          <w:sz w:val="22"/>
          <w:szCs w:val="22"/>
        </w:rPr>
        <w:lastRenderedPageBreak/>
        <w:t>12.</w:t>
      </w:r>
      <w:r>
        <w:rPr>
          <w:rFonts w:cs="Calibri"/>
          <w:b/>
          <w:sz w:val="22"/>
          <w:szCs w:val="22"/>
        </w:rPr>
        <w:t xml:space="preserve"> </w:t>
      </w:r>
      <w:r>
        <w:rPr>
          <w:rFonts w:cs="Calibri"/>
          <w:b/>
          <w:sz w:val="22"/>
          <w:szCs w:val="22"/>
        </w:rPr>
        <w:tab/>
      </w:r>
      <w:r w:rsidR="004D2AC0" w:rsidRPr="004617FC">
        <w:rPr>
          <w:rFonts w:cs="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0995A336" w14:textId="77777777" w:rsidR="004D2AC0" w:rsidRDefault="004D2AC0" w:rsidP="004D2AC0">
      <w:pPr>
        <w:pStyle w:val="Zkladntextodsazen"/>
        <w:spacing w:after="0"/>
        <w:jc w:val="both"/>
        <w:rPr>
          <w:rFonts w:cs="Calibri"/>
          <w:sz w:val="22"/>
          <w:szCs w:val="22"/>
        </w:rPr>
      </w:pPr>
    </w:p>
    <w:p w14:paraId="4CA30743" w14:textId="77777777" w:rsidR="004D2AC0" w:rsidRPr="004617FC" w:rsidRDefault="004D2AC0" w:rsidP="004D2AC0">
      <w:pPr>
        <w:pStyle w:val="Zkladntextodsazen"/>
        <w:spacing w:after="0"/>
        <w:jc w:val="both"/>
        <w:rPr>
          <w:rFonts w:cs="Calibri"/>
          <w:sz w:val="22"/>
          <w:szCs w:val="22"/>
        </w:rPr>
      </w:pPr>
    </w:p>
    <w:p w14:paraId="255A7B78" w14:textId="77777777" w:rsidR="004D2AC0" w:rsidRPr="004617FC" w:rsidRDefault="004D2AC0" w:rsidP="001630F9">
      <w:pPr>
        <w:pStyle w:val="Zkladntextodsazen"/>
        <w:spacing w:after="0"/>
        <w:ind w:left="567" w:firstLine="0"/>
        <w:jc w:val="both"/>
        <w:rPr>
          <w:rFonts w:cs="Calibri"/>
          <w:sz w:val="22"/>
          <w:szCs w:val="22"/>
        </w:rPr>
      </w:pPr>
      <w:r>
        <w:rPr>
          <w:rFonts w:cs="Calibri"/>
          <w:sz w:val="22"/>
          <w:szCs w:val="22"/>
        </w:rPr>
        <w:t>P</w:t>
      </w:r>
      <w:r w:rsidRPr="004617FC">
        <w:rPr>
          <w:rFonts w:cs="Calibri"/>
          <w:sz w:val="22"/>
          <w:szCs w:val="22"/>
        </w:rPr>
        <w:t xml:space="preserve">řílohy: </w:t>
      </w:r>
    </w:p>
    <w:p w14:paraId="12B1707A" w14:textId="75E3CBB6" w:rsidR="001439C2" w:rsidRPr="00355E23" w:rsidRDefault="001630F9" w:rsidP="001630F9">
      <w:pPr>
        <w:tabs>
          <w:tab w:val="left" w:pos="567"/>
        </w:tabs>
        <w:autoSpaceDE w:val="0"/>
        <w:autoSpaceDN w:val="0"/>
        <w:adjustRightInd w:val="0"/>
        <w:spacing w:after="0" w:line="240" w:lineRule="auto"/>
        <w:jc w:val="both"/>
        <w:rPr>
          <w:rFonts w:asciiTheme="minorHAnsi" w:hAnsiTheme="minorHAnsi" w:cstheme="minorHAnsi"/>
          <w:b/>
        </w:rPr>
      </w:pPr>
      <w:r>
        <w:rPr>
          <w:rFonts w:cs="Calibri"/>
        </w:rPr>
        <w:tab/>
      </w:r>
      <w:r w:rsidR="004D2AC0" w:rsidRPr="004617FC">
        <w:rPr>
          <w:rFonts w:cs="Calibri"/>
        </w:rPr>
        <w:t>Příloha č. 1 Dílčí specifikace ceny</w:t>
      </w:r>
    </w:p>
    <w:p w14:paraId="3C34B397" w14:textId="77777777" w:rsidR="001439C2" w:rsidRPr="00355E23" w:rsidRDefault="001439C2" w:rsidP="001439C2">
      <w:pPr>
        <w:autoSpaceDE w:val="0"/>
        <w:autoSpaceDN w:val="0"/>
        <w:adjustRightInd w:val="0"/>
        <w:spacing w:after="0" w:line="240" w:lineRule="auto"/>
        <w:jc w:val="both"/>
        <w:rPr>
          <w:rFonts w:asciiTheme="minorHAnsi" w:hAnsiTheme="minorHAnsi" w:cstheme="minorHAnsi"/>
          <w:b/>
        </w:rPr>
      </w:pPr>
    </w:p>
    <w:p w14:paraId="7C6A885F" w14:textId="77777777" w:rsidR="003B23F6" w:rsidRDefault="001439C2" w:rsidP="001439C2">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4B0AC8C9" w14:textId="77777777" w:rsidR="003B23F6" w:rsidRDefault="003B23F6" w:rsidP="001439C2">
      <w:pPr>
        <w:autoSpaceDE w:val="0"/>
        <w:autoSpaceDN w:val="0"/>
        <w:adjustRightInd w:val="0"/>
        <w:spacing w:after="0" w:line="240" w:lineRule="auto"/>
        <w:jc w:val="both"/>
        <w:rPr>
          <w:rFonts w:asciiTheme="minorHAnsi" w:hAnsiTheme="minorHAnsi" w:cstheme="minorHAnsi"/>
          <w:b/>
        </w:rPr>
      </w:pPr>
    </w:p>
    <w:p w14:paraId="4CDA7555" w14:textId="1DFE979B" w:rsidR="001439C2" w:rsidRPr="00355E23" w:rsidRDefault="001439C2" w:rsidP="001439C2">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73D410AC" w14:textId="1249FC79" w:rsidR="001439C2" w:rsidRPr="00355E23" w:rsidRDefault="001630F9" w:rsidP="001630F9">
      <w:pPr>
        <w:shd w:val="clear" w:color="auto" w:fill="FFFFFF" w:themeFill="background1"/>
        <w:tabs>
          <w:tab w:val="left" w:pos="567"/>
          <w:tab w:val="left" w:pos="5670"/>
        </w:tabs>
        <w:spacing w:after="0" w:line="240" w:lineRule="auto"/>
        <w:rPr>
          <w:rFonts w:asciiTheme="minorHAnsi" w:hAnsiTheme="minorHAnsi" w:cstheme="minorHAnsi"/>
        </w:rPr>
      </w:pPr>
      <w:r>
        <w:rPr>
          <w:rFonts w:asciiTheme="minorHAnsi" w:hAnsiTheme="minorHAnsi" w:cstheme="minorHAnsi"/>
        </w:rPr>
        <w:tab/>
      </w:r>
      <w:r w:rsidR="001439C2" w:rsidRPr="00355E23">
        <w:rPr>
          <w:rFonts w:asciiTheme="minorHAnsi" w:hAnsiTheme="minorHAnsi" w:cstheme="minorHAnsi"/>
        </w:rPr>
        <w:t>V Pardubicích dne</w:t>
      </w:r>
      <w:r w:rsidR="001439C2" w:rsidRPr="00355E23">
        <w:rPr>
          <w:rFonts w:asciiTheme="minorHAnsi" w:hAnsiTheme="minorHAnsi" w:cstheme="minorHAnsi"/>
        </w:rPr>
        <w:tab/>
        <w:t xml:space="preserve">V </w:t>
      </w:r>
      <w:r w:rsidR="001439C2" w:rsidRPr="00A415D8">
        <w:rPr>
          <w:rFonts w:asciiTheme="minorHAnsi" w:hAnsiTheme="minorHAnsi" w:cstheme="minorHAnsi"/>
        </w:rPr>
        <w:t>………………………………</w:t>
      </w:r>
      <w:r w:rsidR="001439C2" w:rsidRPr="00355E23">
        <w:rPr>
          <w:rFonts w:asciiTheme="minorHAnsi" w:hAnsiTheme="minorHAnsi" w:cstheme="minorHAnsi"/>
        </w:rPr>
        <w:t xml:space="preserve"> dne </w:t>
      </w:r>
    </w:p>
    <w:p w14:paraId="29908BAD" w14:textId="77777777" w:rsidR="001439C2" w:rsidRPr="00355E23" w:rsidRDefault="001439C2" w:rsidP="001439C2">
      <w:pPr>
        <w:spacing w:after="0" w:line="240" w:lineRule="auto"/>
        <w:rPr>
          <w:rFonts w:asciiTheme="minorHAnsi" w:hAnsiTheme="minorHAnsi" w:cstheme="minorHAnsi"/>
        </w:rPr>
      </w:pPr>
    </w:p>
    <w:p w14:paraId="294B229F" w14:textId="77777777" w:rsidR="001439C2" w:rsidRPr="00355E23" w:rsidRDefault="001439C2" w:rsidP="001439C2">
      <w:pPr>
        <w:spacing w:after="0" w:line="240" w:lineRule="auto"/>
        <w:rPr>
          <w:rFonts w:asciiTheme="minorHAnsi" w:hAnsiTheme="minorHAnsi" w:cstheme="minorHAnsi"/>
        </w:rPr>
      </w:pPr>
    </w:p>
    <w:p w14:paraId="427BFF22" w14:textId="4A6F28E3" w:rsidR="001439C2" w:rsidRPr="00355E23" w:rsidRDefault="001630F9" w:rsidP="001630F9">
      <w:pPr>
        <w:tabs>
          <w:tab w:val="left" w:pos="567"/>
        </w:tabs>
        <w:spacing w:after="0" w:line="240" w:lineRule="auto"/>
        <w:rPr>
          <w:rFonts w:asciiTheme="minorHAnsi" w:hAnsiTheme="minorHAnsi" w:cstheme="minorHAnsi"/>
        </w:rPr>
      </w:pPr>
      <w:r>
        <w:rPr>
          <w:rFonts w:asciiTheme="minorHAnsi" w:hAnsiTheme="minorHAnsi" w:cstheme="minorHAnsi"/>
        </w:rPr>
        <w:tab/>
      </w:r>
      <w:r w:rsidR="001439C2" w:rsidRPr="00355E23">
        <w:rPr>
          <w:rFonts w:asciiTheme="minorHAnsi" w:hAnsiTheme="minorHAnsi" w:cstheme="minorHAnsi"/>
        </w:rPr>
        <w:t>Za kupujícího:</w:t>
      </w:r>
      <w:r w:rsidR="001439C2" w:rsidRPr="00355E23">
        <w:rPr>
          <w:rFonts w:asciiTheme="minorHAnsi" w:hAnsiTheme="minorHAnsi" w:cstheme="minorHAnsi"/>
        </w:rPr>
        <w:tab/>
      </w:r>
      <w:r w:rsidR="001439C2" w:rsidRPr="00355E23">
        <w:rPr>
          <w:rFonts w:asciiTheme="minorHAnsi" w:hAnsiTheme="minorHAnsi" w:cstheme="minorHAnsi"/>
        </w:rPr>
        <w:tab/>
      </w:r>
      <w:r w:rsidR="001439C2" w:rsidRPr="00355E23">
        <w:rPr>
          <w:rFonts w:asciiTheme="minorHAnsi" w:hAnsiTheme="minorHAnsi" w:cstheme="minorHAnsi"/>
        </w:rPr>
        <w:tab/>
      </w:r>
      <w:r w:rsidR="001439C2" w:rsidRPr="00355E23">
        <w:rPr>
          <w:rFonts w:asciiTheme="minorHAnsi" w:hAnsiTheme="minorHAnsi" w:cstheme="minorHAnsi"/>
        </w:rPr>
        <w:tab/>
      </w:r>
      <w:r w:rsidR="001439C2" w:rsidRPr="00355E23">
        <w:rPr>
          <w:rFonts w:asciiTheme="minorHAnsi" w:hAnsiTheme="minorHAnsi" w:cstheme="minorHAnsi"/>
        </w:rPr>
        <w:tab/>
      </w:r>
      <w:r w:rsidR="001439C2" w:rsidRPr="00355E23">
        <w:rPr>
          <w:rFonts w:asciiTheme="minorHAnsi" w:hAnsiTheme="minorHAnsi" w:cstheme="minorHAnsi"/>
        </w:rPr>
        <w:tab/>
        <w:t>Za prodávajícího:</w:t>
      </w:r>
    </w:p>
    <w:p w14:paraId="29F79F3C" w14:textId="77777777" w:rsidR="001439C2" w:rsidRPr="00355E23" w:rsidRDefault="001439C2" w:rsidP="001439C2">
      <w:pPr>
        <w:shd w:val="clear" w:color="auto" w:fill="FFFFFF" w:themeFill="background1"/>
        <w:spacing w:after="0" w:line="240" w:lineRule="auto"/>
        <w:rPr>
          <w:rFonts w:asciiTheme="minorHAnsi" w:hAnsiTheme="minorHAnsi" w:cstheme="minorHAnsi"/>
        </w:rPr>
      </w:pPr>
    </w:p>
    <w:p w14:paraId="1BA47925" w14:textId="77C598B0" w:rsidR="001439C2" w:rsidRDefault="001439C2" w:rsidP="001439C2">
      <w:pPr>
        <w:spacing w:after="0" w:line="240" w:lineRule="auto"/>
        <w:rPr>
          <w:rFonts w:asciiTheme="minorHAnsi" w:hAnsiTheme="minorHAnsi" w:cstheme="minorHAnsi"/>
          <w:shd w:val="clear" w:color="auto" w:fill="FFFFFF" w:themeFill="background1"/>
        </w:rPr>
      </w:pPr>
    </w:p>
    <w:p w14:paraId="727F97B0" w14:textId="77777777" w:rsidR="003B23F6" w:rsidRPr="00355E23" w:rsidRDefault="003B23F6" w:rsidP="001439C2">
      <w:pPr>
        <w:spacing w:after="0" w:line="240" w:lineRule="auto"/>
        <w:rPr>
          <w:rFonts w:asciiTheme="minorHAnsi" w:hAnsiTheme="minorHAnsi" w:cstheme="minorHAnsi"/>
          <w:shd w:val="clear" w:color="auto" w:fill="FFFFFF" w:themeFill="background1"/>
        </w:rPr>
      </w:pPr>
    </w:p>
    <w:p w14:paraId="0FC84AB3" w14:textId="77777777" w:rsidR="001439C2" w:rsidRDefault="001439C2" w:rsidP="001439C2">
      <w:pPr>
        <w:spacing w:after="0" w:line="240" w:lineRule="auto"/>
        <w:rPr>
          <w:rFonts w:asciiTheme="minorHAnsi" w:hAnsiTheme="minorHAnsi" w:cstheme="minorHAnsi"/>
          <w:shd w:val="clear" w:color="auto" w:fill="FFFFFF" w:themeFill="background1"/>
        </w:rPr>
      </w:pPr>
    </w:p>
    <w:p w14:paraId="11E668BB" w14:textId="77777777" w:rsidR="001439C2" w:rsidRPr="00355E23" w:rsidRDefault="001439C2" w:rsidP="001439C2">
      <w:pPr>
        <w:spacing w:after="0" w:line="240" w:lineRule="auto"/>
        <w:rPr>
          <w:rFonts w:asciiTheme="minorHAnsi" w:hAnsiTheme="minorHAnsi" w:cstheme="minorHAnsi"/>
          <w:shd w:val="clear" w:color="auto" w:fill="FFFFFF" w:themeFill="background1"/>
        </w:rPr>
      </w:pPr>
    </w:p>
    <w:p w14:paraId="4F4C8E26" w14:textId="425BF917" w:rsidR="001439C2" w:rsidRPr="00355E23" w:rsidRDefault="001630F9" w:rsidP="001630F9">
      <w:pPr>
        <w:tabs>
          <w:tab w:val="left" w:pos="567"/>
        </w:tabs>
        <w:spacing w:after="0" w:line="240" w:lineRule="auto"/>
        <w:rPr>
          <w:rFonts w:asciiTheme="minorHAnsi" w:hAnsiTheme="minorHAnsi" w:cstheme="minorHAnsi"/>
          <w:bCs/>
        </w:rPr>
      </w:pPr>
      <w:r>
        <w:rPr>
          <w:rFonts w:asciiTheme="minorHAnsi" w:hAnsiTheme="minorHAnsi" w:cstheme="minorHAnsi"/>
          <w:shd w:val="clear" w:color="auto" w:fill="FFFFFF" w:themeFill="background1"/>
        </w:rPr>
        <w:tab/>
      </w:r>
      <w:r w:rsidR="001439C2" w:rsidRPr="00355E23">
        <w:rPr>
          <w:rFonts w:asciiTheme="minorHAnsi" w:hAnsiTheme="minorHAnsi" w:cstheme="minorHAnsi"/>
          <w:shd w:val="clear" w:color="auto" w:fill="FFFFFF" w:themeFill="background1"/>
        </w:rPr>
        <w:t>…………………………………………………………</w:t>
      </w:r>
      <w:r w:rsidR="001439C2" w:rsidRPr="00355E23">
        <w:rPr>
          <w:rFonts w:asciiTheme="minorHAnsi" w:hAnsiTheme="minorHAnsi" w:cstheme="minorHAnsi"/>
          <w:shd w:val="clear" w:color="auto" w:fill="FFFFFF" w:themeFill="background1"/>
        </w:rPr>
        <w:tab/>
      </w:r>
      <w:r w:rsidR="001439C2" w:rsidRPr="00355E23">
        <w:rPr>
          <w:rFonts w:asciiTheme="minorHAnsi" w:hAnsiTheme="minorHAnsi" w:cstheme="minorHAnsi"/>
          <w:shd w:val="clear" w:color="auto" w:fill="FFFFFF" w:themeFill="background1"/>
        </w:rPr>
        <w:tab/>
      </w:r>
      <w:r w:rsidR="001439C2" w:rsidRPr="00355E23">
        <w:rPr>
          <w:rFonts w:asciiTheme="minorHAnsi" w:hAnsiTheme="minorHAnsi" w:cstheme="minorHAnsi"/>
          <w:shd w:val="clear" w:color="auto" w:fill="FFFFFF" w:themeFill="background1"/>
        </w:rPr>
        <w:tab/>
      </w:r>
      <w:r w:rsidR="001439C2" w:rsidRPr="00C90A0B">
        <w:rPr>
          <w:rFonts w:asciiTheme="minorHAnsi" w:hAnsiTheme="minorHAnsi" w:cstheme="minorHAnsi"/>
          <w:highlight w:val="yellow"/>
        </w:rPr>
        <w:t>………………………………………………………</w:t>
      </w:r>
    </w:p>
    <w:p w14:paraId="46F614D5" w14:textId="71327203" w:rsidR="001439C2" w:rsidRPr="00355E23" w:rsidRDefault="001630F9" w:rsidP="001630F9">
      <w:pPr>
        <w:tabs>
          <w:tab w:val="left" w:pos="567"/>
        </w:tabs>
        <w:spacing w:after="0" w:line="240" w:lineRule="auto"/>
        <w:rPr>
          <w:rFonts w:asciiTheme="minorHAnsi" w:hAnsiTheme="minorHAnsi" w:cstheme="minorHAnsi"/>
          <w:bCs/>
        </w:rPr>
      </w:pPr>
      <w:r>
        <w:rPr>
          <w:rFonts w:asciiTheme="minorHAnsi" w:hAnsiTheme="minorHAnsi" w:cstheme="minorHAnsi"/>
          <w:bCs/>
        </w:rPr>
        <w:tab/>
      </w:r>
      <w:r w:rsidR="001439C2" w:rsidRPr="00355E23">
        <w:rPr>
          <w:rFonts w:asciiTheme="minorHAnsi" w:hAnsiTheme="minorHAnsi" w:cstheme="minorHAnsi"/>
          <w:bCs/>
        </w:rPr>
        <w:t>MUDr. Tomáš Gottvald</w:t>
      </w:r>
      <w:r>
        <w:rPr>
          <w:rFonts w:asciiTheme="minorHAnsi" w:hAnsiTheme="minorHAnsi" w:cstheme="minorHAnsi"/>
          <w:bCs/>
        </w:rPr>
        <w:t>, MHA</w:t>
      </w:r>
      <w:r w:rsidR="001439C2" w:rsidRPr="00355E23">
        <w:rPr>
          <w:rFonts w:asciiTheme="minorHAnsi" w:hAnsiTheme="minorHAnsi" w:cstheme="minorHAnsi"/>
          <w:bCs/>
        </w:rPr>
        <w:tab/>
      </w:r>
      <w:r w:rsidR="001439C2" w:rsidRPr="00355E23">
        <w:rPr>
          <w:rFonts w:asciiTheme="minorHAnsi" w:hAnsiTheme="minorHAnsi" w:cstheme="minorHAnsi"/>
          <w:bCs/>
        </w:rPr>
        <w:tab/>
      </w:r>
      <w:r w:rsidR="001439C2" w:rsidRPr="00355E23">
        <w:rPr>
          <w:rFonts w:asciiTheme="minorHAnsi" w:hAnsiTheme="minorHAnsi" w:cstheme="minorHAnsi"/>
          <w:bCs/>
        </w:rPr>
        <w:tab/>
      </w:r>
      <w:r w:rsidR="001439C2" w:rsidRPr="00355E23">
        <w:rPr>
          <w:rFonts w:asciiTheme="minorHAnsi" w:hAnsiTheme="minorHAnsi" w:cstheme="minorHAnsi"/>
          <w:bCs/>
        </w:rPr>
        <w:tab/>
      </w:r>
      <w:r w:rsidR="001439C2" w:rsidRPr="00355E23">
        <w:rPr>
          <w:rFonts w:asciiTheme="minorHAnsi" w:hAnsiTheme="minorHAnsi" w:cstheme="minorHAnsi"/>
          <w:bCs/>
        </w:rPr>
        <w:tab/>
      </w:r>
      <w:r w:rsidR="001439C2" w:rsidRPr="00355E23">
        <w:rPr>
          <w:rFonts w:asciiTheme="minorHAnsi" w:hAnsiTheme="minorHAnsi" w:cstheme="minorHAnsi"/>
          <w:bCs/>
        </w:rPr>
        <w:tab/>
      </w:r>
    </w:p>
    <w:p w14:paraId="6989FEBA" w14:textId="374CC65D" w:rsidR="001439C2" w:rsidRPr="00355E23" w:rsidRDefault="001630F9" w:rsidP="001630F9">
      <w:pPr>
        <w:tabs>
          <w:tab w:val="left" w:pos="567"/>
        </w:tabs>
        <w:spacing w:after="0" w:line="240" w:lineRule="auto"/>
        <w:rPr>
          <w:rFonts w:asciiTheme="minorHAnsi" w:hAnsiTheme="minorHAnsi" w:cstheme="minorHAnsi"/>
          <w:bCs/>
        </w:rPr>
      </w:pPr>
      <w:r>
        <w:rPr>
          <w:rFonts w:asciiTheme="minorHAnsi" w:hAnsiTheme="minorHAnsi" w:cstheme="minorHAnsi"/>
          <w:bCs/>
        </w:rPr>
        <w:tab/>
      </w:r>
      <w:r w:rsidR="001439C2" w:rsidRPr="00355E23">
        <w:rPr>
          <w:rFonts w:asciiTheme="minorHAnsi" w:hAnsiTheme="minorHAnsi" w:cstheme="minorHAnsi"/>
          <w:bCs/>
        </w:rPr>
        <w:t>předseda představenstva</w:t>
      </w:r>
      <w:r w:rsidR="001439C2" w:rsidRPr="00355E23">
        <w:rPr>
          <w:rFonts w:asciiTheme="minorHAnsi" w:hAnsiTheme="minorHAnsi" w:cstheme="minorHAnsi"/>
          <w:bCs/>
        </w:rPr>
        <w:tab/>
      </w:r>
      <w:r w:rsidR="001439C2" w:rsidRPr="00355E23">
        <w:rPr>
          <w:rFonts w:asciiTheme="minorHAnsi" w:hAnsiTheme="minorHAnsi" w:cstheme="minorHAnsi"/>
          <w:bCs/>
        </w:rPr>
        <w:tab/>
      </w:r>
      <w:r w:rsidR="001439C2" w:rsidRPr="00355E23">
        <w:rPr>
          <w:rFonts w:asciiTheme="minorHAnsi" w:hAnsiTheme="minorHAnsi" w:cstheme="minorHAnsi"/>
          <w:bCs/>
        </w:rPr>
        <w:tab/>
        <w:t xml:space="preserve">        </w:t>
      </w:r>
      <w:r w:rsidR="001439C2" w:rsidRPr="00355E23">
        <w:rPr>
          <w:rFonts w:asciiTheme="minorHAnsi" w:hAnsiTheme="minorHAnsi" w:cstheme="minorHAnsi"/>
          <w:bCs/>
        </w:rPr>
        <w:tab/>
      </w:r>
      <w:r w:rsidR="001439C2" w:rsidRPr="00355E23">
        <w:rPr>
          <w:rFonts w:asciiTheme="minorHAnsi" w:hAnsiTheme="minorHAnsi" w:cstheme="minorHAnsi"/>
          <w:bCs/>
        </w:rPr>
        <w:tab/>
      </w:r>
      <w:r w:rsidR="001439C2" w:rsidRPr="00355E23">
        <w:rPr>
          <w:rFonts w:asciiTheme="minorHAnsi" w:hAnsiTheme="minorHAnsi" w:cstheme="minorHAnsi"/>
          <w:bCs/>
        </w:rPr>
        <w:tab/>
      </w:r>
      <w:r w:rsidR="001439C2" w:rsidRPr="00355E23">
        <w:rPr>
          <w:rFonts w:asciiTheme="minorHAnsi" w:hAnsiTheme="minorHAnsi" w:cstheme="minorHAnsi"/>
          <w:bCs/>
        </w:rPr>
        <w:tab/>
      </w:r>
    </w:p>
    <w:p w14:paraId="6DFE0D1E" w14:textId="77777777" w:rsidR="001439C2" w:rsidRPr="00355E23" w:rsidRDefault="001439C2" w:rsidP="001439C2">
      <w:pPr>
        <w:spacing w:after="0" w:line="240" w:lineRule="auto"/>
        <w:rPr>
          <w:rFonts w:asciiTheme="minorHAnsi" w:hAnsiTheme="minorHAnsi" w:cstheme="minorHAnsi"/>
          <w:bCs/>
        </w:rPr>
      </w:pPr>
    </w:p>
    <w:p w14:paraId="464A3926" w14:textId="77777777" w:rsidR="001439C2" w:rsidRPr="00355E23" w:rsidRDefault="001439C2" w:rsidP="001439C2">
      <w:pPr>
        <w:spacing w:after="0" w:line="240" w:lineRule="auto"/>
        <w:rPr>
          <w:rFonts w:asciiTheme="minorHAnsi" w:hAnsiTheme="minorHAnsi" w:cstheme="minorHAnsi"/>
          <w:bCs/>
        </w:rPr>
      </w:pPr>
    </w:p>
    <w:p w14:paraId="287F4D62" w14:textId="4E1C6F3A" w:rsidR="001439C2" w:rsidRDefault="001439C2" w:rsidP="001439C2">
      <w:pPr>
        <w:spacing w:after="0" w:line="240" w:lineRule="auto"/>
        <w:rPr>
          <w:rFonts w:asciiTheme="minorHAnsi" w:hAnsiTheme="minorHAnsi" w:cstheme="minorHAnsi"/>
          <w:bCs/>
        </w:rPr>
      </w:pPr>
    </w:p>
    <w:p w14:paraId="33E3DBBD" w14:textId="4771A911" w:rsidR="001630F9" w:rsidRDefault="001630F9" w:rsidP="001439C2">
      <w:pPr>
        <w:spacing w:after="0" w:line="240" w:lineRule="auto"/>
        <w:rPr>
          <w:rFonts w:asciiTheme="minorHAnsi" w:hAnsiTheme="minorHAnsi" w:cstheme="minorHAnsi"/>
          <w:bCs/>
        </w:rPr>
      </w:pPr>
    </w:p>
    <w:p w14:paraId="6E6FCEFC" w14:textId="77777777" w:rsidR="001630F9" w:rsidRPr="00355E23" w:rsidRDefault="001630F9" w:rsidP="001439C2">
      <w:pPr>
        <w:spacing w:after="0" w:line="240" w:lineRule="auto"/>
        <w:rPr>
          <w:rFonts w:asciiTheme="minorHAnsi" w:hAnsiTheme="minorHAnsi" w:cstheme="minorHAnsi"/>
          <w:bCs/>
        </w:rPr>
      </w:pPr>
    </w:p>
    <w:p w14:paraId="36C875A1" w14:textId="77777777" w:rsidR="001439C2" w:rsidRPr="00355E23" w:rsidRDefault="001439C2" w:rsidP="001439C2">
      <w:pPr>
        <w:spacing w:after="0" w:line="240" w:lineRule="auto"/>
        <w:rPr>
          <w:rFonts w:asciiTheme="minorHAnsi" w:hAnsiTheme="minorHAnsi" w:cstheme="minorHAnsi"/>
          <w:bCs/>
        </w:rPr>
      </w:pPr>
    </w:p>
    <w:p w14:paraId="435570D6" w14:textId="2078F352" w:rsidR="001439C2" w:rsidRPr="00355E23" w:rsidRDefault="001630F9" w:rsidP="001630F9">
      <w:pPr>
        <w:tabs>
          <w:tab w:val="left" w:pos="567"/>
        </w:tabs>
        <w:spacing w:after="0" w:line="240" w:lineRule="auto"/>
        <w:rPr>
          <w:rFonts w:asciiTheme="minorHAnsi" w:hAnsiTheme="minorHAnsi" w:cstheme="minorHAnsi"/>
          <w:b/>
        </w:rPr>
      </w:pPr>
      <w:r>
        <w:rPr>
          <w:rFonts w:asciiTheme="minorHAnsi" w:hAnsiTheme="minorHAnsi" w:cstheme="minorHAnsi"/>
        </w:rPr>
        <w:tab/>
      </w:r>
      <w:r w:rsidR="001439C2" w:rsidRPr="00355E23">
        <w:rPr>
          <w:rFonts w:asciiTheme="minorHAnsi" w:hAnsiTheme="minorHAnsi" w:cstheme="minorHAnsi"/>
        </w:rPr>
        <w:t>…………………………………………………………</w:t>
      </w:r>
      <w:r w:rsidR="001439C2" w:rsidRPr="00355E23">
        <w:rPr>
          <w:rFonts w:asciiTheme="minorHAnsi" w:hAnsiTheme="minorHAnsi" w:cstheme="minorHAnsi"/>
        </w:rPr>
        <w:tab/>
      </w:r>
      <w:r w:rsidR="001439C2" w:rsidRPr="00355E23">
        <w:rPr>
          <w:rFonts w:asciiTheme="minorHAnsi" w:hAnsiTheme="minorHAnsi" w:cstheme="minorHAnsi"/>
          <w:bCs/>
        </w:rPr>
        <w:tab/>
        <w:t xml:space="preserve">             </w:t>
      </w:r>
      <w:r w:rsidR="001439C2" w:rsidRPr="00355E23">
        <w:rPr>
          <w:rFonts w:asciiTheme="minorHAnsi" w:hAnsiTheme="minorHAnsi" w:cstheme="minorHAnsi"/>
        </w:rPr>
        <w:t>………………………………………………………</w:t>
      </w:r>
      <w:r w:rsidR="001439C2" w:rsidRPr="00355E23">
        <w:rPr>
          <w:rFonts w:asciiTheme="minorHAnsi" w:hAnsiTheme="minorHAnsi" w:cstheme="minorHAnsi"/>
          <w:bCs/>
        </w:rPr>
        <w:tab/>
      </w:r>
      <w:r w:rsidR="001439C2" w:rsidRPr="00355E23">
        <w:rPr>
          <w:rFonts w:asciiTheme="minorHAnsi" w:hAnsiTheme="minorHAnsi" w:cstheme="minorHAnsi"/>
          <w:bCs/>
        </w:rPr>
        <w:tab/>
      </w:r>
      <w:r w:rsidR="001439C2" w:rsidRPr="00355E23">
        <w:rPr>
          <w:rFonts w:asciiTheme="minorHAnsi" w:hAnsiTheme="minorHAnsi" w:cstheme="minorHAnsi"/>
          <w:bCs/>
        </w:rPr>
        <w:tab/>
      </w:r>
      <w:r>
        <w:rPr>
          <w:rFonts w:asciiTheme="minorHAnsi" w:hAnsiTheme="minorHAnsi" w:cstheme="minorHAnsi"/>
          <w:bCs/>
        </w:rPr>
        <w:t>MUDr. Vladimír Ninger, Ph.D.</w:t>
      </w:r>
    </w:p>
    <w:p w14:paraId="7D251826" w14:textId="34AC9F42" w:rsidR="00140DD3" w:rsidRPr="00A415D8" w:rsidRDefault="001630F9" w:rsidP="001630F9">
      <w:pPr>
        <w:pStyle w:val="Zkladntext2"/>
        <w:tabs>
          <w:tab w:val="left" w:pos="567"/>
        </w:tabs>
        <w:spacing w:after="0" w:line="240" w:lineRule="auto"/>
        <w:rPr>
          <w:rFonts w:asciiTheme="minorHAnsi" w:hAnsiTheme="minorHAnsi" w:cstheme="minorHAnsi"/>
          <w:b/>
          <w:szCs w:val="24"/>
        </w:rPr>
      </w:pPr>
      <w:r>
        <w:rPr>
          <w:rFonts w:asciiTheme="minorHAnsi" w:hAnsiTheme="minorHAnsi" w:cstheme="minorHAnsi"/>
          <w:sz w:val="22"/>
          <w:szCs w:val="22"/>
        </w:rPr>
        <w:tab/>
        <w:t>člen představenstva</w:t>
      </w:r>
      <w:r w:rsidR="001439C2" w:rsidRPr="00355E23">
        <w:rPr>
          <w:rFonts w:asciiTheme="minorHAnsi" w:hAnsiTheme="minorHAnsi" w:cstheme="minorHAnsi"/>
          <w:sz w:val="22"/>
          <w:szCs w:val="22"/>
        </w:rPr>
        <w:tab/>
      </w:r>
      <w:r w:rsidR="001439C2" w:rsidRPr="00355E23">
        <w:rPr>
          <w:rFonts w:asciiTheme="minorHAnsi" w:hAnsiTheme="minorHAnsi" w:cstheme="minorHAnsi"/>
          <w:sz w:val="22"/>
          <w:szCs w:val="22"/>
        </w:rPr>
        <w:tab/>
      </w:r>
      <w:r w:rsidR="001439C2" w:rsidRPr="00355E23">
        <w:rPr>
          <w:rFonts w:asciiTheme="minorHAnsi" w:hAnsiTheme="minorHAnsi" w:cstheme="minorHAnsi"/>
          <w:sz w:val="22"/>
          <w:szCs w:val="22"/>
        </w:rPr>
        <w:tab/>
      </w:r>
    </w:p>
    <w:sectPr w:rsidR="00140DD3" w:rsidRPr="00A415D8" w:rsidSect="00D60552">
      <w:headerReference w:type="default" r:id="rId7"/>
      <w:footerReference w:type="default" r:id="rId8"/>
      <w:pgSz w:w="11906" w:h="16838" w:code="9"/>
      <w:pgMar w:top="1361" w:right="964" w:bottom="851" w:left="964" w:header="425"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5E638" w14:textId="77777777" w:rsidR="001439C2" w:rsidRDefault="001439C2" w:rsidP="00E14113">
      <w:pPr>
        <w:spacing w:after="0" w:line="240" w:lineRule="auto"/>
      </w:pPr>
      <w:r>
        <w:separator/>
      </w:r>
    </w:p>
  </w:endnote>
  <w:endnote w:type="continuationSeparator" w:id="0">
    <w:p w14:paraId="0E399067" w14:textId="77777777" w:rsidR="001439C2" w:rsidRDefault="001439C2"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1877394"/>
      <w:docPartObj>
        <w:docPartGallery w:val="Page Numbers (Bottom of Page)"/>
        <w:docPartUnique/>
      </w:docPartObj>
    </w:sdtPr>
    <w:sdtEndPr/>
    <w:sdtContent>
      <w:p w14:paraId="7EBB206E" w14:textId="77777777" w:rsidR="001439C2" w:rsidRDefault="001439C2">
        <w:pPr>
          <w:pStyle w:val="Zpat"/>
          <w:spacing w:after="0" w:line="240" w:lineRule="auto"/>
          <w:jc w:val="center"/>
          <w:rPr>
            <w:sz w:val="4"/>
          </w:rPr>
        </w:pPr>
      </w:p>
      <w:p w14:paraId="6BD80D8D" w14:textId="77777777" w:rsidR="001439C2" w:rsidRDefault="001439C2">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- 8 -</w:t>
        </w:r>
        <w:r w:rsidRPr="00B626FB">
          <w:rPr>
            <w:sz w:val="22"/>
            <w:szCs w:val="22"/>
          </w:rPr>
          <w:fldChar w:fldCharType="end"/>
        </w:r>
      </w:p>
    </w:sdtContent>
  </w:sdt>
  <w:p w14:paraId="5A8CC226" w14:textId="77777777" w:rsidR="001439C2" w:rsidRPr="00C9275B" w:rsidRDefault="001439C2" w:rsidP="001439C2">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319F85" w14:textId="77777777" w:rsidR="001439C2" w:rsidRDefault="001439C2" w:rsidP="00E14113">
      <w:pPr>
        <w:spacing w:after="0" w:line="240" w:lineRule="auto"/>
      </w:pPr>
      <w:r>
        <w:separator/>
      </w:r>
    </w:p>
  </w:footnote>
  <w:footnote w:type="continuationSeparator" w:id="0">
    <w:p w14:paraId="6E4C577A" w14:textId="77777777" w:rsidR="001439C2" w:rsidRDefault="001439C2"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B781D" w14:textId="5B9A2076" w:rsidR="001439C2" w:rsidRDefault="001439C2">
    <w:pPr>
      <w:pStyle w:val="Zpat"/>
      <w:spacing w:after="0" w:line="240" w:lineRule="auto"/>
      <w:rPr>
        <w:sz w:val="14"/>
      </w:rPr>
    </w:pPr>
    <w:r>
      <w:rPr>
        <w:noProof/>
        <w:sz w:val="14"/>
      </w:rPr>
      <w:drawing>
        <wp:anchor distT="0" distB="0" distL="114300" distR="114300" simplePos="0" relativeHeight="251658240" behindDoc="0" locked="0" layoutInCell="1" allowOverlap="1" wp14:anchorId="6F798F03" wp14:editId="654114C1">
          <wp:simplePos x="0" y="0"/>
          <wp:positionH relativeFrom="margin">
            <wp:posOffset>4048042</wp:posOffset>
          </wp:positionH>
          <wp:positionV relativeFrom="paragraph">
            <wp:posOffset>-547122</wp:posOffset>
          </wp:positionV>
          <wp:extent cx="2188845" cy="585470"/>
          <wp:effectExtent l="0" t="0" r="1905" b="508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6076243C"/>
    <w:lvl w:ilvl="0" w:tplc="5F9666D8">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713B21"/>
    <w:multiLevelType w:val="hybridMultilevel"/>
    <w:tmpl w:val="08F4C8C4"/>
    <w:lvl w:ilvl="0" w:tplc="AA58878A">
      <w:start w:val="12"/>
      <w:numFmt w:val="decimal"/>
      <w:lvlText w:val="%1."/>
      <w:lvlJc w:val="left"/>
      <w:pPr>
        <w:ind w:left="644" w:hanging="360"/>
      </w:pPr>
      <w:rPr>
        <w:rFonts w:eastAsia="Times New Roman" w:hint="default"/>
        <w:b w:val="0"/>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29C1366"/>
    <w:multiLevelType w:val="hybridMultilevel"/>
    <w:tmpl w:val="E5127CF0"/>
    <w:lvl w:ilvl="0" w:tplc="7ADCDEF6">
      <w:start w:val="1"/>
      <w:numFmt w:val="decimal"/>
      <w:lvlText w:val="%1."/>
      <w:lvlJc w:val="left"/>
      <w:pPr>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EC3222"/>
    <w:multiLevelType w:val="hybridMultilevel"/>
    <w:tmpl w:val="3064D210"/>
    <w:lvl w:ilvl="0" w:tplc="0405000F">
      <w:start w:val="1"/>
      <w:numFmt w:val="decimal"/>
      <w:lvlText w:val="%1."/>
      <w:lvlJc w:val="left"/>
      <w:pPr>
        <w:ind w:left="1572" w:hanging="360"/>
      </w:p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5" w15:restartNumberingAfterBreak="0">
    <w:nsid w:val="1FC329F7"/>
    <w:multiLevelType w:val="multilevel"/>
    <w:tmpl w:val="56EE724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7"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612092"/>
    <w:multiLevelType w:val="hybridMultilevel"/>
    <w:tmpl w:val="46D60E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B3708B"/>
    <w:multiLevelType w:val="hybridMultilevel"/>
    <w:tmpl w:val="CC64C8C4"/>
    <w:lvl w:ilvl="0" w:tplc="0405000F">
      <w:start w:val="10"/>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BF5DE7"/>
    <w:multiLevelType w:val="multilevel"/>
    <w:tmpl w:val="9F3431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38827F0"/>
    <w:multiLevelType w:val="multilevel"/>
    <w:tmpl w:val="55B2F66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7"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BCF31C4"/>
    <w:multiLevelType w:val="hybridMultilevel"/>
    <w:tmpl w:val="FF7868F6"/>
    <w:lvl w:ilvl="0" w:tplc="0405000F">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2B72EBA"/>
    <w:multiLevelType w:val="hybridMultilevel"/>
    <w:tmpl w:val="4FB68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F13C8A"/>
    <w:multiLevelType w:val="hybridMultilevel"/>
    <w:tmpl w:val="3DC0580C"/>
    <w:lvl w:ilvl="0" w:tplc="482C161A">
      <w:start w:val="9"/>
      <w:numFmt w:val="decimal"/>
      <w:lvlText w:val="%1."/>
      <w:lvlJc w:val="left"/>
      <w:pPr>
        <w:ind w:left="360" w:hanging="360"/>
      </w:pPr>
      <w:rPr>
        <w:rFonts w:eastAsia="Times New Roman"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8A861D4"/>
    <w:multiLevelType w:val="hybridMultilevel"/>
    <w:tmpl w:val="B66245A0"/>
    <w:lvl w:ilvl="0" w:tplc="C8C4AFC6">
      <w:start w:val="1"/>
      <w:numFmt w:val="decimal"/>
      <w:lvlText w:val="%1."/>
      <w:lvlJc w:val="left"/>
      <w:pPr>
        <w:ind w:left="720" w:hanging="360"/>
      </w:pPr>
      <w:rPr>
        <w:rFonts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BDF3B33"/>
    <w:multiLevelType w:val="hybridMultilevel"/>
    <w:tmpl w:val="0B3EB10E"/>
    <w:lvl w:ilvl="0" w:tplc="DAE2AC3C">
      <w:start w:val="1"/>
      <w:numFmt w:val="decimal"/>
      <w:lvlText w:val="%1."/>
      <w:lvlJc w:val="left"/>
      <w:pPr>
        <w:ind w:left="5464" w:hanging="360"/>
      </w:pPr>
      <w:rPr>
        <w:rFonts w:ascii="Calibri" w:hAnsi="Calibri" w:cs="Times New Roman"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63C626E"/>
    <w:multiLevelType w:val="hybridMultilevel"/>
    <w:tmpl w:val="90686022"/>
    <w:lvl w:ilvl="0" w:tplc="8A8A6F6C">
      <w:start w:val="1"/>
      <w:numFmt w:val="decimal"/>
      <w:lvlText w:val="%1."/>
      <w:lvlJc w:val="left"/>
      <w:pPr>
        <w:ind w:left="720" w:hanging="360"/>
      </w:pPr>
      <w:rPr>
        <w:rFonts w:asciiTheme="minorHAnsi" w:hAnsiTheme="minorHAnsi" w:cstheme="minorHAnsi"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3"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464" w:hanging="360"/>
      </w:pPr>
    </w:lvl>
    <w:lvl w:ilvl="1" w:tplc="04050019" w:tentative="1">
      <w:start w:val="1"/>
      <w:numFmt w:val="lowerLetter"/>
      <w:lvlText w:val="%2."/>
      <w:lvlJc w:val="left"/>
      <w:pPr>
        <w:ind w:left="6184" w:hanging="360"/>
      </w:pPr>
    </w:lvl>
    <w:lvl w:ilvl="2" w:tplc="0405001B" w:tentative="1">
      <w:start w:val="1"/>
      <w:numFmt w:val="lowerRoman"/>
      <w:lvlText w:val="%3."/>
      <w:lvlJc w:val="right"/>
      <w:pPr>
        <w:ind w:left="6904" w:hanging="180"/>
      </w:pPr>
    </w:lvl>
    <w:lvl w:ilvl="3" w:tplc="0405000F" w:tentative="1">
      <w:start w:val="1"/>
      <w:numFmt w:val="decimal"/>
      <w:lvlText w:val="%4."/>
      <w:lvlJc w:val="left"/>
      <w:pPr>
        <w:ind w:left="7624" w:hanging="360"/>
      </w:pPr>
    </w:lvl>
    <w:lvl w:ilvl="4" w:tplc="04050019" w:tentative="1">
      <w:start w:val="1"/>
      <w:numFmt w:val="lowerLetter"/>
      <w:lvlText w:val="%5."/>
      <w:lvlJc w:val="left"/>
      <w:pPr>
        <w:ind w:left="8344" w:hanging="360"/>
      </w:pPr>
    </w:lvl>
    <w:lvl w:ilvl="5" w:tplc="0405001B" w:tentative="1">
      <w:start w:val="1"/>
      <w:numFmt w:val="lowerRoman"/>
      <w:lvlText w:val="%6."/>
      <w:lvlJc w:val="right"/>
      <w:pPr>
        <w:ind w:left="9064" w:hanging="180"/>
      </w:pPr>
    </w:lvl>
    <w:lvl w:ilvl="6" w:tplc="0405000F" w:tentative="1">
      <w:start w:val="1"/>
      <w:numFmt w:val="decimal"/>
      <w:lvlText w:val="%7."/>
      <w:lvlJc w:val="left"/>
      <w:pPr>
        <w:ind w:left="9784" w:hanging="360"/>
      </w:pPr>
    </w:lvl>
    <w:lvl w:ilvl="7" w:tplc="04050019" w:tentative="1">
      <w:start w:val="1"/>
      <w:numFmt w:val="lowerLetter"/>
      <w:lvlText w:val="%8."/>
      <w:lvlJc w:val="left"/>
      <w:pPr>
        <w:ind w:left="10504" w:hanging="360"/>
      </w:pPr>
    </w:lvl>
    <w:lvl w:ilvl="8" w:tplc="0405001B" w:tentative="1">
      <w:start w:val="1"/>
      <w:numFmt w:val="lowerRoman"/>
      <w:lvlText w:val="%9."/>
      <w:lvlJc w:val="right"/>
      <w:pPr>
        <w:ind w:left="11224" w:hanging="180"/>
      </w:pPr>
    </w:lvl>
  </w:abstractNum>
  <w:abstractNum w:abstractNumId="3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B8565DA"/>
    <w:multiLevelType w:val="hybridMultilevel"/>
    <w:tmpl w:val="34B8057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2" w15:restartNumberingAfterBreak="0">
    <w:nsid w:val="7FDD0CAD"/>
    <w:multiLevelType w:val="multilevel"/>
    <w:tmpl w:val="A20C1DF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41"/>
  </w:num>
  <w:num w:numId="3">
    <w:abstractNumId w:val="5"/>
  </w:num>
  <w:num w:numId="4">
    <w:abstractNumId w:val="16"/>
  </w:num>
  <w:num w:numId="5">
    <w:abstractNumId w:val="15"/>
  </w:num>
  <w:num w:numId="6">
    <w:abstractNumId w:val="35"/>
  </w:num>
  <w:num w:numId="7">
    <w:abstractNumId w:val="42"/>
  </w:num>
  <w:num w:numId="8">
    <w:abstractNumId w:val="12"/>
  </w:num>
  <w:num w:numId="9">
    <w:abstractNumId w:val="37"/>
  </w:num>
  <w:num w:numId="10">
    <w:abstractNumId w:val="17"/>
  </w:num>
  <w:num w:numId="11">
    <w:abstractNumId w:val="22"/>
  </w:num>
  <w:num w:numId="12">
    <w:abstractNumId w:val="34"/>
  </w:num>
  <w:num w:numId="13">
    <w:abstractNumId w:val="14"/>
  </w:num>
  <w:num w:numId="14">
    <w:abstractNumId w:val="20"/>
  </w:num>
  <w:num w:numId="15">
    <w:abstractNumId w:val="25"/>
  </w:num>
  <w:num w:numId="16">
    <w:abstractNumId w:val="30"/>
  </w:num>
  <w:num w:numId="17">
    <w:abstractNumId w:val="18"/>
  </w:num>
  <w:num w:numId="18">
    <w:abstractNumId w:val="26"/>
  </w:num>
  <w:num w:numId="19">
    <w:abstractNumId w:val="1"/>
  </w:num>
  <w:num w:numId="20">
    <w:abstractNumId w:val="0"/>
  </w:num>
  <w:num w:numId="21">
    <w:abstractNumId w:val="38"/>
  </w:num>
  <w:num w:numId="22">
    <w:abstractNumId w:val="29"/>
  </w:num>
  <w:num w:numId="23">
    <w:abstractNumId w:val="9"/>
  </w:num>
  <w:num w:numId="24">
    <w:abstractNumId w:val="19"/>
  </w:num>
  <w:num w:numId="25">
    <w:abstractNumId w:val="4"/>
  </w:num>
  <w:num w:numId="26">
    <w:abstractNumId w:val="31"/>
  </w:num>
  <w:num w:numId="27">
    <w:abstractNumId w:val="27"/>
  </w:num>
  <w:num w:numId="28">
    <w:abstractNumId w:val="8"/>
  </w:num>
  <w:num w:numId="29">
    <w:abstractNumId w:val="24"/>
  </w:num>
  <w:num w:numId="30">
    <w:abstractNumId w:val="36"/>
  </w:num>
  <w:num w:numId="31">
    <w:abstractNumId w:val="6"/>
  </w:num>
  <w:num w:numId="32">
    <w:abstractNumId w:val="21"/>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3"/>
  </w:num>
  <w:num w:numId="36">
    <w:abstractNumId w:val="10"/>
  </w:num>
  <w:num w:numId="37">
    <w:abstractNumId w:val="2"/>
  </w:num>
  <w:num w:numId="38">
    <w:abstractNumId w:val="11"/>
  </w:num>
  <w:num w:numId="39">
    <w:abstractNumId w:val="40"/>
  </w:num>
  <w:num w:numId="40">
    <w:abstractNumId w:val="3"/>
  </w:num>
  <w:num w:numId="41">
    <w:abstractNumId w:val="33"/>
  </w:num>
  <w:num w:numId="42">
    <w:abstractNumId w:val="28"/>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25F73"/>
    <w:rsid w:val="00051D26"/>
    <w:rsid w:val="00140DD3"/>
    <w:rsid w:val="001439C2"/>
    <w:rsid w:val="001630F9"/>
    <w:rsid w:val="00212FEE"/>
    <w:rsid w:val="002A331A"/>
    <w:rsid w:val="00386045"/>
    <w:rsid w:val="003869CD"/>
    <w:rsid w:val="003B23F6"/>
    <w:rsid w:val="003D1E54"/>
    <w:rsid w:val="003E5E6D"/>
    <w:rsid w:val="00453486"/>
    <w:rsid w:val="0049785E"/>
    <w:rsid w:val="004D2AC0"/>
    <w:rsid w:val="005001AE"/>
    <w:rsid w:val="00573A75"/>
    <w:rsid w:val="005A1A6F"/>
    <w:rsid w:val="005E50BC"/>
    <w:rsid w:val="00604FF9"/>
    <w:rsid w:val="00780C5D"/>
    <w:rsid w:val="007F7280"/>
    <w:rsid w:val="00820BAE"/>
    <w:rsid w:val="00905261"/>
    <w:rsid w:val="0093661B"/>
    <w:rsid w:val="00945ADE"/>
    <w:rsid w:val="009A06ED"/>
    <w:rsid w:val="00C90A0B"/>
    <w:rsid w:val="00CC50F8"/>
    <w:rsid w:val="00D25FC4"/>
    <w:rsid w:val="00D60552"/>
    <w:rsid w:val="00D72908"/>
    <w:rsid w:val="00DC0736"/>
    <w:rsid w:val="00E14113"/>
    <w:rsid w:val="00FE03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510396A"/>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3">
    <w:name w:val="Body Text 3"/>
    <w:basedOn w:val="Normln"/>
    <w:link w:val="Zkladntext3Char"/>
    <w:uiPriority w:val="99"/>
    <w:semiHidden/>
    <w:unhideWhenUsed/>
    <w:rsid w:val="00CC50F8"/>
    <w:pPr>
      <w:spacing w:after="120"/>
    </w:pPr>
    <w:rPr>
      <w:sz w:val="16"/>
      <w:szCs w:val="16"/>
    </w:rPr>
  </w:style>
  <w:style w:type="character" w:customStyle="1" w:styleId="Zkladntext3Char">
    <w:name w:val="Základní text 3 Char"/>
    <w:basedOn w:val="Standardnpsmoodstavce"/>
    <w:link w:val="Zkladntext3"/>
    <w:uiPriority w:val="99"/>
    <w:semiHidden/>
    <w:rsid w:val="00CC50F8"/>
    <w:rPr>
      <w:rFonts w:ascii="Calibri" w:eastAsia="Times New Roman" w:hAnsi="Calibri" w:cs="Times New Roman"/>
      <w:sz w:val="16"/>
      <w:szCs w:val="16"/>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rsid w:val="00CC50F8"/>
    <w:rPr>
      <w:rFonts w:ascii="Calibri" w:eastAsia="Times New Roman" w:hAnsi="Calibri" w:cs="Times New Roman"/>
      <w:lang w:eastAsia="cs-CZ"/>
    </w:rPr>
  </w:style>
  <w:style w:type="character" w:styleId="Hypertextovodkaz">
    <w:name w:val="Hyperlink"/>
    <w:basedOn w:val="Standardnpsmoodstavce"/>
    <w:uiPriority w:val="99"/>
    <w:unhideWhenUsed/>
    <w:rsid w:val="005001AE"/>
    <w:rPr>
      <w:color w:val="0563C1" w:themeColor="hyperlink"/>
      <w:u w:val="single"/>
    </w:rPr>
  </w:style>
  <w:style w:type="paragraph" w:styleId="Zkladntextodsazen2">
    <w:name w:val="Body Text Indent 2"/>
    <w:basedOn w:val="Normln"/>
    <w:link w:val="Zkladntextodsazen2Char"/>
    <w:uiPriority w:val="99"/>
    <w:semiHidden/>
    <w:unhideWhenUsed/>
    <w:rsid w:val="007F728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7F7280"/>
    <w:rPr>
      <w:rFonts w:ascii="Calibri" w:eastAsia="Times New Roman" w:hAnsi="Calibri"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TotalTime>
  <Pages>10</Pages>
  <Words>3597</Words>
  <Characters>21229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14</cp:revision>
  <dcterms:created xsi:type="dcterms:W3CDTF">2017-03-29T16:01:00Z</dcterms:created>
  <dcterms:modified xsi:type="dcterms:W3CDTF">2021-03-11T07:02:00Z</dcterms:modified>
</cp:coreProperties>
</file>