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4A3C804B"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BD321A" w:rsidRPr="00BD321A">
        <w:rPr>
          <w:rFonts w:ascii="Calibri" w:hAnsi="Calibri" w:cs="Calibri"/>
          <w:b/>
          <w:sz w:val="22"/>
          <w:szCs w:val="22"/>
        </w:rPr>
        <w:t>Anesteziologické přístroje</w:t>
      </w:r>
      <w:r w:rsidR="003018F7" w:rsidRPr="0068797A">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proofErr w:type="gramStart"/>
      <w:r w:rsidR="003018F7" w:rsidRPr="007804AA">
        <w:rPr>
          <w:rFonts w:asciiTheme="minorHAnsi" w:hAnsiTheme="minorHAnsi"/>
          <w:color w:val="000000" w:themeColor="text1"/>
          <w:sz w:val="22"/>
          <w:szCs w:val="22"/>
          <w:highlight w:val="yellow"/>
        </w:rPr>
        <w:t>…….</w:t>
      </w:r>
      <w:proofErr w:type="gramEnd"/>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0ABEFE30" w:rsidR="000912C4" w:rsidRPr="001F18C2" w:rsidRDefault="000912C4" w:rsidP="001F18C2">
      <w:pPr>
        <w:widowControl w:val="0"/>
        <w:numPr>
          <w:ilvl w:val="0"/>
          <w:numId w:val="16"/>
        </w:numPr>
        <w:tabs>
          <w:tab w:val="left" w:pos="426"/>
        </w:tabs>
        <w:suppressAutoHyphens/>
        <w:spacing w:after="60"/>
        <w:ind w:left="720" w:hanging="436"/>
        <w:jc w:val="both"/>
        <w:rPr>
          <w:rFonts w:ascii="Calibri" w:eastAsia="SimSun" w:hAnsi="Calibri" w:cs="Calibri"/>
          <w:i/>
          <w:iCs/>
          <w:kern w:val="1"/>
          <w:sz w:val="22"/>
          <w:szCs w:val="22"/>
          <w:lang w:eastAsia="hi-IN" w:bidi="hi-IN"/>
        </w:rPr>
      </w:pPr>
      <w:r w:rsidRPr="001F18C2">
        <w:rPr>
          <w:rFonts w:ascii="Calibri" w:eastAsia="SimSun" w:hAnsi="Calibri" w:cs="Calibri"/>
          <w:i/>
          <w:iCs/>
          <w:kern w:val="1"/>
          <w:sz w:val="22"/>
          <w:szCs w:val="22"/>
          <w:lang w:eastAsia="hi-IN" w:bidi="hi-IN"/>
        </w:rPr>
        <w:t xml:space="preserve">Předmět smlouvy je realizován v rámci projektu </w:t>
      </w:r>
      <w:bookmarkStart w:id="0" w:name="_Hlk40092903"/>
      <w:r w:rsidR="0068797A" w:rsidRPr="001F18C2">
        <w:rPr>
          <w:rFonts w:asciiTheme="minorHAnsi" w:hAnsiTheme="minorHAnsi"/>
          <w:i/>
          <w:iCs/>
          <w:sz w:val="22"/>
          <w:szCs w:val="22"/>
        </w:rPr>
        <w:t>CZ.06.2.56/0.0/0.0./16_043/00015</w:t>
      </w:r>
      <w:r w:rsidR="00BD321A" w:rsidRPr="001F18C2">
        <w:rPr>
          <w:rFonts w:asciiTheme="minorHAnsi" w:hAnsiTheme="minorHAnsi"/>
          <w:i/>
          <w:iCs/>
          <w:sz w:val="22"/>
          <w:szCs w:val="22"/>
        </w:rPr>
        <w:t>51</w:t>
      </w:r>
      <w:r w:rsidR="0068797A" w:rsidRPr="001F18C2">
        <w:rPr>
          <w:rFonts w:asciiTheme="minorHAnsi" w:hAnsiTheme="minorHAnsi"/>
          <w:i/>
          <w:iCs/>
          <w:sz w:val="22"/>
          <w:szCs w:val="22"/>
        </w:rPr>
        <w:t xml:space="preserve"> </w:t>
      </w:r>
      <w:bookmarkEnd w:id="0"/>
      <w:r w:rsidR="00BD321A" w:rsidRPr="001F18C2">
        <w:rPr>
          <w:rFonts w:asciiTheme="minorHAnsi" w:hAnsiTheme="minorHAnsi"/>
          <w:i/>
          <w:iCs/>
          <w:sz w:val="22"/>
          <w:szCs w:val="22"/>
        </w:rPr>
        <w:t>Modernizace různých přístrojů a vybavení</w:t>
      </w:r>
      <w:r w:rsidR="0068797A" w:rsidRPr="001F18C2">
        <w:rPr>
          <w:rFonts w:asciiTheme="minorHAnsi" w:hAnsiTheme="minorHAnsi"/>
          <w:i/>
          <w:iCs/>
          <w:sz w:val="22"/>
          <w:szCs w:val="22"/>
        </w:rPr>
        <w:t>,</w:t>
      </w:r>
      <w:r w:rsidR="0068797A" w:rsidRPr="001F18C2">
        <w:rPr>
          <w:rFonts w:ascii="Calibri" w:eastAsia="SimSun" w:hAnsi="Calibri" w:cs="Calibri"/>
          <w:i/>
          <w:iCs/>
          <w:kern w:val="1"/>
          <w:sz w:val="22"/>
          <w:szCs w:val="22"/>
          <w:lang w:eastAsia="hi-IN" w:bidi="hi-IN"/>
        </w:rPr>
        <w:t xml:space="preserve"> </w:t>
      </w:r>
      <w:r w:rsidRPr="001F18C2">
        <w:rPr>
          <w:rFonts w:ascii="Calibri" w:eastAsia="SimSun" w:hAnsi="Calibri" w:cs="Calibri"/>
          <w:i/>
          <w:iCs/>
          <w:kern w:val="1"/>
          <w:sz w:val="22"/>
          <w:szCs w:val="22"/>
          <w:lang w:eastAsia="hi-IN" w:bidi="hi-IN"/>
        </w:rPr>
        <w:t xml:space="preserve">spolufinancovaného Evropskou unií z Evropského fondu pro regionální rozvoj. </w:t>
      </w:r>
      <w:r w:rsidR="001F18C2" w:rsidRPr="001F18C2">
        <w:rPr>
          <w:rFonts w:ascii="Calibri" w:eastAsia="SimSun" w:hAnsi="Calibri" w:cs="Calibri"/>
          <w:i/>
          <w:iCs/>
          <w:kern w:val="1"/>
          <w:sz w:val="22"/>
          <w:szCs w:val="22"/>
          <w:highlight w:val="yellow"/>
          <w:lang w:eastAsia="hi-IN" w:bidi="hi-IN"/>
        </w:rPr>
        <w:t>(Tento odstavec zůstane v případě nabídky do části 1 veřejné zakázky, která je hrazena z IROP)</w:t>
      </w:r>
    </w:p>
    <w:p w14:paraId="05E93D83" w14:textId="2BB7F66D" w:rsidR="006A36A9" w:rsidRPr="005605F1" w:rsidRDefault="000912C4" w:rsidP="00460F75">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2EE54EB6" w:rsidR="00836966" w:rsidRPr="00836966" w:rsidRDefault="00836966"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039765DC" w:rsidR="001516CF" w:rsidRPr="001516CF" w:rsidRDefault="0069222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w:t>
      </w:r>
      <w:r w:rsidR="001516CF">
        <w:rPr>
          <w:rFonts w:ascii="Calibri" w:eastAsia="SimSun" w:hAnsi="Calibri" w:cs="Calibri"/>
          <w:kern w:val="1"/>
          <w:sz w:val="22"/>
          <w:szCs w:val="22"/>
          <w:lang w:eastAsia="hi-IN" w:bidi="hi-IN"/>
        </w:rPr>
        <w:t>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w:t>
      </w:r>
      <w:r w:rsidRPr="00836966">
        <w:rPr>
          <w:rFonts w:ascii="Calibri" w:eastAsia="SimSun" w:hAnsi="Calibri" w:cs="Calibri"/>
          <w:noProof/>
          <w:kern w:val="1"/>
          <w:sz w:val="22"/>
          <w:szCs w:val="22"/>
          <w:lang w:eastAsia="hi-IN" w:bidi="hi-IN"/>
        </w:rPr>
        <w:lastRenderedPageBreak/>
        <w:t xml:space="preserve">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2ADBFDBE"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sidR="00556FE3">
        <w:rPr>
          <w:rFonts w:ascii="Calibri" w:eastAsia="SimSun" w:hAnsi="Calibri" w:cs="Calibri"/>
          <w:kern w:val="1"/>
          <w:sz w:val="22"/>
          <w:szCs w:val="22"/>
          <w:lang w:eastAsia="hi-IN" w:bidi="hi-IN"/>
        </w:rPr>
        <w:t>:</w:t>
      </w:r>
    </w:p>
    <w:p w14:paraId="336B47D1" w14:textId="04910B08" w:rsidR="00556FE3" w:rsidRPr="00E845BD" w:rsidRDefault="00BD321A" w:rsidP="00BD321A">
      <w:pPr>
        <w:pStyle w:val="Odstavecseseznamem"/>
        <w:widowControl w:val="0"/>
        <w:tabs>
          <w:tab w:val="left" w:pos="426"/>
        </w:tabs>
        <w:suppressAutoHyphens/>
        <w:spacing w:after="60"/>
        <w:ind w:left="709"/>
        <w:contextualSpacing w:val="0"/>
        <w:jc w:val="both"/>
        <w:rPr>
          <w:rFonts w:ascii="Calibri" w:eastAsia="SimSun" w:hAnsi="Calibri" w:cs="Calibri"/>
          <w:i/>
          <w:iCs/>
          <w:kern w:val="1"/>
          <w:sz w:val="22"/>
          <w:szCs w:val="22"/>
          <w:lang w:eastAsia="hi-IN" w:bidi="hi-IN"/>
        </w:rPr>
      </w:pPr>
      <w:r w:rsidRPr="00E845BD">
        <w:rPr>
          <w:rFonts w:ascii="Calibri" w:eastAsia="SimSun" w:hAnsi="Calibri" w:cs="Calibri"/>
          <w:i/>
          <w:iCs/>
          <w:kern w:val="1"/>
          <w:sz w:val="22"/>
          <w:szCs w:val="22"/>
          <w:highlight w:val="yellow"/>
          <w:lang w:eastAsia="hi-IN" w:bidi="hi-IN"/>
        </w:rPr>
        <w:t xml:space="preserve">(doplní dodavatel – pro část 1: </w:t>
      </w:r>
      <w:r w:rsidR="00556FE3" w:rsidRPr="00E845BD">
        <w:rPr>
          <w:rFonts w:ascii="Calibri" w:eastAsia="SimSun" w:hAnsi="Calibri" w:cs="Calibri"/>
          <w:i/>
          <w:iCs/>
          <w:kern w:val="1"/>
          <w:sz w:val="22"/>
          <w:szCs w:val="22"/>
          <w:highlight w:val="yellow"/>
          <w:lang w:eastAsia="hi-IN" w:bidi="hi-IN"/>
        </w:rPr>
        <w:t>Pardubická nemocnice, Kyjevská 44, 532 03 Pardubice</w:t>
      </w:r>
      <w:r w:rsidRPr="00E845BD">
        <w:rPr>
          <w:rFonts w:ascii="Calibri" w:eastAsia="SimSun" w:hAnsi="Calibri" w:cs="Calibri"/>
          <w:i/>
          <w:iCs/>
          <w:kern w:val="1"/>
          <w:sz w:val="22"/>
          <w:szCs w:val="22"/>
          <w:highlight w:val="yellow"/>
          <w:lang w:eastAsia="hi-IN" w:bidi="hi-IN"/>
        </w:rPr>
        <w:t>, pro část 2: Litomyšlská nemocnice, J. E. Purkyně 652, 570 14 Litomyšl)</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lastRenderedPageBreak/>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7D0BF7F2" w:rsidR="006A36A9" w:rsidRPr="001F18C2" w:rsidRDefault="006A36A9" w:rsidP="006A36A9">
      <w:pPr>
        <w:widowControl w:val="0"/>
        <w:numPr>
          <w:ilvl w:val="0"/>
          <w:numId w:val="19"/>
        </w:numPr>
        <w:suppressAutoHyphens/>
        <w:jc w:val="both"/>
        <w:rPr>
          <w:rFonts w:ascii="Calibri" w:eastAsia="SimSun" w:hAnsi="Calibri" w:cs="Calibri"/>
          <w:i/>
          <w:iCs/>
          <w:snapToGrid w:val="0"/>
          <w:kern w:val="1"/>
          <w:sz w:val="22"/>
          <w:szCs w:val="22"/>
          <w:lang w:eastAsia="hi-IN" w:bidi="hi-IN"/>
        </w:rPr>
      </w:pPr>
      <w:r w:rsidRPr="001F18C2">
        <w:rPr>
          <w:rFonts w:ascii="Calibri" w:eastAsia="SimSun" w:hAnsi="Calibri" w:cs="Calibri"/>
          <w:snapToGrid w:val="0"/>
          <w:kern w:val="1"/>
          <w:sz w:val="22"/>
          <w:szCs w:val="22"/>
          <w:highlight w:val="yellow"/>
          <w:lang w:eastAsia="hi-IN" w:bidi="hi-IN"/>
        </w:rPr>
        <w:t xml:space="preserve">název akce, v </w:t>
      </w:r>
      <w:proofErr w:type="gramStart"/>
      <w:r w:rsidRPr="001F18C2">
        <w:rPr>
          <w:rFonts w:ascii="Calibri" w:eastAsia="SimSun" w:hAnsi="Calibri" w:cs="Calibri"/>
          <w:snapToGrid w:val="0"/>
          <w:kern w:val="1"/>
          <w:sz w:val="22"/>
          <w:szCs w:val="22"/>
          <w:highlight w:val="yellow"/>
          <w:lang w:eastAsia="hi-IN" w:bidi="hi-IN"/>
        </w:rPr>
        <w:t>rámci</w:t>
      </w:r>
      <w:proofErr w:type="gramEnd"/>
      <w:r w:rsidRPr="001F18C2">
        <w:rPr>
          <w:rFonts w:ascii="Calibri" w:eastAsia="SimSun" w:hAnsi="Calibri" w:cs="Calibri"/>
          <w:snapToGrid w:val="0"/>
          <w:kern w:val="1"/>
          <w:sz w:val="22"/>
          <w:szCs w:val="22"/>
          <w:highlight w:val="yellow"/>
          <w:lang w:eastAsia="hi-IN" w:bidi="hi-IN"/>
        </w:rPr>
        <w:t xml:space="preserve"> níž fakturace probíhá </w:t>
      </w:r>
      <w:r w:rsidR="00BA7FE6" w:rsidRPr="001F18C2">
        <w:rPr>
          <w:rFonts w:ascii="Calibri" w:eastAsia="SimSun" w:hAnsi="Calibri" w:cs="Calibri"/>
          <w:snapToGrid w:val="0"/>
          <w:kern w:val="1"/>
          <w:sz w:val="22"/>
          <w:szCs w:val="22"/>
          <w:highlight w:val="yellow"/>
          <w:lang w:eastAsia="hi-IN" w:bidi="hi-IN"/>
        </w:rPr>
        <w:t>„</w:t>
      </w:r>
      <w:r w:rsidR="00E845BD" w:rsidRPr="001F18C2">
        <w:rPr>
          <w:rFonts w:ascii="Calibri" w:eastAsia="SimSun" w:hAnsi="Calibri" w:cs="Calibri"/>
          <w:snapToGrid w:val="0"/>
          <w:kern w:val="1"/>
          <w:sz w:val="22"/>
          <w:szCs w:val="22"/>
          <w:highlight w:val="yellow"/>
          <w:lang w:eastAsia="hi-IN" w:bidi="hi-IN"/>
        </w:rPr>
        <w:t>Modernizace různých přístrojů a vybavení</w:t>
      </w:r>
      <w:r w:rsidR="00BA7FE6" w:rsidRPr="001F18C2">
        <w:rPr>
          <w:rFonts w:ascii="Calibri" w:eastAsia="SimSun" w:hAnsi="Calibri" w:cs="Calibri"/>
          <w:snapToGrid w:val="0"/>
          <w:kern w:val="1"/>
          <w:sz w:val="22"/>
          <w:szCs w:val="22"/>
          <w:highlight w:val="yellow"/>
          <w:lang w:eastAsia="hi-IN" w:bidi="hi-IN"/>
        </w:rPr>
        <w:t>“</w:t>
      </w:r>
      <w:r w:rsidR="001F18C2" w:rsidRPr="001F18C2">
        <w:rPr>
          <w:highlight w:val="yellow"/>
        </w:rPr>
        <w:t xml:space="preserve"> </w:t>
      </w:r>
      <w:r w:rsidR="001F18C2" w:rsidRPr="001F18C2">
        <w:rPr>
          <w:rFonts w:ascii="Calibri" w:eastAsia="SimSun" w:hAnsi="Calibri" w:cs="Calibri"/>
          <w:snapToGrid w:val="0"/>
          <w:kern w:val="1"/>
          <w:sz w:val="22"/>
          <w:szCs w:val="22"/>
          <w:highlight w:val="yellow"/>
          <w:lang w:eastAsia="hi-IN" w:bidi="hi-IN"/>
        </w:rPr>
        <w:t>“.</w:t>
      </w:r>
      <w:r w:rsidR="001F18C2" w:rsidRPr="001F18C2">
        <w:rPr>
          <w:rFonts w:ascii="Calibri" w:eastAsia="SimSun" w:hAnsi="Calibri" w:cs="Calibri"/>
          <w:snapToGrid w:val="0"/>
          <w:kern w:val="1"/>
          <w:sz w:val="22"/>
          <w:szCs w:val="22"/>
          <w:highlight w:val="yellow"/>
          <w:lang w:eastAsia="hi-IN" w:bidi="hi-IN"/>
        </w:rPr>
        <w:t xml:space="preserve"> </w:t>
      </w:r>
      <w:r w:rsidR="001F18C2" w:rsidRPr="001F18C2">
        <w:rPr>
          <w:rFonts w:ascii="Calibri" w:eastAsia="SimSun" w:hAnsi="Calibri" w:cs="Calibri"/>
          <w:i/>
          <w:iCs/>
          <w:snapToGrid w:val="0"/>
          <w:kern w:val="1"/>
          <w:sz w:val="22"/>
          <w:szCs w:val="22"/>
          <w:highlight w:val="yellow"/>
          <w:lang w:eastAsia="hi-IN" w:bidi="hi-IN"/>
        </w:rPr>
        <w:t>(Tato odrážka zůstane v případě nabídky do části 1 veřejné zakázky, která je hrazena z IROP)</w:t>
      </w:r>
    </w:p>
    <w:p w14:paraId="763FCF5F" w14:textId="5BCD611B" w:rsidR="001041C2" w:rsidRPr="001F18C2" w:rsidRDefault="001041C2" w:rsidP="00DA3510">
      <w:pPr>
        <w:widowControl w:val="0"/>
        <w:numPr>
          <w:ilvl w:val="0"/>
          <w:numId w:val="17"/>
        </w:numPr>
        <w:tabs>
          <w:tab w:val="left" w:pos="426"/>
        </w:tabs>
        <w:suppressAutoHyphens/>
        <w:spacing w:after="60"/>
        <w:jc w:val="both"/>
        <w:rPr>
          <w:rFonts w:ascii="Calibri" w:eastAsia="SimSun" w:hAnsi="Calibri" w:cs="Calibri"/>
          <w:i/>
          <w:iCs/>
          <w:kern w:val="1"/>
          <w:sz w:val="22"/>
          <w:szCs w:val="22"/>
          <w:lang w:eastAsia="hi-IN" w:bidi="hi-IN"/>
        </w:rPr>
      </w:pPr>
      <w:r w:rsidRPr="001F18C2">
        <w:rPr>
          <w:rFonts w:ascii="Calibri" w:eastAsia="SimSun" w:hAnsi="Calibri" w:cs="Calibri"/>
          <w:kern w:val="1"/>
          <w:sz w:val="22"/>
          <w:szCs w:val="22"/>
          <w:highlight w:val="yellow"/>
          <w:lang w:eastAsia="hi-IN" w:bidi="hi-IN"/>
        </w:rPr>
        <w:t>Daňový doklad (faktura) bude obsahovat identifikační číslo projektu: „</w:t>
      </w:r>
      <w:r w:rsidR="0068797A" w:rsidRPr="001F18C2">
        <w:rPr>
          <w:rFonts w:asciiTheme="minorHAnsi" w:hAnsiTheme="minorHAnsi"/>
          <w:sz w:val="22"/>
          <w:szCs w:val="22"/>
          <w:highlight w:val="yellow"/>
        </w:rPr>
        <w:t>CZ.06.2.56/0.0/0.0./16_043/00015</w:t>
      </w:r>
      <w:r w:rsidR="00E845BD" w:rsidRPr="001F18C2">
        <w:rPr>
          <w:rFonts w:asciiTheme="minorHAnsi" w:hAnsiTheme="minorHAnsi"/>
          <w:sz w:val="22"/>
          <w:szCs w:val="22"/>
          <w:highlight w:val="yellow"/>
        </w:rPr>
        <w:t>51</w:t>
      </w:r>
      <w:r w:rsidRPr="001F18C2">
        <w:rPr>
          <w:rFonts w:ascii="Calibri" w:eastAsia="SimSun" w:hAnsi="Calibri" w:cs="Calibri"/>
          <w:kern w:val="1"/>
          <w:sz w:val="22"/>
          <w:szCs w:val="22"/>
          <w:highlight w:val="yellow"/>
          <w:lang w:eastAsia="hi-IN" w:bidi="hi-IN"/>
        </w:rPr>
        <w:t>“ a zároveň „P19_01</w:t>
      </w:r>
      <w:r w:rsidR="000A1EA0" w:rsidRPr="001F18C2">
        <w:rPr>
          <w:rFonts w:ascii="Calibri" w:eastAsia="SimSun" w:hAnsi="Calibri" w:cs="Calibri"/>
          <w:kern w:val="1"/>
          <w:sz w:val="22"/>
          <w:szCs w:val="22"/>
          <w:highlight w:val="yellow"/>
          <w:lang w:eastAsia="hi-IN" w:bidi="hi-IN"/>
        </w:rPr>
        <w:t>“</w:t>
      </w:r>
      <w:r w:rsidR="00CC268A" w:rsidRPr="001F18C2">
        <w:rPr>
          <w:rFonts w:ascii="Calibri" w:eastAsia="SimSun" w:hAnsi="Calibri" w:cs="Calibri"/>
          <w:kern w:val="1"/>
          <w:sz w:val="22"/>
          <w:szCs w:val="22"/>
          <w:highlight w:val="yellow"/>
          <w:lang w:eastAsia="hi-IN" w:bidi="hi-IN"/>
        </w:rPr>
        <w:t>.</w:t>
      </w:r>
      <w:r w:rsidR="001F18C2" w:rsidRPr="001F18C2">
        <w:rPr>
          <w:highlight w:val="yellow"/>
        </w:rPr>
        <w:t xml:space="preserve"> </w:t>
      </w:r>
      <w:r w:rsidR="001F18C2" w:rsidRPr="001F18C2">
        <w:rPr>
          <w:rFonts w:ascii="Calibri" w:eastAsia="SimSun" w:hAnsi="Calibri" w:cs="Calibri"/>
          <w:i/>
          <w:iCs/>
          <w:kern w:val="1"/>
          <w:sz w:val="22"/>
          <w:szCs w:val="22"/>
          <w:highlight w:val="yellow"/>
          <w:lang w:eastAsia="hi-IN" w:bidi="hi-IN"/>
        </w:rPr>
        <w:t>(Tento odstavec zůstane v případě nabídky do části 1 veřejné zakázky, která je hrazena z IROP)</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w:t>
      </w:r>
      <w:r w:rsidRPr="00DA3510">
        <w:rPr>
          <w:rFonts w:ascii="Calibri" w:eastAsia="SimSun" w:hAnsi="Calibri" w:cs="Calibri"/>
          <w:kern w:val="1"/>
          <w:sz w:val="22"/>
          <w:szCs w:val="22"/>
          <w:lang w:eastAsia="hi-IN" w:bidi="hi-IN"/>
        </w:rPr>
        <w:lastRenderedPageBreak/>
        <w:t>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0E3BCD6"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0A1EA0">
        <w:rPr>
          <w:rFonts w:ascii="Calibri" w:eastAsia="SimSun" w:hAnsi="Calibri" w:cs="Calibri"/>
          <w:kern w:val="1"/>
          <w:sz w:val="22"/>
          <w:szCs w:val="22"/>
          <w:highlight w:val="yellow"/>
          <w:lang w:eastAsia="hi-IN" w:bidi="hi-IN"/>
        </w:rPr>
        <w:t>……</w:t>
      </w:r>
      <w:proofErr w:type="gramStart"/>
      <w:r w:rsidR="00321D13" w:rsidRPr="000A1EA0">
        <w:rPr>
          <w:rFonts w:ascii="Calibri" w:eastAsia="SimSun" w:hAnsi="Calibri" w:cs="Calibri"/>
          <w:kern w:val="1"/>
          <w:sz w:val="22"/>
          <w:szCs w:val="22"/>
          <w:highlight w:val="yellow"/>
          <w:lang w:eastAsia="hi-IN" w:bidi="hi-IN"/>
        </w:rPr>
        <w:t>…….</w:t>
      </w:r>
      <w:proofErr w:type="gramEnd"/>
      <w:r w:rsidR="00321D13" w:rsidRPr="000A1EA0">
        <w:rPr>
          <w:rFonts w:ascii="Calibri" w:eastAsia="SimSun" w:hAnsi="Calibri" w:cs="Calibri"/>
          <w:kern w:val="1"/>
          <w:sz w:val="22"/>
          <w:szCs w:val="22"/>
          <w:highlight w:val="yellow"/>
          <w:lang w:eastAsia="hi-IN" w:bidi="hi-IN"/>
        </w:rPr>
        <w:t>.</w:t>
      </w:r>
      <w:r w:rsidR="00321D13">
        <w:rPr>
          <w:rFonts w:ascii="Calibri" w:eastAsia="SimSun" w:hAnsi="Calibri" w:cs="Calibri"/>
          <w:kern w:val="1"/>
          <w:sz w:val="22"/>
          <w:szCs w:val="22"/>
          <w:lang w:eastAsia="hi-IN" w:bidi="hi-IN"/>
        </w:rPr>
        <w:t xml:space="preserve"> </w:t>
      </w:r>
      <w:r w:rsidR="00321D13" w:rsidRPr="000A1EA0">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3 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objednatele). Do této doby se započítává čas potřebný na provedení výrobcem předepsané údržby </w:t>
      </w:r>
      <w:r w:rsidRPr="003C1938">
        <w:rPr>
          <w:rFonts w:ascii="Calibri" w:eastAsia="SimSun" w:hAnsi="Calibri" w:cs="Calibri"/>
          <w:kern w:val="1"/>
          <w:sz w:val="22"/>
          <w:szCs w:val="22"/>
          <w:lang w:eastAsia="hi-IN" w:bidi="hi-IN"/>
        </w:rPr>
        <w:lastRenderedPageBreak/>
        <w:t>(PBTK) a provedení výrobcem předepsaných update. Do této výše uvedené doby se nebude započítávat čas poskytnutý na servis a opravy, pokud tyto služby budou provedeny mimo pracovní dobu.</w:t>
      </w:r>
    </w:p>
    <w:p w14:paraId="19E405C0" w14:textId="4C038C65" w:rsidR="00104420"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3F2DD010" w14:textId="5B93D9B1" w:rsidR="009C4063" w:rsidRDefault="009C4063"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uvedených v této smlouvě, k jejichž uveřejnění vyplývá pro kupujícího povinnost dle právních </w:t>
      </w:r>
      <w:r w:rsidRPr="007D4423">
        <w:rPr>
          <w:rFonts w:ascii="Calibri" w:eastAsia="SimSun" w:hAnsi="Calibri" w:cs="Calibri"/>
          <w:kern w:val="2"/>
          <w:sz w:val="22"/>
          <w:szCs w:val="22"/>
          <w:lang w:eastAsia="hi-IN" w:bidi="hi-IN"/>
        </w:rPr>
        <w:lastRenderedPageBreak/>
        <w:t>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42A60B90" w:rsidR="001041C2" w:rsidRPr="002F45E2" w:rsidRDefault="001041C2" w:rsidP="00391180">
      <w:pPr>
        <w:widowControl w:val="0"/>
        <w:numPr>
          <w:ilvl w:val="0"/>
          <w:numId w:val="31"/>
        </w:numPr>
        <w:tabs>
          <w:tab w:val="left" w:pos="426"/>
        </w:tabs>
        <w:suppressAutoHyphens/>
        <w:spacing w:after="60"/>
        <w:jc w:val="both"/>
        <w:rPr>
          <w:rFonts w:ascii="Calibri" w:eastAsia="SimSun" w:hAnsi="Calibri" w:cs="Calibri"/>
          <w:i/>
          <w:iCs/>
          <w:kern w:val="2"/>
          <w:sz w:val="22"/>
          <w:szCs w:val="22"/>
          <w:lang w:eastAsia="hi-IN" w:bidi="hi-IN"/>
        </w:rPr>
      </w:pPr>
      <w:r w:rsidRPr="002F45E2">
        <w:rPr>
          <w:rFonts w:ascii="Calibri" w:eastAsia="SimSun" w:hAnsi="Calibri" w:cs="Calibri"/>
          <w:i/>
          <w:iCs/>
          <w:kern w:val="2"/>
          <w:sz w:val="22"/>
          <w:szCs w:val="22"/>
          <w:highlight w:val="yellow"/>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r w:rsidR="002F45E2" w:rsidRPr="002F45E2">
        <w:rPr>
          <w:highlight w:val="yellow"/>
        </w:rPr>
        <w:t xml:space="preserve"> </w:t>
      </w:r>
      <w:r w:rsidR="002F45E2" w:rsidRPr="002F45E2">
        <w:rPr>
          <w:rFonts w:ascii="Calibri" w:eastAsia="SimSun" w:hAnsi="Calibri" w:cs="Calibri"/>
          <w:kern w:val="2"/>
          <w:sz w:val="22"/>
          <w:szCs w:val="22"/>
          <w:highlight w:val="yellow"/>
          <w:lang w:eastAsia="hi-IN" w:bidi="hi-IN"/>
        </w:rPr>
        <w:t>“.</w:t>
      </w:r>
      <w:r w:rsidR="002F45E2" w:rsidRPr="002F45E2">
        <w:rPr>
          <w:rFonts w:ascii="Calibri" w:eastAsia="SimSun" w:hAnsi="Calibri" w:cs="Calibri"/>
          <w:kern w:val="2"/>
          <w:sz w:val="22"/>
          <w:szCs w:val="22"/>
          <w:highlight w:val="yellow"/>
          <w:lang w:eastAsia="hi-IN" w:bidi="hi-IN"/>
        </w:rPr>
        <w:t xml:space="preserve"> </w:t>
      </w:r>
      <w:r w:rsidR="002F45E2" w:rsidRPr="002F45E2">
        <w:rPr>
          <w:rFonts w:ascii="Calibri" w:eastAsia="SimSun" w:hAnsi="Calibri" w:cs="Calibri"/>
          <w:i/>
          <w:iCs/>
          <w:kern w:val="2"/>
          <w:sz w:val="22"/>
          <w:szCs w:val="22"/>
          <w:highlight w:val="yellow"/>
          <w:lang w:eastAsia="hi-IN" w:bidi="hi-IN"/>
        </w:rPr>
        <w:t>(Tento odstavec zůstane v případě nabídky do části 1 veřejné zakázky, která je hrazena z IROP)</w:t>
      </w:r>
    </w:p>
    <w:p w14:paraId="4A769FC7" w14:textId="0313F49C" w:rsidR="001041C2" w:rsidRPr="002F45E2" w:rsidRDefault="001041C2" w:rsidP="00391180">
      <w:pPr>
        <w:widowControl w:val="0"/>
        <w:numPr>
          <w:ilvl w:val="0"/>
          <w:numId w:val="31"/>
        </w:numPr>
        <w:tabs>
          <w:tab w:val="left" w:pos="426"/>
        </w:tabs>
        <w:suppressAutoHyphens/>
        <w:spacing w:after="60"/>
        <w:jc w:val="both"/>
        <w:rPr>
          <w:rFonts w:ascii="Calibri" w:eastAsia="SimSun" w:hAnsi="Calibri" w:cs="Calibri"/>
          <w:i/>
          <w:iCs/>
          <w:kern w:val="2"/>
          <w:sz w:val="22"/>
          <w:szCs w:val="22"/>
          <w:lang w:eastAsia="hi-IN" w:bidi="hi-IN"/>
        </w:rPr>
      </w:pPr>
      <w:r w:rsidRPr="002F45E2">
        <w:rPr>
          <w:rFonts w:ascii="Calibri" w:eastAsia="SimSun" w:hAnsi="Calibri" w:cs="Calibri"/>
          <w:i/>
          <w:iCs/>
          <w:kern w:val="2"/>
          <w:sz w:val="22"/>
          <w:szCs w:val="22"/>
          <w:highlight w:val="yellow"/>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2F45E2" w:rsidRPr="002F45E2">
        <w:rPr>
          <w:highlight w:val="yellow"/>
        </w:rPr>
        <w:t xml:space="preserve"> </w:t>
      </w:r>
      <w:r w:rsidR="002F45E2" w:rsidRPr="002F45E2">
        <w:rPr>
          <w:rFonts w:ascii="Calibri" w:eastAsia="SimSun" w:hAnsi="Calibri" w:cs="Calibri"/>
          <w:i/>
          <w:iCs/>
          <w:kern w:val="2"/>
          <w:sz w:val="22"/>
          <w:szCs w:val="22"/>
          <w:highlight w:val="yellow"/>
          <w:lang w:eastAsia="hi-IN" w:bidi="hi-IN"/>
        </w:rPr>
        <w:t>(Tento odstavec zůstane v případě nabídky do části 1 veřejné zakázky, která je hrazena z IROP)</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2F9BA724"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0167D8D7" w14:textId="07F66289" w:rsidR="002F45E2" w:rsidRDefault="002F45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122EDE9E" w14:textId="3A194565" w:rsidR="002F45E2" w:rsidRDefault="002F45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688006A" w14:textId="5A84E2B5" w:rsidR="002F45E2" w:rsidRDefault="002F45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6FA31DD" w14:textId="3757CBA5" w:rsidR="002F45E2" w:rsidRDefault="002F45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E2C430C" w14:textId="4314EF7D" w:rsidR="002F45E2" w:rsidRDefault="002F45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153456DE" w14:textId="13F54EEE" w:rsidR="002F45E2" w:rsidRDefault="002F45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4E1B07D" w14:textId="213C95CF" w:rsidR="002F45E2" w:rsidRDefault="002F45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2C4BFD58" w14:textId="7A42D5F5" w:rsidR="002F45E2" w:rsidRDefault="002F45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11712A9" w14:textId="1D33C493" w:rsidR="002F45E2" w:rsidRDefault="002F45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6608F386" w14:textId="00733765" w:rsidR="002F45E2" w:rsidRDefault="002F45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F20DDC1" w14:textId="0AE81A92" w:rsidR="002F45E2" w:rsidRDefault="002F45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05500FBC" w14:textId="6B7857B7" w:rsidR="002F45E2" w:rsidRDefault="002F45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02C9FF12" w14:textId="77777777" w:rsidR="002F45E2" w:rsidRDefault="002F45E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556FE3"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556FE3">
        <w:rPr>
          <w:rFonts w:ascii="Calibri" w:eastAsia="SimSun" w:hAnsi="Calibri" w:cs="Calibri"/>
          <w:bCs/>
          <w:kern w:val="1"/>
          <w:sz w:val="22"/>
          <w:szCs w:val="22"/>
          <w:lang w:eastAsia="hi-IN" w:bidi="hi-IN"/>
        </w:rPr>
        <w:t xml:space="preserve">Příloha č. 1: </w:t>
      </w:r>
      <w:r w:rsidR="00B768F5" w:rsidRPr="00556FE3">
        <w:rPr>
          <w:rFonts w:ascii="Calibri" w:eastAsia="SimSun" w:hAnsi="Calibri" w:cs="Calibri"/>
          <w:bCs/>
          <w:kern w:val="1"/>
          <w:sz w:val="22"/>
          <w:szCs w:val="22"/>
          <w:lang w:eastAsia="hi-IN" w:bidi="hi-IN"/>
        </w:rPr>
        <w:t>Dílčí specifikace ceny</w:t>
      </w:r>
    </w:p>
    <w:p w14:paraId="2F06CA6B" w14:textId="4A215E92" w:rsidR="006A36A9" w:rsidRPr="00556FE3"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556FE3">
        <w:rPr>
          <w:rFonts w:ascii="Calibri" w:eastAsia="SimSun" w:hAnsi="Calibri" w:cs="Calibri"/>
          <w:bCs/>
          <w:kern w:val="1"/>
          <w:sz w:val="22"/>
          <w:szCs w:val="22"/>
          <w:lang w:eastAsia="hi-IN" w:bidi="hi-IN"/>
        </w:rPr>
        <w:t xml:space="preserve">Příloha č. 2: </w:t>
      </w:r>
      <w:r w:rsidR="00556FE3">
        <w:rPr>
          <w:rFonts w:ascii="Calibri" w:eastAsia="SimSun" w:hAnsi="Calibri" w:cs="Calibri"/>
          <w:bCs/>
          <w:kern w:val="1"/>
          <w:sz w:val="22"/>
          <w:szCs w:val="22"/>
          <w:lang w:eastAsia="hi-IN" w:bidi="hi-IN"/>
        </w:rPr>
        <w:t>S</w:t>
      </w:r>
      <w:r w:rsidRPr="00556FE3">
        <w:rPr>
          <w:rFonts w:ascii="Calibri" w:eastAsia="SimSun" w:hAnsi="Calibri" w:cs="Calibri"/>
          <w:bCs/>
          <w:kern w:val="1"/>
          <w:sz w:val="22"/>
          <w:szCs w:val="22"/>
          <w:lang w:eastAsia="hi-IN" w:bidi="hi-IN"/>
        </w:rPr>
        <w:t>pecifikace přístrojového zařízení</w:t>
      </w:r>
      <w:bookmarkStart w:id="4"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3550356D" w:rsidR="00710649" w:rsidRDefault="00710649" w:rsidP="00710649">
      <w:pPr>
        <w:rPr>
          <w:rFonts w:ascii="Calibri" w:hAnsi="Calibri" w:cs="Calibri"/>
          <w:sz w:val="22"/>
          <w:szCs w:val="22"/>
          <w:shd w:val="clear" w:color="auto" w:fill="FFFFFF" w:themeFill="background1"/>
        </w:rPr>
      </w:pPr>
    </w:p>
    <w:p w14:paraId="611E56CF" w14:textId="63F53696" w:rsidR="00E845BD" w:rsidRDefault="00E845BD" w:rsidP="00710649">
      <w:pPr>
        <w:rPr>
          <w:rFonts w:ascii="Calibri" w:hAnsi="Calibri" w:cs="Calibri"/>
          <w:sz w:val="22"/>
          <w:szCs w:val="22"/>
          <w:shd w:val="clear" w:color="auto" w:fill="FFFFFF" w:themeFill="background1"/>
        </w:rPr>
      </w:pPr>
    </w:p>
    <w:p w14:paraId="513C0E34" w14:textId="77777777" w:rsidR="00E845BD" w:rsidRPr="00B90A24" w:rsidRDefault="00E845BD"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07F9C872" w:rsidR="00710649" w:rsidRDefault="00710649" w:rsidP="00710649">
      <w:pPr>
        <w:rPr>
          <w:rFonts w:ascii="Calibri" w:hAnsi="Calibri" w:cs="Calibri"/>
          <w:bCs/>
          <w:sz w:val="22"/>
          <w:szCs w:val="22"/>
        </w:rPr>
      </w:pPr>
    </w:p>
    <w:p w14:paraId="148B71F1" w14:textId="77777777" w:rsidR="00E845BD" w:rsidRDefault="00E845BD"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434B653" w14:textId="1A4B051F" w:rsidR="00133407" w:rsidRDefault="00133407">
      <w:pPr>
        <w:spacing w:after="200" w:line="276" w:lineRule="auto"/>
        <w:rPr>
          <w:rFonts w:ascii="Calibri" w:hAnsi="Calibri" w:cs="Calibri"/>
          <w:b/>
          <w:bCs/>
        </w:rPr>
      </w:pPr>
    </w:p>
    <w:p w14:paraId="4B1036DA" w14:textId="481529B4" w:rsidR="002F45E2" w:rsidRDefault="002F45E2">
      <w:pPr>
        <w:spacing w:after="200" w:line="276" w:lineRule="auto"/>
        <w:rPr>
          <w:rFonts w:ascii="Calibri" w:hAnsi="Calibri" w:cs="Calibri"/>
          <w:b/>
          <w:bCs/>
        </w:rPr>
      </w:pPr>
    </w:p>
    <w:p w14:paraId="6EEDB66E" w14:textId="307C8436" w:rsidR="002F45E2" w:rsidRDefault="002F45E2">
      <w:pPr>
        <w:spacing w:after="200" w:line="276" w:lineRule="auto"/>
        <w:rPr>
          <w:rFonts w:ascii="Calibri" w:hAnsi="Calibri" w:cs="Calibri"/>
          <w:b/>
          <w:bCs/>
        </w:rPr>
      </w:pPr>
    </w:p>
    <w:p w14:paraId="33E8D4F9" w14:textId="063F27A2" w:rsidR="002F45E2" w:rsidRDefault="002F45E2">
      <w:pPr>
        <w:spacing w:after="200" w:line="276" w:lineRule="auto"/>
        <w:rPr>
          <w:rFonts w:ascii="Calibri" w:hAnsi="Calibri" w:cs="Calibri"/>
          <w:b/>
          <w:bCs/>
        </w:rPr>
      </w:pPr>
    </w:p>
    <w:p w14:paraId="3FE016CB" w14:textId="12D73248" w:rsidR="002F45E2" w:rsidRDefault="002F45E2">
      <w:pPr>
        <w:spacing w:after="200" w:line="276" w:lineRule="auto"/>
        <w:rPr>
          <w:rFonts w:ascii="Calibri" w:hAnsi="Calibri" w:cs="Calibri"/>
          <w:b/>
          <w:bCs/>
        </w:rPr>
      </w:pPr>
    </w:p>
    <w:p w14:paraId="64B0A109" w14:textId="671ECEE7" w:rsidR="002F45E2" w:rsidRDefault="002F45E2">
      <w:pPr>
        <w:spacing w:after="200" w:line="276" w:lineRule="auto"/>
        <w:rPr>
          <w:rFonts w:ascii="Calibri" w:hAnsi="Calibri" w:cs="Calibri"/>
          <w:b/>
          <w:bCs/>
        </w:rPr>
      </w:pPr>
    </w:p>
    <w:p w14:paraId="23F45EB1" w14:textId="70E17FEB" w:rsidR="002F45E2" w:rsidRDefault="002F45E2">
      <w:pPr>
        <w:spacing w:after="200" w:line="276" w:lineRule="auto"/>
        <w:rPr>
          <w:rFonts w:ascii="Calibri" w:hAnsi="Calibri" w:cs="Calibri"/>
          <w:b/>
          <w:bCs/>
        </w:rPr>
      </w:pPr>
    </w:p>
    <w:p w14:paraId="15F54F7D" w14:textId="7EF71E49" w:rsidR="002F45E2" w:rsidRDefault="002F45E2">
      <w:pPr>
        <w:spacing w:after="200" w:line="276" w:lineRule="auto"/>
        <w:rPr>
          <w:rFonts w:ascii="Calibri" w:hAnsi="Calibri" w:cs="Calibri"/>
          <w:b/>
          <w:bCs/>
        </w:rPr>
      </w:pPr>
    </w:p>
    <w:p w14:paraId="6951D958" w14:textId="040BE482" w:rsidR="002F45E2" w:rsidRDefault="002F45E2">
      <w:pPr>
        <w:spacing w:after="200" w:line="276" w:lineRule="auto"/>
        <w:rPr>
          <w:rFonts w:ascii="Calibri" w:hAnsi="Calibri" w:cs="Calibri"/>
          <w:b/>
          <w:bCs/>
        </w:rPr>
      </w:pPr>
    </w:p>
    <w:p w14:paraId="5749F30B" w14:textId="4AFDC017" w:rsidR="002F45E2" w:rsidRDefault="002F45E2">
      <w:pPr>
        <w:spacing w:after="200" w:line="276" w:lineRule="auto"/>
        <w:rPr>
          <w:rFonts w:ascii="Calibri" w:hAnsi="Calibri" w:cs="Calibri"/>
          <w:b/>
          <w:bCs/>
        </w:rPr>
      </w:pPr>
    </w:p>
    <w:p w14:paraId="03BF1D0F" w14:textId="55CA6EBD" w:rsidR="002F45E2" w:rsidRDefault="002F45E2">
      <w:pPr>
        <w:spacing w:after="200" w:line="276" w:lineRule="auto"/>
        <w:rPr>
          <w:rFonts w:ascii="Calibri" w:hAnsi="Calibri" w:cs="Calibri"/>
          <w:b/>
          <w:bCs/>
        </w:rPr>
      </w:pPr>
    </w:p>
    <w:p w14:paraId="52071B88" w14:textId="75B80632" w:rsidR="002F45E2" w:rsidRDefault="002F45E2">
      <w:pPr>
        <w:spacing w:after="200" w:line="276" w:lineRule="auto"/>
        <w:rPr>
          <w:rFonts w:ascii="Calibri" w:hAnsi="Calibri" w:cs="Calibri"/>
          <w:b/>
          <w:bCs/>
        </w:rPr>
      </w:pPr>
    </w:p>
    <w:p w14:paraId="2FD2AB8B" w14:textId="400BC53E" w:rsidR="002F45E2" w:rsidRDefault="002F45E2">
      <w:pPr>
        <w:spacing w:after="200" w:line="276" w:lineRule="auto"/>
        <w:rPr>
          <w:rFonts w:ascii="Calibri" w:hAnsi="Calibri" w:cs="Calibri"/>
          <w:b/>
          <w:bCs/>
        </w:rPr>
      </w:pPr>
    </w:p>
    <w:p w14:paraId="4CBCE4F6" w14:textId="77777777" w:rsidR="002F45E2" w:rsidRDefault="002F45E2" w:rsidP="00391180">
      <w:pPr>
        <w:pStyle w:val="Nadpis4"/>
      </w:pPr>
    </w:p>
    <w:p w14:paraId="403B83B1" w14:textId="2E63FBBA" w:rsidR="00B768F5" w:rsidRPr="00D02334" w:rsidRDefault="00D02334" w:rsidP="00391180">
      <w:pPr>
        <w:pStyle w:val="Nadpis4"/>
      </w:pPr>
      <w:r w:rsidRPr="00391180">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5B40A570" w14:textId="4379B00F" w:rsidR="00D02334" w:rsidRDefault="00D02334" w:rsidP="002F45E2">
      <w:pPr>
        <w:spacing w:after="200" w:line="276" w:lineRule="auto"/>
        <w:rPr>
          <w:rFonts w:ascii="Calibri" w:hAnsi="Calibri" w:cs="Calibri"/>
          <w:b/>
          <w:bCs/>
        </w:rPr>
      </w:pPr>
      <w:r w:rsidRPr="00391180">
        <w:rPr>
          <w:rFonts w:ascii="Calibri" w:hAnsi="Calibri" w:cs="Calibri"/>
          <w:b/>
          <w:bCs/>
        </w:rPr>
        <w:lastRenderedPageBreak/>
        <w:t xml:space="preserve">Příloha č. 2: </w:t>
      </w:r>
      <w:r w:rsidR="00556FE3">
        <w:rPr>
          <w:rFonts w:ascii="Calibri" w:hAnsi="Calibri" w:cs="Calibri"/>
          <w:b/>
          <w:bCs/>
        </w:rPr>
        <w:t>S</w:t>
      </w:r>
      <w:r w:rsidRPr="00391180">
        <w:rPr>
          <w:rFonts w:ascii="Calibri" w:hAnsi="Calibri" w:cs="Calibri"/>
          <w:b/>
          <w:bCs/>
        </w:rPr>
        <w:t>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ADBED9" w14:textId="77777777" w:rsidR="00EA252C" w:rsidRDefault="00EA252C" w:rsidP="009B0C36">
      <w:r>
        <w:separator/>
      </w:r>
    </w:p>
  </w:endnote>
  <w:endnote w:type="continuationSeparator" w:id="0">
    <w:p w14:paraId="402EC1AE" w14:textId="77777777" w:rsidR="00EA252C" w:rsidRDefault="00EA252C"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bookmarkStart w:id="5" w:name="_Hlk41382173" w:displacedByCustomXml="prev"/>
      <w:p w14:paraId="2C5510CA" w14:textId="06051A6F" w:rsidR="0068797A" w:rsidRPr="0068797A" w:rsidRDefault="0068797A" w:rsidP="0068797A">
        <w:pPr>
          <w:pStyle w:val="Zpat"/>
          <w:tabs>
            <w:tab w:val="left" w:pos="6330"/>
            <w:tab w:val="right" w:pos="9864"/>
          </w:tabs>
          <w:rPr>
            <w:i/>
            <w:iCs/>
            <w:sz w:val="20"/>
            <w:szCs w:val="20"/>
          </w:rPr>
        </w:pPr>
        <w:r w:rsidRPr="0068797A">
          <w:rPr>
            <w:i/>
            <w:iCs/>
            <w:sz w:val="20"/>
            <w:szCs w:val="20"/>
          </w:rPr>
          <w:t>Název projektu: „</w:t>
        </w:r>
        <w:r w:rsidR="00BD321A">
          <w:rPr>
            <w:i/>
            <w:iCs/>
            <w:sz w:val="20"/>
            <w:szCs w:val="20"/>
          </w:rPr>
          <w:t>Modernizace různých přístrojů a vybavení</w:t>
        </w:r>
        <w:r w:rsidRPr="0068797A">
          <w:rPr>
            <w:i/>
            <w:iCs/>
            <w:sz w:val="20"/>
            <w:szCs w:val="20"/>
          </w:rPr>
          <w:t xml:space="preserve">“, </w:t>
        </w:r>
      </w:p>
      <w:p w14:paraId="500BC9E5" w14:textId="3FBAC542" w:rsidR="003065ED" w:rsidRPr="0068797A" w:rsidRDefault="0068797A" w:rsidP="0068797A">
        <w:pPr>
          <w:pStyle w:val="Zpat"/>
          <w:tabs>
            <w:tab w:val="left" w:pos="6330"/>
            <w:tab w:val="right" w:pos="9864"/>
          </w:tabs>
          <w:rPr>
            <w:rFonts w:ascii="Calibri" w:hAnsi="Calibri" w:cs="Calibri"/>
            <w:i/>
            <w:iCs/>
            <w:sz w:val="20"/>
            <w:szCs w:val="20"/>
          </w:rPr>
        </w:pPr>
        <w:proofErr w:type="spellStart"/>
        <w:r w:rsidRPr="0068797A">
          <w:rPr>
            <w:i/>
            <w:iCs/>
            <w:sz w:val="20"/>
            <w:szCs w:val="20"/>
          </w:rPr>
          <w:t>reg</w:t>
        </w:r>
        <w:proofErr w:type="spellEnd"/>
        <w:r w:rsidRPr="0068797A">
          <w:rPr>
            <w:i/>
            <w:iCs/>
            <w:sz w:val="20"/>
            <w:szCs w:val="20"/>
          </w:rPr>
          <w:t xml:space="preserve">. č. </w:t>
        </w:r>
        <w:r w:rsidRPr="0068797A">
          <w:rPr>
            <w:rFonts w:asciiTheme="minorHAnsi" w:hAnsiTheme="minorHAnsi"/>
            <w:i/>
            <w:iCs/>
            <w:sz w:val="20"/>
            <w:szCs w:val="20"/>
          </w:rPr>
          <w:t>CZ.06.2.56/0.0/0.0./16_043/00015</w:t>
        </w:r>
        <w:bookmarkEnd w:id="5"/>
        <w:r w:rsidR="00BD321A">
          <w:rPr>
            <w:rFonts w:asciiTheme="minorHAnsi" w:hAnsiTheme="minorHAnsi"/>
            <w:i/>
            <w:iCs/>
            <w:sz w:val="20"/>
            <w:szCs w:val="20"/>
          </w:rPr>
          <w:t>51</w:t>
        </w:r>
      </w:p>
      <w:p w14:paraId="77DE50D2" w14:textId="5DD711EA" w:rsidR="003065ED" w:rsidRPr="00532F40" w:rsidRDefault="003065ED" w:rsidP="000F2827">
        <w:pPr>
          <w:pStyle w:val="Zpat"/>
          <w:tabs>
            <w:tab w:val="left" w:pos="6330"/>
            <w:tab w:val="right" w:pos="9864"/>
          </w:tabs>
          <w:rPr>
            <w:rFonts w:ascii="Calibri" w:hAnsi="Calibri" w:cs="Calibri"/>
            <w:sz w:val="22"/>
            <w:szCs w:val="22"/>
          </w:rPr>
        </w:pPr>
        <w:r w:rsidRPr="003018F7">
          <w:rPr>
            <w:rFonts w:ascii="Calibri" w:hAnsi="Calibri" w:cs="Calibri"/>
            <w:i/>
            <w:iCs/>
            <w:sz w:val="20"/>
            <w:szCs w:val="20"/>
          </w:rPr>
          <w:t>Tento projekt je spolufinancován Evropskou unií z Evropského fondu pro regionální rozvoj.</w:t>
        </w:r>
        <w:r w:rsidR="002C3C27" w:rsidRPr="002C3C27">
          <w:t xml:space="preserve"> </w:t>
        </w:r>
        <w:r w:rsidR="002C3C27" w:rsidRPr="002C3C27">
          <w:rPr>
            <w:rFonts w:ascii="Calibri" w:hAnsi="Calibri" w:cs="Calibri"/>
            <w:i/>
            <w:iCs/>
            <w:sz w:val="20"/>
            <w:szCs w:val="20"/>
            <w:highlight w:val="yellow"/>
          </w:rPr>
          <w:t>(Zápatí zůstane v případě nabídky do části 1 veřejné zakázky)</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77B946" w14:textId="77777777" w:rsidR="00EA252C" w:rsidRDefault="00EA252C" w:rsidP="009B0C36">
      <w:r>
        <w:separator/>
      </w:r>
    </w:p>
  </w:footnote>
  <w:footnote w:type="continuationSeparator" w:id="0">
    <w:p w14:paraId="0267EEE7" w14:textId="77777777" w:rsidR="00EA252C" w:rsidRDefault="00EA252C"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355EA188" w:rsidR="003065ED" w:rsidRPr="00020322" w:rsidRDefault="002C3C27" w:rsidP="00EB723F">
    <w:pPr>
      <w:pStyle w:val="Zhlav"/>
      <w:tabs>
        <w:tab w:val="clear" w:pos="4536"/>
        <w:tab w:val="clear" w:pos="9072"/>
        <w:tab w:val="left" w:pos="6960"/>
      </w:tabs>
      <w:rPr>
        <w:rFonts w:ascii="Calibri" w:hAnsi="Calibri" w:cs="Calibri"/>
        <w:b/>
        <w:bCs/>
        <w:i/>
        <w:iCs/>
        <w:sz w:val="20"/>
        <w:szCs w:val="20"/>
        <w:highlight w:val="yellow"/>
      </w:rPr>
    </w:pPr>
    <w:r>
      <w:rPr>
        <w:rFonts w:ascii="Calibri" w:hAnsi="Calibri" w:cs="Calibri"/>
        <w:b/>
        <w:bCs/>
        <w:i/>
        <w:iCs/>
        <w:sz w:val="20"/>
        <w:szCs w:val="20"/>
        <w:highlight w:val="yellow"/>
      </w:rPr>
      <w:t xml:space="preserve">(Záhlaví s logem MMR a EU zůstane v případě nabídky do části </w:t>
    </w:r>
    <w:r>
      <w:rPr>
        <w:rFonts w:ascii="Calibri" w:hAnsi="Calibri" w:cs="Calibri"/>
        <w:b/>
        <w:bCs/>
        <w:i/>
        <w:iCs/>
        <w:sz w:val="20"/>
        <w:szCs w:val="20"/>
        <w:highlight w:val="yellow"/>
      </w:rPr>
      <w:t>1</w:t>
    </w:r>
    <w:r>
      <w:rPr>
        <w:rFonts w:ascii="Calibri" w:hAnsi="Calibri" w:cs="Calibri"/>
        <w:b/>
        <w:bCs/>
        <w:i/>
        <w:iCs/>
        <w:sz w:val="20"/>
        <w:szCs w:val="20"/>
        <w:highlight w:val="yellow"/>
      </w:rPr>
      <w:t xml:space="preserve"> veřejné zakázky)</w:t>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0534E8B">
          <wp:simplePos x="0" y="0"/>
          <wp:positionH relativeFrom="margin">
            <wp:posOffset>4276698</wp:posOffset>
          </wp:positionH>
          <wp:positionV relativeFrom="paragraph">
            <wp:posOffset>-179098</wp:posOffset>
          </wp:positionV>
          <wp:extent cx="2052000" cy="511200"/>
          <wp:effectExtent l="0" t="0" r="5715"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000" cy="511200"/>
                  </a:xfrm>
                  <a:prstGeom prst="rect">
                    <a:avLst/>
                  </a:prstGeom>
                  <a:noFill/>
                </pic:spPr>
              </pic:pic>
            </a:graphicData>
          </a:graphic>
          <wp14:sizeRelH relativeFrom="page">
            <wp14:pctWidth>0</wp14:pctWidth>
          </wp14:sizeRelH>
          <wp14:sizeRelV relativeFrom="page">
            <wp14:pctHeight>0</wp14:pctHeight>
          </wp14:sizeRelV>
        </wp:anchor>
      </w:drawing>
    </w:r>
    <w:r w:rsidR="003065ED"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3779D0DD">
          <wp:simplePos x="0" y="0"/>
          <wp:positionH relativeFrom="margin">
            <wp:posOffset>-266589</wp:posOffset>
          </wp:positionH>
          <wp:positionV relativeFrom="paragraph">
            <wp:posOffset>-275314</wp:posOffset>
          </wp:positionV>
          <wp:extent cx="4341600" cy="723600"/>
          <wp:effectExtent l="0" t="0" r="1905" b="63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16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D740E51"/>
    <w:multiLevelType w:val="hybridMultilevel"/>
    <w:tmpl w:val="F9FCF43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7"/>
  </w:num>
  <w:num w:numId="35">
    <w:abstractNumId w:val="17"/>
  </w:num>
  <w:num w:numId="36">
    <w:abstractNumId w:val="21"/>
  </w:num>
  <w:num w:numId="37">
    <w:abstractNumId w:val="18"/>
  </w:num>
  <w:num w:numId="38">
    <w:abstractNumId w:val="5"/>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A1EA0"/>
    <w:rsid w:val="000C2BBF"/>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EAF"/>
    <w:rsid w:val="001F163B"/>
    <w:rsid w:val="001F18C2"/>
    <w:rsid w:val="001F2A9E"/>
    <w:rsid w:val="001F4F58"/>
    <w:rsid w:val="002050D5"/>
    <w:rsid w:val="00207242"/>
    <w:rsid w:val="0021595B"/>
    <w:rsid w:val="00252024"/>
    <w:rsid w:val="00254B7C"/>
    <w:rsid w:val="00276440"/>
    <w:rsid w:val="00284731"/>
    <w:rsid w:val="002960DC"/>
    <w:rsid w:val="00297029"/>
    <w:rsid w:val="002A227A"/>
    <w:rsid w:val="002A2D03"/>
    <w:rsid w:val="002A5116"/>
    <w:rsid w:val="002B6DB3"/>
    <w:rsid w:val="002C3C27"/>
    <w:rsid w:val="002E0B61"/>
    <w:rsid w:val="002F45E2"/>
    <w:rsid w:val="003018F7"/>
    <w:rsid w:val="003065ED"/>
    <w:rsid w:val="00307BDD"/>
    <w:rsid w:val="00321D13"/>
    <w:rsid w:val="003344D5"/>
    <w:rsid w:val="0034495D"/>
    <w:rsid w:val="003506AD"/>
    <w:rsid w:val="003608C7"/>
    <w:rsid w:val="003629F4"/>
    <w:rsid w:val="00373F2B"/>
    <w:rsid w:val="00384616"/>
    <w:rsid w:val="00385276"/>
    <w:rsid w:val="00391180"/>
    <w:rsid w:val="003911F5"/>
    <w:rsid w:val="00396516"/>
    <w:rsid w:val="00396E6C"/>
    <w:rsid w:val="003A320F"/>
    <w:rsid w:val="003B30BD"/>
    <w:rsid w:val="003C1938"/>
    <w:rsid w:val="003D12B4"/>
    <w:rsid w:val="003D40CD"/>
    <w:rsid w:val="003D6C9E"/>
    <w:rsid w:val="00424E16"/>
    <w:rsid w:val="0043610E"/>
    <w:rsid w:val="00452618"/>
    <w:rsid w:val="0045677B"/>
    <w:rsid w:val="00462F7D"/>
    <w:rsid w:val="00465A4E"/>
    <w:rsid w:val="00476EFC"/>
    <w:rsid w:val="00494B52"/>
    <w:rsid w:val="004A44B7"/>
    <w:rsid w:val="004A629E"/>
    <w:rsid w:val="004C4A84"/>
    <w:rsid w:val="004C6AD5"/>
    <w:rsid w:val="004D2459"/>
    <w:rsid w:val="004F381C"/>
    <w:rsid w:val="004F6144"/>
    <w:rsid w:val="00503326"/>
    <w:rsid w:val="005256A5"/>
    <w:rsid w:val="0053054B"/>
    <w:rsid w:val="00532F40"/>
    <w:rsid w:val="0053456F"/>
    <w:rsid w:val="00553D41"/>
    <w:rsid w:val="00556FE3"/>
    <w:rsid w:val="005605F1"/>
    <w:rsid w:val="00562475"/>
    <w:rsid w:val="0059677A"/>
    <w:rsid w:val="005A2EFA"/>
    <w:rsid w:val="005B6B38"/>
    <w:rsid w:val="005C1A55"/>
    <w:rsid w:val="005C580D"/>
    <w:rsid w:val="005D13F6"/>
    <w:rsid w:val="005F253D"/>
    <w:rsid w:val="00602896"/>
    <w:rsid w:val="00636C16"/>
    <w:rsid w:val="0068797A"/>
    <w:rsid w:val="00691A51"/>
    <w:rsid w:val="0069222F"/>
    <w:rsid w:val="00697175"/>
    <w:rsid w:val="006A2832"/>
    <w:rsid w:val="006A36A9"/>
    <w:rsid w:val="006B385E"/>
    <w:rsid w:val="006C07FB"/>
    <w:rsid w:val="006D0171"/>
    <w:rsid w:val="006D5927"/>
    <w:rsid w:val="007043A0"/>
    <w:rsid w:val="00710649"/>
    <w:rsid w:val="00717C4C"/>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E76A1"/>
    <w:rsid w:val="008F2185"/>
    <w:rsid w:val="008F356C"/>
    <w:rsid w:val="008F7002"/>
    <w:rsid w:val="009016D2"/>
    <w:rsid w:val="00907179"/>
    <w:rsid w:val="009151DB"/>
    <w:rsid w:val="009212FF"/>
    <w:rsid w:val="009250B6"/>
    <w:rsid w:val="0093122C"/>
    <w:rsid w:val="00947296"/>
    <w:rsid w:val="00950EAA"/>
    <w:rsid w:val="00964F90"/>
    <w:rsid w:val="0096624B"/>
    <w:rsid w:val="00977058"/>
    <w:rsid w:val="00985AB3"/>
    <w:rsid w:val="00994D9E"/>
    <w:rsid w:val="009956D8"/>
    <w:rsid w:val="00996B5D"/>
    <w:rsid w:val="009A5AB0"/>
    <w:rsid w:val="009B0C36"/>
    <w:rsid w:val="009B7886"/>
    <w:rsid w:val="009C4063"/>
    <w:rsid w:val="009C4212"/>
    <w:rsid w:val="009C6E46"/>
    <w:rsid w:val="009F261B"/>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D321A"/>
    <w:rsid w:val="00BE443A"/>
    <w:rsid w:val="00BF24BB"/>
    <w:rsid w:val="00BF2FC2"/>
    <w:rsid w:val="00C156D2"/>
    <w:rsid w:val="00C168C7"/>
    <w:rsid w:val="00C3402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218B"/>
    <w:rsid w:val="00D83A47"/>
    <w:rsid w:val="00D845B1"/>
    <w:rsid w:val="00DA2B06"/>
    <w:rsid w:val="00DA3510"/>
    <w:rsid w:val="00DA4679"/>
    <w:rsid w:val="00DC44E5"/>
    <w:rsid w:val="00DD4B70"/>
    <w:rsid w:val="00DE52E6"/>
    <w:rsid w:val="00E228EC"/>
    <w:rsid w:val="00E42968"/>
    <w:rsid w:val="00E578B8"/>
    <w:rsid w:val="00E6140A"/>
    <w:rsid w:val="00E66908"/>
    <w:rsid w:val="00E702F2"/>
    <w:rsid w:val="00E75BE0"/>
    <w:rsid w:val="00E762CB"/>
    <w:rsid w:val="00E845BD"/>
    <w:rsid w:val="00E91E0D"/>
    <w:rsid w:val="00E92E41"/>
    <w:rsid w:val="00E95569"/>
    <w:rsid w:val="00E96EC0"/>
    <w:rsid w:val="00EA252C"/>
    <w:rsid w:val="00EA44A3"/>
    <w:rsid w:val="00EB723F"/>
    <w:rsid w:val="00EC006E"/>
    <w:rsid w:val="00EC57EC"/>
    <w:rsid w:val="00EC7723"/>
    <w:rsid w:val="00ED280F"/>
    <w:rsid w:val="00ED5FFF"/>
    <w:rsid w:val="00ED7BC3"/>
    <w:rsid w:val="00EE0BA2"/>
    <w:rsid w:val="00EE5324"/>
    <w:rsid w:val="00EF715A"/>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68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329</TotalTime>
  <Pages>12</Pages>
  <Words>3857</Words>
  <Characters>22761</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26</cp:revision>
  <cp:lastPrinted>2018-10-01T07:59:00Z</cp:lastPrinted>
  <dcterms:created xsi:type="dcterms:W3CDTF">2020-02-11T08:57:00Z</dcterms:created>
  <dcterms:modified xsi:type="dcterms:W3CDTF">2020-08-07T08:45:00Z</dcterms:modified>
</cp:coreProperties>
</file>