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1E" w:rsidRPr="00B1151E" w:rsidRDefault="00B1151E" w:rsidP="00B1151E">
      <w:pPr>
        <w:jc w:val="center"/>
        <w:rPr>
          <w:rFonts w:ascii="Avenir LT Pro 55 Roman" w:hAnsi="Avenir LT Pro 55 Roman"/>
          <w:b/>
          <w:sz w:val="28"/>
          <w:szCs w:val="28"/>
        </w:rPr>
      </w:pPr>
      <w:r w:rsidRPr="00B1151E">
        <w:rPr>
          <w:rFonts w:ascii="Avenir LT Pro 55 Roman" w:hAnsi="Avenir LT Pro 55 Roman"/>
          <w:b/>
          <w:sz w:val="28"/>
          <w:szCs w:val="28"/>
        </w:rPr>
        <w:t xml:space="preserve">Příloha č. </w:t>
      </w:r>
      <w:r w:rsidR="002306C1">
        <w:rPr>
          <w:rFonts w:ascii="Avenir LT Pro 55 Roman" w:hAnsi="Avenir LT Pro 55 Roman"/>
          <w:b/>
          <w:sz w:val="28"/>
          <w:szCs w:val="28"/>
        </w:rPr>
        <w:t>2</w:t>
      </w:r>
    </w:p>
    <w:p w:rsidR="00B1151E" w:rsidRDefault="00B1151E" w:rsidP="00B1151E">
      <w:pPr>
        <w:jc w:val="center"/>
        <w:rPr>
          <w:rFonts w:ascii="Avenir LT Pro 55 Roman" w:hAnsi="Avenir LT Pro 55 Roman"/>
          <w:b/>
          <w:sz w:val="28"/>
          <w:szCs w:val="28"/>
        </w:rPr>
      </w:pPr>
      <w:r w:rsidRPr="00B1151E">
        <w:rPr>
          <w:rFonts w:ascii="Avenir LT Pro 55 Roman" w:hAnsi="Avenir LT Pro 55 Roman"/>
          <w:b/>
          <w:sz w:val="28"/>
          <w:szCs w:val="28"/>
        </w:rPr>
        <w:t>Přihláška k účasti na předběžných tržních konzultacích</w:t>
      </w:r>
    </w:p>
    <w:p w:rsidR="002306C1" w:rsidRPr="002306C1" w:rsidRDefault="002306C1" w:rsidP="00B1151E">
      <w:pPr>
        <w:jc w:val="center"/>
        <w:rPr>
          <w:rFonts w:asciiTheme="minorHAnsi" w:hAnsiTheme="minorHAnsi" w:cstheme="minorHAnsi"/>
          <w:bCs/>
        </w:rPr>
      </w:pPr>
      <w:r w:rsidRPr="002306C1">
        <w:rPr>
          <w:rFonts w:asciiTheme="minorHAnsi" w:hAnsiTheme="minorHAnsi" w:cstheme="minorHAnsi"/>
          <w:bCs/>
        </w:rPr>
        <w:t>(dále „PTK“)</w:t>
      </w:r>
    </w:p>
    <w:p w:rsidR="002306C1" w:rsidRPr="002306C1" w:rsidRDefault="002306C1" w:rsidP="002306C1">
      <w:pPr>
        <w:pStyle w:val="Bezmezer"/>
        <w:jc w:val="center"/>
        <w:rPr>
          <w:rFonts w:cstheme="minorHAnsi"/>
        </w:rPr>
      </w:pPr>
      <w:r w:rsidRPr="002306C1">
        <w:rPr>
          <w:rFonts w:cstheme="minorHAnsi"/>
        </w:rPr>
        <w:t xml:space="preserve">k zamýšlené veřejné zakázce s názvem: </w:t>
      </w:r>
    </w:p>
    <w:p w:rsidR="002306C1" w:rsidRPr="002306C1" w:rsidRDefault="002306C1" w:rsidP="002306C1">
      <w:pPr>
        <w:pStyle w:val="Bezmezer"/>
        <w:jc w:val="center"/>
        <w:rPr>
          <w:rFonts w:cstheme="minorHAnsi"/>
        </w:rPr>
      </w:pPr>
      <w:r w:rsidRPr="002306C1">
        <w:rPr>
          <w:rFonts w:cstheme="minorHAnsi"/>
        </w:rPr>
        <w:t>„</w:t>
      </w:r>
      <w:r w:rsidRPr="002306C1">
        <w:rPr>
          <w:rFonts w:cstheme="minorHAnsi"/>
          <w:b/>
          <w:bCs/>
        </w:rPr>
        <w:t>POJIŠTĚNÍ ODPOVĚDNOSTI ZA ÚJMU POSKYTOVATELE ZDRAVOTNÍCH SLUŽEB</w:t>
      </w:r>
      <w:r w:rsidRPr="002306C1">
        <w:rPr>
          <w:rFonts w:cstheme="minorHAnsi"/>
        </w:rPr>
        <w:t>“</w:t>
      </w:r>
    </w:p>
    <w:p w:rsidR="002306C1" w:rsidRPr="002306C1" w:rsidRDefault="002306C1" w:rsidP="002306C1">
      <w:pPr>
        <w:pStyle w:val="Bezmezer"/>
        <w:rPr>
          <w:rFonts w:cstheme="minorHAnsi"/>
        </w:rPr>
      </w:pPr>
    </w:p>
    <w:p w:rsidR="002306C1" w:rsidRPr="002306C1" w:rsidRDefault="002306C1" w:rsidP="002306C1">
      <w:pPr>
        <w:pStyle w:val="Bezmezer"/>
        <w:numPr>
          <w:ilvl w:val="0"/>
          <w:numId w:val="2"/>
        </w:numPr>
        <w:ind w:left="426" w:hanging="426"/>
        <w:rPr>
          <w:rFonts w:cstheme="minorHAnsi"/>
          <w:b/>
          <w:bCs/>
          <w:u w:val="single"/>
        </w:rPr>
      </w:pPr>
      <w:r w:rsidRPr="002306C1">
        <w:rPr>
          <w:rFonts w:cstheme="minorHAnsi"/>
          <w:b/>
          <w:bCs/>
          <w:u w:val="single"/>
        </w:rPr>
        <w:t>Identifikace zadavatele</w:t>
      </w:r>
    </w:p>
    <w:p w:rsidR="002306C1" w:rsidRPr="002306C1" w:rsidRDefault="002306C1" w:rsidP="002306C1">
      <w:pPr>
        <w:pStyle w:val="Bezmezer"/>
        <w:rPr>
          <w:rFonts w:cstheme="minorHAnsi"/>
        </w:rPr>
      </w:pPr>
    </w:p>
    <w:p w:rsidR="002306C1" w:rsidRPr="002306C1" w:rsidRDefault="002306C1" w:rsidP="002306C1">
      <w:pPr>
        <w:pStyle w:val="Bezmezer"/>
        <w:numPr>
          <w:ilvl w:val="1"/>
          <w:numId w:val="2"/>
        </w:numPr>
        <w:ind w:left="284" w:hanging="284"/>
        <w:rPr>
          <w:rFonts w:cstheme="minorHAnsi"/>
        </w:rPr>
      </w:pPr>
      <w:r w:rsidRPr="002306C1">
        <w:rPr>
          <w:rFonts w:cstheme="minorHAnsi"/>
        </w:rPr>
        <w:t>Zadavatel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81"/>
        <w:gridCol w:w="6515"/>
      </w:tblGrid>
      <w:tr w:rsidR="002306C1" w:rsidRPr="002306C1" w:rsidTr="00CC1DAD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Zadavatel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Název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  <w:b/>
              </w:rPr>
            </w:pPr>
            <w:r w:rsidRPr="002306C1">
              <w:rPr>
                <w:rFonts w:asciiTheme="minorHAnsi" w:hAnsiTheme="minorHAnsi" w:cstheme="minorHAnsi"/>
                <w:b/>
              </w:rPr>
              <w:t>Nemocnice Pardubického kraje, a.s.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Právní forma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akciová společnost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Kyjevská 44, 532 03 Pardubice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Zapsána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Dne 25. 7. 2007 do Obchodního rejstříku vedeného Krajským soudem v Hradci Králové v oddílu B, vložce číslo 2629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275 20 536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CZ275 20 536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Zastoupený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MUDr. Tomášem Gottvaldem, předsedou představenstva </w:t>
            </w:r>
          </w:p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Ing. Františkem </w:t>
            </w:r>
            <w:proofErr w:type="spellStart"/>
            <w:r w:rsidRPr="002306C1">
              <w:rPr>
                <w:rFonts w:asciiTheme="minorHAnsi" w:hAnsiTheme="minorHAnsi" w:cstheme="minorHAnsi"/>
              </w:rPr>
              <w:t>Lešundákem</w:t>
            </w:r>
            <w:proofErr w:type="spellEnd"/>
            <w:r w:rsidRPr="002306C1">
              <w:rPr>
                <w:rFonts w:asciiTheme="minorHAnsi" w:hAnsiTheme="minorHAnsi" w:cstheme="minorHAnsi"/>
              </w:rPr>
              <w:t>, místopředsedou představenstva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Administrace veřejné zakázky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Kontaktní údaje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Jaroslava Čížková</w:t>
            </w:r>
          </w:p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Oddělení veřejných zakázek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Tel: </w:t>
            </w:r>
            <w:r w:rsidR="00AA629F">
              <w:rPr>
                <w:rFonts w:asciiTheme="minorHAnsi" w:hAnsiTheme="minorHAnsi" w:cstheme="minorHAnsi"/>
              </w:rPr>
              <w:t>727 855 192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6C1" w:rsidRPr="002306C1" w:rsidRDefault="00227C75" w:rsidP="00CC1DAD">
            <w:pPr>
              <w:rPr>
                <w:rFonts w:asciiTheme="minorHAnsi" w:hAnsiTheme="minorHAnsi" w:cstheme="minorHAnsi"/>
              </w:rPr>
            </w:pPr>
            <w:hyperlink r:id="rId5" w:history="1">
              <w:r w:rsidR="002306C1" w:rsidRPr="002306C1">
                <w:rPr>
                  <w:rStyle w:val="Hypertextovodkaz"/>
                  <w:rFonts w:asciiTheme="minorHAnsi" w:hAnsiTheme="minorHAnsi" w:cstheme="minorHAnsi"/>
                </w:rPr>
                <w:t>jaroslava.cizkova@nempk.cz</w:t>
              </w:r>
            </w:hyperlink>
            <w:r w:rsidR="002306C1" w:rsidRPr="002306C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306C1" w:rsidRPr="002306C1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Profil zadavatele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C1" w:rsidRPr="002306C1" w:rsidRDefault="00AA629F" w:rsidP="00CC1DAD">
            <w:pPr>
              <w:rPr>
                <w:rFonts w:asciiTheme="minorHAnsi" w:hAnsiTheme="minorHAnsi" w:cstheme="minorHAnsi"/>
              </w:rPr>
            </w:pPr>
            <w:r w:rsidRPr="002378BD">
              <w:rPr>
                <w:lang w:eastAsia="cs-CZ"/>
              </w:rPr>
              <w:t>https://zakazky.pardubickykraj.cz/profile_display_1965.html</w:t>
            </w:r>
          </w:p>
        </w:tc>
      </w:tr>
    </w:tbl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2306C1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2306C1">
        <w:rPr>
          <w:rFonts w:asciiTheme="minorHAnsi" w:hAnsiTheme="minorHAnsi" w:cstheme="minorHAnsi"/>
          <w:b/>
          <w:bCs/>
          <w:u w:val="single"/>
        </w:rPr>
        <w:t>Identifikace zájemce o PTK:</w:t>
      </w:r>
    </w:p>
    <w:tbl>
      <w:tblPr>
        <w:tblStyle w:val="Mkatabulky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4"/>
        <w:gridCol w:w="6308"/>
      </w:tblGrid>
      <w:tr w:rsidR="00B1151E" w:rsidRPr="002306C1" w:rsidTr="00C6254E">
        <w:tc>
          <w:tcPr>
            <w:tcW w:w="2442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Název:</w:t>
            </w:r>
          </w:p>
        </w:tc>
        <w:tc>
          <w:tcPr>
            <w:tcW w:w="6484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:rsidTr="00C6254E">
        <w:tc>
          <w:tcPr>
            <w:tcW w:w="2442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Sídlo:</w:t>
            </w:r>
          </w:p>
        </w:tc>
        <w:tc>
          <w:tcPr>
            <w:tcW w:w="6484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B1151E" w:rsidRPr="002306C1" w:rsidTr="00C6254E">
        <w:tc>
          <w:tcPr>
            <w:tcW w:w="2442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IČ</w:t>
            </w:r>
            <w:r w:rsidR="002306C1" w:rsidRPr="002306C1">
              <w:rPr>
                <w:rFonts w:cstheme="minorHAnsi"/>
              </w:rPr>
              <w:t>O</w:t>
            </w:r>
            <w:r w:rsidRPr="002306C1">
              <w:rPr>
                <w:rFonts w:cstheme="minorHAnsi"/>
              </w:rPr>
              <w:t>:</w:t>
            </w:r>
          </w:p>
        </w:tc>
        <w:tc>
          <w:tcPr>
            <w:tcW w:w="6484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:rsidTr="00C6254E">
        <w:tc>
          <w:tcPr>
            <w:tcW w:w="2442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Kontaktní osoba:</w:t>
            </w:r>
          </w:p>
        </w:tc>
        <w:tc>
          <w:tcPr>
            <w:tcW w:w="6484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:rsidTr="00C6254E">
        <w:tc>
          <w:tcPr>
            <w:tcW w:w="2442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E-mail:</w:t>
            </w:r>
          </w:p>
        </w:tc>
        <w:tc>
          <w:tcPr>
            <w:tcW w:w="6484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:rsidTr="00C6254E">
        <w:tc>
          <w:tcPr>
            <w:tcW w:w="2442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Tel.</w:t>
            </w:r>
            <w:r w:rsidR="002306C1">
              <w:rPr>
                <w:rFonts w:cstheme="minorHAnsi"/>
              </w:rPr>
              <w:t>:</w:t>
            </w:r>
          </w:p>
        </w:tc>
        <w:tc>
          <w:tcPr>
            <w:tcW w:w="6484" w:type="dxa"/>
          </w:tcPr>
          <w:p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</w:tbl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B1151E">
      <w:pPr>
        <w:jc w:val="both"/>
        <w:rPr>
          <w:rFonts w:asciiTheme="minorHAnsi" w:hAnsiTheme="minorHAnsi" w:cstheme="minorHAnsi"/>
          <w:b/>
          <w:bCs/>
        </w:rPr>
      </w:pPr>
    </w:p>
    <w:p w:rsidR="00B1151E" w:rsidRPr="002306C1" w:rsidRDefault="00B1151E" w:rsidP="002306C1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2306C1">
        <w:rPr>
          <w:rFonts w:asciiTheme="minorHAnsi" w:hAnsiTheme="minorHAnsi" w:cstheme="minorHAnsi"/>
          <w:b/>
          <w:bCs/>
          <w:u w:val="single"/>
        </w:rPr>
        <w:t>Uvedení důvodů, ze kterých se chce zájemce PTK účastnit:</w:t>
      </w:r>
    </w:p>
    <w:p w:rsidR="00B1151E" w:rsidRPr="002306C1" w:rsidRDefault="00B1151E" w:rsidP="00B1151E">
      <w:pPr>
        <w:ind w:left="360"/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(nepovinně)</w:t>
      </w: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Zasláním přihlášky</w:t>
      </w:r>
      <w:r w:rsidR="002306C1">
        <w:rPr>
          <w:rFonts w:asciiTheme="minorHAnsi" w:hAnsiTheme="minorHAnsi" w:cstheme="minorHAnsi"/>
        </w:rPr>
        <w:t>,</w:t>
      </w:r>
      <w:r w:rsidRPr="002306C1">
        <w:rPr>
          <w:rFonts w:asciiTheme="minorHAnsi" w:hAnsiTheme="minorHAnsi" w:cstheme="minorHAnsi"/>
        </w:rPr>
        <w:t xml:space="preserve"> resp. účastí na PTK</w:t>
      </w:r>
      <w:r w:rsidR="002306C1">
        <w:rPr>
          <w:rFonts w:asciiTheme="minorHAnsi" w:hAnsiTheme="minorHAnsi" w:cstheme="minorHAnsi"/>
        </w:rPr>
        <w:t>,</w:t>
      </w:r>
      <w:r w:rsidRPr="002306C1">
        <w:rPr>
          <w:rFonts w:asciiTheme="minorHAnsi" w:hAnsiTheme="minorHAnsi" w:cstheme="minorHAnsi"/>
        </w:rPr>
        <w:t xml:space="preserve"> naše společnost vyjadřuje souhlas se všemi podmínkami Zadavatele, uvedenými v Pozvánce k účasti na předběžných tržních konzultacích.</w:t>
      </w: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2306C1" w:rsidRPr="002306C1" w:rsidRDefault="002306C1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V ………</w:t>
      </w:r>
      <w:r w:rsidR="00227C75">
        <w:rPr>
          <w:rFonts w:asciiTheme="minorHAnsi" w:hAnsiTheme="minorHAnsi" w:cstheme="minorHAnsi"/>
        </w:rPr>
        <w:t>…………</w:t>
      </w:r>
      <w:r w:rsidRPr="002306C1">
        <w:rPr>
          <w:rFonts w:asciiTheme="minorHAnsi" w:hAnsiTheme="minorHAnsi" w:cstheme="minorHAnsi"/>
        </w:rPr>
        <w:t>, dne …………</w:t>
      </w: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________________________</w:t>
      </w:r>
    </w:p>
    <w:p w:rsidR="00B1151E" w:rsidRPr="002306C1" w:rsidRDefault="00B1151E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jméno, funkce</w:t>
      </w:r>
    </w:p>
    <w:p w:rsidR="00B21EFA" w:rsidRPr="002306C1" w:rsidRDefault="00B1151E" w:rsidP="00B1151E">
      <w:pPr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(statutární či jiný oprávněný zástupce)</w:t>
      </w:r>
    </w:p>
    <w:sectPr w:rsidR="00B21EFA" w:rsidRPr="0023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venir LT Pro 55 Roman">
    <w:altName w:val="Calibri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23764"/>
    <w:multiLevelType w:val="multilevel"/>
    <w:tmpl w:val="672C7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E13D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51E"/>
    <w:rsid w:val="00033215"/>
    <w:rsid w:val="001D4AA9"/>
    <w:rsid w:val="00227C75"/>
    <w:rsid w:val="002306C1"/>
    <w:rsid w:val="003C129D"/>
    <w:rsid w:val="007C52B9"/>
    <w:rsid w:val="008E5565"/>
    <w:rsid w:val="00AA629F"/>
    <w:rsid w:val="00B04BB2"/>
    <w:rsid w:val="00B1151E"/>
    <w:rsid w:val="00B21EFA"/>
    <w:rsid w:val="00CB25AF"/>
    <w:rsid w:val="00D50792"/>
    <w:rsid w:val="00E7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9044"/>
  <w15:docId w15:val="{78B79AAC-DC85-46DB-B37C-26213450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D4AA9"/>
    <w:pPr>
      <w:keepNext/>
      <w:keepLines/>
      <w:spacing w:before="480" w:line="276" w:lineRule="auto"/>
      <w:outlineLvl w:val="0"/>
    </w:pPr>
    <w:rPr>
      <w:b/>
      <w:bCs/>
      <w:sz w:val="24"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D4AA9"/>
    <w:rPr>
      <w:b/>
      <w:bCs/>
      <w:sz w:val="24"/>
      <w:szCs w:val="28"/>
      <w:u w:val="single"/>
      <w:lang w:val="x-none" w:eastAsia="x-none"/>
    </w:rPr>
  </w:style>
  <w:style w:type="table" w:styleId="Mkatabulky">
    <w:name w:val="Table Grid"/>
    <w:basedOn w:val="Normlntabulka"/>
    <w:uiPriority w:val="59"/>
    <w:rsid w:val="00B1151E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306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6C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306C1"/>
    <w:rPr>
      <w:rFonts w:asciiTheme="minorHAnsi" w:hAnsiTheme="minorHAnsi"/>
    </w:rPr>
  </w:style>
  <w:style w:type="character" w:styleId="Hypertextovodkaz">
    <w:name w:val="Hyperlink"/>
    <w:unhideWhenUsed/>
    <w:rsid w:val="002306C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30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roslava.cizkova@nemp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CESNET, z.s.p.o.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Vojtěch</dc:creator>
  <cp:lastModifiedBy>Jaroslava Čížková</cp:lastModifiedBy>
  <cp:revision>4</cp:revision>
  <dcterms:created xsi:type="dcterms:W3CDTF">2020-07-20T19:57:00Z</dcterms:created>
  <dcterms:modified xsi:type="dcterms:W3CDTF">2020-07-21T12:36:00Z</dcterms:modified>
</cp:coreProperties>
</file>