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4667" w14:textId="77777777" w:rsidR="00BB167C" w:rsidRDefault="00153E23" w:rsidP="00D507F9">
      <w:pPr>
        <w:pStyle w:val="Nzev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 xml:space="preserve"> </w:t>
      </w:r>
    </w:p>
    <w:tbl>
      <w:tblPr>
        <w:tblW w:w="92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96"/>
      </w:tblGrid>
      <w:tr w:rsidR="00BB167C" w:rsidRPr="0040658A" w14:paraId="73D8B793" w14:textId="77777777" w:rsidTr="00C226BE">
        <w:trPr>
          <w:cantSplit/>
          <w:trHeight w:hRule="exact" w:val="1916"/>
          <w:jc w:val="center"/>
        </w:trPr>
        <w:tc>
          <w:tcPr>
            <w:tcW w:w="9296" w:type="dxa"/>
            <w:vAlign w:val="center"/>
          </w:tcPr>
          <w:p w14:paraId="2235C665" w14:textId="77777777" w:rsidR="00BB167C" w:rsidRPr="0040658A" w:rsidRDefault="00BB167C" w:rsidP="00C226BE">
            <w:pPr>
              <w:spacing w:line="170" w:lineRule="auto"/>
              <w:ind w:left="252" w:right="540"/>
              <w:jc w:val="both"/>
              <w:rPr>
                <w:b/>
                <w:color w:val="000000"/>
                <w:spacing w:val="15"/>
                <w:w w:val="130"/>
                <w:sz w:val="3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C89C9BD" wp14:editId="5D0D25E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-5080</wp:posOffset>
                  </wp:positionV>
                  <wp:extent cx="809625" cy="790575"/>
                  <wp:effectExtent l="0" t="0" r="9525" b="9525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C734137" wp14:editId="4C99CD52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-6985</wp:posOffset>
                  </wp:positionV>
                  <wp:extent cx="923925" cy="1143000"/>
                  <wp:effectExtent l="0" t="0" r="9525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08D69A" w14:textId="77777777" w:rsidR="00BB167C" w:rsidRPr="0040658A" w:rsidRDefault="00BB167C" w:rsidP="00C226BE">
            <w:pPr>
              <w:pStyle w:val="Bezmezer"/>
              <w:spacing w:line="360" w:lineRule="auto"/>
              <w:ind w:left="2057" w:hanging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658A">
              <w:rPr>
                <w:rFonts w:ascii="Arial" w:hAnsi="Arial" w:cs="Arial"/>
                <w:b/>
                <w:sz w:val="32"/>
                <w:szCs w:val="32"/>
              </w:rPr>
              <w:t>Léčebna dlouhodobě nemocných Rybitví</w:t>
            </w:r>
          </w:p>
          <w:p w14:paraId="621D977A" w14:textId="77777777" w:rsidR="00BB167C" w:rsidRPr="0040658A" w:rsidRDefault="00BB167C" w:rsidP="00C226BE">
            <w:pPr>
              <w:pStyle w:val="Bezmezer"/>
              <w:spacing w:line="360" w:lineRule="auto"/>
              <w:ind w:left="2057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58A">
              <w:rPr>
                <w:rFonts w:ascii="Arial" w:hAnsi="Arial" w:cs="Arial"/>
                <w:sz w:val="24"/>
                <w:szCs w:val="24"/>
              </w:rPr>
              <w:t>příspěvková organizace zřízená Pardubickým krajem</w:t>
            </w:r>
          </w:p>
          <w:p w14:paraId="244912BE" w14:textId="77777777" w:rsidR="00BB167C" w:rsidRPr="0040658A" w:rsidRDefault="00BB167C" w:rsidP="00C226BE">
            <w:pPr>
              <w:pStyle w:val="Bezmezer"/>
              <w:spacing w:line="360" w:lineRule="auto"/>
              <w:ind w:left="2057" w:hanging="1134"/>
              <w:jc w:val="center"/>
              <w:rPr>
                <w:rFonts w:ascii="Arial" w:hAnsi="Arial" w:cs="Arial"/>
                <w:szCs w:val="24"/>
              </w:rPr>
            </w:pPr>
            <w:r w:rsidRPr="0040658A">
              <w:rPr>
                <w:rFonts w:ascii="Arial" w:hAnsi="Arial" w:cs="Arial"/>
                <w:szCs w:val="24"/>
              </w:rPr>
              <w:t>IČ: 00190560</w:t>
            </w:r>
          </w:p>
          <w:p w14:paraId="2260BA53" w14:textId="77777777" w:rsidR="00BB167C" w:rsidRPr="0040658A" w:rsidRDefault="00BB167C" w:rsidP="00C226BE">
            <w:pPr>
              <w:jc w:val="center"/>
            </w:pPr>
          </w:p>
        </w:tc>
      </w:tr>
    </w:tbl>
    <w:p w14:paraId="5C076FCC" w14:textId="77777777" w:rsidR="00BB167C" w:rsidRDefault="00BB167C" w:rsidP="00BB167C">
      <w:pPr>
        <w:spacing w:after="12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</w:pPr>
    </w:p>
    <w:p w14:paraId="2458C671" w14:textId="77777777" w:rsidR="00BB167C" w:rsidRDefault="00BB167C" w:rsidP="00BB167C">
      <w:pPr>
        <w:spacing w:after="120"/>
        <w:jc w:val="center"/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 xml:space="preserve"> KUPNÍ SMLOUVA </w:t>
      </w:r>
    </w:p>
    <w:p w14:paraId="7CC1B503" w14:textId="77777777" w:rsidR="00BB167C" w:rsidRDefault="00BB167C" w:rsidP="00BB167C"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uzavřená dle ustanovení § 1746 zákona č. 89/2012 Sb. občansk</w:t>
      </w:r>
      <w:r w:rsidR="00BB4B8D">
        <w:rPr>
          <w:rFonts w:ascii="Arial" w:eastAsia="Calibri" w:hAnsi="Arial" w:cs="Arial"/>
          <w:color w:val="000000"/>
          <w:sz w:val="22"/>
          <w:szCs w:val="22"/>
          <w:lang w:eastAsia="en-US"/>
        </w:rPr>
        <w:t>ého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zákoník</w:t>
      </w:r>
      <w:r w:rsidR="00BB4B8D">
        <w:rPr>
          <w:rFonts w:ascii="Arial" w:eastAsia="Calibri" w:hAnsi="Arial" w:cs="Arial"/>
          <w:color w:val="000000"/>
          <w:sz w:val="22"/>
          <w:szCs w:val="22"/>
          <w:lang w:eastAsia="en-US"/>
        </w:rPr>
        <w:t>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v platném znění mezi těmito smluvními stranami</w:t>
      </w:r>
    </w:p>
    <w:p w14:paraId="2E4A3DBC" w14:textId="77777777" w:rsidR="00BB167C" w:rsidRDefault="00BB167C" w:rsidP="00BB167C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12F22B2" w14:textId="77777777" w:rsidR="00BB167C" w:rsidRDefault="00BB167C" w:rsidP="00BB167C">
      <w:pPr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p w14:paraId="3852F8DB" w14:textId="77777777" w:rsidR="00BB167C" w:rsidRDefault="00BB167C" w:rsidP="00BB167C">
      <w:pPr>
        <w:spacing w:line="360" w:lineRule="auto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Smluvní strany </w:t>
      </w:r>
    </w:p>
    <w:p w14:paraId="6221BC81" w14:textId="77777777" w:rsidR="00BB167C" w:rsidRDefault="00BB167C" w:rsidP="00BB167C">
      <w:pPr>
        <w:pStyle w:val="Default"/>
        <w:numPr>
          <w:ilvl w:val="0"/>
          <w:numId w:val="1"/>
        </w:numPr>
        <w:suppressAutoHyphens/>
        <w:autoSpaceDE/>
        <w:autoSpaceDN/>
        <w:adjustRightInd/>
        <w:spacing w:line="360" w:lineRule="auto"/>
      </w:pPr>
      <w:r>
        <w:rPr>
          <w:b/>
          <w:sz w:val="22"/>
          <w:szCs w:val="22"/>
        </w:rPr>
        <w:t>Objednatel:</w:t>
      </w:r>
      <w:r>
        <w:rPr>
          <w:sz w:val="22"/>
          <w:szCs w:val="22"/>
        </w:rPr>
        <w:tab/>
        <w:t>Léčebna dlouhodobě nemocných Rybitví</w:t>
      </w:r>
    </w:p>
    <w:p w14:paraId="43497DA0" w14:textId="77777777" w:rsidR="00BB167C" w:rsidRDefault="00BB167C" w:rsidP="00BB167C">
      <w:pPr>
        <w:pStyle w:val="Default"/>
        <w:spacing w:line="360" w:lineRule="auto"/>
        <w:ind w:left="2127" w:hanging="2128"/>
      </w:pPr>
      <w:r>
        <w:rPr>
          <w:sz w:val="22"/>
          <w:szCs w:val="22"/>
        </w:rPr>
        <w:tab/>
        <w:t xml:space="preserve">Činžovních domů 139-140, 533 54 Rybitví </w:t>
      </w:r>
    </w:p>
    <w:p w14:paraId="75653804" w14:textId="77777777" w:rsidR="00BB167C" w:rsidRDefault="00BB167C" w:rsidP="00BB167C">
      <w:pPr>
        <w:pStyle w:val="Default"/>
        <w:spacing w:line="360" w:lineRule="auto"/>
        <w:ind w:left="2127" w:hanging="2128"/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  <w:t>00190560</w:t>
      </w:r>
    </w:p>
    <w:p w14:paraId="4722E9F0" w14:textId="77777777" w:rsidR="00BB167C" w:rsidRDefault="00BB167C" w:rsidP="00BB167C">
      <w:pPr>
        <w:pStyle w:val="Default"/>
        <w:spacing w:line="360" w:lineRule="auto"/>
        <w:ind w:left="1985" w:hanging="1985"/>
      </w:pPr>
      <w:r>
        <w:rPr>
          <w:sz w:val="22"/>
          <w:szCs w:val="22"/>
        </w:rPr>
        <w:t>Zastoupena:</w:t>
      </w:r>
      <w:proofErr w:type="gramStart"/>
      <w:r>
        <w:rPr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>Mgr.</w:t>
      </w:r>
      <w:proofErr w:type="gramEnd"/>
      <w:r>
        <w:rPr>
          <w:b/>
          <w:sz w:val="22"/>
          <w:szCs w:val="22"/>
        </w:rPr>
        <w:t xml:space="preserve"> Jana Tomšů, ředitelka</w:t>
      </w:r>
      <w:r>
        <w:rPr>
          <w:sz w:val="22"/>
          <w:szCs w:val="22"/>
        </w:rPr>
        <w:t xml:space="preserve"> </w:t>
      </w:r>
    </w:p>
    <w:p w14:paraId="21757907" w14:textId="77777777" w:rsidR="00BB167C" w:rsidRDefault="00BB167C" w:rsidP="00BB167C">
      <w:pPr>
        <w:pStyle w:val="Default"/>
        <w:spacing w:line="360" w:lineRule="auto"/>
        <w:ind w:left="2127"/>
      </w:pPr>
      <w:r>
        <w:rPr>
          <w:sz w:val="22"/>
          <w:szCs w:val="22"/>
        </w:rPr>
        <w:t xml:space="preserve">Osoby oprávněné jednat ve věcech technických, k podpisu protokolu </w:t>
      </w:r>
      <w:r w:rsidR="002C15A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o předání a převzetí: </w:t>
      </w:r>
      <w:r w:rsidR="002C15AD">
        <w:rPr>
          <w:sz w:val="22"/>
          <w:szCs w:val="22"/>
        </w:rPr>
        <w:t>Mgr. Hana Veselá</w:t>
      </w:r>
      <w:r w:rsidR="00BA595A">
        <w:rPr>
          <w:sz w:val="22"/>
          <w:szCs w:val="22"/>
        </w:rPr>
        <w:t>, Ing. Musilová Hana</w:t>
      </w:r>
      <w:r>
        <w:rPr>
          <w:sz w:val="22"/>
          <w:szCs w:val="22"/>
        </w:rPr>
        <w:t xml:space="preserve"> </w:t>
      </w:r>
    </w:p>
    <w:p w14:paraId="32B0B70B" w14:textId="77777777" w:rsidR="00BB167C" w:rsidRDefault="00BB167C" w:rsidP="00BB167C">
      <w:pPr>
        <w:pStyle w:val="Default"/>
        <w:spacing w:line="360" w:lineRule="auto"/>
        <w:ind w:left="2127" w:hanging="2127"/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  <w:t>Komerční banka Pardubice,</w:t>
      </w:r>
    </w:p>
    <w:p w14:paraId="406AEEFF" w14:textId="77777777" w:rsidR="00BB167C" w:rsidRDefault="00BB167C" w:rsidP="00BB167C">
      <w:pPr>
        <w:pStyle w:val="Default"/>
        <w:spacing w:line="360" w:lineRule="auto"/>
        <w:ind w:left="1985" w:hanging="1985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č. účtu 32731561/0100</w:t>
      </w:r>
    </w:p>
    <w:p w14:paraId="615F89D9" w14:textId="77777777" w:rsidR="00BB167C" w:rsidRDefault="00BB167C" w:rsidP="00BB167C">
      <w:pPr>
        <w:spacing w:line="360" w:lineRule="auto"/>
        <w:ind w:left="1537" w:right="-1" w:firstLine="590"/>
      </w:pPr>
      <w:r>
        <w:rPr>
          <w:rFonts w:ascii="Arial" w:hAnsi="Arial" w:cs="Arial"/>
          <w:sz w:val="22"/>
          <w:szCs w:val="22"/>
        </w:rPr>
        <w:t xml:space="preserve">zapsána v OR u Krajského soudu v Hradci Králové odd.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, vložka 710</w:t>
      </w:r>
    </w:p>
    <w:p w14:paraId="2938222D" w14:textId="77777777" w:rsidR="00BB167C" w:rsidRDefault="00BB167C" w:rsidP="00BB167C">
      <w:pPr>
        <w:spacing w:line="360" w:lineRule="auto"/>
        <w:ind w:right="992"/>
      </w:pPr>
      <w:r>
        <w:rPr>
          <w:rFonts w:ascii="Arial" w:hAnsi="Arial" w:cs="Arial"/>
          <w:sz w:val="22"/>
          <w:szCs w:val="22"/>
        </w:rPr>
        <w:t>dále jen „Objednatel“</w:t>
      </w:r>
    </w:p>
    <w:p w14:paraId="6983D1BE" w14:textId="77777777" w:rsidR="00BB167C" w:rsidRDefault="00BB167C" w:rsidP="00BB167C">
      <w:pPr>
        <w:spacing w:line="360" w:lineRule="auto"/>
        <w:ind w:left="1537" w:right="2592" w:firstLine="590"/>
        <w:rPr>
          <w:rFonts w:ascii="Arial" w:hAnsi="Arial" w:cs="Arial"/>
          <w:color w:val="000000"/>
          <w:sz w:val="22"/>
          <w:szCs w:val="22"/>
        </w:rPr>
      </w:pPr>
    </w:p>
    <w:p w14:paraId="0112451D" w14:textId="77777777" w:rsidR="00BB167C" w:rsidRDefault="00BB167C" w:rsidP="00BB167C">
      <w:pPr>
        <w:pStyle w:val="Odstavecseseznamem1"/>
        <w:numPr>
          <w:ilvl w:val="0"/>
          <w:numId w:val="1"/>
        </w:numPr>
        <w:spacing w:line="360" w:lineRule="auto"/>
        <w:jc w:val="both"/>
      </w:pPr>
      <w:proofErr w:type="gramStart"/>
      <w:r w:rsidRPr="00755DDF">
        <w:rPr>
          <w:rFonts w:ascii="Arial" w:hAnsi="Arial" w:cs="Arial"/>
          <w:b/>
          <w:sz w:val="22"/>
          <w:szCs w:val="22"/>
        </w:rPr>
        <w:t>Poskytovatel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>(doplní dodavatel)</w:t>
      </w:r>
    </w:p>
    <w:p w14:paraId="34F209E8" w14:textId="77777777" w:rsidR="00BB167C" w:rsidRDefault="00BB167C" w:rsidP="00BB167C">
      <w:p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zapsán v obchodním rejstříku, vedeném Krajským soudem v </w:t>
      </w:r>
      <w:r>
        <w:rPr>
          <w:rFonts w:ascii="Arial" w:hAnsi="Arial" w:cs="Arial"/>
          <w:b/>
          <w:color w:val="FF0000"/>
          <w:sz w:val="22"/>
          <w:szCs w:val="22"/>
        </w:rPr>
        <w:t>(doplní dodavatel)</w:t>
      </w:r>
    </w:p>
    <w:p w14:paraId="4472CEBE" w14:textId="77777777" w:rsidR="00BB167C" w:rsidRDefault="00BB167C" w:rsidP="00BB167C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>(doplní dodavatel)</w:t>
      </w:r>
    </w:p>
    <w:p w14:paraId="03721C9E" w14:textId="77777777" w:rsidR="00BB167C" w:rsidRDefault="00BB167C" w:rsidP="00BB167C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>(doplní dodavatel)</w:t>
      </w:r>
    </w:p>
    <w:p w14:paraId="4BC07D10" w14:textId="77777777" w:rsidR="00BB167C" w:rsidRDefault="00BB167C" w:rsidP="00BB167C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Zastoupen: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>(doplní dodavatel)</w:t>
      </w:r>
    </w:p>
    <w:p w14:paraId="328ABA56" w14:textId="77777777" w:rsidR="00BB167C" w:rsidRDefault="00BB167C" w:rsidP="00BB167C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Osoby oprávněné jednat ve věcech technických, k podpisu protokolu o předání a převzetí: </w:t>
      </w:r>
      <w:r>
        <w:rPr>
          <w:rFonts w:ascii="Arial" w:hAnsi="Arial" w:cs="Arial"/>
          <w:b/>
          <w:color w:val="FF0000"/>
          <w:sz w:val="22"/>
          <w:szCs w:val="22"/>
        </w:rPr>
        <w:t>(doplní dodavatel)</w:t>
      </w:r>
    </w:p>
    <w:p w14:paraId="0F1B41D2" w14:textId="77777777" w:rsidR="00BB167C" w:rsidRDefault="00BB167C" w:rsidP="00BB167C">
      <w:pPr>
        <w:spacing w:line="360" w:lineRule="auto"/>
        <w:ind w:right="-767"/>
        <w:jc w:val="both"/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>(doplní dodavatel)</w:t>
      </w:r>
    </w:p>
    <w:p w14:paraId="23B8E132" w14:textId="77777777" w:rsidR="00BB167C" w:rsidRDefault="00BB167C" w:rsidP="00BB167C">
      <w:pPr>
        <w:spacing w:line="360" w:lineRule="auto"/>
        <w:ind w:right="-767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účtu: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>(doplní dodavatel)</w:t>
      </w:r>
    </w:p>
    <w:p w14:paraId="06A3EEB8" w14:textId="77777777" w:rsidR="00BB167C" w:rsidRDefault="00BB167C" w:rsidP="00BB167C">
      <w:pPr>
        <w:spacing w:line="360" w:lineRule="auto"/>
        <w:ind w:right="-767"/>
        <w:jc w:val="both"/>
      </w:pPr>
      <w:r>
        <w:rPr>
          <w:rFonts w:ascii="Arial" w:hAnsi="Arial" w:cs="Arial"/>
          <w:sz w:val="22"/>
          <w:szCs w:val="22"/>
        </w:rPr>
        <w:t>dále jen „Poskytovatel“</w:t>
      </w:r>
    </w:p>
    <w:p w14:paraId="5A09BB1F" w14:textId="77777777" w:rsidR="00BB167C" w:rsidRDefault="00BB167C" w:rsidP="00BB167C">
      <w:pPr>
        <w:spacing w:line="360" w:lineRule="auto"/>
        <w:ind w:left="1701" w:right="27" w:firstLine="428"/>
        <w:jc w:val="both"/>
        <w:rPr>
          <w:rFonts w:ascii="Arial" w:hAnsi="Arial" w:cs="Arial"/>
          <w:color w:val="000000"/>
          <w:sz w:val="22"/>
          <w:szCs w:val="22"/>
        </w:rPr>
      </w:pPr>
    </w:p>
    <w:p w14:paraId="425C6988" w14:textId="77777777" w:rsidR="00BB167C" w:rsidRDefault="00BB167C" w:rsidP="00BB167C">
      <w:pPr>
        <w:spacing w:line="360" w:lineRule="auto"/>
        <w:ind w:left="142" w:right="27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Vzhledem k tomu, že smluvní strany dospěly k úplnému a vzájemnému konsensu v níže uvedených skutečnostech, rozhodly se uzavřít v souladu s ustanovením § 1746 odst. 2 zák.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č. 89/2012 Sb., Občanský zákoník, ve znění pozdějších předpisů tuto </w:t>
      </w:r>
      <w:r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smlouvu </w:t>
      </w:r>
      <w:r>
        <w:rPr>
          <w:rFonts w:ascii="Arial" w:hAnsi="Arial" w:cs="Arial"/>
          <w:color w:val="000000"/>
          <w:sz w:val="22"/>
          <w:szCs w:val="22"/>
        </w:rPr>
        <w:t>(dále jen „smlouva“). Všude tam, kde je v zadávací dokumentaci či nabídce uveden „účastník" či „dodavatel", je tím myšlen „</w:t>
      </w:r>
      <w:r>
        <w:rPr>
          <w:rFonts w:ascii="Arial" w:hAnsi="Arial" w:cs="Arial"/>
          <w:sz w:val="22"/>
          <w:szCs w:val="22"/>
        </w:rPr>
        <w:t>Poskytovatel</w:t>
      </w:r>
      <w:r>
        <w:rPr>
          <w:rFonts w:ascii="Arial" w:hAnsi="Arial" w:cs="Arial"/>
          <w:color w:val="000000"/>
          <w:sz w:val="22"/>
          <w:szCs w:val="22"/>
        </w:rPr>
        <w:t>" dle této smlouvy. Všude tam, kde je v zadávací dokumentaci či nabídce uveden „zadavatel", je tím myšlen „Objednatel" dle této smlouvy.</w:t>
      </w:r>
    </w:p>
    <w:p w14:paraId="6E495501" w14:textId="77777777" w:rsidR="00BB167C" w:rsidRPr="00E50128" w:rsidRDefault="00BB167C" w:rsidP="00BB167C">
      <w:pPr>
        <w:suppressAutoHyphens/>
        <w:autoSpaceDE w:val="0"/>
        <w:autoSpaceDN w:val="0"/>
        <w:adjustRightInd w:val="0"/>
        <w:spacing w:before="200"/>
        <w:ind w:right="-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4EF5F6" w14:textId="77777777" w:rsidR="00BB167C" w:rsidRDefault="00BB167C" w:rsidP="00BB167C">
      <w:pPr>
        <w:suppressAutoHyphens/>
        <w:autoSpaceDE w:val="0"/>
        <w:autoSpaceDN w:val="0"/>
        <w:adjustRightInd w:val="0"/>
        <w:spacing w:before="200"/>
        <w:ind w:right="-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0128">
        <w:rPr>
          <w:rFonts w:ascii="Arial" w:hAnsi="Arial" w:cs="Arial"/>
          <w:b/>
          <w:bCs/>
          <w:color w:val="000000"/>
          <w:sz w:val="22"/>
          <w:szCs w:val="22"/>
        </w:rPr>
        <w:t xml:space="preserve">Článek I. </w:t>
      </w:r>
    </w:p>
    <w:p w14:paraId="063E95BE" w14:textId="77777777" w:rsidR="00BB167C" w:rsidRPr="001353B3" w:rsidRDefault="00BB167C" w:rsidP="00BB167C">
      <w:pPr>
        <w:suppressAutoHyphens/>
        <w:autoSpaceDE w:val="0"/>
        <w:autoSpaceDN w:val="0"/>
        <w:adjustRightInd w:val="0"/>
        <w:spacing w:before="200"/>
        <w:ind w:right="-24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353B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Úvodní ustanovení</w:t>
      </w:r>
    </w:p>
    <w:p w14:paraId="2A03566B" w14:textId="0B85DD7B" w:rsidR="001353B3" w:rsidRPr="001353B3" w:rsidRDefault="002C15AD" w:rsidP="001353B3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="001353B3" w:rsidRPr="001353B3">
        <w:rPr>
          <w:rFonts w:ascii="Arial" w:hAnsi="Arial" w:cs="Arial"/>
          <w:sz w:val="22"/>
          <w:szCs w:val="22"/>
        </w:rPr>
        <w:t xml:space="preserve"> provedl v souladu se zákonem č. 134/2016 Sb., o veřejných zakázkách (dále jen "ZZVZ") </w:t>
      </w:r>
      <w:r w:rsidR="001353B3" w:rsidRPr="00FA228E">
        <w:rPr>
          <w:rFonts w:ascii="Arial" w:hAnsi="Arial" w:cs="Arial"/>
          <w:sz w:val="22"/>
          <w:szCs w:val="22"/>
        </w:rPr>
        <w:t>zadávací řízení na zakázku „</w:t>
      </w:r>
      <w:r w:rsidR="001353B3" w:rsidRPr="00456F8B">
        <w:rPr>
          <w:rFonts w:ascii="Arial" w:hAnsi="Arial" w:cs="Arial"/>
          <w:b/>
          <w:sz w:val="22"/>
          <w:szCs w:val="22"/>
        </w:rPr>
        <w:t>D</w:t>
      </w:r>
      <w:r w:rsidR="001353B3" w:rsidRPr="00456F8B">
        <w:rPr>
          <w:rFonts w:ascii="Arial" w:eastAsia="Calibri" w:hAnsi="Arial" w:cs="Arial"/>
          <w:b/>
          <w:sz w:val="22"/>
          <w:szCs w:val="22"/>
        </w:rPr>
        <w:t xml:space="preserve">odávka </w:t>
      </w:r>
      <w:r w:rsidR="00FA228E" w:rsidRPr="00456F8B">
        <w:rPr>
          <w:rFonts w:ascii="Arial" w:eastAsia="Calibri" w:hAnsi="Arial" w:cs="Arial"/>
          <w:b/>
          <w:sz w:val="22"/>
          <w:szCs w:val="22"/>
        </w:rPr>
        <w:t>zdravotnických lůžek s příslušenstvím" pro LDN Rybitví</w:t>
      </w:r>
      <w:r w:rsidR="00FD0C77">
        <w:rPr>
          <w:rFonts w:ascii="Arial" w:eastAsia="Calibri" w:hAnsi="Arial" w:cs="Arial"/>
          <w:b/>
          <w:sz w:val="22"/>
          <w:szCs w:val="22"/>
        </w:rPr>
        <w:t xml:space="preserve">, </w:t>
      </w:r>
      <w:r w:rsidR="00FD0C77" w:rsidRPr="00456F8B">
        <w:rPr>
          <w:rFonts w:ascii="Arial" w:eastAsia="Calibri" w:hAnsi="Arial" w:cs="Arial"/>
          <w:bCs/>
          <w:sz w:val="22"/>
          <w:szCs w:val="22"/>
        </w:rPr>
        <w:t>zadávanou jako</w:t>
      </w:r>
      <w:r w:rsidR="00FD0C77">
        <w:rPr>
          <w:rFonts w:ascii="Arial" w:eastAsia="Calibri" w:hAnsi="Arial" w:cs="Arial"/>
          <w:b/>
          <w:sz w:val="22"/>
          <w:szCs w:val="22"/>
        </w:rPr>
        <w:t xml:space="preserve"> </w:t>
      </w:r>
      <w:r w:rsidR="001353B3" w:rsidRPr="00FA228E">
        <w:rPr>
          <w:rFonts w:ascii="Arial" w:hAnsi="Arial" w:cs="Arial"/>
          <w:sz w:val="22"/>
          <w:szCs w:val="22"/>
        </w:rPr>
        <w:t xml:space="preserve">zakázku malého rozsahu, </w:t>
      </w:r>
      <w:r w:rsidR="001353B3" w:rsidRPr="00456F8B">
        <w:rPr>
          <w:rFonts w:ascii="Arial" w:hAnsi="Arial" w:cs="Arial"/>
          <w:sz w:val="22"/>
          <w:szCs w:val="22"/>
        </w:rPr>
        <w:t>spisové značky 00</w:t>
      </w:r>
      <w:r w:rsidR="00FA228E" w:rsidRPr="00456F8B">
        <w:rPr>
          <w:rFonts w:ascii="Arial" w:hAnsi="Arial" w:cs="Arial"/>
          <w:sz w:val="22"/>
          <w:szCs w:val="22"/>
        </w:rPr>
        <w:t>3</w:t>
      </w:r>
      <w:r w:rsidR="001353B3" w:rsidRPr="00456F8B">
        <w:rPr>
          <w:rFonts w:ascii="Arial" w:hAnsi="Arial" w:cs="Arial"/>
          <w:sz w:val="22"/>
          <w:szCs w:val="22"/>
        </w:rPr>
        <w:t>/20</w:t>
      </w:r>
      <w:r w:rsidR="00FA228E" w:rsidRPr="00456F8B">
        <w:rPr>
          <w:rFonts w:ascii="Arial" w:hAnsi="Arial" w:cs="Arial"/>
          <w:sz w:val="22"/>
          <w:szCs w:val="22"/>
        </w:rPr>
        <w:t>20</w:t>
      </w:r>
      <w:r w:rsidR="001353B3" w:rsidRPr="00456F8B">
        <w:rPr>
          <w:rFonts w:ascii="Arial" w:hAnsi="Arial" w:cs="Arial"/>
          <w:sz w:val="22"/>
          <w:szCs w:val="22"/>
        </w:rPr>
        <w:t xml:space="preserve">VZMR, </w:t>
      </w:r>
      <w:r w:rsidR="001353B3" w:rsidRPr="00FA228E">
        <w:rPr>
          <w:rFonts w:ascii="Arial" w:hAnsi="Arial" w:cs="Arial"/>
          <w:sz w:val="22"/>
          <w:szCs w:val="22"/>
        </w:rPr>
        <w:t>za účelem uzavření této kupní smlouvy</w:t>
      </w:r>
      <w:r w:rsidR="001353B3" w:rsidRPr="001353B3">
        <w:rPr>
          <w:rFonts w:ascii="Arial" w:hAnsi="Arial" w:cs="Arial"/>
          <w:sz w:val="22"/>
          <w:szCs w:val="22"/>
        </w:rPr>
        <w:t xml:space="preserve">. </w:t>
      </w:r>
    </w:p>
    <w:p w14:paraId="5D1709C8" w14:textId="77777777" w:rsidR="00BB167C" w:rsidRDefault="00BB167C" w:rsidP="00BB167C">
      <w:pPr>
        <w:suppressAutoHyphens/>
        <w:autoSpaceDE w:val="0"/>
        <w:autoSpaceDN w:val="0"/>
        <w:adjustRightInd w:val="0"/>
        <w:spacing w:before="200"/>
        <w:ind w:right="-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DF1F5D" w14:textId="77777777" w:rsidR="001353B3" w:rsidRDefault="001353B3" w:rsidP="001353B3">
      <w:pPr>
        <w:suppressAutoHyphens/>
        <w:autoSpaceDE w:val="0"/>
        <w:autoSpaceDN w:val="0"/>
        <w:adjustRightInd w:val="0"/>
        <w:spacing w:before="200"/>
        <w:ind w:right="-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0128">
        <w:rPr>
          <w:rFonts w:ascii="Arial" w:hAnsi="Arial" w:cs="Arial"/>
          <w:b/>
          <w:bCs/>
          <w:color w:val="000000"/>
          <w:sz w:val="22"/>
          <w:szCs w:val="22"/>
        </w:rPr>
        <w:t>Článek I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E50128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</w:p>
    <w:p w14:paraId="25C3073B" w14:textId="77777777" w:rsidR="00BB167C" w:rsidRPr="00E50128" w:rsidRDefault="00BB167C" w:rsidP="00BB167C">
      <w:pPr>
        <w:suppressAutoHyphens/>
        <w:autoSpaceDE w:val="0"/>
        <w:autoSpaceDN w:val="0"/>
        <w:adjustRightInd w:val="0"/>
        <w:spacing w:before="200"/>
        <w:ind w:right="-24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5012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Předmět smlouvy </w:t>
      </w:r>
    </w:p>
    <w:p w14:paraId="45F9311C" w14:textId="77777777" w:rsidR="00BA595A" w:rsidRDefault="00BB167C" w:rsidP="001353B3">
      <w:pPr>
        <w:suppressAutoHyphens/>
        <w:autoSpaceDE w:val="0"/>
        <w:autoSpaceDN w:val="0"/>
        <w:adjustRightInd w:val="0"/>
        <w:spacing w:before="200" w:line="360" w:lineRule="auto"/>
        <w:ind w:right="-24"/>
        <w:jc w:val="both"/>
        <w:rPr>
          <w:rFonts w:ascii="Arial" w:hAnsi="Arial" w:cs="Arial"/>
          <w:sz w:val="22"/>
          <w:szCs w:val="22"/>
        </w:rPr>
      </w:pPr>
      <w:r w:rsidRPr="001353B3">
        <w:rPr>
          <w:rFonts w:ascii="Arial" w:hAnsi="Arial" w:cs="Arial"/>
          <w:color w:val="000000"/>
          <w:sz w:val="22"/>
          <w:szCs w:val="22"/>
        </w:rPr>
        <w:t>1.</w:t>
      </w:r>
      <w:r w:rsidR="001353B3" w:rsidRPr="001353B3">
        <w:rPr>
          <w:rFonts w:ascii="Arial" w:hAnsi="Arial" w:cs="Arial"/>
          <w:color w:val="000000"/>
          <w:sz w:val="22"/>
          <w:szCs w:val="22"/>
        </w:rPr>
        <w:t xml:space="preserve"> </w:t>
      </w:r>
      <w:r w:rsidR="001353B3" w:rsidRPr="001353B3">
        <w:rPr>
          <w:rFonts w:ascii="Arial" w:hAnsi="Arial" w:cs="Arial"/>
          <w:sz w:val="22"/>
          <w:szCs w:val="22"/>
        </w:rPr>
        <w:t>Předmětem této smlouvy je dodávka</w:t>
      </w:r>
      <w:r w:rsidR="00BA595A">
        <w:rPr>
          <w:rFonts w:ascii="Arial" w:hAnsi="Arial" w:cs="Arial"/>
          <w:sz w:val="22"/>
          <w:szCs w:val="22"/>
        </w:rPr>
        <w:t xml:space="preserve"> 23 ks zdravotnických lůžek s příslušenstvím</w:t>
      </w:r>
      <w:r w:rsidR="001353B3" w:rsidRPr="001353B3">
        <w:rPr>
          <w:rFonts w:ascii="Arial" w:hAnsi="Arial" w:cs="Arial"/>
          <w:sz w:val="22"/>
          <w:szCs w:val="22"/>
        </w:rPr>
        <w:t> </w:t>
      </w:r>
      <w:r w:rsidR="00FA228E">
        <w:rPr>
          <w:rFonts w:ascii="Arial" w:hAnsi="Arial" w:cs="Arial"/>
          <w:sz w:val="22"/>
          <w:szCs w:val="22"/>
        </w:rPr>
        <w:t>do zařízení LDN Rybitví</w:t>
      </w:r>
      <w:r w:rsidR="00BA595A">
        <w:rPr>
          <w:rFonts w:ascii="Arial" w:hAnsi="Arial" w:cs="Arial"/>
          <w:sz w:val="22"/>
          <w:szCs w:val="22"/>
        </w:rPr>
        <w:t>.</w:t>
      </w:r>
    </w:p>
    <w:p w14:paraId="03DDCE60" w14:textId="6D2963C1" w:rsidR="001353B3" w:rsidRPr="001353B3" w:rsidRDefault="00BA595A" w:rsidP="001353B3">
      <w:pPr>
        <w:suppressAutoHyphens/>
        <w:autoSpaceDE w:val="0"/>
        <w:autoSpaceDN w:val="0"/>
        <w:adjustRightInd w:val="0"/>
        <w:spacing w:before="200" w:line="360" w:lineRule="auto"/>
        <w:ind w:right="-24"/>
        <w:jc w:val="both"/>
        <w:rPr>
          <w:rFonts w:ascii="Arial" w:hAnsi="Arial" w:cs="Arial"/>
          <w:sz w:val="22"/>
          <w:szCs w:val="22"/>
        </w:rPr>
      </w:pPr>
      <w:r w:rsidRPr="001353B3">
        <w:rPr>
          <w:rFonts w:ascii="Arial" w:hAnsi="Arial" w:cs="Arial"/>
          <w:sz w:val="22"/>
          <w:szCs w:val="22"/>
        </w:rPr>
        <w:t xml:space="preserve"> </w:t>
      </w:r>
      <w:r w:rsidR="001353B3" w:rsidRPr="001353B3">
        <w:rPr>
          <w:rFonts w:ascii="Arial" w:hAnsi="Arial" w:cs="Arial"/>
          <w:sz w:val="22"/>
          <w:szCs w:val="22"/>
        </w:rPr>
        <w:t xml:space="preserve">2. Předmětem smlouvy jsou rovněž veškeré instalační a montážní práce včetně dopravy, odvozu a likvidace všech obalů a dalších materiálů použitých při plnění veřejné zakázky nutné k řádnému splnění smlouvy. </w:t>
      </w:r>
    </w:p>
    <w:p w14:paraId="6F42EC20" w14:textId="77777777" w:rsidR="001353B3" w:rsidRDefault="001353B3" w:rsidP="001353B3">
      <w:pPr>
        <w:suppressAutoHyphens/>
        <w:autoSpaceDE w:val="0"/>
        <w:autoSpaceDN w:val="0"/>
        <w:adjustRightInd w:val="0"/>
        <w:spacing w:before="200"/>
        <w:ind w:right="-24"/>
        <w:jc w:val="both"/>
        <w:rPr>
          <w:rFonts w:ascii="Arial" w:hAnsi="Arial" w:cs="Arial"/>
          <w:sz w:val="22"/>
          <w:szCs w:val="22"/>
        </w:rPr>
      </w:pPr>
    </w:p>
    <w:p w14:paraId="75696AC1" w14:textId="77777777" w:rsidR="00BB167C" w:rsidRPr="00E50128" w:rsidRDefault="00BB167C" w:rsidP="00BB167C">
      <w:pPr>
        <w:suppressAutoHyphens/>
        <w:autoSpaceDE w:val="0"/>
        <w:autoSpaceDN w:val="0"/>
        <w:adjustRightInd w:val="0"/>
        <w:spacing w:before="200"/>
        <w:jc w:val="center"/>
        <w:rPr>
          <w:rFonts w:ascii="Arial" w:hAnsi="Arial" w:cs="Arial"/>
          <w:color w:val="000000"/>
          <w:sz w:val="22"/>
          <w:szCs w:val="22"/>
        </w:rPr>
      </w:pPr>
      <w:r w:rsidRPr="00E50128">
        <w:rPr>
          <w:rFonts w:ascii="Arial" w:hAnsi="Arial" w:cs="Arial"/>
          <w:b/>
          <w:bCs/>
          <w:color w:val="000000"/>
          <w:sz w:val="22"/>
          <w:szCs w:val="22"/>
        </w:rPr>
        <w:t>Článek I</w:t>
      </w:r>
      <w:r w:rsidR="005149EE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E50128">
        <w:rPr>
          <w:rFonts w:ascii="Arial" w:hAnsi="Arial" w:cs="Arial"/>
          <w:b/>
          <w:bCs/>
          <w:color w:val="000000"/>
          <w:sz w:val="22"/>
          <w:szCs w:val="22"/>
        </w:rPr>
        <w:t xml:space="preserve">I. </w:t>
      </w:r>
    </w:p>
    <w:p w14:paraId="683153F0" w14:textId="77777777" w:rsidR="00BB167C" w:rsidRPr="00E50128" w:rsidRDefault="00BB167C" w:rsidP="00BB167C">
      <w:pPr>
        <w:suppressAutoHyphens/>
        <w:autoSpaceDE w:val="0"/>
        <w:autoSpaceDN w:val="0"/>
        <w:adjustRightInd w:val="0"/>
        <w:spacing w:before="200"/>
        <w:ind w:right="-24"/>
        <w:jc w:val="center"/>
        <w:rPr>
          <w:rFonts w:ascii="Arial" w:hAnsi="Arial" w:cs="Arial"/>
          <w:color w:val="000000"/>
          <w:sz w:val="22"/>
          <w:szCs w:val="22"/>
        </w:rPr>
      </w:pPr>
      <w:r w:rsidRPr="00E5012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Cena </w:t>
      </w:r>
    </w:p>
    <w:p w14:paraId="476E18B2" w14:textId="77777777" w:rsidR="00BB167C" w:rsidRPr="00E50128" w:rsidRDefault="00BB167C" w:rsidP="005149EE">
      <w:pPr>
        <w:suppressAutoHyphens/>
        <w:autoSpaceDE w:val="0"/>
        <w:autoSpaceDN w:val="0"/>
        <w:adjustRightInd w:val="0"/>
        <w:spacing w:before="20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50128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128">
        <w:rPr>
          <w:rFonts w:ascii="Arial" w:hAnsi="Arial" w:cs="Arial"/>
          <w:color w:val="000000"/>
          <w:sz w:val="22"/>
          <w:szCs w:val="22"/>
        </w:rPr>
        <w:t>Cena, kterou je objednatel povinen zaplatit dodavateli za řádné dodání předmětu smlouvy,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128">
        <w:rPr>
          <w:rFonts w:ascii="Arial" w:hAnsi="Arial" w:cs="Arial"/>
          <w:color w:val="000000"/>
          <w:sz w:val="22"/>
          <w:szCs w:val="22"/>
        </w:rPr>
        <w:t>činí dle dohody smluvních stran:</w:t>
      </w:r>
    </w:p>
    <w:p w14:paraId="65B63DD4" w14:textId="77777777" w:rsidR="00BB167C" w:rsidRPr="00E50128" w:rsidRDefault="00BB167C" w:rsidP="005149EE">
      <w:pPr>
        <w:suppressAutoHyphens/>
        <w:autoSpaceDE w:val="0"/>
        <w:autoSpaceDN w:val="0"/>
        <w:adjustRightInd w:val="0"/>
        <w:spacing w:before="120" w:after="120" w:line="360" w:lineRule="auto"/>
        <w:ind w:left="360" w:hanging="76"/>
        <w:jc w:val="both"/>
        <w:rPr>
          <w:rFonts w:ascii="Arial" w:hAnsi="Arial" w:cs="Arial"/>
          <w:color w:val="000000"/>
          <w:sz w:val="22"/>
          <w:szCs w:val="22"/>
        </w:rPr>
      </w:pPr>
      <w:r w:rsidRPr="00E50128">
        <w:rPr>
          <w:rFonts w:ascii="Arial" w:hAnsi="Arial" w:cs="Arial"/>
          <w:color w:val="000000"/>
          <w:sz w:val="22"/>
          <w:szCs w:val="22"/>
        </w:rPr>
        <w:t xml:space="preserve">Cena celkem bez DPH </w:t>
      </w:r>
      <w:r w:rsidRPr="00E50128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Pr="00E50128">
        <w:rPr>
          <w:rFonts w:ascii="Arial" w:hAnsi="Arial" w:cs="Arial"/>
          <w:b/>
          <w:bCs/>
          <w:color w:val="FF0000"/>
          <w:sz w:val="22"/>
          <w:szCs w:val="22"/>
        </w:rPr>
        <w:t xml:space="preserve">doplní </w:t>
      </w:r>
      <w:r>
        <w:rPr>
          <w:rFonts w:ascii="Arial" w:hAnsi="Arial" w:cs="Arial"/>
          <w:b/>
          <w:bCs/>
          <w:color w:val="FF0000"/>
          <w:sz w:val="22"/>
          <w:szCs w:val="22"/>
        </w:rPr>
        <w:t>účastník</w:t>
      </w:r>
      <w:proofErr w:type="gramStart"/>
      <w:r w:rsidRPr="00E50128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Pr="00E50128">
        <w:rPr>
          <w:rFonts w:ascii="Arial" w:hAnsi="Arial" w:cs="Arial"/>
          <w:color w:val="000000"/>
          <w:sz w:val="22"/>
          <w:szCs w:val="22"/>
        </w:rPr>
        <w:t>,--</w:t>
      </w:r>
      <w:proofErr w:type="gramEnd"/>
      <w:r w:rsidRPr="00E50128">
        <w:rPr>
          <w:rFonts w:ascii="Arial" w:hAnsi="Arial" w:cs="Arial"/>
          <w:color w:val="000000"/>
          <w:sz w:val="22"/>
          <w:szCs w:val="22"/>
        </w:rPr>
        <w:t xml:space="preserve"> Kč</w:t>
      </w:r>
    </w:p>
    <w:p w14:paraId="1B6ECDB4" w14:textId="77777777" w:rsidR="00BB167C" w:rsidRPr="00E50128" w:rsidRDefault="00BB167C" w:rsidP="005149EE">
      <w:pPr>
        <w:suppressAutoHyphens/>
        <w:autoSpaceDE w:val="0"/>
        <w:autoSpaceDN w:val="0"/>
        <w:adjustRightInd w:val="0"/>
        <w:spacing w:before="120" w:after="120" w:line="360" w:lineRule="auto"/>
        <w:ind w:left="360" w:hanging="76"/>
        <w:jc w:val="both"/>
        <w:rPr>
          <w:rFonts w:ascii="Arial" w:hAnsi="Arial" w:cs="Arial"/>
          <w:color w:val="000000"/>
          <w:sz w:val="22"/>
          <w:szCs w:val="22"/>
        </w:rPr>
      </w:pPr>
      <w:r w:rsidRPr="00E50128">
        <w:rPr>
          <w:rFonts w:ascii="Arial" w:hAnsi="Arial" w:cs="Arial"/>
          <w:color w:val="000000"/>
          <w:sz w:val="22"/>
          <w:szCs w:val="22"/>
        </w:rPr>
        <w:t xml:space="preserve">DPH 21% </w:t>
      </w:r>
      <w:r w:rsidRPr="00E50128">
        <w:rPr>
          <w:rFonts w:ascii="Arial" w:hAnsi="Arial" w:cs="Arial"/>
          <w:b/>
          <w:bCs/>
          <w:color w:val="FF0000"/>
          <w:sz w:val="22"/>
          <w:szCs w:val="22"/>
        </w:rPr>
        <w:t xml:space="preserve">(doplní </w:t>
      </w:r>
      <w:r>
        <w:rPr>
          <w:rFonts w:ascii="Arial" w:hAnsi="Arial" w:cs="Arial"/>
          <w:b/>
          <w:bCs/>
          <w:color w:val="FF0000"/>
          <w:sz w:val="22"/>
          <w:szCs w:val="22"/>
        </w:rPr>
        <w:t>účastník</w:t>
      </w:r>
      <w:proofErr w:type="gramStart"/>
      <w:r w:rsidRPr="00E50128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Pr="00E50128">
        <w:rPr>
          <w:rFonts w:ascii="Arial" w:hAnsi="Arial" w:cs="Arial"/>
          <w:color w:val="000000"/>
          <w:sz w:val="22"/>
          <w:szCs w:val="22"/>
        </w:rPr>
        <w:t>,--</w:t>
      </w:r>
      <w:proofErr w:type="gramEnd"/>
      <w:r w:rsidRPr="00E50128">
        <w:rPr>
          <w:rFonts w:ascii="Arial" w:hAnsi="Arial" w:cs="Arial"/>
          <w:color w:val="000000"/>
          <w:sz w:val="22"/>
          <w:szCs w:val="22"/>
        </w:rPr>
        <w:t xml:space="preserve"> Kč</w:t>
      </w:r>
    </w:p>
    <w:p w14:paraId="04D62426" w14:textId="77777777" w:rsidR="00BB167C" w:rsidRPr="00E50128" w:rsidRDefault="00BB167C" w:rsidP="005149EE">
      <w:pPr>
        <w:suppressAutoHyphens/>
        <w:autoSpaceDE w:val="0"/>
        <w:autoSpaceDN w:val="0"/>
        <w:adjustRightInd w:val="0"/>
        <w:spacing w:before="120" w:after="120" w:line="360" w:lineRule="auto"/>
        <w:ind w:left="360" w:hanging="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E50128">
        <w:rPr>
          <w:rFonts w:ascii="Arial" w:hAnsi="Arial" w:cs="Arial"/>
          <w:color w:val="000000"/>
          <w:sz w:val="22"/>
          <w:szCs w:val="22"/>
        </w:rPr>
        <w:t xml:space="preserve">ena celkem včetně DPH </w:t>
      </w:r>
      <w:r w:rsidRPr="00E50128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Pr="00E50128">
        <w:rPr>
          <w:rFonts w:ascii="Arial" w:hAnsi="Arial" w:cs="Arial"/>
          <w:b/>
          <w:bCs/>
          <w:color w:val="FF0000"/>
          <w:sz w:val="22"/>
          <w:szCs w:val="22"/>
        </w:rPr>
        <w:t xml:space="preserve">doplní </w:t>
      </w:r>
      <w:r>
        <w:rPr>
          <w:rFonts w:ascii="Arial" w:hAnsi="Arial" w:cs="Arial"/>
          <w:b/>
          <w:bCs/>
          <w:color w:val="FF0000"/>
          <w:sz w:val="22"/>
          <w:szCs w:val="22"/>
        </w:rPr>
        <w:t>účastník</w:t>
      </w:r>
      <w:proofErr w:type="gramStart"/>
      <w:r w:rsidRPr="00E50128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Pr="00E50128">
        <w:rPr>
          <w:rFonts w:ascii="Arial" w:hAnsi="Arial" w:cs="Arial"/>
          <w:color w:val="000000"/>
          <w:sz w:val="22"/>
          <w:szCs w:val="22"/>
        </w:rPr>
        <w:t>,--</w:t>
      </w:r>
      <w:proofErr w:type="gramEnd"/>
      <w:r w:rsidRPr="00E50128">
        <w:rPr>
          <w:rFonts w:ascii="Arial" w:hAnsi="Arial" w:cs="Arial"/>
          <w:color w:val="000000"/>
          <w:sz w:val="22"/>
          <w:szCs w:val="22"/>
        </w:rPr>
        <w:t xml:space="preserve"> Kč.</w:t>
      </w:r>
    </w:p>
    <w:p w14:paraId="26356A4C" w14:textId="77777777" w:rsidR="00BB167C" w:rsidRPr="00E50128" w:rsidRDefault="00BB167C" w:rsidP="005149EE">
      <w:pPr>
        <w:suppressAutoHyphens/>
        <w:autoSpaceDE w:val="0"/>
        <w:autoSpaceDN w:val="0"/>
        <w:adjustRightInd w:val="0"/>
        <w:spacing w:before="200" w:line="360" w:lineRule="auto"/>
        <w:ind w:left="284" w:right="-2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50128"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128">
        <w:rPr>
          <w:rFonts w:ascii="Arial" w:hAnsi="Arial" w:cs="Arial"/>
          <w:color w:val="000000"/>
          <w:sz w:val="22"/>
          <w:szCs w:val="22"/>
        </w:rPr>
        <w:t>Cena včetně DPH je cena pevná, nejvýše přípustná a nepřekročitelná a zahrnuje veškeré náklady dodavatele vzniklé v souvislosti s plněním popsaným v čl. I</w:t>
      </w:r>
      <w:r w:rsidR="005149EE">
        <w:rPr>
          <w:rFonts w:ascii="Arial" w:hAnsi="Arial" w:cs="Arial"/>
          <w:color w:val="000000"/>
          <w:sz w:val="22"/>
          <w:szCs w:val="22"/>
        </w:rPr>
        <w:t>I</w:t>
      </w:r>
      <w:r w:rsidRPr="00E50128">
        <w:rPr>
          <w:rFonts w:ascii="Arial" w:hAnsi="Arial" w:cs="Arial"/>
          <w:color w:val="000000"/>
          <w:sz w:val="22"/>
          <w:szCs w:val="22"/>
        </w:rPr>
        <w:t>. této smlouvy a musí zahrnovat veškeré náklady dodavatele (clo, obaly, dopravu,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128">
        <w:rPr>
          <w:rFonts w:ascii="Arial" w:hAnsi="Arial" w:cs="Arial"/>
          <w:color w:val="000000"/>
          <w:sz w:val="22"/>
          <w:szCs w:val="22"/>
        </w:rPr>
        <w:t xml:space="preserve">montáž, instalaci, pojištění, likvidaci obalů, záruční servis) a finanční vlivy (inflační, kurzový) po celou dobu realizace </w:t>
      </w:r>
      <w:r w:rsidRPr="00E50128">
        <w:rPr>
          <w:rFonts w:ascii="Arial" w:hAnsi="Arial" w:cs="Arial"/>
          <w:color w:val="000000"/>
          <w:sz w:val="22"/>
          <w:szCs w:val="22"/>
        </w:rPr>
        <w:lastRenderedPageBreak/>
        <w:t>dodávky. Cena může být měněna pouze v souvislosti se změnou daňových předpisů majících prokazatelný vliv na uvedenou cenu.</w:t>
      </w:r>
    </w:p>
    <w:p w14:paraId="6A3BAAB1" w14:textId="77777777" w:rsidR="00BB167C" w:rsidRPr="00E50128" w:rsidRDefault="00BB167C" w:rsidP="005149EE">
      <w:pPr>
        <w:suppressAutoHyphens/>
        <w:autoSpaceDE w:val="0"/>
        <w:autoSpaceDN w:val="0"/>
        <w:adjustRightInd w:val="0"/>
        <w:spacing w:before="200" w:line="360" w:lineRule="auto"/>
        <w:ind w:left="284" w:hanging="285"/>
        <w:jc w:val="both"/>
        <w:rPr>
          <w:rFonts w:ascii="Arial" w:hAnsi="Arial" w:cs="Arial"/>
          <w:color w:val="000000"/>
          <w:sz w:val="22"/>
          <w:szCs w:val="22"/>
        </w:rPr>
      </w:pPr>
      <w:r w:rsidRPr="00E50128"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128">
        <w:rPr>
          <w:rFonts w:ascii="Arial" w:hAnsi="Arial" w:cs="Arial"/>
          <w:color w:val="000000"/>
          <w:sz w:val="22"/>
          <w:szCs w:val="22"/>
        </w:rPr>
        <w:t>Objednatel se zavazuje uhradit dodavateli cenu uvedenou v odstavci 1. tohoto článku na základě faktury vystavené v souladu s dalšími podmínkami uvedenými v této smlouvě.</w:t>
      </w:r>
    </w:p>
    <w:p w14:paraId="0E103447" w14:textId="579516DC" w:rsidR="00BB167C" w:rsidRPr="00E50128" w:rsidRDefault="00BB167C" w:rsidP="005149EE">
      <w:pPr>
        <w:suppressAutoHyphens/>
        <w:autoSpaceDE w:val="0"/>
        <w:autoSpaceDN w:val="0"/>
        <w:adjustRightInd w:val="0"/>
        <w:spacing w:before="200" w:line="360" w:lineRule="auto"/>
        <w:ind w:left="284" w:hanging="285"/>
        <w:jc w:val="both"/>
        <w:rPr>
          <w:rFonts w:ascii="Arial" w:hAnsi="Arial" w:cs="Arial"/>
          <w:color w:val="000000"/>
          <w:sz w:val="22"/>
          <w:szCs w:val="22"/>
        </w:rPr>
      </w:pPr>
      <w:r w:rsidRPr="00E50128"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128">
        <w:rPr>
          <w:rFonts w:ascii="Arial" w:hAnsi="Arial" w:cs="Arial"/>
          <w:color w:val="000000"/>
          <w:sz w:val="22"/>
          <w:szCs w:val="22"/>
        </w:rPr>
        <w:t>Lhůta splatnosti faktur je 30 kalendářních dnů ode dne prokazatelného doručení faktury objednateli.</w:t>
      </w:r>
    </w:p>
    <w:p w14:paraId="1EB23175" w14:textId="77777777" w:rsidR="00BB167C" w:rsidRPr="00E50128" w:rsidRDefault="00BB167C" w:rsidP="005149EE">
      <w:pPr>
        <w:suppressAutoHyphens/>
        <w:autoSpaceDE w:val="0"/>
        <w:autoSpaceDN w:val="0"/>
        <w:adjustRightInd w:val="0"/>
        <w:spacing w:before="200" w:line="360" w:lineRule="auto"/>
        <w:ind w:right="-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2008AE" w14:textId="77777777" w:rsidR="00BB167C" w:rsidRPr="00E50128" w:rsidRDefault="00BB167C" w:rsidP="005149EE">
      <w:pPr>
        <w:suppressAutoHyphens/>
        <w:autoSpaceDE w:val="0"/>
        <w:autoSpaceDN w:val="0"/>
        <w:adjustRightInd w:val="0"/>
        <w:spacing w:before="200" w:line="360" w:lineRule="auto"/>
        <w:ind w:right="-24"/>
        <w:jc w:val="center"/>
        <w:rPr>
          <w:rFonts w:ascii="Arial" w:hAnsi="Arial" w:cs="Arial"/>
          <w:color w:val="000000"/>
          <w:sz w:val="22"/>
          <w:szCs w:val="22"/>
        </w:rPr>
      </w:pPr>
      <w:r w:rsidRPr="00E50128">
        <w:rPr>
          <w:rFonts w:ascii="Arial" w:hAnsi="Arial" w:cs="Arial"/>
          <w:b/>
          <w:bCs/>
          <w:color w:val="000000"/>
          <w:sz w:val="22"/>
          <w:szCs w:val="22"/>
        </w:rPr>
        <w:t xml:space="preserve">Článek III. </w:t>
      </w:r>
    </w:p>
    <w:p w14:paraId="28F9D760" w14:textId="77777777" w:rsidR="00BB167C" w:rsidRPr="00E50128" w:rsidRDefault="00BB167C" w:rsidP="005149EE">
      <w:pPr>
        <w:suppressAutoHyphens/>
        <w:autoSpaceDE w:val="0"/>
        <w:autoSpaceDN w:val="0"/>
        <w:adjustRightInd w:val="0"/>
        <w:spacing w:before="200" w:line="360" w:lineRule="auto"/>
        <w:ind w:right="-24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5012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Termín plnění, místo plnění </w:t>
      </w:r>
    </w:p>
    <w:p w14:paraId="13C84163" w14:textId="6A0EE07A" w:rsidR="00BB167C" w:rsidRPr="00E50128" w:rsidRDefault="00BB167C" w:rsidP="00970DB8">
      <w:pPr>
        <w:suppressAutoHyphens/>
        <w:autoSpaceDE w:val="0"/>
        <w:autoSpaceDN w:val="0"/>
        <w:adjustRightInd w:val="0"/>
        <w:spacing w:before="200" w:line="360" w:lineRule="auto"/>
        <w:ind w:left="284" w:hanging="285"/>
        <w:jc w:val="both"/>
        <w:rPr>
          <w:rFonts w:ascii="Arial" w:hAnsi="Arial" w:cs="Arial"/>
          <w:color w:val="000000"/>
          <w:sz w:val="22"/>
          <w:szCs w:val="22"/>
        </w:rPr>
      </w:pPr>
      <w:r w:rsidRPr="00E50128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128">
        <w:rPr>
          <w:rFonts w:ascii="Arial" w:hAnsi="Arial" w:cs="Arial"/>
          <w:color w:val="000000"/>
          <w:sz w:val="22"/>
          <w:szCs w:val="22"/>
        </w:rPr>
        <w:t>Předmět</w:t>
      </w:r>
      <w:r w:rsidR="00970DB8">
        <w:rPr>
          <w:rFonts w:ascii="Arial" w:hAnsi="Arial" w:cs="Arial"/>
          <w:color w:val="000000"/>
          <w:sz w:val="22"/>
          <w:szCs w:val="22"/>
        </w:rPr>
        <w:t xml:space="preserve">em </w:t>
      </w:r>
      <w:r w:rsidRPr="00E50128">
        <w:rPr>
          <w:rFonts w:ascii="Arial" w:hAnsi="Arial" w:cs="Arial"/>
          <w:color w:val="000000"/>
          <w:sz w:val="22"/>
          <w:szCs w:val="22"/>
        </w:rPr>
        <w:t xml:space="preserve">smlouvy </w:t>
      </w:r>
      <w:r w:rsidR="00970DB8">
        <w:rPr>
          <w:rFonts w:ascii="Arial" w:hAnsi="Arial" w:cs="Arial"/>
          <w:color w:val="000000"/>
          <w:sz w:val="22"/>
          <w:szCs w:val="22"/>
        </w:rPr>
        <w:t xml:space="preserve">je dodání </w:t>
      </w:r>
      <w:r w:rsidR="00FD0C77">
        <w:rPr>
          <w:rFonts w:ascii="Arial" w:hAnsi="Arial" w:cs="Arial"/>
          <w:color w:val="000000"/>
          <w:sz w:val="22"/>
          <w:szCs w:val="22"/>
        </w:rPr>
        <w:t xml:space="preserve">a montáž </w:t>
      </w:r>
      <w:r w:rsidR="00BA595A">
        <w:rPr>
          <w:rFonts w:ascii="Arial" w:hAnsi="Arial" w:cs="Arial"/>
          <w:color w:val="000000"/>
          <w:sz w:val="22"/>
          <w:szCs w:val="22"/>
        </w:rPr>
        <w:t>lůžek s příslušenstvím</w:t>
      </w:r>
      <w:r w:rsidR="00970DB8">
        <w:rPr>
          <w:rFonts w:ascii="Arial" w:hAnsi="Arial" w:cs="Arial"/>
          <w:color w:val="000000"/>
          <w:sz w:val="22"/>
          <w:szCs w:val="22"/>
        </w:rPr>
        <w:t xml:space="preserve"> </w:t>
      </w:r>
      <w:r w:rsidR="00970DB8" w:rsidRPr="00456F8B">
        <w:rPr>
          <w:rFonts w:ascii="Arial" w:hAnsi="Arial" w:cs="Arial"/>
          <w:sz w:val="22"/>
          <w:szCs w:val="22"/>
        </w:rPr>
        <w:t xml:space="preserve">do </w:t>
      </w:r>
      <w:r w:rsidR="00FD0C77" w:rsidRPr="00456F8B">
        <w:rPr>
          <w:rFonts w:ascii="Arial" w:hAnsi="Arial" w:cs="Arial"/>
          <w:sz w:val="22"/>
          <w:szCs w:val="22"/>
        </w:rPr>
        <w:t>10</w:t>
      </w:r>
      <w:r w:rsidR="00970DB8" w:rsidRPr="00456F8B">
        <w:rPr>
          <w:rFonts w:ascii="Arial" w:hAnsi="Arial" w:cs="Arial"/>
          <w:sz w:val="22"/>
          <w:szCs w:val="22"/>
        </w:rPr>
        <w:t xml:space="preserve"> </w:t>
      </w:r>
      <w:r w:rsidR="00970DB8" w:rsidRPr="00456F8B">
        <w:rPr>
          <w:rFonts w:ascii="Arial" w:hAnsi="Arial" w:cs="Arial"/>
          <w:color w:val="000000"/>
          <w:sz w:val="22"/>
          <w:szCs w:val="22"/>
        </w:rPr>
        <w:t>týdnů</w:t>
      </w:r>
      <w:r w:rsidR="00970DB8">
        <w:rPr>
          <w:rFonts w:ascii="Arial" w:hAnsi="Arial" w:cs="Arial"/>
          <w:color w:val="000000"/>
          <w:sz w:val="22"/>
          <w:szCs w:val="22"/>
        </w:rPr>
        <w:t xml:space="preserve"> od uzavření smlouvy</w:t>
      </w:r>
      <w:r w:rsidR="00FD0C77">
        <w:rPr>
          <w:rFonts w:ascii="Arial" w:hAnsi="Arial" w:cs="Arial"/>
          <w:color w:val="000000"/>
          <w:sz w:val="22"/>
          <w:szCs w:val="22"/>
        </w:rPr>
        <w:t xml:space="preserve"> do místa realizace.</w:t>
      </w:r>
    </w:p>
    <w:p w14:paraId="04813FB2" w14:textId="77777777" w:rsidR="00BB167C" w:rsidRPr="00E50128" w:rsidRDefault="00BB167C" w:rsidP="005149EE">
      <w:pPr>
        <w:suppressAutoHyphens/>
        <w:autoSpaceDE w:val="0"/>
        <w:autoSpaceDN w:val="0"/>
        <w:adjustRightInd w:val="0"/>
        <w:spacing w:before="20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50128"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128">
        <w:rPr>
          <w:rFonts w:ascii="Arial" w:hAnsi="Arial" w:cs="Arial"/>
          <w:color w:val="000000"/>
          <w:sz w:val="22"/>
          <w:szCs w:val="22"/>
        </w:rPr>
        <w:t>Dodavatel je povinen oznámit objednateli nejméně 3 pracovní dny předem termín dodávky</w:t>
      </w:r>
      <w:r w:rsidRPr="00E5012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50128">
        <w:rPr>
          <w:rFonts w:ascii="Arial" w:hAnsi="Arial" w:cs="Arial"/>
          <w:color w:val="000000"/>
          <w:sz w:val="22"/>
          <w:szCs w:val="22"/>
        </w:rPr>
        <w:t xml:space="preserve">předmětu této smlouvy na místo plnění. </w:t>
      </w:r>
    </w:p>
    <w:p w14:paraId="6D754323" w14:textId="77777777" w:rsidR="00BB167C" w:rsidRPr="00E50128" w:rsidRDefault="00BB167C" w:rsidP="005149EE">
      <w:pPr>
        <w:suppressAutoHyphens/>
        <w:autoSpaceDE w:val="0"/>
        <w:autoSpaceDN w:val="0"/>
        <w:adjustRightInd w:val="0"/>
        <w:spacing w:before="200" w:line="360" w:lineRule="auto"/>
        <w:ind w:left="426" w:hanging="427"/>
        <w:jc w:val="both"/>
        <w:rPr>
          <w:rFonts w:ascii="Arial" w:hAnsi="Arial" w:cs="Arial"/>
          <w:color w:val="000000"/>
          <w:sz w:val="22"/>
          <w:szCs w:val="22"/>
        </w:rPr>
      </w:pPr>
      <w:r w:rsidRPr="00E50128"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128">
        <w:rPr>
          <w:rFonts w:ascii="Arial" w:hAnsi="Arial" w:cs="Arial"/>
          <w:color w:val="000000"/>
          <w:sz w:val="22"/>
          <w:szCs w:val="22"/>
        </w:rPr>
        <w:t>Místem plnění předmětu smlouvy:</w:t>
      </w:r>
    </w:p>
    <w:p w14:paraId="469D8DC0" w14:textId="77777777" w:rsidR="00BB167C" w:rsidRPr="00E50128" w:rsidRDefault="00BB167C" w:rsidP="00970DB8">
      <w:pPr>
        <w:tabs>
          <w:tab w:val="left" w:pos="284"/>
        </w:tabs>
        <w:suppressAutoHyphens/>
        <w:autoSpaceDE w:val="0"/>
        <w:autoSpaceDN w:val="0"/>
        <w:adjustRightInd w:val="0"/>
        <w:spacing w:before="2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50128">
        <w:rPr>
          <w:rFonts w:ascii="Arial" w:hAnsi="Arial" w:cs="Arial"/>
          <w:color w:val="000000"/>
          <w:sz w:val="22"/>
          <w:szCs w:val="22"/>
        </w:rPr>
        <w:tab/>
        <w:t xml:space="preserve">Léčebna dlouhodobě nemocných Rybitví, Činžovních domů </w:t>
      </w:r>
      <w:proofErr w:type="gramStart"/>
      <w:r w:rsidRPr="00E50128">
        <w:rPr>
          <w:rFonts w:ascii="Arial" w:hAnsi="Arial" w:cs="Arial"/>
          <w:color w:val="000000"/>
          <w:sz w:val="22"/>
          <w:szCs w:val="22"/>
        </w:rPr>
        <w:t>139</w:t>
      </w:r>
      <w:r w:rsidR="00F728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128">
        <w:rPr>
          <w:rFonts w:ascii="Arial" w:hAnsi="Arial" w:cs="Arial"/>
          <w:color w:val="000000"/>
          <w:sz w:val="22"/>
          <w:szCs w:val="22"/>
        </w:rPr>
        <w:t>-140</w:t>
      </w:r>
      <w:proofErr w:type="gramEnd"/>
      <w:r w:rsidRPr="00E50128">
        <w:rPr>
          <w:rFonts w:ascii="Arial" w:hAnsi="Arial" w:cs="Arial"/>
          <w:color w:val="000000"/>
          <w:sz w:val="22"/>
          <w:szCs w:val="22"/>
        </w:rPr>
        <w:t>, 533 54 Rybitví</w:t>
      </w:r>
    </w:p>
    <w:p w14:paraId="2553D84B" w14:textId="5BA210AC" w:rsidR="00BB167C" w:rsidRPr="00E50128" w:rsidRDefault="00BB167C" w:rsidP="005149EE">
      <w:pPr>
        <w:suppressAutoHyphens/>
        <w:autoSpaceDE w:val="0"/>
        <w:autoSpaceDN w:val="0"/>
        <w:adjustRightInd w:val="0"/>
        <w:spacing w:before="200" w:line="360" w:lineRule="auto"/>
        <w:ind w:left="284" w:right="-2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50128"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128">
        <w:rPr>
          <w:rFonts w:ascii="Arial" w:hAnsi="Arial" w:cs="Arial"/>
          <w:color w:val="000000"/>
          <w:sz w:val="22"/>
          <w:szCs w:val="22"/>
        </w:rPr>
        <w:t>Předmět smlouvy je splněn okamžikem podepsání předávacího protokolu, a to bezodkladně po dodání předmětu smlouvy.</w:t>
      </w:r>
      <w:r w:rsidR="009C27DB">
        <w:rPr>
          <w:rFonts w:ascii="Arial" w:hAnsi="Arial" w:cs="Arial"/>
          <w:color w:val="000000"/>
          <w:sz w:val="22"/>
          <w:szCs w:val="22"/>
        </w:rPr>
        <w:t xml:space="preserve"> Součástí předávacího protokolu je návod na použití v českém jazyce, prohlášení o shodě, instalační protokol, protokol o zaškolení pracovníků LDN.  </w:t>
      </w:r>
    </w:p>
    <w:p w14:paraId="1C9D6B0C" w14:textId="77777777" w:rsidR="00BB167C" w:rsidRPr="00E50128" w:rsidRDefault="00BB167C" w:rsidP="005149EE">
      <w:pPr>
        <w:suppressAutoHyphens/>
        <w:autoSpaceDE w:val="0"/>
        <w:autoSpaceDN w:val="0"/>
        <w:adjustRightInd w:val="0"/>
        <w:spacing w:before="200" w:line="360" w:lineRule="auto"/>
        <w:ind w:left="284" w:right="-2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50128"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128">
        <w:rPr>
          <w:rFonts w:ascii="Arial" w:hAnsi="Arial" w:cs="Arial"/>
          <w:color w:val="000000"/>
          <w:sz w:val="22"/>
          <w:szCs w:val="22"/>
        </w:rPr>
        <w:t>Převzetí předmětu smlouvy jinými než oprávněnými a oběma stranám známými osobami nebude považováno za řádné.</w:t>
      </w:r>
    </w:p>
    <w:p w14:paraId="5E206EDE" w14:textId="77777777" w:rsidR="00BB167C" w:rsidRPr="00E50128" w:rsidRDefault="00BB167C" w:rsidP="005149EE">
      <w:pPr>
        <w:suppressAutoHyphens/>
        <w:autoSpaceDE w:val="0"/>
        <w:autoSpaceDN w:val="0"/>
        <w:adjustRightInd w:val="0"/>
        <w:spacing w:before="200" w:line="360" w:lineRule="auto"/>
        <w:ind w:left="284" w:right="-24" w:hanging="285"/>
        <w:jc w:val="both"/>
        <w:rPr>
          <w:rFonts w:ascii="Arial" w:hAnsi="Arial" w:cs="Arial"/>
          <w:color w:val="000000"/>
          <w:sz w:val="22"/>
          <w:szCs w:val="22"/>
        </w:rPr>
      </w:pPr>
      <w:r w:rsidRPr="00E50128"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128">
        <w:rPr>
          <w:rFonts w:ascii="Arial" w:hAnsi="Arial" w:cs="Arial"/>
          <w:color w:val="000000"/>
          <w:sz w:val="22"/>
          <w:szCs w:val="22"/>
        </w:rPr>
        <w:t>Vlastnické právo ke zboží přechází na objednatele okamžikem uhrazení konečné ceny dodávky. S přechodem vlastnického práva přechází na objednatele současně i nebezpečí škody na zboží.</w:t>
      </w:r>
    </w:p>
    <w:p w14:paraId="1D4A2DBE" w14:textId="77777777" w:rsidR="00970DB8" w:rsidRDefault="00970DB8" w:rsidP="005149EE">
      <w:pPr>
        <w:suppressAutoHyphens/>
        <w:autoSpaceDE w:val="0"/>
        <w:autoSpaceDN w:val="0"/>
        <w:adjustRightInd w:val="0"/>
        <w:spacing w:before="200" w:line="360" w:lineRule="auto"/>
        <w:ind w:right="-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C98580" w14:textId="77777777" w:rsidR="00BB167C" w:rsidRPr="00E50128" w:rsidRDefault="00BB167C" w:rsidP="005149EE">
      <w:pPr>
        <w:suppressAutoHyphens/>
        <w:autoSpaceDE w:val="0"/>
        <w:autoSpaceDN w:val="0"/>
        <w:adjustRightInd w:val="0"/>
        <w:spacing w:before="200" w:line="360" w:lineRule="auto"/>
        <w:ind w:right="-24"/>
        <w:jc w:val="center"/>
        <w:rPr>
          <w:rFonts w:ascii="Arial" w:hAnsi="Arial" w:cs="Arial"/>
          <w:color w:val="000000"/>
          <w:sz w:val="22"/>
          <w:szCs w:val="22"/>
        </w:rPr>
      </w:pPr>
      <w:r w:rsidRPr="00E50128">
        <w:rPr>
          <w:rFonts w:ascii="Arial" w:hAnsi="Arial" w:cs="Arial"/>
          <w:b/>
          <w:bCs/>
          <w:color w:val="000000"/>
          <w:sz w:val="22"/>
          <w:szCs w:val="22"/>
        </w:rPr>
        <w:t xml:space="preserve">Článek IV. </w:t>
      </w:r>
    </w:p>
    <w:p w14:paraId="6B13512B" w14:textId="77777777" w:rsidR="00BB167C" w:rsidRPr="00E50128" w:rsidRDefault="00BB167C" w:rsidP="005149EE">
      <w:pPr>
        <w:suppressAutoHyphens/>
        <w:autoSpaceDE w:val="0"/>
        <w:autoSpaceDN w:val="0"/>
        <w:adjustRightInd w:val="0"/>
        <w:spacing w:before="200" w:line="360" w:lineRule="auto"/>
        <w:ind w:right="-24"/>
        <w:jc w:val="center"/>
        <w:rPr>
          <w:rFonts w:ascii="Arial" w:hAnsi="Arial" w:cs="Arial"/>
          <w:color w:val="000000"/>
          <w:sz w:val="22"/>
          <w:szCs w:val="22"/>
        </w:rPr>
      </w:pPr>
      <w:r w:rsidRPr="00E5012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Závěrečná ustanovení</w:t>
      </w:r>
    </w:p>
    <w:p w14:paraId="5F1DDE5F" w14:textId="77777777" w:rsidR="00BB167C" w:rsidRDefault="00BB167C" w:rsidP="005149EE">
      <w:pPr>
        <w:suppressAutoHyphens/>
        <w:autoSpaceDE w:val="0"/>
        <w:autoSpaceDN w:val="0"/>
        <w:adjustRightInd w:val="0"/>
        <w:spacing w:before="200" w:line="360" w:lineRule="auto"/>
        <w:ind w:left="284" w:right="-2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50128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128">
        <w:rPr>
          <w:rFonts w:ascii="Arial" w:hAnsi="Arial" w:cs="Arial"/>
          <w:color w:val="000000"/>
          <w:sz w:val="22"/>
          <w:szCs w:val="22"/>
        </w:rPr>
        <w:t>Tato smlouva nabývá platnosti a účinnosti dnem podpisu oprávněnými zástupci obou smluvních stran.</w:t>
      </w:r>
    </w:p>
    <w:p w14:paraId="5A93AC11" w14:textId="6640B5BC" w:rsidR="00BB167C" w:rsidRDefault="000B1F07" w:rsidP="005149EE">
      <w:pPr>
        <w:suppressAutoHyphens/>
        <w:autoSpaceDE w:val="0"/>
        <w:autoSpaceDN w:val="0"/>
        <w:adjustRightInd w:val="0"/>
        <w:spacing w:before="200" w:line="360" w:lineRule="auto"/>
        <w:ind w:left="284" w:right="-2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2</w:t>
      </w:r>
      <w:r w:rsidRPr="005149EE">
        <w:rPr>
          <w:rFonts w:ascii="Arial" w:hAnsi="Arial" w:cs="Arial"/>
          <w:color w:val="000000"/>
          <w:sz w:val="22"/>
          <w:szCs w:val="22"/>
        </w:rPr>
        <w:t xml:space="preserve">. </w:t>
      </w:r>
      <w:r w:rsidR="00BB167C" w:rsidRPr="00E50128">
        <w:rPr>
          <w:rFonts w:ascii="Arial" w:hAnsi="Arial" w:cs="Arial"/>
          <w:color w:val="000000"/>
          <w:sz w:val="22"/>
          <w:szCs w:val="22"/>
        </w:rPr>
        <w:t>Ve věcech výslovně neupravených touto smlouvou se práva a povinnosti smluvních stran řídí občanským zákoníkem č. 89/2012 Sb.</w:t>
      </w:r>
    </w:p>
    <w:p w14:paraId="6E3CF665" w14:textId="2AA54BDF" w:rsidR="00FD1563" w:rsidRPr="00E50128" w:rsidRDefault="00456F8B" w:rsidP="005149EE">
      <w:pPr>
        <w:suppressAutoHyphens/>
        <w:autoSpaceDE w:val="0"/>
        <w:autoSpaceDN w:val="0"/>
        <w:adjustRightInd w:val="0"/>
        <w:spacing w:before="200" w:line="360" w:lineRule="auto"/>
        <w:ind w:left="284" w:right="-2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FD1563">
        <w:rPr>
          <w:rFonts w:ascii="Arial" w:hAnsi="Arial" w:cs="Arial"/>
          <w:color w:val="000000"/>
          <w:sz w:val="22"/>
          <w:szCs w:val="22"/>
        </w:rPr>
        <w:t>. Jakékoliv změny či doplňky této smlouvy lze činit pouze formou písemných číslovaných dodatků podepsaných oběma smluvními stranami; odstoupení od smlouvy lze provést pouze písemnou formou.</w:t>
      </w:r>
    </w:p>
    <w:p w14:paraId="33C561F3" w14:textId="4D0B0F9D" w:rsidR="00BB167C" w:rsidRPr="00E50128" w:rsidRDefault="00456F8B" w:rsidP="005149EE">
      <w:pPr>
        <w:suppressAutoHyphens/>
        <w:autoSpaceDE w:val="0"/>
        <w:autoSpaceDN w:val="0"/>
        <w:adjustRightInd w:val="0"/>
        <w:spacing w:before="200" w:line="360" w:lineRule="auto"/>
        <w:ind w:left="284" w:right="-2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BB167C" w:rsidRPr="00E50128">
        <w:rPr>
          <w:rFonts w:ascii="Arial" w:hAnsi="Arial" w:cs="Arial"/>
          <w:color w:val="000000"/>
          <w:sz w:val="22"/>
          <w:szCs w:val="22"/>
        </w:rPr>
        <w:t>.</w:t>
      </w:r>
      <w:r w:rsidR="00BB167C">
        <w:rPr>
          <w:rFonts w:ascii="Arial" w:hAnsi="Arial" w:cs="Arial"/>
          <w:color w:val="000000"/>
          <w:sz w:val="22"/>
          <w:szCs w:val="22"/>
        </w:rPr>
        <w:t xml:space="preserve"> </w:t>
      </w:r>
      <w:r w:rsidR="00BB167C" w:rsidRPr="00E50128">
        <w:rPr>
          <w:rFonts w:ascii="Arial" w:hAnsi="Arial" w:cs="Arial"/>
          <w:color w:val="000000"/>
          <w:sz w:val="22"/>
          <w:szCs w:val="22"/>
        </w:rPr>
        <w:t>Smluvní strany podpisem této smlouvy stvrzují, že její obsah a obsah příloh podrobně znají,</w:t>
      </w:r>
      <w:r w:rsidR="005149EE">
        <w:rPr>
          <w:rFonts w:ascii="Arial" w:hAnsi="Arial" w:cs="Arial"/>
          <w:color w:val="000000"/>
          <w:sz w:val="22"/>
          <w:szCs w:val="22"/>
        </w:rPr>
        <w:t xml:space="preserve"> </w:t>
      </w:r>
      <w:r w:rsidR="00BB167C" w:rsidRPr="00E50128">
        <w:rPr>
          <w:rFonts w:ascii="Arial" w:hAnsi="Arial" w:cs="Arial"/>
          <w:color w:val="000000"/>
          <w:sz w:val="22"/>
          <w:szCs w:val="22"/>
        </w:rPr>
        <w:t>je jim srozumitelný a souhlasí s ním.</w:t>
      </w:r>
    </w:p>
    <w:p w14:paraId="364B786D" w14:textId="39F3612E" w:rsidR="00BB167C" w:rsidRDefault="00456F8B" w:rsidP="005149EE">
      <w:pPr>
        <w:suppressAutoHyphens/>
        <w:autoSpaceDE w:val="0"/>
        <w:autoSpaceDN w:val="0"/>
        <w:adjustRightInd w:val="0"/>
        <w:spacing w:before="200" w:line="360" w:lineRule="auto"/>
        <w:ind w:left="284" w:right="-2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BB167C" w:rsidRPr="00E50128">
        <w:rPr>
          <w:rFonts w:ascii="Arial" w:hAnsi="Arial" w:cs="Arial"/>
          <w:color w:val="000000"/>
          <w:sz w:val="22"/>
          <w:szCs w:val="22"/>
        </w:rPr>
        <w:t>.</w:t>
      </w:r>
      <w:r w:rsidR="00BB167C">
        <w:rPr>
          <w:rFonts w:ascii="Arial" w:hAnsi="Arial" w:cs="Arial"/>
          <w:color w:val="000000"/>
          <w:sz w:val="22"/>
          <w:szCs w:val="22"/>
        </w:rPr>
        <w:t xml:space="preserve"> </w:t>
      </w:r>
      <w:r w:rsidR="00BB167C" w:rsidRPr="00E50128">
        <w:rPr>
          <w:rFonts w:ascii="Arial" w:hAnsi="Arial" w:cs="Arial"/>
          <w:color w:val="000000"/>
          <w:sz w:val="22"/>
          <w:szCs w:val="22"/>
        </w:rPr>
        <w:t>Tato smlouva je vyhotovena ve dvou stejnopisech, každého s platností originálu, z nichž každá strana obdrží jed</w:t>
      </w:r>
      <w:r w:rsidR="00FA228E">
        <w:rPr>
          <w:rFonts w:ascii="Arial" w:hAnsi="Arial" w:cs="Arial"/>
          <w:color w:val="000000"/>
          <w:sz w:val="22"/>
          <w:szCs w:val="22"/>
        </w:rPr>
        <w:t>e</w:t>
      </w:r>
      <w:r w:rsidR="00BB167C" w:rsidRPr="00E50128">
        <w:rPr>
          <w:rFonts w:ascii="Arial" w:hAnsi="Arial" w:cs="Arial"/>
          <w:color w:val="000000"/>
          <w:sz w:val="22"/>
          <w:szCs w:val="22"/>
        </w:rPr>
        <w:t>n. Změny a doplňky této smlouvy lze provést jen písemně.</w:t>
      </w:r>
    </w:p>
    <w:p w14:paraId="0857BC93" w14:textId="6D755F0C" w:rsidR="005149EE" w:rsidRDefault="00456F8B" w:rsidP="005149EE">
      <w:pPr>
        <w:suppressAutoHyphens/>
        <w:autoSpaceDE w:val="0"/>
        <w:autoSpaceDN w:val="0"/>
        <w:adjustRightInd w:val="0"/>
        <w:spacing w:before="200" w:line="360" w:lineRule="auto"/>
        <w:ind w:left="284" w:right="-2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5149EE" w:rsidRPr="005149EE">
        <w:rPr>
          <w:rFonts w:ascii="Arial" w:hAnsi="Arial" w:cs="Arial"/>
          <w:color w:val="000000"/>
          <w:sz w:val="22"/>
          <w:szCs w:val="22"/>
        </w:rPr>
        <w:t>. V souladu se zákonem č. 340/2015 Sb. Zákon o zvláštních podmínkách účinnosti některých smluv, uveřejňování těchto smluv a o registru smluv (zákon o registru smluv) zajistí zveřejnění této smlouvy kupující (zadavatel veřejné zakázky) do 30 dnů od podpisu smlouvy.</w:t>
      </w:r>
    </w:p>
    <w:p w14:paraId="28EA181D" w14:textId="5E9FC9CC" w:rsidR="00FA228E" w:rsidRPr="005149EE" w:rsidRDefault="00456F8B" w:rsidP="005149EE">
      <w:pPr>
        <w:suppressAutoHyphens/>
        <w:autoSpaceDE w:val="0"/>
        <w:autoSpaceDN w:val="0"/>
        <w:adjustRightInd w:val="0"/>
        <w:spacing w:before="200" w:line="360" w:lineRule="auto"/>
        <w:ind w:left="284" w:right="-2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FA228E">
        <w:rPr>
          <w:rFonts w:ascii="Arial" w:hAnsi="Arial" w:cs="Arial"/>
          <w:color w:val="000000"/>
          <w:sz w:val="22"/>
          <w:szCs w:val="22"/>
        </w:rPr>
        <w:t>.</w:t>
      </w:r>
      <w:r w:rsidR="00F72895" w:rsidRPr="00456F8B">
        <w:rPr>
          <w:rFonts w:ascii="Arial" w:hAnsi="Arial" w:cs="Arial"/>
          <w:color w:val="000000"/>
          <w:sz w:val="22"/>
          <w:szCs w:val="22"/>
        </w:rPr>
        <w:t xml:space="preserve"> Nic</w:t>
      </w:r>
      <w:r w:rsidR="00F72895">
        <w:rPr>
          <w:rFonts w:ascii="Arial" w:hAnsi="Arial" w:cs="Arial"/>
          <w:color w:val="000000"/>
          <w:sz w:val="22"/>
          <w:szCs w:val="22"/>
        </w:rPr>
        <w:t xml:space="preserve">, co je </w:t>
      </w:r>
      <w:r w:rsidR="00F72895" w:rsidRPr="00456F8B">
        <w:rPr>
          <w:rFonts w:ascii="Arial" w:hAnsi="Arial" w:cs="Arial"/>
          <w:color w:val="000000"/>
          <w:sz w:val="22"/>
          <w:szCs w:val="22"/>
        </w:rPr>
        <w:t>ve smlouvě uvede</w:t>
      </w:r>
      <w:r w:rsidR="00F72895">
        <w:rPr>
          <w:rFonts w:ascii="Arial" w:hAnsi="Arial" w:cs="Arial"/>
          <w:color w:val="000000"/>
          <w:sz w:val="22"/>
          <w:szCs w:val="22"/>
        </w:rPr>
        <w:t>né,</w:t>
      </w:r>
      <w:r w:rsidR="00F72895" w:rsidRPr="00456F8B">
        <w:rPr>
          <w:rFonts w:ascii="Arial" w:hAnsi="Arial" w:cs="Arial"/>
          <w:color w:val="000000"/>
          <w:sz w:val="22"/>
          <w:szCs w:val="22"/>
        </w:rPr>
        <w:t xml:space="preserve"> nepředstavuje obchodní tajemství ani jedné ze smluvních stran.</w:t>
      </w:r>
    </w:p>
    <w:p w14:paraId="37ABD9AA" w14:textId="77777777" w:rsidR="00BB167C" w:rsidRPr="00E50128" w:rsidRDefault="00BB167C" w:rsidP="005149EE">
      <w:pPr>
        <w:suppressAutoHyphens/>
        <w:autoSpaceDE w:val="0"/>
        <w:autoSpaceDN w:val="0"/>
        <w:adjustRightInd w:val="0"/>
        <w:spacing w:before="200" w:line="360" w:lineRule="auto"/>
        <w:ind w:right="-767"/>
        <w:jc w:val="both"/>
        <w:rPr>
          <w:rFonts w:ascii="Arial" w:hAnsi="Arial" w:cs="Arial"/>
          <w:color w:val="000000"/>
          <w:sz w:val="22"/>
          <w:szCs w:val="22"/>
        </w:rPr>
      </w:pPr>
    </w:p>
    <w:p w14:paraId="56CA3363" w14:textId="77777777" w:rsidR="00BB167C" w:rsidRPr="00E50128" w:rsidRDefault="00BB167C" w:rsidP="005149EE">
      <w:pPr>
        <w:suppressAutoHyphens/>
        <w:autoSpaceDE w:val="0"/>
        <w:autoSpaceDN w:val="0"/>
        <w:adjustRightInd w:val="0"/>
        <w:spacing w:before="200" w:line="360" w:lineRule="auto"/>
        <w:ind w:right="-767"/>
        <w:jc w:val="both"/>
        <w:rPr>
          <w:rFonts w:ascii="Arial" w:hAnsi="Arial" w:cs="Arial"/>
          <w:color w:val="000000"/>
          <w:sz w:val="22"/>
          <w:szCs w:val="22"/>
        </w:rPr>
      </w:pPr>
      <w:r w:rsidRPr="00E50128">
        <w:rPr>
          <w:rFonts w:ascii="Arial" w:hAnsi="Arial" w:cs="Arial"/>
          <w:color w:val="000000"/>
          <w:sz w:val="22"/>
          <w:szCs w:val="22"/>
        </w:rPr>
        <w:t xml:space="preserve">V Rybitví dne: </w:t>
      </w:r>
    </w:p>
    <w:p w14:paraId="262234A2" w14:textId="77777777" w:rsidR="00BB167C" w:rsidRPr="00E50128" w:rsidRDefault="00BB167C" w:rsidP="005149EE">
      <w:pPr>
        <w:suppressAutoHyphens/>
        <w:autoSpaceDE w:val="0"/>
        <w:autoSpaceDN w:val="0"/>
        <w:adjustRightInd w:val="0"/>
        <w:spacing w:before="200" w:line="360" w:lineRule="auto"/>
        <w:ind w:right="-767"/>
        <w:jc w:val="both"/>
        <w:rPr>
          <w:rFonts w:ascii="Arial" w:hAnsi="Arial" w:cs="Arial"/>
          <w:color w:val="000000"/>
          <w:sz w:val="22"/>
          <w:szCs w:val="22"/>
        </w:rPr>
      </w:pPr>
    </w:p>
    <w:p w14:paraId="0949F243" w14:textId="77777777" w:rsidR="00BB167C" w:rsidRPr="00E50128" w:rsidRDefault="00BB167C" w:rsidP="005149EE">
      <w:pPr>
        <w:suppressAutoHyphens/>
        <w:autoSpaceDE w:val="0"/>
        <w:autoSpaceDN w:val="0"/>
        <w:adjustRightInd w:val="0"/>
        <w:spacing w:before="200" w:line="360" w:lineRule="auto"/>
        <w:ind w:right="-767"/>
        <w:jc w:val="both"/>
        <w:rPr>
          <w:rFonts w:ascii="Arial" w:hAnsi="Arial" w:cs="Arial"/>
          <w:color w:val="000000"/>
          <w:sz w:val="22"/>
          <w:szCs w:val="22"/>
        </w:rPr>
      </w:pPr>
      <w:r w:rsidRPr="00E50128">
        <w:rPr>
          <w:rFonts w:ascii="Arial" w:hAnsi="Arial" w:cs="Arial"/>
          <w:color w:val="000000"/>
          <w:sz w:val="22"/>
          <w:szCs w:val="22"/>
        </w:rPr>
        <w:t xml:space="preserve">Za objednatele: </w:t>
      </w:r>
      <w:r w:rsidRPr="00E50128">
        <w:rPr>
          <w:rFonts w:ascii="Arial" w:hAnsi="Arial" w:cs="Arial"/>
          <w:color w:val="000000"/>
          <w:sz w:val="22"/>
          <w:szCs w:val="22"/>
        </w:rPr>
        <w:tab/>
      </w:r>
      <w:r w:rsidRPr="00E50128">
        <w:rPr>
          <w:rFonts w:ascii="Arial" w:hAnsi="Arial" w:cs="Arial"/>
          <w:color w:val="000000"/>
          <w:sz w:val="22"/>
          <w:szCs w:val="22"/>
        </w:rPr>
        <w:tab/>
      </w:r>
      <w:r w:rsidRPr="00E50128">
        <w:rPr>
          <w:rFonts w:ascii="Arial" w:hAnsi="Arial" w:cs="Arial"/>
          <w:color w:val="000000"/>
          <w:sz w:val="22"/>
          <w:szCs w:val="22"/>
        </w:rPr>
        <w:tab/>
      </w:r>
      <w:r w:rsidRPr="00E50128">
        <w:rPr>
          <w:rFonts w:ascii="Arial" w:hAnsi="Arial" w:cs="Arial"/>
          <w:color w:val="000000"/>
          <w:sz w:val="22"/>
          <w:szCs w:val="22"/>
        </w:rPr>
        <w:tab/>
      </w:r>
      <w:r w:rsidRPr="00E50128">
        <w:rPr>
          <w:rFonts w:ascii="Arial" w:hAnsi="Arial" w:cs="Arial"/>
          <w:color w:val="000000"/>
          <w:sz w:val="22"/>
          <w:szCs w:val="22"/>
        </w:rPr>
        <w:tab/>
      </w:r>
      <w:r w:rsidRPr="00E50128">
        <w:rPr>
          <w:rFonts w:ascii="Arial" w:hAnsi="Arial" w:cs="Arial"/>
          <w:color w:val="000000"/>
          <w:sz w:val="22"/>
          <w:szCs w:val="22"/>
        </w:rPr>
        <w:tab/>
      </w:r>
      <w:r w:rsidRPr="00E50128">
        <w:rPr>
          <w:rFonts w:ascii="Arial" w:hAnsi="Arial" w:cs="Arial"/>
          <w:color w:val="000000"/>
          <w:sz w:val="22"/>
          <w:szCs w:val="22"/>
        </w:rPr>
        <w:tab/>
      </w:r>
      <w:r w:rsidRPr="00E50128">
        <w:rPr>
          <w:rFonts w:ascii="Arial" w:hAnsi="Arial" w:cs="Arial"/>
          <w:color w:val="000000"/>
          <w:sz w:val="22"/>
          <w:szCs w:val="22"/>
        </w:rPr>
        <w:tab/>
        <w:t xml:space="preserve">Za dodavatele: </w:t>
      </w:r>
    </w:p>
    <w:p w14:paraId="74DFABC9" w14:textId="77777777" w:rsidR="00FD1563" w:rsidRDefault="00FD1563" w:rsidP="005149EE">
      <w:pPr>
        <w:suppressAutoHyphens/>
        <w:autoSpaceDE w:val="0"/>
        <w:autoSpaceDN w:val="0"/>
        <w:adjustRightInd w:val="0"/>
        <w:spacing w:before="200" w:line="360" w:lineRule="auto"/>
        <w:ind w:right="-767"/>
        <w:jc w:val="both"/>
        <w:rPr>
          <w:rFonts w:ascii="Arial" w:hAnsi="Arial" w:cs="Arial"/>
          <w:color w:val="000000"/>
          <w:sz w:val="22"/>
          <w:szCs w:val="22"/>
        </w:rPr>
      </w:pPr>
    </w:p>
    <w:p w14:paraId="43CE27BE" w14:textId="77777777" w:rsidR="00BB167C" w:rsidRPr="00E50128" w:rsidRDefault="00BB167C" w:rsidP="005149EE">
      <w:pPr>
        <w:suppressAutoHyphens/>
        <w:autoSpaceDE w:val="0"/>
        <w:autoSpaceDN w:val="0"/>
        <w:adjustRightInd w:val="0"/>
        <w:spacing w:before="200" w:line="360" w:lineRule="auto"/>
        <w:ind w:right="-767"/>
        <w:jc w:val="both"/>
        <w:rPr>
          <w:rFonts w:ascii="Arial" w:hAnsi="Arial" w:cs="Arial"/>
          <w:color w:val="000000"/>
          <w:sz w:val="22"/>
          <w:szCs w:val="22"/>
        </w:rPr>
      </w:pPr>
      <w:r w:rsidRPr="00E50128">
        <w:rPr>
          <w:rFonts w:ascii="Arial" w:hAnsi="Arial" w:cs="Arial"/>
          <w:color w:val="000000"/>
          <w:sz w:val="22"/>
          <w:szCs w:val="22"/>
        </w:rPr>
        <w:t>...........................................</w:t>
      </w:r>
      <w:r w:rsidRPr="00E50128">
        <w:rPr>
          <w:rFonts w:ascii="Arial" w:hAnsi="Arial" w:cs="Arial"/>
          <w:color w:val="000000"/>
          <w:sz w:val="22"/>
          <w:szCs w:val="22"/>
        </w:rPr>
        <w:tab/>
      </w:r>
      <w:r w:rsidRPr="00E50128">
        <w:rPr>
          <w:rFonts w:ascii="Arial" w:hAnsi="Arial" w:cs="Arial"/>
          <w:color w:val="000000"/>
          <w:sz w:val="22"/>
          <w:szCs w:val="22"/>
        </w:rPr>
        <w:tab/>
      </w:r>
      <w:r w:rsidRPr="00E50128">
        <w:rPr>
          <w:rFonts w:ascii="Arial" w:hAnsi="Arial" w:cs="Arial"/>
          <w:color w:val="000000"/>
          <w:sz w:val="22"/>
          <w:szCs w:val="22"/>
        </w:rPr>
        <w:tab/>
      </w:r>
      <w:r w:rsidRPr="00E50128">
        <w:rPr>
          <w:rFonts w:ascii="Arial" w:hAnsi="Arial" w:cs="Arial"/>
          <w:color w:val="000000"/>
          <w:sz w:val="22"/>
          <w:szCs w:val="22"/>
        </w:rPr>
        <w:tab/>
      </w:r>
      <w:r w:rsidRPr="00E50128">
        <w:rPr>
          <w:rFonts w:ascii="Arial" w:hAnsi="Arial" w:cs="Arial"/>
          <w:color w:val="000000"/>
          <w:sz w:val="22"/>
          <w:szCs w:val="22"/>
        </w:rPr>
        <w:tab/>
      </w:r>
      <w:r w:rsidRPr="00E50128">
        <w:rPr>
          <w:rFonts w:ascii="Arial" w:hAnsi="Arial" w:cs="Arial"/>
          <w:color w:val="000000"/>
          <w:sz w:val="22"/>
          <w:szCs w:val="22"/>
        </w:rPr>
        <w:tab/>
        <w:t xml:space="preserve">. ............................................ </w:t>
      </w:r>
    </w:p>
    <w:p w14:paraId="56D78940" w14:textId="77777777" w:rsidR="00BB167C" w:rsidRPr="00E50128" w:rsidRDefault="00BB167C" w:rsidP="005149EE">
      <w:pPr>
        <w:suppressAutoHyphens/>
        <w:autoSpaceDE w:val="0"/>
        <w:autoSpaceDN w:val="0"/>
        <w:adjustRightInd w:val="0"/>
        <w:spacing w:before="200" w:line="360" w:lineRule="auto"/>
        <w:ind w:right="-767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E50128">
        <w:rPr>
          <w:rFonts w:ascii="Arial" w:hAnsi="Arial" w:cs="Arial"/>
          <w:color w:val="000000"/>
          <w:sz w:val="22"/>
          <w:szCs w:val="22"/>
        </w:rPr>
        <w:t xml:space="preserve">       Mgr</w:t>
      </w:r>
      <w:r w:rsidR="002C15AD">
        <w:rPr>
          <w:rFonts w:ascii="Arial" w:hAnsi="Arial" w:cs="Arial"/>
          <w:color w:val="000000"/>
          <w:sz w:val="22"/>
          <w:szCs w:val="22"/>
        </w:rPr>
        <w:t>.</w:t>
      </w:r>
      <w:r w:rsidRPr="00E50128">
        <w:rPr>
          <w:rFonts w:ascii="Arial" w:hAnsi="Arial" w:cs="Arial"/>
          <w:color w:val="000000"/>
          <w:sz w:val="22"/>
          <w:szCs w:val="22"/>
        </w:rPr>
        <w:t xml:space="preserve"> Jana Tomšů</w:t>
      </w:r>
      <w:r w:rsidRPr="00E50128">
        <w:rPr>
          <w:rFonts w:ascii="Arial" w:hAnsi="Arial" w:cs="Arial"/>
          <w:color w:val="000000"/>
          <w:sz w:val="22"/>
          <w:szCs w:val="22"/>
        </w:rPr>
        <w:tab/>
      </w:r>
      <w:r w:rsidRPr="00E50128">
        <w:rPr>
          <w:rFonts w:ascii="Arial" w:hAnsi="Arial" w:cs="Arial"/>
          <w:color w:val="000000"/>
          <w:sz w:val="22"/>
          <w:szCs w:val="22"/>
        </w:rPr>
        <w:tab/>
      </w:r>
      <w:r w:rsidRPr="00E50128">
        <w:rPr>
          <w:rFonts w:ascii="Arial" w:hAnsi="Arial" w:cs="Arial"/>
          <w:color w:val="000000"/>
          <w:sz w:val="22"/>
          <w:szCs w:val="22"/>
        </w:rPr>
        <w:tab/>
      </w:r>
      <w:r w:rsidRPr="00E50128">
        <w:rPr>
          <w:rFonts w:ascii="Arial" w:hAnsi="Arial" w:cs="Arial"/>
          <w:color w:val="000000"/>
          <w:sz w:val="22"/>
          <w:szCs w:val="22"/>
        </w:rPr>
        <w:tab/>
      </w:r>
      <w:r w:rsidRPr="00E50128">
        <w:rPr>
          <w:rFonts w:ascii="Arial" w:hAnsi="Arial" w:cs="Arial"/>
          <w:color w:val="000000"/>
          <w:sz w:val="22"/>
          <w:szCs w:val="22"/>
        </w:rPr>
        <w:tab/>
      </w:r>
      <w:r w:rsidRPr="00E50128">
        <w:rPr>
          <w:rFonts w:ascii="Arial" w:hAnsi="Arial" w:cs="Arial"/>
          <w:color w:val="000000"/>
          <w:sz w:val="22"/>
          <w:szCs w:val="22"/>
        </w:rPr>
        <w:tab/>
      </w:r>
      <w:r w:rsidRPr="00E50128">
        <w:rPr>
          <w:rFonts w:ascii="Arial" w:hAnsi="Arial" w:cs="Arial"/>
          <w:color w:val="FF0000"/>
          <w:sz w:val="22"/>
          <w:szCs w:val="22"/>
        </w:rPr>
        <w:t xml:space="preserve">         </w:t>
      </w:r>
      <w:proofErr w:type="gramStart"/>
      <w:r w:rsidRPr="00E50128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E50128">
        <w:rPr>
          <w:rFonts w:ascii="Arial" w:hAnsi="Arial" w:cs="Arial"/>
          <w:b/>
          <w:bCs/>
          <w:color w:val="FF0000"/>
          <w:sz w:val="22"/>
          <w:szCs w:val="22"/>
        </w:rPr>
        <w:t>(</w:t>
      </w:r>
      <w:proofErr w:type="gramEnd"/>
      <w:r w:rsidRPr="00E50128">
        <w:rPr>
          <w:rFonts w:ascii="Arial" w:hAnsi="Arial" w:cs="Arial"/>
          <w:b/>
          <w:bCs/>
          <w:color w:val="FF0000"/>
          <w:sz w:val="22"/>
          <w:szCs w:val="22"/>
        </w:rPr>
        <w:t xml:space="preserve">Doplní </w:t>
      </w:r>
      <w:r>
        <w:rPr>
          <w:rFonts w:ascii="Arial" w:hAnsi="Arial" w:cs="Arial"/>
          <w:b/>
          <w:bCs/>
          <w:color w:val="FF0000"/>
          <w:sz w:val="22"/>
          <w:szCs w:val="22"/>
        </w:rPr>
        <w:t>účastník</w:t>
      </w:r>
      <w:r w:rsidRPr="00E50128">
        <w:rPr>
          <w:rFonts w:ascii="Arial" w:hAnsi="Arial" w:cs="Arial"/>
          <w:b/>
          <w:bCs/>
          <w:color w:val="FF0000"/>
          <w:sz w:val="22"/>
          <w:szCs w:val="22"/>
        </w:rPr>
        <w:t xml:space="preserve">) </w:t>
      </w:r>
    </w:p>
    <w:p w14:paraId="25B9454D" w14:textId="77777777" w:rsidR="00BB167C" w:rsidRPr="00E50128" w:rsidRDefault="00BB167C" w:rsidP="005149EE">
      <w:pPr>
        <w:suppressAutoHyphens/>
        <w:autoSpaceDE w:val="0"/>
        <w:autoSpaceDN w:val="0"/>
        <w:adjustRightInd w:val="0"/>
        <w:spacing w:before="200" w:line="360" w:lineRule="auto"/>
        <w:ind w:right="-7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50128">
        <w:rPr>
          <w:rFonts w:ascii="Arial" w:hAnsi="Arial" w:cs="Arial"/>
          <w:bCs/>
          <w:color w:val="000000"/>
          <w:sz w:val="22"/>
          <w:szCs w:val="22"/>
        </w:rPr>
        <w:t xml:space="preserve">   ředitelka LDN Rybitví</w:t>
      </w:r>
    </w:p>
    <w:p w14:paraId="4FA467C6" w14:textId="77777777" w:rsidR="00F613CE" w:rsidRDefault="0005269A"/>
    <w:p w14:paraId="712DF7BC" w14:textId="77777777" w:rsidR="000B1F07" w:rsidRDefault="000B1F07"/>
    <w:p w14:paraId="0B85DB37" w14:textId="77777777" w:rsidR="000B1F07" w:rsidRDefault="000B1F07"/>
    <w:p w14:paraId="29378075" w14:textId="5BAB6351" w:rsidR="000B1F07" w:rsidRPr="00456F8B" w:rsidRDefault="000B1F07" w:rsidP="000B1F07">
      <w:pPr>
        <w:spacing w:before="240" w:after="120" w:line="360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5149EE">
        <w:rPr>
          <w:rFonts w:ascii="Arial" w:hAnsi="Arial" w:cs="Arial"/>
          <w:color w:val="000000"/>
          <w:sz w:val="22"/>
          <w:szCs w:val="22"/>
        </w:rPr>
        <w:t xml:space="preserve">Příloha č.1 </w:t>
      </w:r>
      <w:r w:rsidRPr="005149EE">
        <w:rPr>
          <w:rFonts w:ascii="Arial" w:hAnsi="Arial" w:cs="Arial"/>
          <w:color w:val="000000"/>
          <w:sz w:val="22"/>
          <w:szCs w:val="22"/>
        </w:rPr>
        <w:tab/>
      </w:r>
      <w:r w:rsidR="002C15AD">
        <w:rPr>
          <w:rFonts w:ascii="Arial" w:hAnsi="Arial" w:cs="Arial"/>
          <w:color w:val="000000"/>
          <w:sz w:val="22"/>
          <w:szCs w:val="22"/>
        </w:rPr>
        <w:t>Technické požadavky zadavatele</w:t>
      </w:r>
      <w:r w:rsidR="00456F8B">
        <w:rPr>
          <w:rFonts w:ascii="Arial" w:hAnsi="Arial" w:cs="Arial"/>
          <w:color w:val="000000"/>
          <w:sz w:val="22"/>
          <w:szCs w:val="22"/>
        </w:rPr>
        <w:t>, předávací protokol</w:t>
      </w:r>
    </w:p>
    <w:p w14:paraId="5147DA2D" w14:textId="77777777" w:rsidR="000B1F07" w:rsidRDefault="000B1F07"/>
    <w:sectPr w:rsidR="000B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5CE5C" w16cex:dateUtc="2020-06-18T09:28:00Z"/>
  <w16cex:commentExtensible w16cex:durableId="2295CEBB" w16cex:dateUtc="2020-06-18T09:3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59" w:hanging="360"/>
      </w:pPr>
      <w:rPr>
        <w:rFonts w:ascii="Arial" w:hAnsi="Arial" w:cs="Arial"/>
        <w:b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67" w:hanging="55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5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4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3" w:hanging="1800"/>
      </w:pPr>
    </w:lvl>
  </w:abstractNum>
  <w:abstractNum w:abstractNumId="1" w15:restartNumberingAfterBreak="0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24639"/>
    <w:multiLevelType w:val="hybridMultilevel"/>
    <w:tmpl w:val="C8BA334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3D6"/>
    <w:multiLevelType w:val="hybridMultilevel"/>
    <w:tmpl w:val="E982C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7C"/>
    <w:rsid w:val="0005269A"/>
    <w:rsid w:val="000B1F07"/>
    <w:rsid w:val="001353B3"/>
    <w:rsid w:val="00153E23"/>
    <w:rsid w:val="001F69BB"/>
    <w:rsid w:val="00245778"/>
    <w:rsid w:val="002C15AD"/>
    <w:rsid w:val="00395B0C"/>
    <w:rsid w:val="00456F8B"/>
    <w:rsid w:val="005149EE"/>
    <w:rsid w:val="005A13F0"/>
    <w:rsid w:val="007B5FCE"/>
    <w:rsid w:val="008703F1"/>
    <w:rsid w:val="00970DB8"/>
    <w:rsid w:val="009C27DB"/>
    <w:rsid w:val="009C672C"/>
    <w:rsid w:val="00B44C8F"/>
    <w:rsid w:val="00BA595A"/>
    <w:rsid w:val="00BB167C"/>
    <w:rsid w:val="00BB4B8D"/>
    <w:rsid w:val="00D507F9"/>
    <w:rsid w:val="00F72895"/>
    <w:rsid w:val="00FA228E"/>
    <w:rsid w:val="00FD0C77"/>
    <w:rsid w:val="00F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B7AA"/>
  <w15:chartTrackingRefBased/>
  <w15:docId w15:val="{1F90F0BD-50E0-4FA0-B196-09BF0443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B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B16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BB167C"/>
    <w:pPr>
      <w:suppressAutoHyphens/>
      <w:ind w:left="720"/>
      <w:contextualSpacing/>
    </w:pPr>
    <w:rPr>
      <w:kern w:val="1"/>
      <w:lang w:eastAsia="zh-CN"/>
    </w:rPr>
  </w:style>
  <w:style w:type="paragraph" w:styleId="Bezmezer">
    <w:name w:val="No Spacing"/>
    <w:uiPriority w:val="1"/>
    <w:qFormat/>
    <w:rsid w:val="00BB167C"/>
    <w:pPr>
      <w:spacing w:after="0" w:line="240" w:lineRule="auto"/>
    </w:pPr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rsid w:val="001353B3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1353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5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5AD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507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07F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D0C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C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0C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C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C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B96ED-E6F2-4438-8022-A9827E1D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Buchtova</dc:creator>
  <cp:keywords/>
  <dc:description/>
  <cp:lastModifiedBy>Pavla Buchtová</cp:lastModifiedBy>
  <cp:revision>2</cp:revision>
  <cp:lastPrinted>2019-11-21T13:42:00Z</cp:lastPrinted>
  <dcterms:created xsi:type="dcterms:W3CDTF">2020-06-18T11:30:00Z</dcterms:created>
  <dcterms:modified xsi:type="dcterms:W3CDTF">2020-06-18T11:30:00Z</dcterms:modified>
</cp:coreProperties>
</file>