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 xml:space="preserve">zadávací </w:t>
      </w:r>
      <w:proofErr w:type="gramStart"/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</w:t>
      </w:r>
      <w:r w:rsidR="00FA6953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pro část 6 veřejné zakázky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A6953" w:rsidRDefault="00FA6953" w:rsidP="00FA6953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Název veřejné zakázky:</w:t>
      </w:r>
    </w:p>
    <w:p w:rsidR="00FA6953" w:rsidRPr="00FA6953" w:rsidRDefault="00FA6953" w:rsidP="00FA6953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Instrumentárium</w:t>
      </w:r>
    </w:p>
    <w:p w:rsidR="00FA6953" w:rsidRDefault="00FA6953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</w:t>
      </w:r>
      <w:r w:rsidR="00FA6953">
        <w:rPr>
          <w:rFonts w:ascii="Calibri" w:hAnsi="Calibri" w:cs="Arial"/>
          <w:b/>
          <w:sz w:val="24"/>
        </w:rPr>
        <w:t xml:space="preserve">části 6 </w:t>
      </w:r>
      <w:r w:rsidRPr="00F16700">
        <w:rPr>
          <w:rFonts w:ascii="Calibri" w:hAnsi="Calibri" w:cs="Arial"/>
          <w:b/>
          <w:sz w:val="24"/>
        </w:rPr>
        <w:t xml:space="preserve">veřejné zakázky:      </w:t>
      </w:r>
    </w:p>
    <w:p w:rsidR="0073070F" w:rsidRPr="00F16700" w:rsidRDefault="00A00D45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>Rozšíření instrumentária</w:t>
      </w:r>
      <w:r w:rsidR="003842BB">
        <w:rPr>
          <w:rFonts w:ascii="Calibri" w:hAnsi="Calibri" w:cs="Arial"/>
          <w:b/>
          <w:sz w:val="32"/>
          <w:szCs w:val="32"/>
        </w:rPr>
        <w:t xml:space="preserve"> pro </w:t>
      </w:r>
      <w:r w:rsidR="0092517D">
        <w:rPr>
          <w:rFonts w:ascii="Calibri" w:hAnsi="Calibri" w:cs="Arial"/>
          <w:b/>
          <w:sz w:val="32"/>
          <w:szCs w:val="32"/>
        </w:rPr>
        <w:t>COS Pardubické nemocnice 6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1258"/>
        <w:gridCol w:w="18"/>
        <w:gridCol w:w="3543"/>
      </w:tblGrid>
      <w:tr w:rsidR="003842BB" w:rsidRPr="00654188" w:rsidTr="00B92A81">
        <w:trPr>
          <w:trHeight w:val="387"/>
          <w:tblHeader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:rsidR="003842BB" w:rsidRPr="00393D63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4"/>
            <w:shd w:val="clear" w:color="auto" w:fill="BDD6EE" w:themeFill="accent1" w:themeFillTint="66"/>
          </w:tcPr>
          <w:p w:rsidR="003842BB" w:rsidRPr="00393D63" w:rsidRDefault="005F26B1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32"/>
                <w:szCs w:val="32"/>
              </w:rPr>
              <w:t xml:space="preserve">Rozšíření instrumentária </w:t>
            </w:r>
            <w:r w:rsidR="0092517D">
              <w:rPr>
                <w:rFonts w:ascii="Calibri" w:hAnsi="Calibri" w:cs="Arial"/>
                <w:b/>
                <w:sz w:val="32"/>
                <w:szCs w:val="32"/>
              </w:rPr>
              <w:t xml:space="preserve">pro COS Pardubické nemocnice </w:t>
            </w:r>
            <w:r w:rsidR="00B66444">
              <w:rPr>
                <w:rFonts w:ascii="Calibri" w:hAnsi="Calibri" w:cs="Arial"/>
                <w:b/>
                <w:sz w:val="32"/>
                <w:szCs w:val="32"/>
              </w:rPr>
              <w:t>6</w:t>
            </w:r>
            <w:r w:rsidR="003842BB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842BB" w:rsidRPr="00654188" w:rsidTr="00B92A81">
        <w:trPr>
          <w:tblHeader/>
        </w:trPr>
        <w:tc>
          <w:tcPr>
            <w:tcW w:w="3969" w:type="dxa"/>
            <w:shd w:val="clear" w:color="auto" w:fill="F7CAAC" w:themeFill="accent2" w:themeFillTint="66"/>
          </w:tcPr>
          <w:p w:rsidR="003842BB" w:rsidRPr="000B3193" w:rsidRDefault="003842BB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851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Počet (ks)</w:t>
            </w:r>
          </w:p>
        </w:tc>
        <w:tc>
          <w:tcPr>
            <w:tcW w:w="1258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561" w:type="dxa"/>
            <w:gridSpan w:val="2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B92A81" w:rsidRPr="0032412A" w:rsidTr="00B92A81">
        <w:trPr>
          <w:trHeight w:val="300"/>
        </w:trPr>
        <w:tc>
          <w:tcPr>
            <w:tcW w:w="3969" w:type="dxa"/>
            <w:noWrap/>
            <w:hideMark/>
          </w:tcPr>
          <w:p w:rsidR="00B92A81" w:rsidRPr="0032412A" w:rsidRDefault="00B92A81" w:rsidP="00B92A81">
            <w:pPr>
              <w:rPr>
                <w:b/>
                <w:bCs/>
              </w:rPr>
            </w:pPr>
            <w:r w:rsidRPr="0032412A">
              <w:rPr>
                <w:b/>
                <w:bCs/>
              </w:rPr>
              <w:t xml:space="preserve">Kompatibilita s nástroji </w:t>
            </w:r>
            <w:proofErr w:type="spellStart"/>
            <w:r w:rsidRPr="0032412A">
              <w:rPr>
                <w:b/>
                <w:bCs/>
              </w:rPr>
              <w:t>Zimmer</w:t>
            </w:r>
            <w:proofErr w:type="spellEnd"/>
            <w:r w:rsidRPr="0032412A">
              <w:rPr>
                <w:b/>
                <w:bCs/>
              </w:rPr>
              <w:t xml:space="preserve"> </w:t>
            </w:r>
            <w:proofErr w:type="spellStart"/>
            <w:r w:rsidRPr="0032412A">
              <w:rPr>
                <w:b/>
                <w:bCs/>
              </w:rPr>
              <w:t>Biomet</w:t>
            </w:r>
            <w:proofErr w:type="spellEnd"/>
            <w:r w:rsidRPr="0032412A">
              <w:rPr>
                <w:b/>
                <w:bCs/>
              </w:rPr>
              <w:t xml:space="preserve"> pro femorální a </w:t>
            </w:r>
            <w:proofErr w:type="spellStart"/>
            <w:r w:rsidRPr="0032412A">
              <w:rPr>
                <w:b/>
                <w:bCs/>
              </w:rPr>
              <w:t>tibiální</w:t>
            </w:r>
            <w:proofErr w:type="spellEnd"/>
            <w:r w:rsidRPr="0032412A">
              <w:rPr>
                <w:b/>
                <w:bCs/>
              </w:rPr>
              <w:t xml:space="preserve"> fixaci </w:t>
            </w:r>
          </w:p>
        </w:tc>
        <w:tc>
          <w:tcPr>
            <w:tcW w:w="851" w:type="dxa"/>
            <w:noWrap/>
            <w:hideMark/>
          </w:tcPr>
          <w:p w:rsidR="00B92A81" w:rsidRPr="0032412A" w:rsidRDefault="00B92A81" w:rsidP="00B92A81">
            <w:pPr>
              <w:rPr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92A81" w:rsidRDefault="00B92A81" w:rsidP="00B92A81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B92A81" w:rsidRDefault="00B92A81" w:rsidP="00B92A81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92A81" w:rsidRPr="0032412A" w:rsidTr="00B92A81">
        <w:trPr>
          <w:trHeight w:val="300"/>
        </w:trPr>
        <w:tc>
          <w:tcPr>
            <w:tcW w:w="3969" w:type="dxa"/>
            <w:noWrap/>
            <w:hideMark/>
          </w:tcPr>
          <w:p w:rsidR="00B92A81" w:rsidRPr="0032412A" w:rsidRDefault="00B92A81" w:rsidP="00B92A81">
            <w:r w:rsidRPr="0032412A">
              <w:t>interferenční šroub se závitem</w:t>
            </w:r>
          </w:p>
        </w:tc>
        <w:tc>
          <w:tcPr>
            <w:tcW w:w="851" w:type="dxa"/>
            <w:noWrap/>
            <w:hideMark/>
          </w:tcPr>
          <w:p w:rsidR="00B92A81" w:rsidRPr="0032412A" w:rsidRDefault="00B92A81" w:rsidP="00B92A81">
            <w:r w:rsidRPr="0032412A"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B92A81" w:rsidRDefault="00B92A81" w:rsidP="00B92A81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B92A81" w:rsidRDefault="00B92A81" w:rsidP="00B92A81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92A81" w:rsidRPr="0032412A" w:rsidTr="00B92A81">
        <w:trPr>
          <w:trHeight w:val="300"/>
        </w:trPr>
        <w:tc>
          <w:tcPr>
            <w:tcW w:w="3969" w:type="dxa"/>
            <w:noWrap/>
            <w:hideMark/>
          </w:tcPr>
          <w:p w:rsidR="00B92A81" w:rsidRPr="0032412A" w:rsidRDefault="00B92A81" w:rsidP="00B92A81">
            <w:r w:rsidRPr="0032412A">
              <w:t>Šroubovák</w:t>
            </w:r>
          </w:p>
        </w:tc>
        <w:tc>
          <w:tcPr>
            <w:tcW w:w="851" w:type="dxa"/>
            <w:noWrap/>
            <w:hideMark/>
          </w:tcPr>
          <w:p w:rsidR="00B92A81" w:rsidRPr="0032412A" w:rsidRDefault="00B92A81" w:rsidP="00B92A81">
            <w:r w:rsidRPr="0032412A"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B92A81" w:rsidRDefault="00B92A81" w:rsidP="00B92A81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B92A81" w:rsidRDefault="00B92A81" w:rsidP="00B92A81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92A81" w:rsidRPr="0032412A" w:rsidTr="00B92A81">
        <w:trPr>
          <w:trHeight w:val="300"/>
        </w:trPr>
        <w:tc>
          <w:tcPr>
            <w:tcW w:w="3969" w:type="dxa"/>
            <w:noWrap/>
            <w:hideMark/>
          </w:tcPr>
          <w:p w:rsidR="00B92A81" w:rsidRPr="0032412A" w:rsidRDefault="00B92A81" w:rsidP="00B92A81">
            <w:r w:rsidRPr="0032412A">
              <w:t xml:space="preserve">Vrták, 7,0 mm </w:t>
            </w:r>
          </w:p>
        </w:tc>
        <w:tc>
          <w:tcPr>
            <w:tcW w:w="851" w:type="dxa"/>
            <w:noWrap/>
            <w:hideMark/>
          </w:tcPr>
          <w:p w:rsidR="00B92A81" w:rsidRPr="0032412A" w:rsidRDefault="00B92A81" w:rsidP="00B92A81">
            <w:r w:rsidRPr="0032412A"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B92A81" w:rsidRDefault="00B92A81" w:rsidP="00B92A81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B92A81" w:rsidRDefault="00B92A81" w:rsidP="00B92A81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92A81" w:rsidRPr="0032412A" w:rsidTr="00B92A81">
        <w:trPr>
          <w:trHeight w:val="300"/>
        </w:trPr>
        <w:tc>
          <w:tcPr>
            <w:tcW w:w="3969" w:type="dxa"/>
            <w:noWrap/>
            <w:hideMark/>
          </w:tcPr>
          <w:p w:rsidR="00B92A81" w:rsidRPr="0032412A" w:rsidRDefault="00B92A81" w:rsidP="00B92A81">
            <w:r w:rsidRPr="0032412A">
              <w:t xml:space="preserve">Odběrač </w:t>
            </w:r>
            <w:proofErr w:type="gramStart"/>
            <w:r w:rsidRPr="0032412A">
              <w:t>štěpu - uzavřený</w:t>
            </w:r>
            <w:proofErr w:type="gramEnd"/>
          </w:p>
        </w:tc>
        <w:tc>
          <w:tcPr>
            <w:tcW w:w="851" w:type="dxa"/>
            <w:noWrap/>
            <w:hideMark/>
          </w:tcPr>
          <w:p w:rsidR="00B92A81" w:rsidRPr="0032412A" w:rsidRDefault="00B92A81" w:rsidP="00B92A81">
            <w:r w:rsidRPr="0032412A"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B92A81" w:rsidRDefault="00B92A81" w:rsidP="00B92A81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B92A81" w:rsidRDefault="00B92A81" w:rsidP="00B92A81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92A81" w:rsidRPr="0032412A" w:rsidTr="00B92A81">
        <w:trPr>
          <w:trHeight w:val="300"/>
        </w:trPr>
        <w:tc>
          <w:tcPr>
            <w:tcW w:w="3969" w:type="dxa"/>
            <w:noWrap/>
            <w:hideMark/>
          </w:tcPr>
          <w:p w:rsidR="00B92A81" w:rsidRPr="0032412A" w:rsidRDefault="00B92A81" w:rsidP="00B92A81">
            <w:r w:rsidRPr="0032412A">
              <w:t xml:space="preserve">Vrták </w:t>
            </w:r>
            <w:proofErr w:type="spellStart"/>
            <w:r w:rsidRPr="0032412A">
              <w:t>kanylovaný</w:t>
            </w:r>
            <w:proofErr w:type="spellEnd"/>
            <w:r w:rsidRPr="0032412A">
              <w:t>, 4.5 mm</w:t>
            </w:r>
          </w:p>
        </w:tc>
        <w:tc>
          <w:tcPr>
            <w:tcW w:w="851" w:type="dxa"/>
            <w:noWrap/>
            <w:hideMark/>
          </w:tcPr>
          <w:p w:rsidR="00B92A81" w:rsidRPr="0032412A" w:rsidRDefault="00B92A81" w:rsidP="00B92A81">
            <w:r w:rsidRPr="0032412A"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B92A81" w:rsidRDefault="00B92A81" w:rsidP="00B92A81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B92A81" w:rsidRDefault="00B92A81" w:rsidP="00B92A81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B92A81" w:rsidRDefault="00B92A81" w:rsidP="00225624">
      <w:pPr>
        <w:rPr>
          <w:lang w:eastAsia="en-US"/>
        </w:rPr>
      </w:pPr>
    </w:p>
    <w:p w:rsidR="00B92A81" w:rsidRPr="00225624" w:rsidRDefault="00B92A81" w:rsidP="00225624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823"/>
        <w:gridCol w:w="2816"/>
      </w:tblGrid>
      <w:tr w:rsidR="0065447C" w:rsidRPr="002476E6" w:rsidTr="00096625">
        <w:trPr>
          <w:tblHeader/>
          <w:jc w:val="center"/>
        </w:trPr>
        <w:tc>
          <w:tcPr>
            <w:tcW w:w="6823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2816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D1ABA" w:rsidRPr="002476E6" w:rsidTr="00096625">
        <w:trPr>
          <w:jc w:val="center"/>
        </w:trPr>
        <w:tc>
          <w:tcPr>
            <w:tcW w:w="6823" w:type="dxa"/>
            <w:vAlign w:val="center"/>
          </w:tcPr>
          <w:p w:rsidR="000D1ABA" w:rsidRPr="002476E6" w:rsidRDefault="000D1ABA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816" w:type="dxa"/>
            <w:vAlign w:val="center"/>
          </w:tcPr>
          <w:p w:rsidR="000D1ABA" w:rsidRPr="002476E6" w:rsidRDefault="000D1ABA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trHeight w:val="677"/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D5763" w:rsidRDefault="00BD5763">
      <w:r>
        <w:separator/>
      </w:r>
    </w:p>
  </w:endnote>
  <w:endnote w:type="continuationSeparator" w:id="0">
    <w:p w:rsidR="00BD5763" w:rsidRDefault="00BD5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Pr="0019452C">
          <w:rPr>
            <w:rFonts w:ascii="Calibri" w:hAnsi="Calibri" w:cs="Calibri"/>
            <w:szCs w:val="20"/>
          </w:rPr>
          <w:t>Modernizace přístrojů a vybavení</w:t>
        </w:r>
        <w:r>
          <w:rPr>
            <w:rFonts w:ascii="Calibri" w:hAnsi="Calibri" w:cs="Calibri"/>
            <w:szCs w:val="20"/>
          </w:rPr>
          <w:t xml:space="preserve"> operačních sálů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proofErr w:type="spellStart"/>
        <w:r w:rsidRPr="00CA2983">
          <w:rPr>
            <w:rFonts w:ascii="Calibri" w:hAnsi="Calibri" w:cs="Calibri"/>
            <w:szCs w:val="20"/>
          </w:rPr>
          <w:t>reg</w:t>
        </w:r>
        <w:proofErr w:type="spellEnd"/>
        <w:r w:rsidRPr="00CA2983">
          <w:rPr>
            <w:rFonts w:ascii="Calibri" w:hAnsi="Calibri" w:cs="Calibri"/>
            <w:szCs w:val="20"/>
          </w:rPr>
          <w:t>. č. CZ.06.2.56/0.0/0.0/16_043/00015</w:t>
        </w:r>
        <w:r>
          <w:rPr>
            <w:rFonts w:ascii="Calibri" w:hAnsi="Calibri" w:cs="Calibri"/>
            <w:szCs w:val="20"/>
          </w:rPr>
          <w:t>49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  </w:t>
        </w:r>
      </w:p>
      <w:p w:rsidR="00225624" w:rsidRDefault="00225624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0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225624" w:rsidRPr="00855DB3" w:rsidRDefault="00225624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D5763" w:rsidRDefault="00BD5763">
      <w:r>
        <w:separator/>
      </w:r>
    </w:p>
  </w:footnote>
  <w:footnote w:type="continuationSeparator" w:id="0">
    <w:p w:rsidR="00BD5763" w:rsidRDefault="00BD5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5624" w:rsidRDefault="0022562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6"/>
  </w:num>
  <w:num w:numId="4">
    <w:abstractNumId w:val="5"/>
  </w:num>
  <w:num w:numId="5">
    <w:abstractNumId w:val="2"/>
  </w:num>
  <w:num w:numId="6">
    <w:abstractNumId w:val="6"/>
  </w:num>
  <w:num w:numId="7">
    <w:abstractNumId w:val="6"/>
  </w:num>
  <w:num w:numId="8">
    <w:abstractNumId w:val="15"/>
  </w:num>
  <w:num w:numId="9">
    <w:abstractNumId w:val="1"/>
  </w:num>
  <w:num w:numId="10">
    <w:abstractNumId w:val="10"/>
  </w:num>
  <w:num w:numId="11">
    <w:abstractNumId w:val="9"/>
  </w:num>
  <w:num w:numId="12">
    <w:abstractNumId w:val="14"/>
  </w:num>
  <w:num w:numId="13">
    <w:abstractNumId w:val="3"/>
  </w:num>
  <w:num w:numId="14">
    <w:abstractNumId w:val="11"/>
  </w:num>
  <w:num w:numId="15">
    <w:abstractNumId w:val="13"/>
  </w:num>
  <w:num w:numId="16">
    <w:abstractNumId w:val="7"/>
  </w:num>
  <w:num w:numId="17">
    <w:abstractNumId w:val="8"/>
  </w:num>
  <w:num w:numId="1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144E"/>
    <w:rsid w:val="0008758E"/>
    <w:rsid w:val="00094F6C"/>
    <w:rsid w:val="00096625"/>
    <w:rsid w:val="000A1ECC"/>
    <w:rsid w:val="000A3B26"/>
    <w:rsid w:val="000B179B"/>
    <w:rsid w:val="000B3193"/>
    <w:rsid w:val="000C1F62"/>
    <w:rsid w:val="000C1FBC"/>
    <w:rsid w:val="000C6A3F"/>
    <w:rsid w:val="000C71E4"/>
    <w:rsid w:val="000D1ABA"/>
    <w:rsid w:val="000D436E"/>
    <w:rsid w:val="000E1014"/>
    <w:rsid w:val="000E686D"/>
    <w:rsid w:val="00111FF7"/>
    <w:rsid w:val="001258AB"/>
    <w:rsid w:val="00125E54"/>
    <w:rsid w:val="00136081"/>
    <w:rsid w:val="0016156F"/>
    <w:rsid w:val="001770B9"/>
    <w:rsid w:val="00191ADF"/>
    <w:rsid w:val="0019452C"/>
    <w:rsid w:val="00197A5B"/>
    <w:rsid w:val="001D1372"/>
    <w:rsid w:val="001E427D"/>
    <w:rsid w:val="001F2952"/>
    <w:rsid w:val="00205EE2"/>
    <w:rsid w:val="00214C1D"/>
    <w:rsid w:val="00225624"/>
    <w:rsid w:val="002476E6"/>
    <w:rsid w:val="00280A80"/>
    <w:rsid w:val="002B39F1"/>
    <w:rsid w:val="002C543B"/>
    <w:rsid w:val="002C5A20"/>
    <w:rsid w:val="002D0847"/>
    <w:rsid w:val="002D4509"/>
    <w:rsid w:val="00303205"/>
    <w:rsid w:val="00341832"/>
    <w:rsid w:val="003842BB"/>
    <w:rsid w:val="003846F9"/>
    <w:rsid w:val="00393D4B"/>
    <w:rsid w:val="00393D63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B49F0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457CB"/>
    <w:rsid w:val="0056576E"/>
    <w:rsid w:val="00567235"/>
    <w:rsid w:val="00572533"/>
    <w:rsid w:val="005952E4"/>
    <w:rsid w:val="005B06FC"/>
    <w:rsid w:val="005B2A93"/>
    <w:rsid w:val="005C6500"/>
    <w:rsid w:val="005D6FB3"/>
    <w:rsid w:val="005E15EB"/>
    <w:rsid w:val="005E1A2C"/>
    <w:rsid w:val="005F26B1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D0630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67642"/>
    <w:rsid w:val="00885D17"/>
    <w:rsid w:val="00890047"/>
    <w:rsid w:val="008B1CD4"/>
    <w:rsid w:val="008C1B37"/>
    <w:rsid w:val="008D7A6F"/>
    <w:rsid w:val="008E1D92"/>
    <w:rsid w:val="00905E90"/>
    <w:rsid w:val="00907E39"/>
    <w:rsid w:val="0092517D"/>
    <w:rsid w:val="00965992"/>
    <w:rsid w:val="009673F6"/>
    <w:rsid w:val="00985725"/>
    <w:rsid w:val="0098671F"/>
    <w:rsid w:val="0099223B"/>
    <w:rsid w:val="00992645"/>
    <w:rsid w:val="009A239C"/>
    <w:rsid w:val="009A2616"/>
    <w:rsid w:val="009B4E45"/>
    <w:rsid w:val="009B6C84"/>
    <w:rsid w:val="009C0B4C"/>
    <w:rsid w:val="009E189C"/>
    <w:rsid w:val="00A00D45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66444"/>
    <w:rsid w:val="00B85CE1"/>
    <w:rsid w:val="00B92A81"/>
    <w:rsid w:val="00BB2159"/>
    <w:rsid w:val="00BD5763"/>
    <w:rsid w:val="00BD6D27"/>
    <w:rsid w:val="00C04ADE"/>
    <w:rsid w:val="00C10A7D"/>
    <w:rsid w:val="00C16503"/>
    <w:rsid w:val="00C34F14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B3234"/>
    <w:rsid w:val="00CD382E"/>
    <w:rsid w:val="00CD3A9C"/>
    <w:rsid w:val="00CD65B0"/>
    <w:rsid w:val="00CE32A8"/>
    <w:rsid w:val="00CF60CC"/>
    <w:rsid w:val="00D07B2A"/>
    <w:rsid w:val="00D14B39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70C37"/>
    <w:rsid w:val="00F935F7"/>
    <w:rsid w:val="00FA0309"/>
    <w:rsid w:val="00FA6953"/>
    <w:rsid w:val="00FB0179"/>
    <w:rsid w:val="00FB4C27"/>
    <w:rsid w:val="00FE368B"/>
    <w:rsid w:val="00FE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5C286-6708-4BBA-A28C-AE694055F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349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2</cp:revision>
  <dcterms:created xsi:type="dcterms:W3CDTF">2020-05-29T14:07:00Z</dcterms:created>
  <dcterms:modified xsi:type="dcterms:W3CDTF">2020-05-29T14:07:00Z</dcterms:modified>
</cp:coreProperties>
</file>