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202DD3" w14:textId="1643CDB9" w:rsidR="0032792B" w:rsidRDefault="0094478F" w:rsidP="0094478F">
      <w:pPr>
        <w:pStyle w:val="STNADPIS1"/>
      </w:pPr>
      <w:bookmarkStart w:id="0" w:name="_Toc399830588"/>
      <w:r>
        <w:t>Identifikační údaje</w:t>
      </w:r>
    </w:p>
    <w:tbl>
      <w:tblPr>
        <w:tblpPr w:leftFromText="141" w:rightFromText="141" w:vertAnchor="text" w:horzAnchor="margin" w:tblpY="6"/>
        <w:tblW w:w="9178" w:type="dxa"/>
        <w:tblCellMar>
          <w:left w:w="70" w:type="dxa"/>
          <w:right w:w="70" w:type="dxa"/>
        </w:tblCellMar>
        <w:tblLook w:val="04A0" w:firstRow="1" w:lastRow="0" w:firstColumn="1" w:lastColumn="0" w:noHBand="0" w:noVBand="1"/>
      </w:tblPr>
      <w:tblGrid>
        <w:gridCol w:w="3594"/>
        <w:gridCol w:w="5584"/>
      </w:tblGrid>
      <w:tr w:rsidR="0094478F" w14:paraId="48EB50F0" w14:textId="77777777" w:rsidTr="0094478F">
        <w:trPr>
          <w:trHeight w:val="364"/>
        </w:trPr>
        <w:tc>
          <w:tcPr>
            <w:tcW w:w="3594" w:type="dxa"/>
            <w:hideMark/>
          </w:tcPr>
          <w:p w14:paraId="5B3DA082" w14:textId="77777777" w:rsidR="0094478F" w:rsidRPr="0048655E" w:rsidRDefault="0094478F" w:rsidP="00B959A3">
            <w:pPr>
              <w:pStyle w:val="STNORMLN-2"/>
            </w:pPr>
            <w:r w:rsidRPr="0048655E">
              <w:t>Název stavby,</w:t>
            </w:r>
          </w:p>
        </w:tc>
        <w:tc>
          <w:tcPr>
            <w:tcW w:w="5584" w:type="dxa"/>
            <w:hideMark/>
          </w:tcPr>
          <w:p w14:paraId="66438FAA" w14:textId="44E318C0" w:rsidR="0094478F" w:rsidRPr="0048655E" w:rsidRDefault="00B54E26" w:rsidP="00B959A3">
            <w:pPr>
              <w:pStyle w:val="STNORMLN-2"/>
            </w:pPr>
            <w:r w:rsidRPr="00E55CBA">
              <w:t>NEMOCNICE NÁSLEDNÉ PÉČE MORAVSKÁ TŘEBOVÁ</w:t>
            </w:r>
          </w:p>
        </w:tc>
      </w:tr>
      <w:tr w:rsidR="0094478F" w14:paraId="0322BDBE" w14:textId="77777777" w:rsidTr="0094478F">
        <w:trPr>
          <w:trHeight w:val="364"/>
        </w:trPr>
        <w:tc>
          <w:tcPr>
            <w:tcW w:w="3594" w:type="dxa"/>
            <w:hideMark/>
          </w:tcPr>
          <w:p w14:paraId="068CDB69" w14:textId="77777777" w:rsidR="0094478F" w:rsidRPr="0048655E" w:rsidRDefault="0094478F" w:rsidP="00B959A3">
            <w:pPr>
              <w:pStyle w:val="STNORMLN-2"/>
            </w:pPr>
            <w:r w:rsidRPr="0048655E">
              <w:t xml:space="preserve">Investor </w:t>
            </w:r>
          </w:p>
        </w:tc>
        <w:tc>
          <w:tcPr>
            <w:tcW w:w="5584" w:type="dxa"/>
            <w:hideMark/>
          </w:tcPr>
          <w:p w14:paraId="64CA04EA" w14:textId="2A3DC3E3" w:rsidR="0094478F" w:rsidRPr="0048655E" w:rsidRDefault="00B54E26" w:rsidP="00B959A3">
            <w:pPr>
              <w:pStyle w:val="STNORMLN-2"/>
              <w:spacing w:after="0"/>
            </w:pPr>
            <w:r>
              <w:t>Pardubický kraj</w:t>
            </w:r>
          </w:p>
          <w:p w14:paraId="352B6092" w14:textId="44545ABD" w:rsidR="0094478F" w:rsidRPr="0048655E" w:rsidRDefault="00B54E26" w:rsidP="00B959A3">
            <w:pPr>
              <w:pStyle w:val="STNORMLN-2"/>
              <w:spacing w:after="0"/>
            </w:pPr>
            <w:r>
              <w:t>Nám. Republiky 12</w:t>
            </w:r>
          </w:p>
          <w:p w14:paraId="5C249987" w14:textId="5C25CEF6" w:rsidR="0094478F" w:rsidRPr="0048655E" w:rsidRDefault="0094478F" w:rsidP="00B959A3">
            <w:pPr>
              <w:pStyle w:val="STNORMLN-2"/>
            </w:pPr>
            <w:r w:rsidRPr="0048655E">
              <w:t>P</w:t>
            </w:r>
            <w:r w:rsidR="00B54E26">
              <w:t>ardubice 1</w:t>
            </w:r>
          </w:p>
        </w:tc>
      </w:tr>
      <w:tr w:rsidR="0094478F" w14:paraId="68BD2D2F" w14:textId="77777777" w:rsidTr="0094478F">
        <w:trPr>
          <w:trHeight w:val="364"/>
        </w:trPr>
        <w:tc>
          <w:tcPr>
            <w:tcW w:w="3594" w:type="dxa"/>
            <w:hideMark/>
          </w:tcPr>
          <w:p w14:paraId="1AC39A26" w14:textId="77777777" w:rsidR="0094478F" w:rsidRPr="0048655E" w:rsidRDefault="0094478F" w:rsidP="00B959A3">
            <w:pPr>
              <w:pStyle w:val="STNORMLN-2"/>
            </w:pPr>
            <w:r w:rsidRPr="0048655E">
              <w:t>Zpracovatel projektu</w:t>
            </w:r>
          </w:p>
        </w:tc>
        <w:tc>
          <w:tcPr>
            <w:tcW w:w="5584" w:type="dxa"/>
            <w:hideMark/>
          </w:tcPr>
          <w:p w14:paraId="5CFD64B1" w14:textId="5000BB92" w:rsidR="0094478F" w:rsidRPr="0048655E" w:rsidRDefault="0094478F" w:rsidP="00B959A3">
            <w:pPr>
              <w:pStyle w:val="STNORMLN-2"/>
              <w:spacing w:after="0"/>
            </w:pPr>
            <w:r w:rsidRPr="0048655E">
              <w:t>SIEBER + TALAŠ, spol. s</w:t>
            </w:r>
            <w:r w:rsidR="00B54E26">
              <w:t> </w:t>
            </w:r>
            <w:r w:rsidRPr="0048655E">
              <w:t>r.o.</w:t>
            </w:r>
          </w:p>
          <w:p w14:paraId="000CBFAF" w14:textId="56824D75" w:rsidR="0094478F" w:rsidRPr="0048655E" w:rsidRDefault="0094478F" w:rsidP="00B959A3">
            <w:pPr>
              <w:pStyle w:val="STNORMLN-2"/>
              <w:spacing w:after="0"/>
            </w:pPr>
            <w:r w:rsidRPr="0048655E">
              <w:t xml:space="preserve">Bucharova </w:t>
            </w:r>
            <w:r w:rsidR="00142360" w:rsidRPr="0048655E">
              <w:t>1314</w:t>
            </w:r>
            <w:r w:rsidRPr="0048655E">
              <w:t>/</w:t>
            </w:r>
            <w:r w:rsidR="00142360" w:rsidRPr="0048655E">
              <w:t>8</w:t>
            </w:r>
          </w:p>
          <w:p w14:paraId="042246D6" w14:textId="77777777" w:rsidR="0094478F" w:rsidRPr="0048655E" w:rsidRDefault="0094478F" w:rsidP="00B959A3">
            <w:pPr>
              <w:pStyle w:val="STNORMLN-2"/>
              <w:spacing w:after="0"/>
            </w:pPr>
            <w:r w:rsidRPr="0048655E">
              <w:t>158 00 Praha 5</w:t>
            </w:r>
          </w:p>
          <w:p w14:paraId="3204444E" w14:textId="77777777" w:rsidR="0094478F" w:rsidRPr="0048655E" w:rsidRDefault="0094478F" w:rsidP="00B959A3">
            <w:pPr>
              <w:pStyle w:val="STNORMLN-2"/>
            </w:pPr>
            <w:r w:rsidRPr="0048655E">
              <w:t>IČO:06943187</w:t>
            </w:r>
            <w:r w:rsidRPr="0048655E">
              <w:rPr>
                <w:iCs/>
              </w:rPr>
              <w:t xml:space="preserve"> </w:t>
            </w:r>
          </w:p>
        </w:tc>
      </w:tr>
      <w:tr w:rsidR="0094478F" w14:paraId="1B2E5578" w14:textId="77777777" w:rsidTr="0094478F">
        <w:trPr>
          <w:trHeight w:val="364"/>
        </w:trPr>
        <w:tc>
          <w:tcPr>
            <w:tcW w:w="3594" w:type="dxa"/>
            <w:hideMark/>
          </w:tcPr>
          <w:p w14:paraId="3C7B4B53" w14:textId="208AC19E" w:rsidR="0094478F" w:rsidRPr="0048655E" w:rsidRDefault="00B54E26" w:rsidP="00B959A3">
            <w:pPr>
              <w:pStyle w:val="STNORMLN-2"/>
            </w:pPr>
            <w:r>
              <w:t>V</w:t>
            </w:r>
            <w:r w:rsidR="00EB328B">
              <w:t>edoucí</w:t>
            </w:r>
            <w:r w:rsidR="0094478F" w:rsidRPr="0048655E">
              <w:t xml:space="preserve"> projektu</w:t>
            </w:r>
          </w:p>
        </w:tc>
        <w:tc>
          <w:tcPr>
            <w:tcW w:w="5584" w:type="dxa"/>
            <w:hideMark/>
          </w:tcPr>
          <w:p w14:paraId="2E1FF608" w14:textId="7741C69D" w:rsidR="0094478F" w:rsidRPr="0048655E" w:rsidRDefault="00142360" w:rsidP="00B959A3">
            <w:pPr>
              <w:pStyle w:val="STNORMLN-2"/>
            </w:pPr>
            <w:r w:rsidRPr="0048655E">
              <w:t>Ing.</w:t>
            </w:r>
            <w:r w:rsidR="00EB328B">
              <w:t xml:space="preserve"> Arch. </w:t>
            </w:r>
            <w:r w:rsidR="00B959A3">
              <w:t>Šimon Mika</w:t>
            </w:r>
            <w:r w:rsidR="0094478F" w:rsidRPr="0048655E">
              <w:rPr>
                <w:iCs/>
              </w:rPr>
              <w:t xml:space="preserve"> </w:t>
            </w:r>
          </w:p>
        </w:tc>
      </w:tr>
      <w:tr w:rsidR="00234731" w14:paraId="78437F08" w14:textId="77777777" w:rsidTr="0094478F">
        <w:trPr>
          <w:trHeight w:val="364"/>
        </w:trPr>
        <w:tc>
          <w:tcPr>
            <w:tcW w:w="3594" w:type="dxa"/>
          </w:tcPr>
          <w:p w14:paraId="292DAD86" w14:textId="25126726" w:rsidR="00234731" w:rsidRPr="0048655E" w:rsidRDefault="00234731" w:rsidP="00B959A3">
            <w:pPr>
              <w:pStyle w:val="STNORMLN-2"/>
            </w:pPr>
            <w:r w:rsidRPr="0048655E">
              <w:t>Zodpovědný projektant</w:t>
            </w:r>
            <w:r w:rsidR="00EB328B">
              <w:t xml:space="preserve"> objektu</w:t>
            </w:r>
            <w:r w:rsidRPr="0048655E">
              <w:t>:</w:t>
            </w:r>
          </w:p>
        </w:tc>
        <w:tc>
          <w:tcPr>
            <w:tcW w:w="5584" w:type="dxa"/>
          </w:tcPr>
          <w:p w14:paraId="5866BBE7" w14:textId="4F48B621" w:rsidR="00234731" w:rsidRPr="0048655E" w:rsidRDefault="00EB328B" w:rsidP="00B959A3">
            <w:pPr>
              <w:pStyle w:val="STNORMLN-2"/>
            </w:pPr>
            <w:r w:rsidRPr="0048655E">
              <w:t>Ing. Miroslav Špitálský</w:t>
            </w:r>
          </w:p>
        </w:tc>
      </w:tr>
      <w:tr w:rsidR="00234731" w14:paraId="1BFEA79A" w14:textId="77777777" w:rsidTr="0094478F">
        <w:trPr>
          <w:trHeight w:val="364"/>
        </w:trPr>
        <w:tc>
          <w:tcPr>
            <w:tcW w:w="3594" w:type="dxa"/>
          </w:tcPr>
          <w:p w14:paraId="31EF4DDC" w14:textId="77777777" w:rsidR="00234731" w:rsidRPr="0048655E" w:rsidRDefault="00234731" w:rsidP="00B959A3">
            <w:pPr>
              <w:pStyle w:val="STNORMLN-2"/>
            </w:pPr>
          </w:p>
        </w:tc>
        <w:tc>
          <w:tcPr>
            <w:tcW w:w="5584" w:type="dxa"/>
          </w:tcPr>
          <w:p w14:paraId="448ACD9C" w14:textId="77777777" w:rsidR="00234731" w:rsidRPr="0048655E" w:rsidRDefault="00234731" w:rsidP="00B959A3">
            <w:pPr>
              <w:pStyle w:val="STNORMLN-2"/>
            </w:pPr>
          </w:p>
        </w:tc>
      </w:tr>
      <w:tr w:rsidR="00234731" w14:paraId="683E8FBE" w14:textId="77777777" w:rsidTr="0094478F">
        <w:trPr>
          <w:trHeight w:val="364"/>
        </w:trPr>
        <w:tc>
          <w:tcPr>
            <w:tcW w:w="3594" w:type="dxa"/>
            <w:hideMark/>
          </w:tcPr>
          <w:p w14:paraId="5B9197C9" w14:textId="77777777" w:rsidR="00234731" w:rsidRPr="0048655E" w:rsidRDefault="00234731" w:rsidP="00B959A3">
            <w:pPr>
              <w:pStyle w:val="STNORMLN-2"/>
            </w:pPr>
            <w:r w:rsidRPr="0048655E">
              <w:t>Objekt:</w:t>
            </w:r>
          </w:p>
        </w:tc>
        <w:tc>
          <w:tcPr>
            <w:tcW w:w="5584" w:type="dxa"/>
            <w:hideMark/>
          </w:tcPr>
          <w:p w14:paraId="7B78E6E3" w14:textId="4CB22CBC" w:rsidR="00234731" w:rsidRPr="0048655E" w:rsidRDefault="00EB328B" w:rsidP="00B959A3">
            <w:pPr>
              <w:pStyle w:val="STNORMLN-2"/>
            </w:pPr>
            <w:r>
              <w:t>SO 0</w:t>
            </w:r>
            <w:r w:rsidR="00FA40CD">
              <w:t>10</w:t>
            </w:r>
            <w:r w:rsidR="0007340A">
              <w:t>1</w:t>
            </w:r>
            <w:r w:rsidR="00FA40CD">
              <w:t xml:space="preserve"> </w:t>
            </w:r>
            <w:r w:rsidR="00234731" w:rsidRPr="0048655E">
              <w:t xml:space="preserve"> – </w:t>
            </w:r>
            <w:r w:rsidRPr="00EB328B">
              <w:t xml:space="preserve"> </w:t>
            </w:r>
            <w:r w:rsidR="0007340A">
              <w:t>Demolice</w:t>
            </w:r>
          </w:p>
        </w:tc>
      </w:tr>
      <w:tr w:rsidR="00234731" w14:paraId="25DE53A2" w14:textId="77777777" w:rsidTr="0094478F">
        <w:trPr>
          <w:trHeight w:val="364"/>
        </w:trPr>
        <w:tc>
          <w:tcPr>
            <w:tcW w:w="3594" w:type="dxa"/>
            <w:hideMark/>
          </w:tcPr>
          <w:p w14:paraId="18CC09EA" w14:textId="1D671CCA" w:rsidR="00234731" w:rsidRPr="0048655E" w:rsidRDefault="00234731" w:rsidP="00234731">
            <w:pPr>
              <w:pStyle w:val="Normlnbezmezer"/>
              <w:spacing w:line="252" w:lineRule="auto"/>
              <w:rPr>
                <w:rFonts w:cs="Segoe UI"/>
              </w:rPr>
            </w:pPr>
          </w:p>
        </w:tc>
        <w:tc>
          <w:tcPr>
            <w:tcW w:w="5584" w:type="dxa"/>
            <w:hideMark/>
          </w:tcPr>
          <w:p w14:paraId="457147DA" w14:textId="37F7182C" w:rsidR="00234731" w:rsidRPr="0048655E" w:rsidRDefault="00234731" w:rsidP="00234731">
            <w:pPr>
              <w:pStyle w:val="Normlntabodstavec"/>
              <w:spacing w:line="252" w:lineRule="auto"/>
              <w:rPr>
                <w:rFonts w:ascii="Segoe UI" w:hAnsi="Segoe UI" w:cs="Segoe UI"/>
              </w:rPr>
            </w:pPr>
          </w:p>
        </w:tc>
      </w:tr>
    </w:tbl>
    <w:p w14:paraId="41BFDDA0" w14:textId="4F4724AF" w:rsidR="00227533" w:rsidRDefault="00227533" w:rsidP="00295579">
      <w:pPr>
        <w:pStyle w:val="STNADPIS1"/>
        <w:numPr>
          <w:ilvl w:val="0"/>
          <w:numId w:val="0"/>
        </w:numPr>
      </w:pPr>
    </w:p>
    <w:p w14:paraId="7757380B" w14:textId="77777777" w:rsidR="00227533" w:rsidRDefault="00227533">
      <w:pPr>
        <w:spacing w:after="160" w:line="259" w:lineRule="auto"/>
        <w:jc w:val="left"/>
        <w:rPr>
          <w:rFonts w:cs="Segoe UI"/>
          <w:b/>
          <w:color w:val="262626" w:themeColor="text1" w:themeTint="D9"/>
          <w:sz w:val="32"/>
          <w:szCs w:val="34"/>
        </w:rPr>
      </w:pPr>
      <w:r>
        <w:br w:type="page"/>
      </w:r>
    </w:p>
    <w:p w14:paraId="32380157" w14:textId="70819AF3" w:rsidR="00295579" w:rsidRDefault="00295579" w:rsidP="00295579">
      <w:pPr>
        <w:pStyle w:val="STNADPIS1"/>
      </w:pPr>
      <w:r>
        <w:t>Účel objektu, funkční náplň</w:t>
      </w:r>
    </w:p>
    <w:p w14:paraId="1524D9C2" w14:textId="2585D2AA" w:rsidR="00A01385" w:rsidRDefault="0007340A" w:rsidP="007A4E55">
      <w:pPr>
        <w:pStyle w:val="STNORMLN-2"/>
      </w:pPr>
      <w:r>
        <w:t>N</w:t>
      </w:r>
      <w:r w:rsidR="00DD4AC1">
        <w:t>áplní objektu je odstranění zbytků oplocení původního dětského pavilonu a drobných neodklizených zbytků stavby.</w:t>
      </w:r>
    </w:p>
    <w:p w14:paraId="6162C425" w14:textId="13F2025F" w:rsidR="00466129" w:rsidRDefault="008010FE" w:rsidP="00DD4AC1">
      <w:pPr>
        <w:pStyle w:val="STNADPIS1"/>
      </w:pPr>
      <w:bookmarkStart w:id="1" w:name="_Toc18407060"/>
      <w:bookmarkEnd w:id="0"/>
      <w:r>
        <w:t>Technické řešení</w:t>
      </w:r>
      <w:bookmarkEnd w:id="1"/>
    </w:p>
    <w:p w14:paraId="2272A9C4" w14:textId="1FAFB018" w:rsidR="00A01385" w:rsidRPr="00B83ED2" w:rsidRDefault="00A01385" w:rsidP="00A01385">
      <w:pPr>
        <w:pStyle w:val="STNORMLN-2"/>
      </w:pPr>
      <w:r>
        <w:t xml:space="preserve">Technické řešení spočívá v drobných, nenáročných likvidačních </w:t>
      </w:r>
      <w:r w:rsidR="00B959A3">
        <w:t>pracích. Návrh byl zpracován na </w:t>
      </w:r>
      <w:r>
        <w:t>základě prohlídky na mí</w:t>
      </w:r>
      <w:r w:rsidR="00AA1122">
        <w:t>stě</w:t>
      </w:r>
      <w:r w:rsidR="00B959A3">
        <w:t xml:space="preserve"> a</w:t>
      </w:r>
      <w:r w:rsidR="00AA1122">
        <w:t xml:space="preserve"> pořízené fotodokumentace. Průzkumné sondy prováděny nebyly.</w:t>
      </w:r>
    </w:p>
    <w:p w14:paraId="214EFB5E" w14:textId="1C14A292" w:rsidR="00DD4AC1" w:rsidRDefault="00DD4AC1" w:rsidP="00331912">
      <w:pPr>
        <w:pStyle w:val="STNADPIS2"/>
      </w:pPr>
      <w:r>
        <w:t>Demolice plotu č. 1.</w:t>
      </w:r>
    </w:p>
    <w:p w14:paraId="1130E6D8" w14:textId="09691DBA" w:rsidR="00DD4AC1" w:rsidRDefault="00DD4AC1" w:rsidP="00E55CBA">
      <w:pPr>
        <w:pStyle w:val="STNORMLN-2"/>
      </w:pPr>
      <w:r>
        <w:t>V seve</w:t>
      </w:r>
      <w:r w:rsidR="00EF18F2">
        <w:t>ro</w:t>
      </w:r>
      <w:r>
        <w:t xml:space="preserve">západním rohu </w:t>
      </w:r>
      <w:r w:rsidR="00EF18F2">
        <w:t>podél ulice Školní se nalézá zbytek původního oplocení tvořeného betonovými sloupky s polorozpadlou výplní tvořenou plotovým pletivem.</w:t>
      </w:r>
    </w:p>
    <w:p w14:paraId="6E0DFED7" w14:textId="09C0375C" w:rsidR="00DD4AC1" w:rsidRDefault="00EF18F2" w:rsidP="00E55CBA">
      <w:pPr>
        <w:pStyle w:val="STNORMLN-2"/>
      </w:pPr>
      <w:r>
        <w:t>Prefabrikované betonové sloupk</w:t>
      </w:r>
      <w:r w:rsidR="00331912">
        <w:t>y</w:t>
      </w:r>
      <w:r>
        <w:t xml:space="preserve"> 200/200 mm, dva metry vysoké, </w:t>
      </w:r>
      <w:r w:rsidR="00331912">
        <w:t>jsou </w:t>
      </w:r>
      <w:r>
        <w:t xml:space="preserve">pravděpodobně osazené v betonových </w:t>
      </w:r>
      <w:r w:rsidR="00331912">
        <w:t>patkách hlubokých cca 600 mm.</w:t>
      </w:r>
    </w:p>
    <w:p w14:paraId="29F67911" w14:textId="64EB8242" w:rsidR="00DD4AC1" w:rsidRDefault="00EF18F2" w:rsidP="00E55CBA">
      <w:pPr>
        <w:pStyle w:val="STNORMLN-2"/>
      </w:pPr>
      <w:r>
        <w:t xml:space="preserve">Oplocení </w:t>
      </w:r>
      <w:r w:rsidR="00331912">
        <w:t xml:space="preserve">nemá </w:t>
      </w:r>
      <w:r w:rsidR="0007340A">
        <w:t xml:space="preserve">viditelnou </w:t>
      </w:r>
      <w:r w:rsidR="00331912">
        <w:t>podezdívku, pletivo dosahuje k zemi.</w:t>
      </w:r>
      <w:r w:rsidR="0007340A">
        <w:t xml:space="preserve"> L</w:t>
      </w:r>
      <w:r w:rsidR="00B959A3">
        <w:t>ze však předpokládat, že se pod </w:t>
      </w:r>
      <w:r w:rsidR="0007340A">
        <w:t>povrchem terénu její zbytky najdou.</w:t>
      </w:r>
    </w:p>
    <w:p w14:paraId="64FE3EFE" w14:textId="67852984" w:rsidR="00A01385" w:rsidRDefault="00A01385" w:rsidP="00E55CBA">
      <w:pPr>
        <w:pStyle w:val="STNORMLN-2"/>
      </w:pPr>
      <w:r>
        <w:t>Toto oplocení j třeba odstranit. Pletivo se odveze do šrotu a betonové sloupky</w:t>
      </w:r>
      <w:r w:rsidR="0007340A">
        <w:t>,</w:t>
      </w:r>
      <w:r>
        <w:t xml:space="preserve"> </w:t>
      </w:r>
      <w:r w:rsidR="0007340A">
        <w:t xml:space="preserve">včetně patek, </w:t>
      </w:r>
      <w:r>
        <w:t>se nabídnou k </w:t>
      </w:r>
      <w:r w:rsidR="00AA1122">
        <w:t>recy</w:t>
      </w:r>
      <w:r>
        <w:t>klaci.</w:t>
      </w:r>
      <w:r w:rsidR="0007340A">
        <w:t xml:space="preserve"> Celková délka tohoto plotu je 14,5 m.</w:t>
      </w:r>
    </w:p>
    <w:p w14:paraId="2865F157" w14:textId="60841741" w:rsidR="00331912" w:rsidRDefault="00A01385" w:rsidP="00A01385">
      <w:pPr>
        <w:pStyle w:val="STNADPIS2"/>
      </w:pPr>
      <w:r>
        <w:t xml:space="preserve">Demolice plotu </w:t>
      </w:r>
      <w:r w:rsidR="00227533">
        <w:t>č. 2.</w:t>
      </w:r>
    </w:p>
    <w:p w14:paraId="320F0AFB" w14:textId="5C99D9AA" w:rsidR="00AA1122" w:rsidRDefault="00A01385" w:rsidP="00AA1122">
      <w:pPr>
        <w:pStyle w:val="STNORMLN-2"/>
      </w:pPr>
      <w:r>
        <w:t>V tomto případě se jedná pouze o likvidaci betonových plotových sloupků, jako zbytku po dnes již zrušeném plotu.</w:t>
      </w:r>
      <w:r w:rsidR="00AA1122" w:rsidRPr="00AA1122">
        <w:t xml:space="preserve"> </w:t>
      </w:r>
      <w:r w:rsidR="00AA1122">
        <w:t>Linie sloupků se táhne středem zájmového území os východu k</w:t>
      </w:r>
      <w:r w:rsidR="0007340A">
        <w:t> </w:t>
      </w:r>
      <w:r w:rsidR="00AA1122">
        <w:t>západu</w:t>
      </w:r>
      <w:r w:rsidR="0007340A">
        <w:t xml:space="preserve"> a měří cca 105 m.</w:t>
      </w:r>
    </w:p>
    <w:p w14:paraId="2C658EAC" w14:textId="4EED5C2C" w:rsidR="00A01385" w:rsidRDefault="00A01385" w:rsidP="00E55CBA">
      <w:pPr>
        <w:pStyle w:val="STNORMLN-2"/>
      </w:pPr>
      <w:r>
        <w:t>Jako v případě demolice 1, jsou v ploše osazeny</w:t>
      </w:r>
      <w:r w:rsidR="0007340A">
        <w:t xml:space="preserve"> typové betonové sloupky 200/200 </w:t>
      </w:r>
      <w:r w:rsidR="00B959A3">
        <w:t>mm, vysoké 2 </w:t>
      </w:r>
      <w:r>
        <w:t xml:space="preserve">metry a </w:t>
      </w:r>
      <w:r w:rsidR="0007340A">
        <w:t xml:space="preserve">zakotvené v patě </w:t>
      </w:r>
      <w:r>
        <w:t>pravděpo</w:t>
      </w:r>
      <w:r w:rsidR="00AA1122">
        <w:t>do</w:t>
      </w:r>
      <w:r>
        <w:t>bně v betonových patkách.</w:t>
      </w:r>
      <w:r w:rsidR="0007340A">
        <w:t xml:space="preserve"> Ano zde nejsou viditelné známky podezdívky.</w:t>
      </w:r>
    </w:p>
    <w:p w14:paraId="0E5867A9" w14:textId="1432E4B4" w:rsidR="00AA1122" w:rsidRDefault="00AA1122" w:rsidP="00E55CBA">
      <w:pPr>
        <w:pStyle w:val="STNORMLN-2"/>
      </w:pPr>
      <w:r>
        <w:t xml:space="preserve">Vytěžené betonové sloupky se </w:t>
      </w:r>
      <w:r w:rsidR="0007340A">
        <w:t xml:space="preserve">i s patkami </w:t>
      </w:r>
      <w:r>
        <w:t>jako staveništní odpad odvezou k recyklaci.</w:t>
      </w:r>
    </w:p>
    <w:p w14:paraId="2E7E3F62" w14:textId="51D60523" w:rsidR="00AA1122" w:rsidRDefault="0007340A" w:rsidP="00AA1122">
      <w:pPr>
        <w:pStyle w:val="STNADPIS2"/>
      </w:pPr>
      <w:r>
        <w:t xml:space="preserve">Demolice plotu </w:t>
      </w:r>
      <w:r w:rsidR="00227533">
        <w:t>č. 3.</w:t>
      </w:r>
    </w:p>
    <w:p w14:paraId="0745D209" w14:textId="12B15429" w:rsidR="00A01385" w:rsidRDefault="00AA1122" w:rsidP="00E55CBA">
      <w:pPr>
        <w:pStyle w:val="STNORMLN-2"/>
      </w:pPr>
      <w:r>
        <w:t>Třetí linií původního oplocení určené k odstranění je podezdívka s masi</w:t>
      </w:r>
      <w:r w:rsidR="0007340A">
        <w:t>vními zděnými koncovými sloupky, která tvořila spodní část dnes již neexistujícího betonového oplocení.</w:t>
      </w:r>
      <w:r w:rsidR="00227533">
        <w:t xml:space="preserve"> Zde se jedná pouze o </w:t>
      </w:r>
      <w:r>
        <w:t>odstra</w:t>
      </w:r>
      <w:r w:rsidR="00AF3E99">
        <w:t xml:space="preserve">nění obrubníku podél severního chodníku. V pravidelných intervalech, v místech původních sloupků betonového plotu </w:t>
      </w:r>
      <w:r w:rsidR="001409C5">
        <w:t>se rozšiřuje. Celková délka této demolice činí 93,5</w:t>
      </w:r>
      <w:r w:rsidR="0007340A">
        <w:t xml:space="preserve"> m</w:t>
      </w:r>
      <w:r w:rsidR="001409C5">
        <w:t>.</w:t>
      </w:r>
    </w:p>
    <w:p w14:paraId="44A5B6B6" w14:textId="4A1B31C6" w:rsidR="00AF3E99" w:rsidRDefault="00AF3E99" w:rsidP="00E55CBA">
      <w:pPr>
        <w:pStyle w:val="STNORMLN-2"/>
      </w:pPr>
      <w:r>
        <w:t>Podezdívka, navržená k likvidaci, je šířky 200 mm a tvoří ji beton</w:t>
      </w:r>
      <w:r w:rsidR="00227533">
        <w:t>ové dílce zapuštěné do země, do </w:t>
      </w:r>
      <w:r>
        <w:t>předpokládané hloubky 600 mm.</w:t>
      </w:r>
    </w:p>
    <w:p w14:paraId="2E3B2D9B" w14:textId="10D034EA" w:rsidR="00AA1122" w:rsidRDefault="001409C5" w:rsidP="00E55CBA">
      <w:pPr>
        <w:pStyle w:val="STNORMLN-2"/>
      </w:pPr>
      <w:r>
        <w:t xml:space="preserve">Velkorozměrové, uvnitř duté sloupky, sestavené z betonových </w:t>
      </w:r>
      <w:r w:rsidR="00A200CF">
        <w:t xml:space="preserve">čtyřhranných </w:t>
      </w:r>
      <w:r>
        <w:t>prstenců se postupně rozeberou a stejně jako ze země vytahané dílce se odvezou k recyklaci.</w:t>
      </w:r>
    </w:p>
    <w:p w14:paraId="680E0278" w14:textId="5C9B6391" w:rsidR="00227533" w:rsidRDefault="00227533" w:rsidP="00E55CBA">
      <w:pPr>
        <w:pStyle w:val="STNORMLN-2"/>
      </w:pPr>
      <w:r>
        <w:t xml:space="preserve">K realizaci demolice této podezdívky je nutno přistoupit až po vytýčení všech stávajících inženýrských sítí vyskytujících se v okolí odstraňované konstrukce. Vytýčení musí proběhnout za přítomnosti jejich správců. V blízkosti se vyskytují kabelové trasy, které nesmí být porušeny. Proto je třeba </w:t>
      </w:r>
      <w:r>
        <w:t>při všech pracích</w:t>
      </w:r>
      <w:r>
        <w:t xml:space="preserve"> dbát zvýšené opatrnosti.</w:t>
      </w:r>
    </w:p>
    <w:p w14:paraId="3A6E59B5" w14:textId="36744BBF" w:rsidR="001409C5" w:rsidRDefault="001409C5" w:rsidP="001409C5">
      <w:pPr>
        <w:pStyle w:val="STNADPIS2"/>
      </w:pPr>
      <w:r>
        <w:t>Ostatní</w:t>
      </w:r>
    </w:p>
    <w:p w14:paraId="2DCD9CDD" w14:textId="61F8DA93" w:rsidR="001409C5" w:rsidRDefault="00A200CF" w:rsidP="001409C5">
      <w:pPr>
        <w:pStyle w:val="STNORMLN-2"/>
      </w:pPr>
      <w:r>
        <w:t>N</w:t>
      </w:r>
      <w:r w:rsidR="001409C5">
        <w:t xml:space="preserve">a budoucím staveništi se </w:t>
      </w:r>
      <w:r w:rsidR="00983244">
        <w:t xml:space="preserve">dvou až třech místech </w:t>
      </w:r>
      <w:r w:rsidR="001409C5">
        <w:t xml:space="preserve">nacházejí zbytky drobný neodstraněných betonových prefabrikovaných dílců, zbylých po odstraněné stavbě. Tyto je třeba ze staveniště posbírat </w:t>
      </w:r>
      <w:r w:rsidR="00983244">
        <w:t>a odvést pryč.</w:t>
      </w:r>
      <w:r>
        <w:t xml:space="preserve"> Jejich rozsah je patrný z fotografií v grafické příloze jako zbytky po původní stavbě.</w:t>
      </w:r>
    </w:p>
    <w:p w14:paraId="1DD1E532" w14:textId="6F6BFEEC" w:rsidR="00983244" w:rsidRDefault="00983244" w:rsidP="001409C5">
      <w:pPr>
        <w:pStyle w:val="STNORMLN-2"/>
      </w:pPr>
      <w:r>
        <w:lastRenderedPageBreak/>
        <w:t>V jihozápadním rohu se pravděpodobně nachází neznámý podzemní</w:t>
      </w:r>
      <w:r w:rsidR="00A200CF">
        <w:t xml:space="preserve"> liniový objekt. Je </w:t>
      </w:r>
      <w:r>
        <w:t>třeba kolem něj provést ručně kopanou sondu, aby se zjis</w:t>
      </w:r>
      <w:r w:rsidR="00A200CF">
        <w:t>tilo, k čemu slouží a </w:t>
      </w:r>
      <w:r>
        <w:t>případně jej také odstranit. Jeho krytí se dle ČSN předpoklád</w:t>
      </w:r>
      <w:r w:rsidR="007A75E0">
        <w:t>á minimáln</w:t>
      </w:r>
      <w:r w:rsidR="00A200CF">
        <w:t xml:space="preserve">ě </w:t>
      </w:r>
      <w:r w:rsidR="007A75E0">
        <w:t xml:space="preserve">1000 </w:t>
      </w:r>
      <w:r w:rsidR="00A200CF">
        <w:t>m</w:t>
      </w:r>
      <w:r w:rsidR="007A75E0">
        <w:t>m.</w:t>
      </w:r>
    </w:p>
    <w:p w14:paraId="178EAE16" w14:textId="77777777" w:rsidR="00E86360" w:rsidRDefault="00E86360" w:rsidP="00200757">
      <w:pPr>
        <w:pStyle w:val="STNADPIS1"/>
      </w:pPr>
      <w:bookmarkStart w:id="2" w:name="_Toc18407068"/>
      <w:r>
        <w:t>Nakládání s odpady</w:t>
      </w:r>
      <w:bookmarkEnd w:id="2"/>
    </w:p>
    <w:p w14:paraId="57B93611" w14:textId="5D98B1F5" w:rsidR="00E86360" w:rsidRDefault="00200757" w:rsidP="00BD027D">
      <w:pPr>
        <w:pStyle w:val="STNORMLN-2"/>
      </w:pPr>
      <w:r>
        <w:t xml:space="preserve">Při výstavbě </w:t>
      </w:r>
      <w:r w:rsidR="00E86360">
        <w:t>vznik</w:t>
      </w:r>
      <w:r>
        <w:t>ne</w:t>
      </w:r>
      <w:r w:rsidR="00E86360">
        <w:t xml:space="preserve"> běžný stave</w:t>
      </w:r>
      <w:r w:rsidR="007F21C9">
        <w:t>bní odpad, který bude tříděn do </w:t>
      </w:r>
      <w:r w:rsidR="00E86360">
        <w:t>kontej</w:t>
      </w:r>
      <w:r w:rsidR="00BD027D">
        <w:t>nerů umístěných na staveništi a </w:t>
      </w:r>
      <w:r w:rsidR="00E86360">
        <w:t>průběžně odvážen k</w:t>
      </w:r>
      <w:r w:rsidR="007A75E0">
        <w:t> </w:t>
      </w:r>
      <w:r w:rsidR="00E86360">
        <w:t>likvidaci nebo druhotnému využití.</w:t>
      </w:r>
    </w:p>
    <w:p w14:paraId="775C0D3A" w14:textId="2D46F734" w:rsidR="00E86360" w:rsidRDefault="00E86360" w:rsidP="00BD027D">
      <w:pPr>
        <w:pStyle w:val="STNORMLN-2"/>
      </w:pPr>
      <w:r>
        <w:t>Odpadový materiál, vzniklý při demolici stávajících konstrukcí a při stave</w:t>
      </w:r>
      <w:r w:rsidR="00BD027D">
        <w:t>bní činnosti, bude likvidován v </w:t>
      </w:r>
      <w:r>
        <w:t>souladu se zákonem č. 185/2001 Sb. O odpadech a o změně některých dalších zákonů.</w:t>
      </w:r>
    </w:p>
    <w:p w14:paraId="0ADB88A5" w14:textId="041FE9F4" w:rsidR="00E86360" w:rsidRDefault="00E86360" w:rsidP="00BD027D">
      <w:pPr>
        <w:pStyle w:val="STNORMLN-2"/>
      </w:pPr>
      <w:r>
        <w:t>Přednostně budou odpady druhotně využity (stavební recykláž, případně železo). Materiálové využití bude mít přednost před jejich uložením na skládku nebo jiným využitím. Vzniklý staveništní odpad bude předáván pouze osobám, které jsou dle</w:t>
      </w:r>
      <w:r w:rsidR="001E0E14">
        <w:t> </w:t>
      </w:r>
      <w:r>
        <w:t>zákona o odpadech k jejich převzetí oprávněny.</w:t>
      </w:r>
    </w:p>
    <w:p w14:paraId="181F163E" w14:textId="77777777" w:rsidR="00E86360" w:rsidRPr="00702CAF" w:rsidRDefault="00E86360" w:rsidP="00E86360">
      <w:pPr>
        <w:pStyle w:val="STNORMLN-2"/>
        <w:rPr>
          <w:i/>
          <w:iCs/>
        </w:rPr>
      </w:pPr>
      <w:r w:rsidRPr="00702CAF">
        <w:rPr>
          <w:i/>
          <w:iCs/>
        </w:rPr>
        <w:t>Tabulka č. 1 - Seznam odpadů</w:t>
      </w:r>
    </w:p>
    <w:tbl>
      <w:tblPr>
        <w:tblW w:w="850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38"/>
        <w:gridCol w:w="759"/>
        <w:gridCol w:w="3803"/>
        <w:gridCol w:w="2705"/>
      </w:tblGrid>
      <w:tr w:rsidR="00E86360" w:rsidRPr="005711E1" w14:paraId="1F8BFFEC" w14:textId="77777777" w:rsidTr="00295579">
        <w:trPr>
          <w:cantSplit/>
          <w:tblHeader/>
        </w:trPr>
        <w:tc>
          <w:tcPr>
            <w:tcW w:w="1238" w:type="dxa"/>
            <w:tcBorders>
              <w:top w:val="single" w:sz="12" w:space="0" w:color="auto"/>
              <w:left w:val="single" w:sz="12" w:space="0" w:color="auto"/>
              <w:bottom w:val="single" w:sz="12" w:space="0" w:color="auto"/>
            </w:tcBorders>
            <w:shd w:val="clear" w:color="auto" w:fill="D9D9D9"/>
            <w:vAlign w:val="center"/>
          </w:tcPr>
          <w:p w14:paraId="7BA51266" w14:textId="77777777" w:rsidR="00E86360" w:rsidRPr="005711E1" w:rsidRDefault="00E86360" w:rsidP="00295579">
            <w:pPr>
              <w:pStyle w:val="STTABULKY"/>
            </w:pPr>
            <w:r w:rsidRPr="005711E1">
              <w:t>Kód druhu odpadu</w:t>
            </w:r>
          </w:p>
        </w:tc>
        <w:tc>
          <w:tcPr>
            <w:tcW w:w="759" w:type="dxa"/>
            <w:tcBorders>
              <w:top w:val="single" w:sz="12" w:space="0" w:color="auto"/>
              <w:bottom w:val="single" w:sz="12" w:space="0" w:color="auto"/>
            </w:tcBorders>
            <w:shd w:val="clear" w:color="auto" w:fill="D9D9D9"/>
            <w:vAlign w:val="center"/>
          </w:tcPr>
          <w:p w14:paraId="06BFD702" w14:textId="77777777" w:rsidR="00E86360" w:rsidRPr="005711E1" w:rsidRDefault="00E86360" w:rsidP="00295579">
            <w:pPr>
              <w:pStyle w:val="STTABULKY"/>
            </w:pPr>
            <w:r w:rsidRPr="005711E1">
              <w:t>Kateg.</w:t>
            </w:r>
          </w:p>
        </w:tc>
        <w:tc>
          <w:tcPr>
            <w:tcW w:w="3803" w:type="dxa"/>
            <w:tcBorders>
              <w:top w:val="single" w:sz="12" w:space="0" w:color="auto"/>
              <w:bottom w:val="single" w:sz="12" w:space="0" w:color="auto"/>
            </w:tcBorders>
            <w:shd w:val="clear" w:color="auto" w:fill="D9D9D9"/>
            <w:vAlign w:val="center"/>
          </w:tcPr>
          <w:p w14:paraId="08A81643" w14:textId="77777777" w:rsidR="00E86360" w:rsidRPr="005711E1" w:rsidRDefault="00E86360" w:rsidP="00295579">
            <w:pPr>
              <w:pStyle w:val="STTABULKY"/>
            </w:pPr>
            <w:r w:rsidRPr="005711E1">
              <w:t>Název druhu odpadu</w:t>
            </w:r>
          </w:p>
        </w:tc>
        <w:tc>
          <w:tcPr>
            <w:tcW w:w="2705" w:type="dxa"/>
            <w:tcBorders>
              <w:top w:val="single" w:sz="12" w:space="0" w:color="auto"/>
              <w:bottom w:val="single" w:sz="12" w:space="0" w:color="auto"/>
              <w:right w:val="single" w:sz="12" w:space="0" w:color="auto"/>
            </w:tcBorders>
            <w:shd w:val="clear" w:color="auto" w:fill="D9D9D9"/>
            <w:vAlign w:val="center"/>
          </w:tcPr>
          <w:p w14:paraId="336AB419" w14:textId="77777777" w:rsidR="00E86360" w:rsidRPr="005711E1" w:rsidRDefault="00E86360" w:rsidP="00295579">
            <w:pPr>
              <w:pStyle w:val="STTABULKY"/>
            </w:pPr>
            <w:r w:rsidRPr="005711E1">
              <w:t>Způsob vzniku odpadu</w:t>
            </w:r>
          </w:p>
        </w:tc>
      </w:tr>
      <w:tr w:rsidR="008846D2" w:rsidRPr="005711E1" w14:paraId="56F05276" w14:textId="77777777" w:rsidTr="00295579">
        <w:trPr>
          <w:cantSplit/>
        </w:trPr>
        <w:tc>
          <w:tcPr>
            <w:tcW w:w="1238" w:type="dxa"/>
            <w:tcBorders>
              <w:left w:val="single" w:sz="12" w:space="0" w:color="auto"/>
            </w:tcBorders>
            <w:vAlign w:val="center"/>
          </w:tcPr>
          <w:p w14:paraId="2EBE6466" w14:textId="7E8A7D90" w:rsidR="008846D2" w:rsidRPr="005711E1" w:rsidRDefault="008846D2" w:rsidP="00295579">
            <w:pPr>
              <w:pStyle w:val="STTABULKY"/>
            </w:pPr>
            <w:r>
              <w:t>17.01.05</w:t>
            </w:r>
          </w:p>
        </w:tc>
        <w:tc>
          <w:tcPr>
            <w:tcW w:w="759" w:type="dxa"/>
            <w:vAlign w:val="center"/>
          </w:tcPr>
          <w:p w14:paraId="591E69B5" w14:textId="22000589" w:rsidR="008846D2" w:rsidRPr="005711E1" w:rsidRDefault="008846D2" w:rsidP="00295579">
            <w:pPr>
              <w:pStyle w:val="STTABULKY"/>
            </w:pPr>
            <w:r>
              <w:t>O</w:t>
            </w:r>
          </w:p>
        </w:tc>
        <w:tc>
          <w:tcPr>
            <w:tcW w:w="3803" w:type="dxa"/>
            <w:vAlign w:val="center"/>
          </w:tcPr>
          <w:p w14:paraId="7ECA179F" w14:textId="71473806" w:rsidR="008846D2" w:rsidRPr="005711E1" w:rsidRDefault="008846D2" w:rsidP="008846D2">
            <w:pPr>
              <w:pStyle w:val="STTABULKY"/>
            </w:pPr>
            <w:r>
              <w:t>beton</w:t>
            </w:r>
          </w:p>
        </w:tc>
        <w:tc>
          <w:tcPr>
            <w:tcW w:w="2705" w:type="dxa"/>
            <w:tcBorders>
              <w:right w:val="single" w:sz="12" w:space="0" w:color="auto"/>
            </w:tcBorders>
            <w:vAlign w:val="center"/>
          </w:tcPr>
          <w:p w14:paraId="29F92AEB" w14:textId="50113617" w:rsidR="008846D2" w:rsidRPr="005711E1" w:rsidRDefault="008846D2" w:rsidP="008846D2">
            <w:pPr>
              <w:pStyle w:val="STTABULKY"/>
            </w:pPr>
            <w:r>
              <w:t>Zbytky betonu, sloupky podezdívky zbytky z dělení betonových prvků, volné betonové prvky</w:t>
            </w:r>
          </w:p>
        </w:tc>
      </w:tr>
      <w:tr w:rsidR="008846D2" w:rsidRPr="005711E1" w14:paraId="5BC99F87" w14:textId="77777777" w:rsidTr="00295579">
        <w:trPr>
          <w:cantSplit/>
        </w:trPr>
        <w:tc>
          <w:tcPr>
            <w:tcW w:w="1238" w:type="dxa"/>
            <w:tcBorders>
              <w:left w:val="single" w:sz="12" w:space="0" w:color="auto"/>
            </w:tcBorders>
            <w:vAlign w:val="center"/>
          </w:tcPr>
          <w:p w14:paraId="2B094271" w14:textId="1FA2D8A8" w:rsidR="008846D2" w:rsidRDefault="008846D2" w:rsidP="00295579">
            <w:pPr>
              <w:pStyle w:val="STTABULKY"/>
            </w:pPr>
            <w:r w:rsidRPr="005711E1">
              <w:t>17 04 05</w:t>
            </w:r>
          </w:p>
        </w:tc>
        <w:tc>
          <w:tcPr>
            <w:tcW w:w="759" w:type="dxa"/>
            <w:vAlign w:val="center"/>
          </w:tcPr>
          <w:p w14:paraId="1D46C4EA" w14:textId="455E629F" w:rsidR="008846D2" w:rsidRPr="005711E1" w:rsidRDefault="008846D2" w:rsidP="00295579">
            <w:pPr>
              <w:pStyle w:val="STTABULKY"/>
            </w:pPr>
            <w:r w:rsidRPr="005711E1">
              <w:t>O</w:t>
            </w:r>
          </w:p>
        </w:tc>
        <w:tc>
          <w:tcPr>
            <w:tcW w:w="3803" w:type="dxa"/>
            <w:vAlign w:val="center"/>
          </w:tcPr>
          <w:p w14:paraId="3EFD1302" w14:textId="50FA5370" w:rsidR="008846D2" w:rsidRDefault="008846D2" w:rsidP="00295579">
            <w:pPr>
              <w:pStyle w:val="STTABULKY"/>
            </w:pPr>
            <w:r w:rsidRPr="005711E1">
              <w:t>železo a ocel</w:t>
            </w:r>
          </w:p>
        </w:tc>
        <w:tc>
          <w:tcPr>
            <w:tcW w:w="2705" w:type="dxa"/>
            <w:tcBorders>
              <w:right w:val="single" w:sz="12" w:space="0" w:color="auto"/>
            </w:tcBorders>
            <w:vAlign w:val="center"/>
          </w:tcPr>
          <w:p w14:paraId="0DCF10F1" w14:textId="2936DD04" w:rsidR="008846D2" w:rsidRDefault="008846D2" w:rsidP="008846D2">
            <w:pPr>
              <w:pStyle w:val="STTABULKY"/>
            </w:pPr>
            <w:r>
              <w:t xml:space="preserve">vytěžené </w:t>
            </w:r>
            <w:r w:rsidRPr="005711E1">
              <w:t>ocel</w:t>
            </w:r>
            <w:r>
              <w:t>ové pletivo</w:t>
            </w:r>
          </w:p>
        </w:tc>
      </w:tr>
      <w:tr w:rsidR="008846D2" w:rsidRPr="005711E1" w14:paraId="42537A4E" w14:textId="77777777" w:rsidTr="00295579">
        <w:trPr>
          <w:cantSplit/>
        </w:trPr>
        <w:tc>
          <w:tcPr>
            <w:tcW w:w="1238" w:type="dxa"/>
            <w:tcBorders>
              <w:left w:val="single" w:sz="12" w:space="0" w:color="auto"/>
            </w:tcBorders>
            <w:vAlign w:val="center"/>
          </w:tcPr>
          <w:p w14:paraId="1D3AF587" w14:textId="1787D07D" w:rsidR="008846D2" w:rsidRPr="005711E1" w:rsidRDefault="008846D2" w:rsidP="00295579">
            <w:pPr>
              <w:pStyle w:val="STTABULKY"/>
            </w:pPr>
            <w:r>
              <w:t>17 05 04</w:t>
            </w:r>
          </w:p>
        </w:tc>
        <w:tc>
          <w:tcPr>
            <w:tcW w:w="759" w:type="dxa"/>
            <w:vAlign w:val="center"/>
          </w:tcPr>
          <w:p w14:paraId="79E9FECD" w14:textId="77777777" w:rsidR="008846D2" w:rsidRPr="005711E1" w:rsidRDefault="008846D2" w:rsidP="00295579">
            <w:pPr>
              <w:pStyle w:val="STTABULKY"/>
            </w:pPr>
          </w:p>
        </w:tc>
        <w:tc>
          <w:tcPr>
            <w:tcW w:w="3803" w:type="dxa"/>
            <w:vAlign w:val="center"/>
          </w:tcPr>
          <w:p w14:paraId="20E0F89C" w14:textId="56FE9AF2" w:rsidR="008846D2" w:rsidRPr="005711E1" w:rsidRDefault="008846D2" w:rsidP="00295579">
            <w:pPr>
              <w:pStyle w:val="STTABULKY"/>
            </w:pPr>
            <w:r>
              <w:t>zemina</w:t>
            </w:r>
          </w:p>
        </w:tc>
        <w:tc>
          <w:tcPr>
            <w:tcW w:w="2705" w:type="dxa"/>
            <w:tcBorders>
              <w:right w:val="single" w:sz="12" w:space="0" w:color="auto"/>
            </w:tcBorders>
            <w:vAlign w:val="center"/>
          </w:tcPr>
          <w:p w14:paraId="71AE2F24" w14:textId="2C2CF33C" w:rsidR="008846D2" w:rsidRPr="005711E1" w:rsidRDefault="008846D2" w:rsidP="008846D2">
            <w:pPr>
              <w:pStyle w:val="STTABULKY"/>
            </w:pPr>
            <w:r>
              <w:t>vytěžená zemina</w:t>
            </w:r>
          </w:p>
        </w:tc>
      </w:tr>
      <w:tr w:rsidR="008846D2" w:rsidRPr="005711E1" w14:paraId="5FE66026" w14:textId="77777777" w:rsidTr="00295579">
        <w:trPr>
          <w:cantSplit/>
        </w:trPr>
        <w:tc>
          <w:tcPr>
            <w:tcW w:w="1238" w:type="dxa"/>
            <w:tcBorders>
              <w:left w:val="single" w:sz="12" w:space="0" w:color="auto"/>
              <w:bottom w:val="single" w:sz="12" w:space="0" w:color="auto"/>
            </w:tcBorders>
            <w:vAlign w:val="center"/>
          </w:tcPr>
          <w:p w14:paraId="0905A3CC" w14:textId="77777777" w:rsidR="008846D2" w:rsidRPr="005711E1" w:rsidRDefault="008846D2" w:rsidP="00295579">
            <w:pPr>
              <w:pStyle w:val="STTABULKY"/>
            </w:pPr>
            <w:r w:rsidRPr="005711E1">
              <w:t>20 03 01</w:t>
            </w:r>
          </w:p>
        </w:tc>
        <w:tc>
          <w:tcPr>
            <w:tcW w:w="759" w:type="dxa"/>
            <w:tcBorders>
              <w:bottom w:val="single" w:sz="12" w:space="0" w:color="auto"/>
            </w:tcBorders>
            <w:vAlign w:val="center"/>
          </w:tcPr>
          <w:p w14:paraId="38696CED" w14:textId="77777777" w:rsidR="008846D2" w:rsidRPr="005711E1" w:rsidRDefault="008846D2" w:rsidP="00295579">
            <w:pPr>
              <w:pStyle w:val="STTABULKY"/>
            </w:pPr>
            <w:r w:rsidRPr="005711E1">
              <w:t>O</w:t>
            </w:r>
          </w:p>
        </w:tc>
        <w:tc>
          <w:tcPr>
            <w:tcW w:w="3803" w:type="dxa"/>
            <w:tcBorders>
              <w:bottom w:val="single" w:sz="12" w:space="0" w:color="auto"/>
            </w:tcBorders>
            <w:vAlign w:val="center"/>
          </w:tcPr>
          <w:p w14:paraId="3F849332" w14:textId="77777777" w:rsidR="008846D2" w:rsidRPr="005711E1" w:rsidRDefault="008846D2" w:rsidP="00295579">
            <w:pPr>
              <w:pStyle w:val="STTABULKY"/>
            </w:pPr>
            <w:r w:rsidRPr="005711E1">
              <w:t>směsný komunální odpad</w:t>
            </w:r>
          </w:p>
        </w:tc>
        <w:tc>
          <w:tcPr>
            <w:tcW w:w="2705" w:type="dxa"/>
            <w:tcBorders>
              <w:bottom w:val="single" w:sz="12" w:space="0" w:color="auto"/>
              <w:right w:val="single" w:sz="12" w:space="0" w:color="auto"/>
            </w:tcBorders>
            <w:vAlign w:val="center"/>
          </w:tcPr>
          <w:p w14:paraId="5C0FA97F" w14:textId="1B4FFB5F" w:rsidR="008846D2" w:rsidRPr="005711E1" w:rsidRDefault="008846D2" w:rsidP="008846D2">
            <w:pPr>
              <w:pStyle w:val="STTABULKY"/>
            </w:pPr>
            <w:r w:rsidRPr="005711E1">
              <w:t>běžný odpad z provozu stav</w:t>
            </w:r>
            <w:r>
              <w:t>by</w:t>
            </w:r>
          </w:p>
        </w:tc>
      </w:tr>
    </w:tbl>
    <w:p w14:paraId="6670D75B" w14:textId="1202A610" w:rsidR="00E86360" w:rsidRDefault="00E86360" w:rsidP="0043304D">
      <w:pPr>
        <w:pStyle w:val="STNORMLN-2"/>
      </w:pPr>
    </w:p>
    <w:p w14:paraId="0AA96BCA" w14:textId="798D0DE0" w:rsidR="00E86360" w:rsidRDefault="00A200CF" w:rsidP="0043304D">
      <w:pPr>
        <w:pStyle w:val="STNORMLN-2"/>
      </w:pPr>
      <w:r>
        <w:t>P</w:t>
      </w:r>
      <w:r w:rsidR="008846D2">
        <w:t>řípadný b</w:t>
      </w:r>
      <w:r w:rsidR="005A4104">
        <w:t>iologický odpad bude odvážen k</w:t>
      </w:r>
      <w:r>
        <w:t xml:space="preserve"> odborné </w:t>
      </w:r>
      <w:r w:rsidR="005A4104">
        <w:t>likvidaci</w:t>
      </w:r>
      <w:r>
        <w:t>.</w:t>
      </w:r>
    </w:p>
    <w:p w14:paraId="335A49C1" w14:textId="77777777" w:rsidR="00A200CF" w:rsidRDefault="00A200CF" w:rsidP="0043304D">
      <w:pPr>
        <w:pStyle w:val="STNORMLN-2"/>
      </w:pPr>
    </w:p>
    <w:p w14:paraId="255FE4EC" w14:textId="07145AEA" w:rsidR="00856B42" w:rsidRDefault="00856B42" w:rsidP="001E0E14">
      <w:pPr>
        <w:pStyle w:val="STNADPIS1"/>
      </w:pPr>
      <w:bookmarkStart w:id="3" w:name="_Toc18407069"/>
      <w:r>
        <w:t>Bezpečnost při užívání stavby</w:t>
      </w:r>
      <w:r w:rsidR="002F19BC">
        <w:t>, ochrana zdraví a pracovní prostředí</w:t>
      </w:r>
      <w:bookmarkEnd w:id="3"/>
    </w:p>
    <w:p w14:paraId="7014D9B2" w14:textId="603009CE" w:rsidR="002F19BC" w:rsidRDefault="002F19BC" w:rsidP="001E0E14">
      <w:r>
        <w:t>Zrealizovan</w:t>
      </w:r>
      <w:r w:rsidR="009D21C0">
        <w:t xml:space="preserve">é </w:t>
      </w:r>
      <w:r>
        <w:t>stav</w:t>
      </w:r>
      <w:r w:rsidR="009D21C0">
        <w:t>ebn</w:t>
      </w:r>
      <w:r w:rsidR="001E0E14">
        <w:t>í</w:t>
      </w:r>
      <w:r>
        <w:t xml:space="preserve"> </w:t>
      </w:r>
      <w:r w:rsidR="008846D2">
        <w:t xml:space="preserve">práce </w:t>
      </w:r>
      <w:r w:rsidR="009D21C0">
        <w:t>budou</w:t>
      </w:r>
      <w:r>
        <w:t xml:space="preserve"> odpovídat všem parametrům bezpečnosti vyplývající z platné legisla</w:t>
      </w:r>
      <w:r w:rsidR="00664DEF">
        <w:t>tivy pro zemní práce</w:t>
      </w:r>
      <w:r w:rsidR="008846D2">
        <w:t xml:space="preserve">, manipulaci s těžkými břemeny </w:t>
      </w:r>
      <w:r>
        <w:t>a</w:t>
      </w:r>
      <w:r w:rsidR="008846D2">
        <w:t xml:space="preserve">pod., </w:t>
      </w:r>
      <w:r>
        <w:t xml:space="preserve">tudíž </w:t>
      </w:r>
      <w:r w:rsidR="009D21C0">
        <w:t xml:space="preserve">nebudou </w:t>
      </w:r>
      <w:r>
        <w:t>vyvoláv</w:t>
      </w:r>
      <w:r w:rsidR="009D21C0">
        <w:t>at</w:t>
      </w:r>
      <w:r>
        <w:t xml:space="preserve"> zdroje zvýšeného ohrožení a bezpečnosti uvnitř </w:t>
      </w:r>
      <w:r w:rsidR="001E0E14">
        <w:t xml:space="preserve">i vně </w:t>
      </w:r>
      <w:r>
        <w:t>pohybujících se osob.</w:t>
      </w:r>
    </w:p>
    <w:p w14:paraId="1A98C4FA" w14:textId="1F411B52" w:rsidR="002F19BC" w:rsidRDefault="002F19BC" w:rsidP="001E0E14">
      <w:r>
        <w:t xml:space="preserve">Ochrana zdraví </w:t>
      </w:r>
      <w:r w:rsidR="001E0E14">
        <w:t xml:space="preserve">a celkově okolního prostředí </w:t>
      </w:r>
      <w:r>
        <w:t>bude zajištěna aplikací schválený</w:t>
      </w:r>
      <w:r w:rsidR="008846D2">
        <w:t>ch</w:t>
      </w:r>
      <w:r>
        <w:t xml:space="preserve"> výrobků </w:t>
      </w:r>
      <w:r w:rsidR="008846D2">
        <w:t xml:space="preserve">a mechanizací </w:t>
      </w:r>
      <w:r>
        <w:t>pro stavbu</w:t>
      </w:r>
      <w:r w:rsidR="00702CAF">
        <w:t xml:space="preserve"> </w:t>
      </w:r>
      <w:r>
        <w:t>dle</w:t>
      </w:r>
      <w:r w:rsidR="009D21C0">
        <w:t xml:space="preserve"> </w:t>
      </w:r>
      <w:r>
        <w:t>zákona 183/2006 Sb. Stavební zákon v platném znění,</w:t>
      </w:r>
      <w:r w:rsidR="00702CAF">
        <w:t xml:space="preserve"> </w:t>
      </w:r>
      <w:r>
        <w:t>resp. zákona č. 22/1997 Sb. O technických požadavcích na výrobky v platném znění.</w:t>
      </w:r>
    </w:p>
    <w:p w14:paraId="1CA866A5" w14:textId="5E057277" w:rsidR="00856B42" w:rsidRDefault="00856B42" w:rsidP="001E0E14">
      <w:pPr>
        <w:pStyle w:val="STNADPIS1"/>
      </w:pPr>
      <w:bookmarkStart w:id="4" w:name="_Toc18407070"/>
      <w:r>
        <w:t>Ochrana stavby před negativními účinky vnějšího prostředí</w:t>
      </w:r>
      <w:bookmarkEnd w:id="4"/>
      <w:r w:rsidR="00F42334">
        <w:t>:</w:t>
      </w:r>
    </w:p>
    <w:p w14:paraId="2C80B125" w14:textId="1F3AEC78" w:rsidR="00F42334" w:rsidRDefault="00FC5BA0" w:rsidP="00F42334">
      <w:pPr>
        <w:pStyle w:val="STNORMLN-2"/>
      </w:pPr>
      <w:r>
        <w:t>Stavba není ohrožena vlivy technické seizmicity</w:t>
      </w:r>
      <w:r w:rsidR="00F42334">
        <w:t>, ani v záplavové oblasti</w:t>
      </w:r>
      <w:r>
        <w:t>.</w:t>
      </w:r>
      <w:r w:rsidR="00F42334">
        <w:t xml:space="preserve"> Kovové části jsou proti korozi chráněny nátěry </w:t>
      </w:r>
      <w:r w:rsidR="00D1713F">
        <w:t xml:space="preserve">a </w:t>
      </w:r>
      <w:r w:rsidR="00F42334">
        <w:t>zinkováním.</w:t>
      </w:r>
      <w:bookmarkStart w:id="5" w:name="_Toc18407072"/>
    </w:p>
    <w:p w14:paraId="61B040D4" w14:textId="0C8EEF56" w:rsidR="00FC5BA0" w:rsidRDefault="00FC5BA0" w:rsidP="0026599A">
      <w:pPr>
        <w:pStyle w:val="STNORMLN-2"/>
      </w:pPr>
      <w:bookmarkStart w:id="6" w:name="_Toc18407073"/>
      <w:bookmarkEnd w:id="5"/>
      <w:r>
        <w:t>Ochrana před ostatními účinky – vlivem poddolování, výskytem metanu apod.</w:t>
      </w:r>
      <w:bookmarkEnd w:id="6"/>
      <w:r w:rsidR="00E9527F">
        <w:t xml:space="preserve"> Není </w:t>
      </w:r>
      <w:r>
        <w:t>předmětem – objekt se nenachází v území s předpokládaným výsk</w:t>
      </w:r>
      <w:bookmarkStart w:id="7" w:name="_GoBack"/>
      <w:bookmarkEnd w:id="7"/>
      <w:r>
        <w:t>ytem.</w:t>
      </w:r>
    </w:p>
    <w:p w14:paraId="1BC950A7" w14:textId="3267ED81" w:rsidR="00856B42" w:rsidRDefault="00856B42" w:rsidP="00856B42">
      <w:pPr>
        <w:pStyle w:val="STNADPIS2"/>
      </w:pPr>
      <w:bookmarkStart w:id="8" w:name="_Toc18407074"/>
      <w:r>
        <w:t>Požadavky na požární ochranu konstrukcí</w:t>
      </w:r>
      <w:bookmarkEnd w:id="8"/>
    </w:p>
    <w:p w14:paraId="085DC7D8" w14:textId="0DC946AB" w:rsidR="00E9527F" w:rsidRDefault="00D77813" w:rsidP="00BD027D">
      <w:pPr>
        <w:pStyle w:val="STNORMLN-2"/>
      </w:pPr>
      <w:r>
        <w:t xml:space="preserve">Požárně bezpečnostní </w:t>
      </w:r>
      <w:r w:rsidR="00E9527F">
        <w:t>požadavky na realizovaný stavební objet nejsou.</w:t>
      </w:r>
    </w:p>
    <w:sectPr w:rsidR="00E9527F" w:rsidSect="00FC763C">
      <w:headerReference w:type="default" r:id="rId9"/>
      <w:footerReference w:type="default" r:id="rId10"/>
      <w:type w:val="oddPage"/>
      <w:pgSz w:w="11906" w:h="16838" w:code="9"/>
      <w:pgMar w:top="1701" w:right="1134" w:bottom="1418" w:left="1701" w:header="1247" w:footer="851" w:gutter="0"/>
      <w:cols w:space="112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FBD49A" w14:textId="77777777" w:rsidR="00295579" w:rsidRDefault="00295579" w:rsidP="00A9351D">
      <w:pPr>
        <w:spacing w:after="0"/>
      </w:pPr>
      <w:r>
        <w:separator/>
      </w:r>
    </w:p>
  </w:endnote>
  <w:endnote w:type="continuationSeparator" w:id="0">
    <w:p w14:paraId="5504344F" w14:textId="77777777" w:rsidR="00295579" w:rsidRDefault="00295579" w:rsidP="00A9351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HelveticaNeueLTPro-Bd">
    <w:panose1 w:val="00000000000000000000"/>
    <w:charset w:val="EE"/>
    <w:family w:val="swiss"/>
    <w:notTrueType/>
    <w:pitch w:val="default"/>
    <w:sig w:usb0="00000005" w:usb1="00000000" w:usb2="00000000" w:usb3="00000000" w:csb0="00000002"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TZPATChar"/>
      </w:rPr>
      <w:id w:val="2089116235"/>
      <w:docPartObj>
        <w:docPartGallery w:val="Page Numbers (Bottom of Page)"/>
        <w:docPartUnique/>
      </w:docPartObj>
    </w:sdtPr>
    <w:sdtEndPr>
      <w:rPr>
        <w:rStyle w:val="STZHLAVChar"/>
        <w:noProof/>
        <w:color w:val="262626" w:themeColor="text1" w:themeTint="D9"/>
        <w:lang w:val="sk-SK" w:eastAsia="sk-SK"/>
      </w:rPr>
    </w:sdtEndPr>
    <w:sdtContent>
      <w:p w14:paraId="3486560E" w14:textId="77777777" w:rsidR="00295579" w:rsidRDefault="00295579" w:rsidP="00CF3FFB">
        <w:pPr>
          <w:pStyle w:val="STZPAT"/>
          <w:rPr>
            <w:rStyle w:val="STZPATChar"/>
          </w:rPr>
        </w:pPr>
        <w:r w:rsidRPr="00B13E95">
          <w:rPr>
            <w:rStyle w:val="STZPATChar"/>
            <w:noProof/>
            <w:lang w:eastAsia="cs-CZ"/>
          </w:rPr>
          <w:drawing>
            <wp:anchor distT="0" distB="0" distL="114300" distR="114300" simplePos="0" relativeHeight="251671552" behindDoc="0" locked="0" layoutInCell="1" allowOverlap="1" wp14:anchorId="285880FB" wp14:editId="18F634B8">
              <wp:simplePos x="0" y="0"/>
              <wp:positionH relativeFrom="column">
                <wp:posOffset>-101940</wp:posOffset>
              </wp:positionH>
              <wp:positionV relativeFrom="paragraph">
                <wp:posOffset>28797</wp:posOffset>
              </wp:positionV>
              <wp:extent cx="1437195" cy="233547"/>
              <wp:effectExtent l="0" t="0" r="0" b="0"/>
              <wp:wrapNone/>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24168"/>
                      <a:stretch/>
                    </pic:blipFill>
                    <pic:spPr bwMode="auto">
                      <a:xfrm>
                        <a:off x="0" y="0"/>
                        <a:ext cx="1440000" cy="234003"/>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B13E95">
          <w:rPr>
            <w:rStyle w:val="STZPATChar"/>
            <w:noProof/>
            <w:lang w:eastAsia="cs-CZ"/>
          </w:rPr>
          <mc:AlternateContent>
            <mc:Choice Requires="wps">
              <w:drawing>
                <wp:anchor distT="0" distB="0" distL="114300" distR="114300" simplePos="0" relativeHeight="251663360" behindDoc="0" locked="1" layoutInCell="1" allowOverlap="1" wp14:anchorId="530127C1" wp14:editId="43D5A3FE">
                  <wp:simplePos x="0" y="0"/>
                  <wp:positionH relativeFrom="margin">
                    <wp:posOffset>0</wp:posOffset>
                  </wp:positionH>
                  <wp:positionV relativeFrom="page">
                    <wp:posOffset>9820910</wp:posOffset>
                  </wp:positionV>
                  <wp:extent cx="5759450" cy="0"/>
                  <wp:effectExtent l="0" t="0" r="0" b="0"/>
                  <wp:wrapNone/>
                  <wp:docPr id="8" name="Přímá spojnice 8"/>
                  <wp:cNvGraphicFramePr/>
                  <a:graphic xmlns:a="http://schemas.openxmlformats.org/drawingml/2006/main">
                    <a:graphicData uri="http://schemas.microsoft.com/office/word/2010/wordprocessingShape">
                      <wps:wsp>
                        <wps:cNvCnPr/>
                        <wps:spPr>
                          <a:xfrm>
                            <a:off x="0" y="0"/>
                            <a:ext cx="5759450" cy="0"/>
                          </a:xfrm>
                          <a:prstGeom prst="line">
                            <a:avLst/>
                          </a:prstGeom>
                          <a:ln w="6350">
                            <a:solidFill>
                              <a:schemeClr val="tx1">
                                <a:lumMod val="85000"/>
                                <a:lumOff val="1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0DBA8F9" id="Přímá spojnice 8" o:spid="_x0000_s1026" style="position:absolute;z-index:251663360;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0,773.3pt" to="453.5pt,7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" strokecolor="#272727 [2749]" strokeweight=".5pt">
                  <v:stroke joinstyle="miter"/>
                  <w10:wrap anchorx="margin" anchory="page"/>
                  <w10:anchorlock/>
                </v:line>
              </w:pict>
            </mc:Fallback>
          </mc:AlternateContent>
        </w:r>
        <w:r w:rsidRPr="00B13E95">
          <w:rPr>
            <w:rStyle w:val="STZPATChar"/>
          </w:rPr>
          <w:t xml:space="preserve">strana </w:t>
        </w:r>
        <w:r w:rsidRPr="00B13E95">
          <w:rPr>
            <w:rStyle w:val="STZPATChar"/>
          </w:rPr>
          <w:fldChar w:fldCharType="begin"/>
        </w:r>
        <w:r w:rsidRPr="00B13E95">
          <w:rPr>
            <w:rStyle w:val="STZPATChar"/>
          </w:rPr>
          <w:instrText>PAGE   \* MERGEFORMAT</w:instrText>
        </w:r>
        <w:r w:rsidRPr="00B13E95">
          <w:rPr>
            <w:rStyle w:val="STZPATChar"/>
          </w:rPr>
          <w:fldChar w:fldCharType="separate"/>
        </w:r>
        <w:r w:rsidR="00BD027D">
          <w:rPr>
            <w:rStyle w:val="STZPATChar"/>
            <w:noProof/>
          </w:rPr>
          <w:t>2</w:t>
        </w:r>
        <w:r w:rsidRPr="00B13E95">
          <w:rPr>
            <w:rStyle w:val="STZPATChar"/>
          </w:rPr>
          <w:fldChar w:fldCharType="end"/>
        </w:r>
        <w:r w:rsidRPr="00B13E95">
          <w:rPr>
            <w:rStyle w:val="STZPATChar"/>
          </w:rPr>
          <w:t xml:space="preserve"> / </w:t>
        </w:r>
        <w:r w:rsidRPr="00B13E95">
          <w:rPr>
            <w:rStyle w:val="STZPATChar"/>
          </w:rPr>
          <w:fldChar w:fldCharType="begin"/>
        </w:r>
        <w:r w:rsidRPr="00B13E95">
          <w:rPr>
            <w:rStyle w:val="STZPATChar"/>
          </w:rPr>
          <w:instrText xml:space="preserve"> NUMPAGES   \* MERGEFORMAT </w:instrText>
        </w:r>
        <w:r w:rsidRPr="00B13E95">
          <w:rPr>
            <w:rStyle w:val="STZPATChar"/>
          </w:rPr>
          <w:fldChar w:fldCharType="separate"/>
        </w:r>
        <w:r w:rsidR="00BD027D">
          <w:rPr>
            <w:rStyle w:val="STZPATChar"/>
            <w:noProof/>
          </w:rPr>
          <w:t>4</w:t>
        </w:r>
        <w:r w:rsidRPr="00B13E95">
          <w:rPr>
            <w:rStyle w:val="STZPATChar"/>
          </w:rPr>
          <w:fldChar w:fldCharType="end"/>
        </w:r>
      </w:p>
      <w:p w14:paraId="5F207369" w14:textId="31D5E156" w:rsidR="00295579" w:rsidRPr="00CF3FFB" w:rsidRDefault="00295579" w:rsidP="00CF3FFB">
        <w:pPr>
          <w:pStyle w:val="STZPAT"/>
        </w:pPr>
        <w:r>
          <w:rPr>
            <w:rStyle w:val="STZPATChar"/>
          </w:rPr>
          <w:t xml:space="preserve">Soubor </w:t>
        </w:r>
        <w:r w:rsidRPr="00C02181">
          <w:rPr>
            <w:rStyle w:val="STZPATChar"/>
            <w:i/>
          </w:rPr>
          <w:fldChar w:fldCharType="begin"/>
        </w:r>
        <w:r w:rsidRPr="00C02181">
          <w:rPr>
            <w:rStyle w:val="STZPATChar"/>
            <w:i/>
          </w:rPr>
          <w:instrText xml:space="preserve"> FILENAME   \* MERGEFORMAT </w:instrText>
        </w:r>
        <w:r w:rsidRPr="00C02181">
          <w:rPr>
            <w:rStyle w:val="STZPATChar"/>
            <w:i/>
          </w:rPr>
          <w:fldChar w:fldCharType="separate"/>
        </w:r>
        <w:r w:rsidR="00227533">
          <w:rPr>
            <w:rStyle w:val="STZPATChar"/>
            <w:i/>
            <w:noProof/>
          </w:rPr>
          <w:t>20180461CZ_DPS_D_0101_000_000_0002_TZ</w:t>
        </w:r>
        <w:r w:rsidRPr="00C02181">
          <w:rPr>
            <w:rStyle w:val="STZPATChar"/>
            <w:i/>
          </w:rPr>
          <w:fldChar w:fldCharType="end"/>
        </w:r>
        <w:r>
          <w:rPr>
            <w:rStyle w:val="STZPATChar"/>
            <w:i/>
          </w:rPr>
          <w:t>TZ</w:t>
        </w:r>
        <w:r w:rsidRPr="00C02181">
          <w:rPr>
            <w:rStyle w:val="STZPATChar"/>
            <w:i/>
          </w:rPr>
          <w:t>.doc</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A09777" w14:textId="77777777" w:rsidR="00295579" w:rsidRDefault="00295579" w:rsidP="00A9351D">
      <w:pPr>
        <w:spacing w:after="0"/>
      </w:pPr>
      <w:r>
        <w:separator/>
      </w:r>
    </w:p>
  </w:footnote>
  <w:footnote w:type="continuationSeparator" w:id="0">
    <w:p w14:paraId="58595660" w14:textId="77777777" w:rsidR="00295579" w:rsidRDefault="00295579" w:rsidP="00A9351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1A60FD" w14:textId="72021B29" w:rsidR="00295579" w:rsidRDefault="002351AC" w:rsidP="00651A0B">
    <w:pPr>
      <w:pStyle w:val="STZHLAV"/>
      <w:tabs>
        <w:tab w:val="right" w:pos="9072"/>
      </w:tabs>
    </w:pPr>
    <w:bookmarkStart w:id="9" w:name="_Hlk529205394"/>
    <w:r w:rsidRPr="002351AC">
      <w:rPr>
        <w:rFonts w:cs="Segoe UI"/>
        <w:b/>
      </w:rPr>
      <w:t>NEMOCNICE NÁSLEDNÉ PÉČE MORAVSKÁ TŘEBOVÁ</w:t>
    </w:r>
    <w:r w:rsidR="00295579">
      <w:tab/>
    </w:r>
    <w:r w:rsidR="00295579" w:rsidRPr="001B319A">
      <w:t>Zakázka č.</w:t>
    </w:r>
    <w:r w:rsidR="00295579">
      <w:t>:</w:t>
    </w:r>
    <w:r w:rsidR="00295579" w:rsidRPr="001B319A">
      <w:t xml:space="preserve"> </w:t>
    </w:r>
    <w:r w:rsidR="00295579">
      <w:rPr>
        <w:rFonts w:cs="Segoe UI"/>
      </w:rPr>
      <w:t>201</w:t>
    </w:r>
    <w:r w:rsidR="00E55CBA">
      <w:rPr>
        <w:rFonts w:cs="Segoe UI"/>
      </w:rPr>
      <w:t>8</w:t>
    </w:r>
    <w:r w:rsidR="00295579">
      <w:rPr>
        <w:rFonts w:cs="Segoe UI"/>
      </w:rPr>
      <w:t>0</w:t>
    </w:r>
    <w:r w:rsidR="00E55CBA">
      <w:rPr>
        <w:rFonts w:cs="Segoe UI"/>
      </w:rPr>
      <w:t>46</w:t>
    </w:r>
    <w:r w:rsidR="00295579">
      <w:rPr>
        <w:rFonts w:cs="Segoe UI"/>
      </w:rPr>
      <w:t>CZ_1</w:t>
    </w:r>
    <w:r w:rsidR="00E55CBA">
      <w:rPr>
        <w:rFonts w:cs="Segoe UI"/>
      </w:rPr>
      <w:t>2</w:t>
    </w:r>
    <w:r w:rsidR="00295579">
      <w:rPr>
        <w:rFonts w:cs="Segoe UI"/>
      </w:rPr>
      <w:t>_D</w:t>
    </w:r>
    <w:r w:rsidR="00E55CBA">
      <w:rPr>
        <w:rFonts w:cs="Segoe UI"/>
      </w:rPr>
      <w:t>PS</w:t>
    </w:r>
  </w:p>
  <w:p w14:paraId="68E6E7E7" w14:textId="6F969417" w:rsidR="00295579" w:rsidRPr="001B319A" w:rsidRDefault="00295579" w:rsidP="00C716E4">
    <w:pPr>
      <w:pStyle w:val="STZHLAV"/>
      <w:tabs>
        <w:tab w:val="right" w:pos="9071"/>
      </w:tabs>
      <w:jc w:val="left"/>
    </w:pPr>
    <w:r>
      <w:rPr>
        <w:b/>
      </w:rPr>
      <w:t>SO 0</w:t>
    </w:r>
    <w:r w:rsidR="00FA40CD">
      <w:rPr>
        <w:b/>
      </w:rPr>
      <w:t>10</w:t>
    </w:r>
    <w:r w:rsidR="0007340A">
      <w:rPr>
        <w:b/>
      </w:rPr>
      <w:t>1</w:t>
    </w:r>
    <w:r w:rsidR="0026599A">
      <w:rPr>
        <w:b/>
      </w:rPr>
      <w:t xml:space="preserve"> </w:t>
    </w:r>
    <w:r w:rsidR="0007340A">
      <w:rPr>
        <w:b/>
      </w:rPr>
      <w:t>Demolice</w:t>
    </w:r>
    <w:r w:rsidR="0026599A">
      <w:rPr>
        <w:b/>
      </w:rPr>
      <w:tab/>
      <w:t>Technická zpráva</w:t>
    </w:r>
  </w:p>
  <w:bookmarkEnd w:id="9"/>
  <w:p w14:paraId="2C322EC7" w14:textId="77777777" w:rsidR="00295579" w:rsidRPr="00A9351D" w:rsidRDefault="00295579" w:rsidP="001B319A">
    <w:pPr>
      <w:pStyle w:val="STZHLAV"/>
    </w:pPr>
    <w:r w:rsidRPr="00A9351D">
      <w:rPr>
        <w:lang w:val="cs-CZ" w:eastAsia="cs-CZ"/>
      </w:rPr>
      <mc:AlternateContent>
        <mc:Choice Requires="wps">
          <w:drawing>
            <wp:anchor distT="0" distB="0" distL="114300" distR="114300" simplePos="0" relativeHeight="251659264" behindDoc="0" locked="1" layoutInCell="1" allowOverlap="1" wp14:anchorId="22B632DB" wp14:editId="5C722CBD">
              <wp:simplePos x="0" y="0"/>
              <wp:positionH relativeFrom="margin">
                <wp:posOffset>0</wp:posOffset>
              </wp:positionH>
              <wp:positionV relativeFrom="page">
                <wp:posOffset>1165225</wp:posOffset>
              </wp:positionV>
              <wp:extent cx="5759450" cy="0"/>
              <wp:effectExtent l="0" t="0" r="0" b="0"/>
              <wp:wrapNone/>
              <wp:docPr id="4" name="Přímá spojnice 4"/>
              <wp:cNvGraphicFramePr/>
              <a:graphic xmlns:a="http://schemas.openxmlformats.org/drawingml/2006/main">
                <a:graphicData uri="http://schemas.microsoft.com/office/word/2010/wordprocessingShape">
                  <wps:wsp>
                    <wps:cNvCnPr/>
                    <wps:spPr>
                      <a:xfrm>
                        <a:off x="0" y="0"/>
                        <a:ext cx="5759450" cy="0"/>
                      </a:xfrm>
                      <a:prstGeom prst="line">
                        <a:avLst/>
                      </a:prstGeom>
                      <a:ln w="6350">
                        <a:solidFill>
                          <a:schemeClr val="tx1">
                            <a:lumMod val="85000"/>
                            <a:lumOff val="1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40D8462" id="Přímá spojnice 4" o:spid="_x0000_s1026" style="position:absolute;z-index:251659264;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0,91.75pt" to="453.5pt,9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" strokecolor="#272727 [2749]" strokeweight=".5pt">
              <v:stroke joinstyle="miter"/>
              <w10:wrap anchorx="margin" anchory="page"/>
              <w10:anchorlock/>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2F072F"/>
    <w:multiLevelType w:val="hybridMultilevel"/>
    <w:tmpl w:val="6ED456AA"/>
    <w:lvl w:ilvl="0" w:tplc="8294F2E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86E3164"/>
    <w:multiLevelType w:val="hybridMultilevel"/>
    <w:tmpl w:val="F3C68C68"/>
    <w:lvl w:ilvl="0" w:tplc="EA429F38">
      <w:start w:val="1"/>
      <w:numFmt w:val="bullet"/>
      <w:pStyle w:val="DTFODRKY-2"/>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2B5B7D63"/>
    <w:multiLevelType w:val="hybridMultilevel"/>
    <w:tmpl w:val="24C4D7BC"/>
    <w:lvl w:ilvl="0" w:tplc="EFB6BE8A">
      <w:start w:val="1"/>
      <w:numFmt w:val="decimal"/>
      <w:pStyle w:val="Nadpis3"/>
      <w:lvlText w:val="%1.1.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nsid w:val="338648B3"/>
    <w:multiLevelType w:val="hybridMultilevel"/>
    <w:tmpl w:val="31A28152"/>
    <w:lvl w:ilvl="0" w:tplc="91E2FDF2">
      <w:start w:val="1"/>
      <w:numFmt w:val="bullet"/>
      <w:pStyle w:val="ST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90006EA"/>
    <w:multiLevelType w:val="hybridMultilevel"/>
    <w:tmpl w:val="C856255C"/>
    <w:lvl w:ilvl="0" w:tplc="8294F2E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FC64B7C"/>
    <w:multiLevelType w:val="hybridMultilevel"/>
    <w:tmpl w:val="B91E35FC"/>
    <w:lvl w:ilvl="0" w:tplc="580E7AA6">
      <w:start w:val="1"/>
      <w:numFmt w:val="decimal"/>
      <w:pStyle w:val="Nadpis1"/>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7875670"/>
    <w:multiLevelType w:val="hybridMultilevel"/>
    <w:tmpl w:val="FA06431C"/>
    <w:lvl w:ilvl="0" w:tplc="8294F2E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A212725"/>
    <w:multiLevelType w:val="multilevel"/>
    <w:tmpl w:val="5BCABEF4"/>
    <w:lvl w:ilvl="0">
      <w:start w:val="1"/>
      <w:numFmt w:val="decimal"/>
      <w:lvlText w:val="%1."/>
      <w:lvlJc w:val="left"/>
      <w:pPr>
        <w:tabs>
          <w:tab w:val="num" w:pos="716"/>
        </w:tabs>
        <w:ind w:left="851" w:hanging="567"/>
      </w:pPr>
      <w:rPr>
        <w:rFonts w:hint="default"/>
      </w:rPr>
    </w:lvl>
    <w:lvl w:ilvl="1">
      <w:start w:val="1"/>
      <w:numFmt w:val="decimal"/>
      <w:pStyle w:val="Bodyprocesu"/>
      <w:lvlText w:val="5.%2."/>
      <w:lvlJc w:val="left"/>
      <w:pPr>
        <w:tabs>
          <w:tab w:val="num" w:pos="1134"/>
        </w:tabs>
        <w:ind w:left="1134" w:hanging="85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8"/>
        </w:tabs>
        <w:ind w:left="1148" w:hanging="864"/>
      </w:pPr>
      <w:rPr>
        <w:rFonts w:hint="default"/>
      </w:rPr>
    </w:lvl>
    <w:lvl w:ilvl="4">
      <w:start w:val="1"/>
      <w:numFmt w:val="decimal"/>
      <w:lvlText w:val="%1.%2.%3.%4.%5"/>
      <w:lvlJc w:val="left"/>
      <w:pPr>
        <w:tabs>
          <w:tab w:val="num" w:pos="1292"/>
        </w:tabs>
        <w:ind w:left="1292" w:hanging="1008"/>
      </w:pPr>
      <w:rPr>
        <w:rFonts w:hint="default"/>
      </w:rPr>
    </w:lvl>
    <w:lvl w:ilvl="5">
      <w:start w:val="1"/>
      <w:numFmt w:val="decimal"/>
      <w:lvlText w:val="%1.%2.%3.%4.%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8">
    <w:nsid w:val="4F5D5B67"/>
    <w:multiLevelType w:val="hybridMultilevel"/>
    <w:tmpl w:val="7E003A1C"/>
    <w:lvl w:ilvl="0" w:tplc="C0FC184C">
      <w:start w:val="1"/>
      <w:numFmt w:val="decimal"/>
      <w:pStyle w:val="Nadpis2"/>
      <w:lvlText w:val="%1."/>
      <w:lvlJc w:val="left"/>
      <w:pPr>
        <w:ind w:left="360" w:hanging="360"/>
      </w:pPr>
      <w:rPr>
        <w:rFonts w:cs="Times New Roman"/>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7D95844"/>
    <w:multiLevelType w:val="hybridMultilevel"/>
    <w:tmpl w:val="C86667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A802B8C"/>
    <w:multiLevelType w:val="multilevel"/>
    <w:tmpl w:val="6D027B10"/>
    <w:lvl w:ilvl="0">
      <w:start w:val="1"/>
      <w:numFmt w:val="decimal"/>
      <w:pStyle w:val="STNADPIS1"/>
      <w:suff w:val="space"/>
      <w:lvlText w:val="%1."/>
      <w:lvlJc w:val="left"/>
      <w:pPr>
        <w:ind w:left="0" w:firstLine="0"/>
      </w:pPr>
      <w:rPr>
        <w:rFonts w:ascii="Segoe UI" w:hAnsi="Segoe UI" w:hint="default"/>
        <w:b/>
        <w:bCs w:val="0"/>
        <w:i w:val="0"/>
        <w:iCs w:val="0"/>
        <w:caps w:val="0"/>
        <w:smallCaps w:val="0"/>
        <w:strike w:val="0"/>
        <w:dstrike w:val="0"/>
        <w:outline w:val="0"/>
        <w:shadow w:val="0"/>
        <w:emboss w:val="0"/>
        <w:imprint w:val="0"/>
        <w:noProof w:val="0"/>
        <w:vanish w:val="0"/>
        <w:spacing w:val="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0" w:firstLine="0"/>
      </w:pPr>
      <w:rPr>
        <w:rFonts w:ascii="Segoe UI" w:hAnsi="Segoe UI" w:hint="default"/>
        <w:b/>
        <w:i w:val="0"/>
        <w:sz w:val="28"/>
      </w:rPr>
    </w:lvl>
    <w:lvl w:ilvl="2">
      <w:start w:val="1"/>
      <w:numFmt w:val="lowerLetter"/>
      <w:lvlText w:val="1.%1.%2.%3"/>
      <w:lvlJc w:val="left"/>
      <w:pPr>
        <w:ind w:left="964" w:hanging="964"/>
      </w:pPr>
      <w:rPr>
        <w:rFonts w:hint="default"/>
      </w:rPr>
    </w:lvl>
    <w:lvl w:ilvl="3">
      <w:start w:val="1"/>
      <w:numFmt w:val="decimal"/>
      <w:pStyle w:val="DTFNADPIS-4CISLOVANY"/>
      <w:isLgl/>
      <w:lvlText w:val="%1.%2.%3.%4"/>
      <w:lvlJc w:val="left"/>
      <w:pPr>
        <w:ind w:left="964" w:hanging="964"/>
      </w:pPr>
      <w:rPr>
        <w:rFonts w:hint="default"/>
      </w:rPr>
    </w:lvl>
    <w:lvl w:ilvl="4">
      <w:start w:val="1"/>
      <w:numFmt w:val="decimal"/>
      <w:isLgl/>
      <w:lvlText w:val="%1.%2.%3.%4.%5"/>
      <w:lvlJc w:val="left"/>
      <w:pPr>
        <w:ind w:left="964" w:hanging="964"/>
      </w:pPr>
      <w:rPr>
        <w:rFonts w:hint="default"/>
      </w:rPr>
    </w:lvl>
    <w:lvl w:ilvl="5">
      <w:start w:val="1"/>
      <w:numFmt w:val="decimal"/>
      <w:isLgl/>
      <w:lvlText w:val="%1.%2.%3.%4.%5.%6"/>
      <w:lvlJc w:val="left"/>
      <w:pPr>
        <w:ind w:left="964" w:hanging="964"/>
      </w:pPr>
      <w:rPr>
        <w:rFonts w:hint="default"/>
      </w:rPr>
    </w:lvl>
    <w:lvl w:ilvl="6">
      <w:start w:val="1"/>
      <w:numFmt w:val="decimal"/>
      <w:isLgl/>
      <w:lvlText w:val="%1.%2.%3.%4.%5.%6.%7"/>
      <w:lvlJc w:val="left"/>
      <w:pPr>
        <w:ind w:left="964" w:hanging="964"/>
      </w:pPr>
      <w:rPr>
        <w:rFonts w:hint="default"/>
      </w:rPr>
    </w:lvl>
    <w:lvl w:ilvl="7">
      <w:start w:val="1"/>
      <w:numFmt w:val="decimal"/>
      <w:isLgl/>
      <w:lvlText w:val="%1.%2.%3.%4.%5.%6.%7.%8"/>
      <w:lvlJc w:val="left"/>
      <w:pPr>
        <w:ind w:left="964" w:hanging="964"/>
      </w:pPr>
      <w:rPr>
        <w:rFonts w:hint="default"/>
      </w:rPr>
    </w:lvl>
    <w:lvl w:ilvl="8">
      <w:start w:val="1"/>
      <w:numFmt w:val="decimal"/>
      <w:isLgl/>
      <w:lvlText w:val="%1.%2.%3.%4.%5.%6.%7.%8.%9"/>
      <w:lvlJc w:val="left"/>
      <w:pPr>
        <w:ind w:left="964" w:hanging="964"/>
      </w:pPr>
      <w:rPr>
        <w:rFonts w:hint="default"/>
      </w:rPr>
    </w:lvl>
  </w:abstractNum>
  <w:abstractNum w:abstractNumId="11">
    <w:nsid w:val="71DD06F9"/>
    <w:multiLevelType w:val="hybridMultilevel"/>
    <w:tmpl w:val="07D0213C"/>
    <w:lvl w:ilvl="0" w:tplc="572E02BC">
      <w:start w:val="1"/>
      <w:numFmt w:val="lowerLetter"/>
      <w:pStyle w:val="STodrkyabc"/>
      <w:lvlText w:val="%1)"/>
      <w:lvlJc w:val="left"/>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7"/>
  </w:num>
  <w:num w:numId="4">
    <w:abstractNumId w:val="5"/>
  </w:num>
  <w:num w:numId="5">
    <w:abstractNumId w:val="8"/>
  </w:num>
  <w:num w:numId="6">
    <w:abstractNumId w:val="2"/>
  </w:num>
  <w:num w:numId="7">
    <w:abstractNumId w:val="10"/>
  </w:num>
  <w:num w:numId="8">
    <w:abstractNumId w:val="11"/>
  </w:num>
  <w:num w:numId="9">
    <w:abstractNumId w:val="10"/>
    <w:lvlOverride w:ilvl="0">
      <w:lvl w:ilvl="0">
        <w:start w:val="1"/>
        <w:numFmt w:val="decimal"/>
        <w:pStyle w:val="STNADPIS1"/>
        <w:suff w:val="space"/>
        <w:lvlText w:val="%1)"/>
        <w:lvlJc w:val="left"/>
        <w:pPr>
          <w:ind w:left="0" w:firstLine="0"/>
        </w:pPr>
        <w:rPr>
          <w:rFonts w:ascii="Segoe UI" w:hAnsi="Segoe UI" w:hint="default"/>
          <w:b/>
          <w:bCs w:val="0"/>
          <w:i w:val="0"/>
          <w:iCs w:val="0"/>
          <w:caps w:val="0"/>
          <w:smallCaps w:val="0"/>
          <w:strike w:val="0"/>
          <w:dstrike w:val="0"/>
          <w:outline w:val="0"/>
          <w:shadow w:val="0"/>
          <w:emboss w:val="0"/>
          <w:imprint w:val="0"/>
          <w:vanish w:val="0"/>
          <w:spacing w:val="0"/>
          <w:kern w:val="0"/>
          <w:position w:val="0"/>
          <w:sz w:val="32"/>
          <w:u w:val="none"/>
          <w:effect w:val="none"/>
          <w:vertAlign w:val="baseline"/>
          <w:em w:val="none"/>
          <w14:ligatures w14:val="none"/>
          <w14:numForm w14:val="default"/>
          <w14:numSpacing w14:val="default"/>
          <w14:stylisticSets/>
          <w14:cntxtAlts w14:val="0"/>
        </w:rPr>
      </w:lvl>
    </w:lvlOverride>
    <w:lvlOverride w:ilvl="1">
      <w:lvl w:ilvl="1">
        <w:start w:val="1"/>
        <w:numFmt w:val="decimal"/>
        <w:suff w:val="space"/>
        <w:lvlText w:val="%1.%2)"/>
        <w:lvlJc w:val="left"/>
        <w:pPr>
          <w:ind w:left="0" w:firstLine="0"/>
        </w:pPr>
        <w:rPr>
          <w:rFonts w:ascii="Segoe UI" w:hAnsi="Segoe UI" w:hint="default"/>
          <w:b/>
          <w:i w:val="0"/>
          <w:sz w:val="28"/>
        </w:rPr>
      </w:lvl>
    </w:lvlOverride>
    <w:lvlOverride w:ilvl="2">
      <w:lvl w:ilvl="2">
        <w:start w:val="1"/>
        <w:numFmt w:val="lowerLetter"/>
        <w:suff w:val="space"/>
        <w:lvlText w:val="%1.%2.%3)"/>
        <w:lvlJc w:val="left"/>
        <w:pPr>
          <w:ind w:left="0" w:firstLine="0"/>
        </w:pPr>
        <w:rPr>
          <w:rFonts w:ascii="Segoe UI" w:hAnsi="Segoe UI" w:hint="default"/>
          <w:b/>
          <w:i w:val="0"/>
          <w:sz w:val="24"/>
        </w:rPr>
      </w:lvl>
    </w:lvlOverride>
    <w:lvlOverride w:ilvl="3">
      <w:lvl w:ilvl="3">
        <w:start w:val="1"/>
        <w:numFmt w:val="decimal"/>
        <w:pStyle w:val="DTFNADPIS-4CISLOVANY"/>
        <w:isLgl/>
        <w:lvlText w:val="%1.%2.%3.%4"/>
        <w:lvlJc w:val="left"/>
        <w:pPr>
          <w:ind w:left="964" w:hanging="964"/>
        </w:pPr>
        <w:rPr>
          <w:rFonts w:hint="default"/>
        </w:rPr>
      </w:lvl>
    </w:lvlOverride>
    <w:lvlOverride w:ilvl="4">
      <w:lvl w:ilvl="4">
        <w:start w:val="1"/>
        <w:numFmt w:val="decimal"/>
        <w:isLgl/>
        <w:lvlText w:val="%1.%2.%3.%4.%5"/>
        <w:lvlJc w:val="left"/>
        <w:pPr>
          <w:ind w:left="964" w:hanging="964"/>
        </w:pPr>
        <w:rPr>
          <w:rFonts w:hint="default"/>
        </w:rPr>
      </w:lvl>
    </w:lvlOverride>
    <w:lvlOverride w:ilvl="5">
      <w:lvl w:ilvl="5">
        <w:start w:val="1"/>
        <w:numFmt w:val="decimal"/>
        <w:isLgl/>
        <w:lvlText w:val="%1.%2.%3.%4.%5.%6"/>
        <w:lvlJc w:val="left"/>
        <w:pPr>
          <w:ind w:left="964" w:hanging="964"/>
        </w:pPr>
        <w:rPr>
          <w:rFonts w:hint="default"/>
        </w:rPr>
      </w:lvl>
    </w:lvlOverride>
    <w:lvlOverride w:ilvl="6">
      <w:lvl w:ilvl="6">
        <w:start w:val="1"/>
        <w:numFmt w:val="decimal"/>
        <w:isLgl/>
        <w:lvlText w:val="%1.%2.%3.%4.%5.%6.%7"/>
        <w:lvlJc w:val="left"/>
        <w:pPr>
          <w:ind w:left="964" w:hanging="964"/>
        </w:pPr>
        <w:rPr>
          <w:rFonts w:hint="default"/>
        </w:rPr>
      </w:lvl>
    </w:lvlOverride>
    <w:lvlOverride w:ilvl="7">
      <w:lvl w:ilvl="7">
        <w:start w:val="1"/>
        <w:numFmt w:val="decimal"/>
        <w:isLgl/>
        <w:lvlText w:val="%1.%2.%3.%4.%5.%6.%7.%8"/>
        <w:lvlJc w:val="left"/>
        <w:pPr>
          <w:ind w:left="964" w:hanging="964"/>
        </w:pPr>
        <w:rPr>
          <w:rFonts w:hint="default"/>
        </w:rPr>
      </w:lvl>
    </w:lvlOverride>
    <w:lvlOverride w:ilvl="8">
      <w:lvl w:ilvl="8">
        <w:start w:val="1"/>
        <w:numFmt w:val="decimal"/>
        <w:isLgl/>
        <w:lvlText w:val="%1.%2.%3.%4.%5.%6.%7.%8.%9"/>
        <w:lvlJc w:val="left"/>
        <w:pPr>
          <w:ind w:left="964" w:hanging="964"/>
        </w:pPr>
        <w:rPr>
          <w:rFonts w:hint="default"/>
        </w:rPr>
      </w:lvl>
    </w:lvlOverride>
  </w:num>
  <w:num w:numId="10">
    <w:abstractNumId w:val="10"/>
  </w:num>
  <w:num w:numId="11">
    <w:abstractNumId w:val="9"/>
  </w:num>
  <w:num w:numId="12">
    <w:abstractNumId w:val="6"/>
  </w:num>
  <w:num w:numId="13">
    <w:abstractNumId w:val="0"/>
  </w:num>
  <w:num w:numId="14">
    <w:abstractNumId w:val="4"/>
  </w:num>
  <w:num w:numId="15">
    <w:abstractNumId w:val="10"/>
  </w:num>
  <w:num w:numId="16">
    <w:abstractNumId w:val="10"/>
  </w:num>
  <w:num w:numId="17">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5"/>
  <w:proofState w:spelling="clean" w:grammar="clean"/>
  <w:defaultTabStop w:val="709"/>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B14"/>
    <w:rsid w:val="00000898"/>
    <w:rsid w:val="00000C37"/>
    <w:rsid w:val="00001AAB"/>
    <w:rsid w:val="00004C6E"/>
    <w:rsid w:val="00005B49"/>
    <w:rsid w:val="00005FCA"/>
    <w:rsid w:val="000101B0"/>
    <w:rsid w:val="000122E0"/>
    <w:rsid w:val="00013A75"/>
    <w:rsid w:val="00013B09"/>
    <w:rsid w:val="0001425D"/>
    <w:rsid w:val="00014A94"/>
    <w:rsid w:val="00014E3A"/>
    <w:rsid w:val="00026377"/>
    <w:rsid w:val="0002646E"/>
    <w:rsid w:val="00027F00"/>
    <w:rsid w:val="00030D0E"/>
    <w:rsid w:val="00031494"/>
    <w:rsid w:val="000318F8"/>
    <w:rsid w:val="00032014"/>
    <w:rsid w:val="00033AC0"/>
    <w:rsid w:val="00034AD2"/>
    <w:rsid w:val="00036014"/>
    <w:rsid w:val="00041AD9"/>
    <w:rsid w:val="00041FB9"/>
    <w:rsid w:val="00044B33"/>
    <w:rsid w:val="00045ADD"/>
    <w:rsid w:val="0004624C"/>
    <w:rsid w:val="00047E7C"/>
    <w:rsid w:val="000512A1"/>
    <w:rsid w:val="0005144B"/>
    <w:rsid w:val="00051685"/>
    <w:rsid w:val="00053F45"/>
    <w:rsid w:val="00053FA6"/>
    <w:rsid w:val="000564C8"/>
    <w:rsid w:val="00057330"/>
    <w:rsid w:val="00060D79"/>
    <w:rsid w:val="0006353C"/>
    <w:rsid w:val="00066AF1"/>
    <w:rsid w:val="000673C1"/>
    <w:rsid w:val="000674D0"/>
    <w:rsid w:val="00067AF2"/>
    <w:rsid w:val="00067C7B"/>
    <w:rsid w:val="00070E35"/>
    <w:rsid w:val="0007340A"/>
    <w:rsid w:val="0007375D"/>
    <w:rsid w:val="000741FD"/>
    <w:rsid w:val="00074632"/>
    <w:rsid w:val="00076837"/>
    <w:rsid w:val="000771EF"/>
    <w:rsid w:val="0008006B"/>
    <w:rsid w:val="00080EC3"/>
    <w:rsid w:val="000831AA"/>
    <w:rsid w:val="000839D4"/>
    <w:rsid w:val="00083A31"/>
    <w:rsid w:val="00083F4C"/>
    <w:rsid w:val="00084795"/>
    <w:rsid w:val="00084D11"/>
    <w:rsid w:val="00087615"/>
    <w:rsid w:val="000876A8"/>
    <w:rsid w:val="000A21B6"/>
    <w:rsid w:val="000A2F51"/>
    <w:rsid w:val="000A4029"/>
    <w:rsid w:val="000A567D"/>
    <w:rsid w:val="000A6765"/>
    <w:rsid w:val="000A749F"/>
    <w:rsid w:val="000B033A"/>
    <w:rsid w:val="000B1B0B"/>
    <w:rsid w:val="000B1DF1"/>
    <w:rsid w:val="000B2BD4"/>
    <w:rsid w:val="000B4808"/>
    <w:rsid w:val="000B4877"/>
    <w:rsid w:val="000B513B"/>
    <w:rsid w:val="000B7003"/>
    <w:rsid w:val="000B7CED"/>
    <w:rsid w:val="000C260E"/>
    <w:rsid w:val="000C621D"/>
    <w:rsid w:val="000C7271"/>
    <w:rsid w:val="000C7325"/>
    <w:rsid w:val="000C7B95"/>
    <w:rsid w:val="000D0285"/>
    <w:rsid w:val="000D6A8C"/>
    <w:rsid w:val="000D6FA7"/>
    <w:rsid w:val="000E3041"/>
    <w:rsid w:val="000E40A7"/>
    <w:rsid w:val="000E564A"/>
    <w:rsid w:val="000E70F4"/>
    <w:rsid w:val="000F14EC"/>
    <w:rsid w:val="000F1907"/>
    <w:rsid w:val="000F1B23"/>
    <w:rsid w:val="000F2479"/>
    <w:rsid w:val="000F3774"/>
    <w:rsid w:val="000F518E"/>
    <w:rsid w:val="000F6020"/>
    <w:rsid w:val="000F61A3"/>
    <w:rsid w:val="00101502"/>
    <w:rsid w:val="00102D17"/>
    <w:rsid w:val="00106E52"/>
    <w:rsid w:val="001128DA"/>
    <w:rsid w:val="00115F0F"/>
    <w:rsid w:val="00116947"/>
    <w:rsid w:val="001169B8"/>
    <w:rsid w:val="00120AFE"/>
    <w:rsid w:val="00124FE0"/>
    <w:rsid w:val="00126EF8"/>
    <w:rsid w:val="00127D4B"/>
    <w:rsid w:val="00131511"/>
    <w:rsid w:val="00131EC8"/>
    <w:rsid w:val="00133C7B"/>
    <w:rsid w:val="00135773"/>
    <w:rsid w:val="00137508"/>
    <w:rsid w:val="00137A42"/>
    <w:rsid w:val="001409C5"/>
    <w:rsid w:val="00140BB9"/>
    <w:rsid w:val="00142360"/>
    <w:rsid w:val="00142F4C"/>
    <w:rsid w:val="001456BF"/>
    <w:rsid w:val="00145B56"/>
    <w:rsid w:val="001476B6"/>
    <w:rsid w:val="00150E8C"/>
    <w:rsid w:val="00152307"/>
    <w:rsid w:val="00153C0E"/>
    <w:rsid w:val="00154682"/>
    <w:rsid w:val="00155AA4"/>
    <w:rsid w:val="00157DEC"/>
    <w:rsid w:val="0016590C"/>
    <w:rsid w:val="00166097"/>
    <w:rsid w:val="0017101F"/>
    <w:rsid w:val="0017126F"/>
    <w:rsid w:val="00171724"/>
    <w:rsid w:val="00171B16"/>
    <w:rsid w:val="00171F07"/>
    <w:rsid w:val="00174878"/>
    <w:rsid w:val="001771A3"/>
    <w:rsid w:val="0018163C"/>
    <w:rsid w:val="0018169E"/>
    <w:rsid w:val="00183015"/>
    <w:rsid w:val="001904E9"/>
    <w:rsid w:val="0019079D"/>
    <w:rsid w:val="00190816"/>
    <w:rsid w:val="00193224"/>
    <w:rsid w:val="00193D8D"/>
    <w:rsid w:val="00194CC9"/>
    <w:rsid w:val="00195971"/>
    <w:rsid w:val="00196EB5"/>
    <w:rsid w:val="00197561"/>
    <w:rsid w:val="0019756E"/>
    <w:rsid w:val="001A1213"/>
    <w:rsid w:val="001A1658"/>
    <w:rsid w:val="001A16C5"/>
    <w:rsid w:val="001A2758"/>
    <w:rsid w:val="001A498C"/>
    <w:rsid w:val="001A4ACD"/>
    <w:rsid w:val="001A6DEF"/>
    <w:rsid w:val="001B082E"/>
    <w:rsid w:val="001B239A"/>
    <w:rsid w:val="001B2E01"/>
    <w:rsid w:val="001B3047"/>
    <w:rsid w:val="001B319A"/>
    <w:rsid w:val="001B3427"/>
    <w:rsid w:val="001B44A8"/>
    <w:rsid w:val="001B57E3"/>
    <w:rsid w:val="001C0A07"/>
    <w:rsid w:val="001C2F2D"/>
    <w:rsid w:val="001C5E88"/>
    <w:rsid w:val="001C6A33"/>
    <w:rsid w:val="001C763A"/>
    <w:rsid w:val="001C7B0A"/>
    <w:rsid w:val="001D15EA"/>
    <w:rsid w:val="001D5179"/>
    <w:rsid w:val="001D5F84"/>
    <w:rsid w:val="001D6E0E"/>
    <w:rsid w:val="001E0E14"/>
    <w:rsid w:val="001E45D5"/>
    <w:rsid w:val="001E4B7D"/>
    <w:rsid w:val="001E6502"/>
    <w:rsid w:val="001E7275"/>
    <w:rsid w:val="001E762C"/>
    <w:rsid w:val="001F0604"/>
    <w:rsid w:val="001F4241"/>
    <w:rsid w:val="001F50A1"/>
    <w:rsid w:val="001F53C4"/>
    <w:rsid w:val="001F5D30"/>
    <w:rsid w:val="001F73AB"/>
    <w:rsid w:val="00200757"/>
    <w:rsid w:val="0020263E"/>
    <w:rsid w:val="00207921"/>
    <w:rsid w:val="00210B72"/>
    <w:rsid w:val="002118B3"/>
    <w:rsid w:val="0021203C"/>
    <w:rsid w:val="00215C9E"/>
    <w:rsid w:val="00217871"/>
    <w:rsid w:val="0021796C"/>
    <w:rsid w:val="0022034C"/>
    <w:rsid w:val="0022094D"/>
    <w:rsid w:val="002214E5"/>
    <w:rsid w:val="00224121"/>
    <w:rsid w:val="00224BD1"/>
    <w:rsid w:val="00225A63"/>
    <w:rsid w:val="00226A94"/>
    <w:rsid w:val="002274BC"/>
    <w:rsid w:val="00227533"/>
    <w:rsid w:val="002305ED"/>
    <w:rsid w:val="002307C6"/>
    <w:rsid w:val="00230C65"/>
    <w:rsid w:val="002318C2"/>
    <w:rsid w:val="00233D0B"/>
    <w:rsid w:val="00234731"/>
    <w:rsid w:val="002351AC"/>
    <w:rsid w:val="00235462"/>
    <w:rsid w:val="0023680D"/>
    <w:rsid w:val="00237250"/>
    <w:rsid w:val="002400FC"/>
    <w:rsid w:val="00244324"/>
    <w:rsid w:val="0024542E"/>
    <w:rsid w:val="00245BF6"/>
    <w:rsid w:val="00247F22"/>
    <w:rsid w:val="002510DA"/>
    <w:rsid w:val="002515DB"/>
    <w:rsid w:val="00251EAD"/>
    <w:rsid w:val="0025574F"/>
    <w:rsid w:val="00255FA3"/>
    <w:rsid w:val="002600D3"/>
    <w:rsid w:val="00264048"/>
    <w:rsid w:val="00264A1B"/>
    <w:rsid w:val="0026599A"/>
    <w:rsid w:val="0026702C"/>
    <w:rsid w:val="00267427"/>
    <w:rsid w:val="00270202"/>
    <w:rsid w:val="00270AFE"/>
    <w:rsid w:val="0027187D"/>
    <w:rsid w:val="00271950"/>
    <w:rsid w:val="002727A2"/>
    <w:rsid w:val="00273B2B"/>
    <w:rsid w:val="00274243"/>
    <w:rsid w:val="00274748"/>
    <w:rsid w:val="0027543D"/>
    <w:rsid w:val="00275588"/>
    <w:rsid w:val="00275969"/>
    <w:rsid w:val="00275BAE"/>
    <w:rsid w:val="00275F90"/>
    <w:rsid w:val="00277507"/>
    <w:rsid w:val="00277956"/>
    <w:rsid w:val="00280DCF"/>
    <w:rsid w:val="002820B4"/>
    <w:rsid w:val="002827DB"/>
    <w:rsid w:val="00282B27"/>
    <w:rsid w:val="00282FA6"/>
    <w:rsid w:val="00283F24"/>
    <w:rsid w:val="0028414E"/>
    <w:rsid w:val="00285DC7"/>
    <w:rsid w:val="002876D1"/>
    <w:rsid w:val="002903F5"/>
    <w:rsid w:val="002921C5"/>
    <w:rsid w:val="00292FD6"/>
    <w:rsid w:val="00294035"/>
    <w:rsid w:val="00295579"/>
    <w:rsid w:val="00295612"/>
    <w:rsid w:val="0029691A"/>
    <w:rsid w:val="002A044D"/>
    <w:rsid w:val="002A1FCF"/>
    <w:rsid w:val="002A54C7"/>
    <w:rsid w:val="002A7E76"/>
    <w:rsid w:val="002B2E62"/>
    <w:rsid w:val="002B35AE"/>
    <w:rsid w:val="002B55F2"/>
    <w:rsid w:val="002B7A74"/>
    <w:rsid w:val="002C55F2"/>
    <w:rsid w:val="002C56D5"/>
    <w:rsid w:val="002D01F6"/>
    <w:rsid w:val="002D0B18"/>
    <w:rsid w:val="002D0C9C"/>
    <w:rsid w:val="002D4BEC"/>
    <w:rsid w:val="002D56B6"/>
    <w:rsid w:val="002D74E4"/>
    <w:rsid w:val="002E00A3"/>
    <w:rsid w:val="002E0972"/>
    <w:rsid w:val="002E1132"/>
    <w:rsid w:val="002E1822"/>
    <w:rsid w:val="002E1F9D"/>
    <w:rsid w:val="002E26C6"/>
    <w:rsid w:val="002E337B"/>
    <w:rsid w:val="002E3AA8"/>
    <w:rsid w:val="002E4653"/>
    <w:rsid w:val="002E4981"/>
    <w:rsid w:val="002E4F1D"/>
    <w:rsid w:val="002E5659"/>
    <w:rsid w:val="002E7277"/>
    <w:rsid w:val="002E7722"/>
    <w:rsid w:val="002E7EE2"/>
    <w:rsid w:val="002F0158"/>
    <w:rsid w:val="002F0965"/>
    <w:rsid w:val="002F19BC"/>
    <w:rsid w:val="002F3524"/>
    <w:rsid w:val="002F6467"/>
    <w:rsid w:val="0030007C"/>
    <w:rsid w:val="00300BCB"/>
    <w:rsid w:val="003054E9"/>
    <w:rsid w:val="003062FE"/>
    <w:rsid w:val="00311A6C"/>
    <w:rsid w:val="003163A4"/>
    <w:rsid w:val="003179C2"/>
    <w:rsid w:val="003223D5"/>
    <w:rsid w:val="00322CCD"/>
    <w:rsid w:val="00326797"/>
    <w:rsid w:val="00326BEB"/>
    <w:rsid w:val="0032792B"/>
    <w:rsid w:val="003316DD"/>
    <w:rsid w:val="00331912"/>
    <w:rsid w:val="00332081"/>
    <w:rsid w:val="0034190E"/>
    <w:rsid w:val="0034343D"/>
    <w:rsid w:val="00344760"/>
    <w:rsid w:val="00344AB0"/>
    <w:rsid w:val="00344F94"/>
    <w:rsid w:val="00350FFF"/>
    <w:rsid w:val="0035178C"/>
    <w:rsid w:val="00351D02"/>
    <w:rsid w:val="0035305D"/>
    <w:rsid w:val="0035462F"/>
    <w:rsid w:val="00354B91"/>
    <w:rsid w:val="003554F8"/>
    <w:rsid w:val="0035721A"/>
    <w:rsid w:val="00361194"/>
    <w:rsid w:val="0036394C"/>
    <w:rsid w:val="00365A70"/>
    <w:rsid w:val="0036641E"/>
    <w:rsid w:val="00367330"/>
    <w:rsid w:val="00367F10"/>
    <w:rsid w:val="003714B7"/>
    <w:rsid w:val="00372DFD"/>
    <w:rsid w:val="00374A16"/>
    <w:rsid w:val="00374A8C"/>
    <w:rsid w:val="00374B3B"/>
    <w:rsid w:val="00377132"/>
    <w:rsid w:val="003777F5"/>
    <w:rsid w:val="00380F3A"/>
    <w:rsid w:val="003813B7"/>
    <w:rsid w:val="0038200E"/>
    <w:rsid w:val="00382BAF"/>
    <w:rsid w:val="003833DA"/>
    <w:rsid w:val="003843C2"/>
    <w:rsid w:val="00384E61"/>
    <w:rsid w:val="003859D6"/>
    <w:rsid w:val="00385B82"/>
    <w:rsid w:val="003879FF"/>
    <w:rsid w:val="00391699"/>
    <w:rsid w:val="003923F7"/>
    <w:rsid w:val="00393359"/>
    <w:rsid w:val="00397251"/>
    <w:rsid w:val="003A018E"/>
    <w:rsid w:val="003A2554"/>
    <w:rsid w:val="003A269A"/>
    <w:rsid w:val="003A3DDF"/>
    <w:rsid w:val="003A5287"/>
    <w:rsid w:val="003A5A5C"/>
    <w:rsid w:val="003A682C"/>
    <w:rsid w:val="003A7925"/>
    <w:rsid w:val="003B480A"/>
    <w:rsid w:val="003B4A45"/>
    <w:rsid w:val="003B5016"/>
    <w:rsid w:val="003B554B"/>
    <w:rsid w:val="003B7A99"/>
    <w:rsid w:val="003B7CE6"/>
    <w:rsid w:val="003C17EB"/>
    <w:rsid w:val="003C231A"/>
    <w:rsid w:val="003C281D"/>
    <w:rsid w:val="003C29EF"/>
    <w:rsid w:val="003C46DD"/>
    <w:rsid w:val="003C486F"/>
    <w:rsid w:val="003C5780"/>
    <w:rsid w:val="003C6E1A"/>
    <w:rsid w:val="003C7660"/>
    <w:rsid w:val="003D18F8"/>
    <w:rsid w:val="003D263E"/>
    <w:rsid w:val="003D38DC"/>
    <w:rsid w:val="003D4B9B"/>
    <w:rsid w:val="003D77E5"/>
    <w:rsid w:val="003E0E1A"/>
    <w:rsid w:val="003E13DB"/>
    <w:rsid w:val="003E235D"/>
    <w:rsid w:val="003E2900"/>
    <w:rsid w:val="003E2BF5"/>
    <w:rsid w:val="003E4A1B"/>
    <w:rsid w:val="003E64F5"/>
    <w:rsid w:val="003F3716"/>
    <w:rsid w:val="003F43D2"/>
    <w:rsid w:val="003F4E78"/>
    <w:rsid w:val="003F53D8"/>
    <w:rsid w:val="003F63DA"/>
    <w:rsid w:val="004003DF"/>
    <w:rsid w:val="00402488"/>
    <w:rsid w:val="00402664"/>
    <w:rsid w:val="00403A16"/>
    <w:rsid w:val="004058B0"/>
    <w:rsid w:val="00405C6D"/>
    <w:rsid w:val="00406981"/>
    <w:rsid w:val="00410B50"/>
    <w:rsid w:val="00410D15"/>
    <w:rsid w:val="00411CDC"/>
    <w:rsid w:val="00414976"/>
    <w:rsid w:val="004163BD"/>
    <w:rsid w:val="00420A0F"/>
    <w:rsid w:val="0042154E"/>
    <w:rsid w:val="00422A9F"/>
    <w:rsid w:val="00422DF2"/>
    <w:rsid w:val="0042455D"/>
    <w:rsid w:val="0042674C"/>
    <w:rsid w:val="004267E0"/>
    <w:rsid w:val="0043118B"/>
    <w:rsid w:val="00431E0C"/>
    <w:rsid w:val="00432418"/>
    <w:rsid w:val="0043261F"/>
    <w:rsid w:val="0043304D"/>
    <w:rsid w:val="004349C9"/>
    <w:rsid w:val="00434D8C"/>
    <w:rsid w:val="00435284"/>
    <w:rsid w:val="00437A80"/>
    <w:rsid w:val="00437F92"/>
    <w:rsid w:val="00440437"/>
    <w:rsid w:val="00440454"/>
    <w:rsid w:val="00440735"/>
    <w:rsid w:val="00442C1D"/>
    <w:rsid w:val="00442FA8"/>
    <w:rsid w:val="00444333"/>
    <w:rsid w:val="004449AD"/>
    <w:rsid w:val="00447243"/>
    <w:rsid w:val="004504E5"/>
    <w:rsid w:val="0045221C"/>
    <w:rsid w:val="00454D4F"/>
    <w:rsid w:val="00456981"/>
    <w:rsid w:val="00456F0D"/>
    <w:rsid w:val="00457CC0"/>
    <w:rsid w:val="00457DA3"/>
    <w:rsid w:val="0046094F"/>
    <w:rsid w:val="00461AED"/>
    <w:rsid w:val="00463621"/>
    <w:rsid w:val="00465A73"/>
    <w:rsid w:val="00465DAE"/>
    <w:rsid w:val="00466129"/>
    <w:rsid w:val="004676E0"/>
    <w:rsid w:val="004706D6"/>
    <w:rsid w:val="00470F20"/>
    <w:rsid w:val="00472104"/>
    <w:rsid w:val="00473286"/>
    <w:rsid w:val="004739AF"/>
    <w:rsid w:val="0047557D"/>
    <w:rsid w:val="00476354"/>
    <w:rsid w:val="00480044"/>
    <w:rsid w:val="0048477A"/>
    <w:rsid w:val="00484B09"/>
    <w:rsid w:val="00484F46"/>
    <w:rsid w:val="00485E7F"/>
    <w:rsid w:val="0048655E"/>
    <w:rsid w:val="0049030B"/>
    <w:rsid w:val="00490C89"/>
    <w:rsid w:val="00491D0F"/>
    <w:rsid w:val="004955E1"/>
    <w:rsid w:val="0049695D"/>
    <w:rsid w:val="00496E9E"/>
    <w:rsid w:val="0049736D"/>
    <w:rsid w:val="004A045B"/>
    <w:rsid w:val="004A0732"/>
    <w:rsid w:val="004A2588"/>
    <w:rsid w:val="004A2682"/>
    <w:rsid w:val="004A40CE"/>
    <w:rsid w:val="004A5BCD"/>
    <w:rsid w:val="004A7E87"/>
    <w:rsid w:val="004B48FF"/>
    <w:rsid w:val="004B4F08"/>
    <w:rsid w:val="004B79F4"/>
    <w:rsid w:val="004C19CF"/>
    <w:rsid w:val="004C1E3C"/>
    <w:rsid w:val="004C5473"/>
    <w:rsid w:val="004C6E9E"/>
    <w:rsid w:val="004C7D79"/>
    <w:rsid w:val="004D0AB2"/>
    <w:rsid w:val="004D355C"/>
    <w:rsid w:val="004D390E"/>
    <w:rsid w:val="004D4D52"/>
    <w:rsid w:val="004D6E4E"/>
    <w:rsid w:val="004D7F0D"/>
    <w:rsid w:val="004E0ECB"/>
    <w:rsid w:val="004E13C0"/>
    <w:rsid w:val="004E1FBF"/>
    <w:rsid w:val="004E212C"/>
    <w:rsid w:val="004E2320"/>
    <w:rsid w:val="004E5C7A"/>
    <w:rsid w:val="004E69AD"/>
    <w:rsid w:val="004F09E3"/>
    <w:rsid w:val="004F12FE"/>
    <w:rsid w:val="004F1371"/>
    <w:rsid w:val="004F2C52"/>
    <w:rsid w:val="004F6122"/>
    <w:rsid w:val="004F6E97"/>
    <w:rsid w:val="004F71F3"/>
    <w:rsid w:val="004F72FC"/>
    <w:rsid w:val="0050055D"/>
    <w:rsid w:val="00501C25"/>
    <w:rsid w:val="005021D2"/>
    <w:rsid w:val="0050224F"/>
    <w:rsid w:val="00503A8E"/>
    <w:rsid w:val="00503BEF"/>
    <w:rsid w:val="00504526"/>
    <w:rsid w:val="00504824"/>
    <w:rsid w:val="005109E4"/>
    <w:rsid w:val="00510CE5"/>
    <w:rsid w:val="00511E28"/>
    <w:rsid w:val="005146D0"/>
    <w:rsid w:val="005155FD"/>
    <w:rsid w:val="00515AE6"/>
    <w:rsid w:val="00516452"/>
    <w:rsid w:val="00521E97"/>
    <w:rsid w:val="005258EF"/>
    <w:rsid w:val="00525E6C"/>
    <w:rsid w:val="0052640E"/>
    <w:rsid w:val="00526D64"/>
    <w:rsid w:val="00526F44"/>
    <w:rsid w:val="0053013A"/>
    <w:rsid w:val="00530150"/>
    <w:rsid w:val="00533C03"/>
    <w:rsid w:val="00533C5C"/>
    <w:rsid w:val="00535E60"/>
    <w:rsid w:val="00536923"/>
    <w:rsid w:val="00540698"/>
    <w:rsid w:val="0054107E"/>
    <w:rsid w:val="00541D0C"/>
    <w:rsid w:val="0054260A"/>
    <w:rsid w:val="00542CFE"/>
    <w:rsid w:val="00545CD4"/>
    <w:rsid w:val="00550FAF"/>
    <w:rsid w:val="00551BB5"/>
    <w:rsid w:val="00552F39"/>
    <w:rsid w:val="005539C1"/>
    <w:rsid w:val="00553BD5"/>
    <w:rsid w:val="00553FC0"/>
    <w:rsid w:val="00554BBD"/>
    <w:rsid w:val="00555226"/>
    <w:rsid w:val="00555AE2"/>
    <w:rsid w:val="00555E19"/>
    <w:rsid w:val="00556E32"/>
    <w:rsid w:val="00562463"/>
    <w:rsid w:val="00563D99"/>
    <w:rsid w:val="00565853"/>
    <w:rsid w:val="00566D1F"/>
    <w:rsid w:val="00567351"/>
    <w:rsid w:val="00567944"/>
    <w:rsid w:val="00567E6B"/>
    <w:rsid w:val="00567EBF"/>
    <w:rsid w:val="0057071D"/>
    <w:rsid w:val="00570D3F"/>
    <w:rsid w:val="00570DE9"/>
    <w:rsid w:val="00571517"/>
    <w:rsid w:val="00573577"/>
    <w:rsid w:val="00575E8D"/>
    <w:rsid w:val="00577403"/>
    <w:rsid w:val="00580ED0"/>
    <w:rsid w:val="00587A95"/>
    <w:rsid w:val="00591DCE"/>
    <w:rsid w:val="0059228C"/>
    <w:rsid w:val="005923CF"/>
    <w:rsid w:val="00592472"/>
    <w:rsid w:val="00592B28"/>
    <w:rsid w:val="00592F37"/>
    <w:rsid w:val="005945C5"/>
    <w:rsid w:val="00594A47"/>
    <w:rsid w:val="0059610C"/>
    <w:rsid w:val="00596C37"/>
    <w:rsid w:val="00596FE0"/>
    <w:rsid w:val="005A258F"/>
    <w:rsid w:val="005A4104"/>
    <w:rsid w:val="005A5573"/>
    <w:rsid w:val="005A5A6D"/>
    <w:rsid w:val="005A7D19"/>
    <w:rsid w:val="005B0D88"/>
    <w:rsid w:val="005B1524"/>
    <w:rsid w:val="005B780E"/>
    <w:rsid w:val="005B7969"/>
    <w:rsid w:val="005B7E5A"/>
    <w:rsid w:val="005C093A"/>
    <w:rsid w:val="005C23AF"/>
    <w:rsid w:val="005C2BBE"/>
    <w:rsid w:val="005C3303"/>
    <w:rsid w:val="005C3F66"/>
    <w:rsid w:val="005C495F"/>
    <w:rsid w:val="005C5D35"/>
    <w:rsid w:val="005C62D4"/>
    <w:rsid w:val="005C6929"/>
    <w:rsid w:val="005C6D62"/>
    <w:rsid w:val="005C762C"/>
    <w:rsid w:val="005C7E2A"/>
    <w:rsid w:val="005D22F1"/>
    <w:rsid w:val="005D2457"/>
    <w:rsid w:val="005D5B77"/>
    <w:rsid w:val="005D6E57"/>
    <w:rsid w:val="005E16A4"/>
    <w:rsid w:val="005E37A9"/>
    <w:rsid w:val="005E3EF6"/>
    <w:rsid w:val="005E6C9C"/>
    <w:rsid w:val="005F3146"/>
    <w:rsid w:val="005F3C88"/>
    <w:rsid w:val="005F551F"/>
    <w:rsid w:val="005F5C06"/>
    <w:rsid w:val="005F6091"/>
    <w:rsid w:val="005F751E"/>
    <w:rsid w:val="00602C44"/>
    <w:rsid w:val="00607B43"/>
    <w:rsid w:val="00612A2A"/>
    <w:rsid w:val="00612AB1"/>
    <w:rsid w:val="006142DA"/>
    <w:rsid w:val="00616270"/>
    <w:rsid w:val="00617053"/>
    <w:rsid w:val="006172DE"/>
    <w:rsid w:val="00617E6E"/>
    <w:rsid w:val="006248DC"/>
    <w:rsid w:val="00625B8F"/>
    <w:rsid w:val="006270AC"/>
    <w:rsid w:val="00627826"/>
    <w:rsid w:val="00631CF4"/>
    <w:rsid w:val="006332ED"/>
    <w:rsid w:val="0063413E"/>
    <w:rsid w:val="0064248C"/>
    <w:rsid w:val="00642566"/>
    <w:rsid w:val="00642F3F"/>
    <w:rsid w:val="006435F0"/>
    <w:rsid w:val="0064427A"/>
    <w:rsid w:val="00645031"/>
    <w:rsid w:val="00647453"/>
    <w:rsid w:val="00650F89"/>
    <w:rsid w:val="00650FFD"/>
    <w:rsid w:val="0065195A"/>
    <w:rsid w:val="00651A0B"/>
    <w:rsid w:val="00652363"/>
    <w:rsid w:val="0065322B"/>
    <w:rsid w:val="00653C6E"/>
    <w:rsid w:val="00654CC9"/>
    <w:rsid w:val="00656412"/>
    <w:rsid w:val="0065664A"/>
    <w:rsid w:val="00656790"/>
    <w:rsid w:val="00657EEF"/>
    <w:rsid w:val="00660763"/>
    <w:rsid w:val="00662D0A"/>
    <w:rsid w:val="00663738"/>
    <w:rsid w:val="0066377E"/>
    <w:rsid w:val="00664DEF"/>
    <w:rsid w:val="00666055"/>
    <w:rsid w:val="006706BA"/>
    <w:rsid w:val="00671209"/>
    <w:rsid w:val="0067211C"/>
    <w:rsid w:val="00672A20"/>
    <w:rsid w:val="006733C5"/>
    <w:rsid w:val="006733F3"/>
    <w:rsid w:val="0067537F"/>
    <w:rsid w:val="00676500"/>
    <w:rsid w:val="00676EE9"/>
    <w:rsid w:val="0067767F"/>
    <w:rsid w:val="00681215"/>
    <w:rsid w:val="006846B3"/>
    <w:rsid w:val="0068639E"/>
    <w:rsid w:val="00686C7E"/>
    <w:rsid w:val="0068741B"/>
    <w:rsid w:val="00690F2C"/>
    <w:rsid w:val="00691812"/>
    <w:rsid w:val="006918BD"/>
    <w:rsid w:val="006921D0"/>
    <w:rsid w:val="00692C6D"/>
    <w:rsid w:val="00692CF5"/>
    <w:rsid w:val="00693CF0"/>
    <w:rsid w:val="00695A44"/>
    <w:rsid w:val="00697240"/>
    <w:rsid w:val="006A1B45"/>
    <w:rsid w:val="006A3A82"/>
    <w:rsid w:val="006A6CFC"/>
    <w:rsid w:val="006A7D6B"/>
    <w:rsid w:val="006B421C"/>
    <w:rsid w:val="006C2527"/>
    <w:rsid w:val="006C7855"/>
    <w:rsid w:val="006D0F7E"/>
    <w:rsid w:val="006D1DC9"/>
    <w:rsid w:val="006D2C26"/>
    <w:rsid w:val="006D2D88"/>
    <w:rsid w:val="006D7484"/>
    <w:rsid w:val="006D786A"/>
    <w:rsid w:val="006D7B87"/>
    <w:rsid w:val="006E53F7"/>
    <w:rsid w:val="006E5A10"/>
    <w:rsid w:val="006E66CA"/>
    <w:rsid w:val="006F0CB1"/>
    <w:rsid w:val="006F126C"/>
    <w:rsid w:val="006F2A2E"/>
    <w:rsid w:val="006F2B4B"/>
    <w:rsid w:val="006F39CB"/>
    <w:rsid w:val="006F3B49"/>
    <w:rsid w:val="00701082"/>
    <w:rsid w:val="00701E2B"/>
    <w:rsid w:val="00702CAF"/>
    <w:rsid w:val="00704A2F"/>
    <w:rsid w:val="007126B5"/>
    <w:rsid w:val="00713E41"/>
    <w:rsid w:val="00714224"/>
    <w:rsid w:val="00717923"/>
    <w:rsid w:val="007179AB"/>
    <w:rsid w:val="00720A80"/>
    <w:rsid w:val="00720D6D"/>
    <w:rsid w:val="00721323"/>
    <w:rsid w:val="00721C81"/>
    <w:rsid w:val="00721EAF"/>
    <w:rsid w:val="00722072"/>
    <w:rsid w:val="00722A62"/>
    <w:rsid w:val="00723432"/>
    <w:rsid w:val="00723F65"/>
    <w:rsid w:val="00732E2F"/>
    <w:rsid w:val="00732E80"/>
    <w:rsid w:val="0073341C"/>
    <w:rsid w:val="00737BF8"/>
    <w:rsid w:val="00737DEF"/>
    <w:rsid w:val="00737FF9"/>
    <w:rsid w:val="0074026A"/>
    <w:rsid w:val="00740C81"/>
    <w:rsid w:val="00740C8F"/>
    <w:rsid w:val="00741A40"/>
    <w:rsid w:val="0074262F"/>
    <w:rsid w:val="00745B78"/>
    <w:rsid w:val="00745DEB"/>
    <w:rsid w:val="00746A4D"/>
    <w:rsid w:val="00747AD3"/>
    <w:rsid w:val="00751472"/>
    <w:rsid w:val="00754228"/>
    <w:rsid w:val="00755720"/>
    <w:rsid w:val="00755CDD"/>
    <w:rsid w:val="00756217"/>
    <w:rsid w:val="00757D97"/>
    <w:rsid w:val="007600C9"/>
    <w:rsid w:val="00760A44"/>
    <w:rsid w:val="007637DD"/>
    <w:rsid w:val="007640C0"/>
    <w:rsid w:val="00765287"/>
    <w:rsid w:val="00771984"/>
    <w:rsid w:val="00771A4D"/>
    <w:rsid w:val="00771A85"/>
    <w:rsid w:val="00771E22"/>
    <w:rsid w:val="0077406B"/>
    <w:rsid w:val="00774571"/>
    <w:rsid w:val="00774E39"/>
    <w:rsid w:val="00774ED2"/>
    <w:rsid w:val="00775E1E"/>
    <w:rsid w:val="0077636F"/>
    <w:rsid w:val="00776DFA"/>
    <w:rsid w:val="00780343"/>
    <w:rsid w:val="007822B3"/>
    <w:rsid w:val="0078325F"/>
    <w:rsid w:val="007833E8"/>
    <w:rsid w:val="00783E01"/>
    <w:rsid w:val="007847B4"/>
    <w:rsid w:val="00786072"/>
    <w:rsid w:val="007873E0"/>
    <w:rsid w:val="007876FC"/>
    <w:rsid w:val="007912F4"/>
    <w:rsid w:val="00793B16"/>
    <w:rsid w:val="00795D0B"/>
    <w:rsid w:val="00796990"/>
    <w:rsid w:val="00796EF1"/>
    <w:rsid w:val="00797AEE"/>
    <w:rsid w:val="007A435C"/>
    <w:rsid w:val="007A4622"/>
    <w:rsid w:val="007A4E55"/>
    <w:rsid w:val="007A5753"/>
    <w:rsid w:val="007A75E0"/>
    <w:rsid w:val="007B0268"/>
    <w:rsid w:val="007B0686"/>
    <w:rsid w:val="007B19A4"/>
    <w:rsid w:val="007B42E9"/>
    <w:rsid w:val="007B53C8"/>
    <w:rsid w:val="007B6FFA"/>
    <w:rsid w:val="007B70CB"/>
    <w:rsid w:val="007B769B"/>
    <w:rsid w:val="007C011B"/>
    <w:rsid w:val="007C0FAD"/>
    <w:rsid w:val="007C20D1"/>
    <w:rsid w:val="007C246B"/>
    <w:rsid w:val="007C2B39"/>
    <w:rsid w:val="007C7385"/>
    <w:rsid w:val="007D0077"/>
    <w:rsid w:val="007D181B"/>
    <w:rsid w:val="007D1987"/>
    <w:rsid w:val="007D2CEC"/>
    <w:rsid w:val="007D3D4B"/>
    <w:rsid w:val="007D490A"/>
    <w:rsid w:val="007D7C64"/>
    <w:rsid w:val="007E06D6"/>
    <w:rsid w:val="007E0D72"/>
    <w:rsid w:val="007E16D4"/>
    <w:rsid w:val="007E3EA1"/>
    <w:rsid w:val="007E4939"/>
    <w:rsid w:val="007E67FD"/>
    <w:rsid w:val="007F058C"/>
    <w:rsid w:val="007F0FFC"/>
    <w:rsid w:val="007F1000"/>
    <w:rsid w:val="007F11EE"/>
    <w:rsid w:val="007F21C9"/>
    <w:rsid w:val="007F4F1A"/>
    <w:rsid w:val="00800715"/>
    <w:rsid w:val="008010FE"/>
    <w:rsid w:val="0080263C"/>
    <w:rsid w:val="00804C98"/>
    <w:rsid w:val="00812B0E"/>
    <w:rsid w:val="0081462D"/>
    <w:rsid w:val="00814832"/>
    <w:rsid w:val="00815A36"/>
    <w:rsid w:val="00822DE8"/>
    <w:rsid w:val="00823472"/>
    <w:rsid w:val="00830436"/>
    <w:rsid w:val="00835308"/>
    <w:rsid w:val="00842AB7"/>
    <w:rsid w:val="0085141C"/>
    <w:rsid w:val="00851A27"/>
    <w:rsid w:val="00852384"/>
    <w:rsid w:val="0085559A"/>
    <w:rsid w:val="00856449"/>
    <w:rsid w:val="00856844"/>
    <w:rsid w:val="00856B42"/>
    <w:rsid w:val="0085766B"/>
    <w:rsid w:val="008577B6"/>
    <w:rsid w:val="00864BDA"/>
    <w:rsid w:val="0086524D"/>
    <w:rsid w:val="00866726"/>
    <w:rsid w:val="00866A55"/>
    <w:rsid w:val="008678AE"/>
    <w:rsid w:val="00870B4B"/>
    <w:rsid w:val="00870ECB"/>
    <w:rsid w:val="00872A21"/>
    <w:rsid w:val="00873C5D"/>
    <w:rsid w:val="00875A46"/>
    <w:rsid w:val="008762A5"/>
    <w:rsid w:val="00876539"/>
    <w:rsid w:val="00880295"/>
    <w:rsid w:val="0088305E"/>
    <w:rsid w:val="00883916"/>
    <w:rsid w:val="00883FBA"/>
    <w:rsid w:val="008846D2"/>
    <w:rsid w:val="00884A86"/>
    <w:rsid w:val="008854A0"/>
    <w:rsid w:val="008857E0"/>
    <w:rsid w:val="00887D81"/>
    <w:rsid w:val="00890D6B"/>
    <w:rsid w:val="00891031"/>
    <w:rsid w:val="00892973"/>
    <w:rsid w:val="008A18B7"/>
    <w:rsid w:val="008A3BB8"/>
    <w:rsid w:val="008A7B34"/>
    <w:rsid w:val="008B03A5"/>
    <w:rsid w:val="008B348E"/>
    <w:rsid w:val="008B467D"/>
    <w:rsid w:val="008B610D"/>
    <w:rsid w:val="008B6CA7"/>
    <w:rsid w:val="008B79BB"/>
    <w:rsid w:val="008C1728"/>
    <w:rsid w:val="008C266F"/>
    <w:rsid w:val="008C3112"/>
    <w:rsid w:val="008C3A6B"/>
    <w:rsid w:val="008C50F7"/>
    <w:rsid w:val="008C5524"/>
    <w:rsid w:val="008C6B65"/>
    <w:rsid w:val="008C6E91"/>
    <w:rsid w:val="008C7592"/>
    <w:rsid w:val="008D041B"/>
    <w:rsid w:val="008D0768"/>
    <w:rsid w:val="008D0833"/>
    <w:rsid w:val="008D280F"/>
    <w:rsid w:val="008D5E1B"/>
    <w:rsid w:val="008D7B0C"/>
    <w:rsid w:val="008E1C93"/>
    <w:rsid w:val="008E2C5B"/>
    <w:rsid w:val="008E546F"/>
    <w:rsid w:val="008E5AD6"/>
    <w:rsid w:val="008E769A"/>
    <w:rsid w:val="008F1886"/>
    <w:rsid w:val="008F2FBF"/>
    <w:rsid w:val="008F5544"/>
    <w:rsid w:val="008F5B45"/>
    <w:rsid w:val="008F7A35"/>
    <w:rsid w:val="00900221"/>
    <w:rsid w:val="00900B55"/>
    <w:rsid w:val="00903C5F"/>
    <w:rsid w:val="00904061"/>
    <w:rsid w:val="009040F2"/>
    <w:rsid w:val="00904300"/>
    <w:rsid w:val="00905B6A"/>
    <w:rsid w:val="00910098"/>
    <w:rsid w:val="00912CD0"/>
    <w:rsid w:val="009131B7"/>
    <w:rsid w:val="009133ED"/>
    <w:rsid w:val="009160B2"/>
    <w:rsid w:val="0091699A"/>
    <w:rsid w:val="00916EB7"/>
    <w:rsid w:val="00917E3C"/>
    <w:rsid w:val="00920D3E"/>
    <w:rsid w:val="00921235"/>
    <w:rsid w:val="00921590"/>
    <w:rsid w:val="00925F7E"/>
    <w:rsid w:val="00926CC5"/>
    <w:rsid w:val="00931159"/>
    <w:rsid w:val="0093227D"/>
    <w:rsid w:val="00933DA3"/>
    <w:rsid w:val="0093691C"/>
    <w:rsid w:val="00937524"/>
    <w:rsid w:val="00942A51"/>
    <w:rsid w:val="0094478F"/>
    <w:rsid w:val="00945E32"/>
    <w:rsid w:val="00947375"/>
    <w:rsid w:val="00954752"/>
    <w:rsid w:val="00954E03"/>
    <w:rsid w:val="00956F5E"/>
    <w:rsid w:val="00960703"/>
    <w:rsid w:val="00960FEC"/>
    <w:rsid w:val="009614DD"/>
    <w:rsid w:val="00961A09"/>
    <w:rsid w:val="00963579"/>
    <w:rsid w:val="00964669"/>
    <w:rsid w:val="0096556B"/>
    <w:rsid w:val="00971D1D"/>
    <w:rsid w:val="00974F49"/>
    <w:rsid w:val="00976DE3"/>
    <w:rsid w:val="00982EBE"/>
    <w:rsid w:val="00983244"/>
    <w:rsid w:val="00984D0E"/>
    <w:rsid w:val="0098545F"/>
    <w:rsid w:val="009861E1"/>
    <w:rsid w:val="0098706C"/>
    <w:rsid w:val="00987B0D"/>
    <w:rsid w:val="00991141"/>
    <w:rsid w:val="00992303"/>
    <w:rsid w:val="00992903"/>
    <w:rsid w:val="009947D2"/>
    <w:rsid w:val="009950AC"/>
    <w:rsid w:val="00997F1C"/>
    <w:rsid w:val="009A0558"/>
    <w:rsid w:val="009A064C"/>
    <w:rsid w:val="009A2552"/>
    <w:rsid w:val="009A36D0"/>
    <w:rsid w:val="009A725E"/>
    <w:rsid w:val="009A7EEC"/>
    <w:rsid w:val="009B00E9"/>
    <w:rsid w:val="009B02E4"/>
    <w:rsid w:val="009B2C19"/>
    <w:rsid w:val="009B2E91"/>
    <w:rsid w:val="009B3DC9"/>
    <w:rsid w:val="009B51F4"/>
    <w:rsid w:val="009B7C30"/>
    <w:rsid w:val="009C0A3F"/>
    <w:rsid w:val="009C49F9"/>
    <w:rsid w:val="009C525E"/>
    <w:rsid w:val="009C6631"/>
    <w:rsid w:val="009D15CD"/>
    <w:rsid w:val="009D173B"/>
    <w:rsid w:val="009D1E5B"/>
    <w:rsid w:val="009D21C0"/>
    <w:rsid w:val="009D3086"/>
    <w:rsid w:val="009D3663"/>
    <w:rsid w:val="009D4380"/>
    <w:rsid w:val="009D51DE"/>
    <w:rsid w:val="009D5D29"/>
    <w:rsid w:val="009D6A28"/>
    <w:rsid w:val="009D7FD6"/>
    <w:rsid w:val="009E0C76"/>
    <w:rsid w:val="009E5349"/>
    <w:rsid w:val="009E6358"/>
    <w:rsid w:val="009E6AAE"/>
    <w:rsid w:val="009F24D7"/>
    <w:rsid w:val="009F671E"/>
    <w:rsid w:val="009F6CBA"/>
    <w:rsid w:val="009F6E5E"/>
    <w:rsid w:val="009F7571"/>
    <w:rsid w:val="00A01385"/>
    <w:rsid w:val="00A03106"/>
    <w:rsid w:val="00A06D11"/>
    <w:rsid w:val="00A12A7D"/>
    <w:rsid w:val="00A1411E"/>
    <w:rsid w:val="00A15723"/>
    <w:rsid w:val="00A15AC5"/>
    <w:rsid w:val="00A15FE7"/>
    <w:rsid w:val="00A200CF"/>
    <w:rsid w:val="00A2555A"/>
    <w:rsid w:val="00A25EE6"/>
    <w:rsid w:val="00A30EE1"/>
    <w:rsid w:val="00A3232F"/>
    <w:rsid w:val="00A32C73"/>
    <w:rsid w:val="00A337E7"/>
    <w:rsid w:val="00A34EFE"/>
    <w:rsid w:val="00A35758"/>
    <w:rsid w:val="00A377A4"/>
    <w:rsid w:val="00A379AB"/>
    <w:rsid w:val="00A37B8F"/>
    <w:rsid w:val="00A41AE5"/>
    <w:rsid w:val="00A41C23"/>
    <w:rsid w:val="00A41E98"/>
    <w:rsid w:val="00A433F5"/>
    <w:rsid w:val="00A46FC8"/>
    <w:rsid w:val="00A473A5"/>
    <w:rsid w:val="00A4760A"/>
    <w:rsid w:val="00A479D7"/>
    <w:rsid w:val="00A50DF6"/>
    <w:rsid w:val="00A5117C"/>
    <w:rsid w:val="00A512FD"/>
    <w:rsid w:val="00A5157E"/>
    <w:rsid w:val="00A530C3"/>
    <w:rsid w:val="00A538A7"/>
    <w:rsid w:val="00A57CD0"/>
    <w:rsid w:val="00A61636"/>
    <w:rsid w:val="00A62BD3"/>
    <w:rsid w:val="00A632CB"/>
    <w:rsid w:val="00A6469B"/>
    <w:rsid w:val="00A6549D"/>
    <w:rsid w:val="00A677A9"/>
    <w:rsid w:val="00A72326"/>
    <w:rsid w:val="00A7349D"/>
    <w:rsid w:val="00A754AF"/>
    <w:rsid w:val="00A77F7D"/>
    <w:rsid w:val="00A82007"/>
    <w:rsid w:val="00A841A7"/>
    <w:rsid w:val="00A84B42"/>
    <w:rsid w:val="00A85E56"/>
    <w:rsid w:val="00A86898"/>
    <w:rsid w:val="00A87BF6"/>
    <w:rsid w:val="00A909ED"/>
    <w:rsid w:val="00A90EF5"/>
    <w:rsid w:val="00A9299F"/>
    <w:rsid w:val="00A9351D"/>
    <w:rsid w:val="00A93597"/>
    <w:rsid w:val="00A948D5"/>
    <w:rsid w:val="00A94C96"/>
    <w:rsid w:val="00A94F35"/>
    <w:rsid w:val="00A969D9"/>
    <w:rsid w:val="00A97049"/>
    <w:rsid w:val="00A97728"/>
    <w:rsid w:val="00A9793E"/>
    <w:rsid w:val="00AA1122"/>
    <w:rsid w:val="00AA3D34"/>
    <w:rsid w:val="00AA4AE9"/>
    <w:rsid w:val="00AA57E5"/>
    <w:rsid w:val="00AA6A6E"/>
    <w:rsid w:val="00AA72FA"/>
    <w:rsid w:val="00AB264F"/>
    <w:rsid w:val="00AB28E2"/>
    <w:rsid w:val="00AB35BE"/>
    <w:rsid w:val="00AB41EE"/>
    <w:rsid w:val="00AB43F5"/>
    <w:rsid w:val="00AB4859"/>
    <w:rsid w:val="00AB4EC8"/>
    <w:rsid w:val="00AC0EC5"/>
    <w:rsid w:val="00AC16D9"/>
    <w:rsid w:val="00AC40C7"/>
    <w:rsid w:val="00AC46E0"/>
    <w:rsid w:val="00AC56BC"/>
    <w:rsid w:val="00AD031A"/>
    <w:rsid w:val="00AD0CA3"/>
    <w:rsid w:val="00AD1263"/>
    <w:rsid w:val="00AD1BF5"/>
    <w:rsid w:val="00AD3C18"/>
    <w:rsid w:val="00AD3EA1"/>
    <w:rsid w:val="00AD55D1"/>
    <w:rsid w:val="00AD6C9C"/>
    <w:rsid w:val="00AE0A6F"/>
    <w:rsid w:val="00AE1436"/>
    <w:rsid w:val="00AE3383"/>
    <w:rsid w:val="00AE685E"/>
    <w:rsid w:val="00AE7974"/>
    <w:rsid w:val="00AE7981"/>
    <w:rsid w:val="00AF068C"/>
    <w:rsid w:val="00AF3E99"/>
    <w:rsid w:val="00AF4A4C"/>
    <w:rsid w:val="00AF61F5"/>
    <w:rsid w:val="00AF74F3"/>
    <w:rsid w:val="00AF7D5F"/>
    <w:rsid w:val="00B000C9"/>
    <w:rsid w:val="00B01D8A"/>
    <w:rsid w:val="00B03FA5"/>
    <w:rsid w:val="00B05623"/>
    <w:rsid w:val="00B0577A"/>
    <w:rsid w:val="00B05933"/>
    <w:rsid w:val="00B05B4F"/>
    <w:rsid w:val="00B06D06"/>
    <w:rsid w:val="00B119A9"/>
    <w:rsid w:val="00B12E73"/>
    <w:rsid w:val="00B13E95"/>
    <w:rsid w:val="00B148F8"/>
    <w:rsid w:val="00B17121"/>
    <w:rsid w:val="00B20711"/>
    <w:rsid w:val="00B20B10"/>
    <w:rsid w:val="00B22920"/>
    <w:rsid w:val="00B260A6"/>
    <w:rsid w:val="00B27673"/>
    <w:rsid w:val="00B32341"/>
    <w:rsid w:val="00B33AA8"/>
    <w:rsid w:val="00B407FB"/>
    <w:rsid w:val="00B40DA8"/>
    <w:rsid w:val="00B420A4"/>
    <w:rsid w:val="00B44075"/>
    <w:rsid w:val="00B44C1F"/>
    <w:rsid w:val="00B467E5"/>
    <w:rsid w:val="00B46FB2"/>
    <w:rsid w:val="00B53217"/>
    <w:rsid w:val="00B532BF"/>
    <w:rsid w:val="00B53E48"/>
    <w:rsid w:val="00B54843"/>
    <w:rsid w:val="00B54E26"/>
    <w:rsid w:val="00B555DD"/>
    <w:rsid w:val="00B5597F"/>
    <w:rsid w:val="00B565AE"/>
    <w:rsid w:val="00B56B95"/>
    <w:rsid w:val="00B56DDB"/>
    <w:rsid w:val="00B5738E"/>
    <w:rsid w:val="00B612F5"/>
    <w:rsid w:val="00B65FE1"/>
    <w:rsid w:val="00B739C6"/>
    <w:rsid w:val="00B74BC0"/>
    <w:rsid w:val="00B759E2"/>
    <w:rsid w:val="00B76AC9"/>
    <w:rsid w:val="00B80E9C"/>
    <w:rsid w:val="00B82430"/>
    <w:rsid w:val="00B83ED2"/>
    <w:rsid w:val="00B849E3"/>
    <w:rsid w:val="00B852B8"/>
    <w:rsid w:val="00B86737"/>
    <w:rsid w:val="00B8767A"/>
    <w:rsid w:val="00B908E5"/>
    <w:rsid w:val="00B91412"/>
    <w:rsid w:val="00B91DE9"/>
    <w:rsid w:val="00B92852"/>
    <w:rsid w:val="00B9446B"/>
    <w:rsid w:val="00B94FDC"/>
    <w:rsid w:val="00B959A3"/>
    <w:rsid w:val="00B966EE"/>
    <w:rsid w:val="00BA06B3"/>
    <w:rsid w:val="00BA0D69"/>
    <w:rsid w:val="00BA287D"/>
    <w:rsid w:val="00BA30C6"/>
    <w:rsid w:val="00BA3BB3"/>
    <w:rsid w:val="00BA4400"/>
    <w:rsid w:val="00BA4F00"/>
    <w:rsid w:val="00BA5865"/>
    <w:rsid w:val="00BA6ECB"/>
    <w:rsid w:val="00BA77BF"/>
    <w:rsid w:val="00BA7988"/>
    <w:rsid w:val="00BB219C"/>
    <w:rsid w:val="00BB3103"/>
    <w:rsid w:val="00BB47A7"/>
    <w:rsid w:val="00BB573C"/>
    <w:rsid w:val="00BB7CA2"/>
    <w:rsid w:val="00BC36C5"/>
    <w:rsid w:val="00BC37FD"/>
    <w:rsid w:val="00BC4F4E"/>
    <w:rsid w:val="00BC59E6"/>
    <w:rsid w:val="00BC5D46"/>
    <w:rsid w:val="00BC6D4E"/>
    <w:rsid w:val="00BD027D"/>
    <w:rsid w:val="00BD048B"/>
    <w:rsid w:val="00BD2FDE"/>
    <w:rsid w:val="00BD423B"/>
    <w:rsid w:val="00BD423E"/>
    <w:rsid w:val="00BD4295"/>
    <w:rsid w:val="00BD78BA"/>
    <w:rsid w:val="00BE03BC"/>
    <w:rsid w:val="00BE179E"/>
    <w:rsid w:val="00BE1CD0"/>
    <w:rsid w:val="00BE2E0C"/>
    <w:rsid w:val="00BE352B"/>
    <w:rsid w:val="00BE41B7"/>
    <w:rsid w:val="00BE6033"/>
    <w:rsid w:val="00BE6118"/>
    <w:rsid w:val="00BE6C7E"/>
    <w:rsid w:val="00BE711F"/>
    <w:rsid w:val="00BF0EE4"/>
    <w:rsid w:val="00BF197E"/>
    <w:rsid w:val="00BF2C16"/>
    <w:rsid w:val="00BF2DF8"/>
    <w:rsid w:val="00BF39BA"/>
    <w:rsid w:val="00BF4945"/>
    <w:rsid w:val="00BF50B0"/>
    <w:rsid w:val="00BF7107"/>
    <w:rsid w:val="00BF7E97"/>
    <w:rsid w:val="00C00B36"/>
    <w:rsid w:val="00C02181"/>
    <w:rsid w:val="00C0257E"/>
    <w:rsid w:val="00C045FE"/>
    <w:rsid w:val="00C06463"/>
    <w:rsid w:val="00C06A86"/>
    <w:rsid w:val="00C107FE"/>
    <w:rsid w:val="00C11383"/>
    <w:rsid w:val="00C12D6C"/>
    <w:rsid w:val="00C13727"/>
    <w:rsid w:val="00C13F14"/>
    <w:rsid w:val="00C1525E"/>
    <w:rsid w:val="00C15C4F"/>
    <w:rsid w:val="00C16163"/>
    <w:rsid w:val="00C178BF"/>
    <w:rsid w:val="00C20F84"/>
    <w:rsid w:val="00C2519A"/>
    <w:rsid w:val="00C252E2"/>
    <w:rsid w:val="00C25320"/>
    <w:rsid w:val="00C26EE0"/>
    <w:rsid w:val="00C2720D"/>
    <w:rsid w:val="00C2772E"/>
    <w:rsid w:val="00C27803"/>
    <w:rsid w:val="00C3074D"/>
    <w:rsid w:val="00C30E5A"/>
    <w:rsid w:val="00C31DC5"/>
    <w:rsid w:val="00C35CBD"/>
    <w:rsid w:val="00C37844"/>
    <w:rsid w:val="00C40B0E"/>
    <w:rsid w:val="00C41989"/>
    <w:rsid w:val="00C47B4D"/>
    <w:rsid w:val="00C51A25"/>
    <w:rsid w:val="00C534EB"/>
    <w:rsid w:val="00C54274"/>
    <w:rsid w:val="00C54F29"/>
    <w:rsid w:val="00C55D1F"/>
    <w:rsid w:val="00C56CE3"/>
    <w:rsid w:val="00C6215A"/>
    <w:rsid w:val="00C64827"/>
    <w:rsid w:val="00C65035"/>
    <w:rsid w:val="00C65A07"/>
    <w:rsid w:val="00C67534"/>
    <w:rsid w:val="00C7090D"/>
    <w:rsid w:val="00C716E4"/>
    <w:rsid w:val="00C72458"/>
    <w:rsid w:val="00C72EF4"/>
    <w:rsid w:val="00C73796"/>
    <w:rsid w:val="00C76290"/>
    <w:rsid w:val="00C76CCA"/>
    <w:rsid w:val="00C818E1"/>
    <w:rsid w:val="00C844F5"/>
    <w:rsid w:val="00C9076D"/>
    <w:rsid w:val="00C9217B"/>
    <w:rsid w:val="00C92C33"/>
    <w:rsid w:val="00C93703"/>
    <w:rsid w:val="00C9406C"/>
    <w:rsid w:val="00C95A9B"/>
    <w:rsid w:val="00C97ABE"/>
    <w:rsid w:val="00CA0B32"/>
    <w:rsid w:val="00CB08DD"/>
    <w:rsid w:val="00CB1E2E"/>
    <w:rsid w:val="00CB2712"/>
    <w:rsid w:val="00CB3874"/>
    <w:rsid w:val="00CB3E4A"/>
    <w:rsid w:val="00CB53AF"/>
    <w:rsid w:val="00CB57F0"/>
    <w:rsid w:val="00CB7288"/>
    <w:rsid w:val="00CC4D6D"/>
    <w:rsid w:val="00CC5487"/>
    <w:rsid w:val="00CC5CEE"/>
    <w:rsid w:val="00CC7121"/>
    <w:rsid w:val="00CC7560"/>
    <w:rsid w:val="00CC7D6E"/>
    <w:rsid w:val="00CD13F4"/>
    <w:rsid w:val="00CD544A"/>
    <w:rsid w:val="00CD5EDF"/>
    <w:rsid w:val="00CE3D96"/>
    <w:rsid w:val="00CE4799"/>
    <w:rsid w:val="00CE51D3"/>
    <w:rsid w:val="00CE52CA"/>
    <w:rsid w:val="00CF3CBF"/>
    <w:rsid w:val="00CF3F93"/>
    <w:rsid w:val="00CF3FFB"/>
    <w:rsid w:val="00CF65A0"/>
    <w:rsid w:val="00D01457"/>
    <w:rsid w:val="00D02DFD"/>
    <w:rsid w:val="00D0496C"/>
    <w:rsid w:val="00D10B51"/>
    <w:rsid w:val="00D11925"/>
    <w:rsid w:val="00D13F6D"/>
    <w:rsid w:val="00D144F9"/>
    <w:rsid w:val="00D15859"/>
    <w:rsid w:val="00D16DEC"/>
    <w:rsid w:val="00D1713F"/>
    <w:rsid w:val="00D179E2"/>
    <w:rsid w:val="00D17D37"/>
    <w:rsid w:val="00D20AB3"/>
    <w:rsid w:val="00D22221"/>
    <w:rsid w:val="00D23CC7"/>
    <w:rsid w:val="00D23EED"/>
    <w:rsid w:val="00D24567"/>
    <w:rsid w:val="00D24B22"/>
    <w:rsid w:val="00D3345E"/>
    <w:rsid w:val="00D33E1B"/>
    <w:rsid w:val="00D36A2B"/>
    <w:rsid w:val="00D4170E"/>
    <w:rsid w:val="00D419BE"/>
    <w:rsid w:val="00D420BC"/>
    <w:rsid w:val="00D42AFC"/>
    <w:rsid w:val="00D4464C"/>
    <w:rsid w:val="00D4513E"/>
    <w:rsid w:val="00D46A2F"/>
    <w:rsid w:val="00D47FA0"/>
    <w:rsid w:val="00D500D5"/>
    <w:rsid w:val="00D50D82"/>
    <w:rsid w:val="00D519E3"/>
    <w:rsid w:val="00D53521"/>
    <w:rsid w:val="00D53584"/>
    <w:rsid w:val="00D5362E"/>
    <w:rsid w:val="00D53B2A"/>
    <w:rsid w:val="00D54AEE"/>
    <w:rsid w:val="00D54B85"/>
    <w:rsid w:val="00D6164A"/>
    <w:rsid w:val="00D622DF"/>
    <w:rsid w:val="00D645E5"/>
    <w:rsid w:val="00D64FEB"/>
    <w:rsid w:val="00D664C8"/>
    <w:rsid w:val="00D66C3C"/>
    <w:rsid w:val="00D66C6F"/>
    <w:rsid w:val="00D71AEC"/>
    <w:rsid w:val="00D722C2"/>
    <w:rsid w:val="00D7349C"/>
    <w:rsid w:val="00D77813"/>
    <w:rsid w:val="00D80D45"/>
    <w:rsid w:val="00D817B6"/>
    <w:rsid w:val="00D81DF3"/>
    <w:rsid w:val="00D82882"/>
    <w:rsid w:val="00D83AF4"/>
    <w:rsid w:val="00D84ADD"/>
    <w:rsid w:val="00D85F7F"/>
    <w:rsid w:val="00D860CF"/>
    <w:rsid w:val="00D86898"/>
    <w:rsid w:val="00D87206"/>
    <w:rsid w:val="00D902BB"/>
    <w:rsid w:val="00D917B7"/>
    <w:rsid w:val="00D93566"/>
    <w:rsid w:val="00D93D60"/>
    <w:rsid w:val="00D94281"/>
    <w:rsid w:val="00D95721"/>
    <w:rsid w:val="00D96D80"/>
    <w:rsid w:val="00DA0473"/>
    <w:rsid w:val="00DA1CA5"/>
    <w:rsid w:val="00DA2AAF"/>
    <w:rsid w:val="00DA2D03"/>
    <w:rsid w:val="00DA3969"/>
    <w:rsid w:val="00DA67E0"/>
    <w:rsid w:val="00DA7F79"/>
    <w:rsid w:val="00DB1F74"/>
    <w:rsid w:val="00DB2A51"/>
    <w:rsid w:val="00DB3BFF"/>
    <w:rsid w:val="00DB439A"/>
    <w:rsid w:val="00DB6FB3"/>
    <w:rsid w:val="00DC19F1"/>
    <w:rsid w:val="00DC29A8"/>
    <w:rsid w:val="00DC3582"/>
    <w:rsid w:val="00DC5B56"/>
    <w:rsid w:val="00DC622E"/>
    <w:rsid w:val="00DD0665"/>
    <w:rsid w:val="00DD1D09"/>
    <w:rsid w:val="00DD34F9"/>
    <w:rsid w:val="00DD4AC1"/>
    <w:rsid w:val="00DD53CD"/>
    <w:rsid w:val="00DE2F6C"/>
    <w:rsid w:val="00DE439E"/>
    <w:rsid w:val="00DE6CDA"/>
    <w:rsid w:val="00DF3818"/>
    <w:rsid w:val="00DF43A7"/>
    <w:rsid w:val="00DF6281"/>
    <w:rsid w:val="00E00613"/>
    <w:rsid w:val="00E0065A"/>
    <w:rsid w:val="00E018B9"/>
    <w:rsid w:val="00E039CB"/>
    <w:rsid w:val="00E07C8A"/>
    <w:rsid w:val="00E12346"/>
    <w:rsid w:val="00E12738"/>
    <w:rsid w:val="00E1408D"/>
    <w:rsid w:val="00E15938"/>
    <w:rsid w:val="00E20333"/>
    <w:rsid w:val="00E21149"/>
    <w:rsid w:val="00E21229"/>
    <w:rsid w:val="00E23C83"/>
    <w:rsid w:val="00E3044B"/>
    <w:rsid w:val="00E32287"/>
    <w:rsid w:val="00E329D4"/>
    <w:rsid w:val="00E3317E"/>
    <w:rsid w:val="00E407CD"/>
    <w:rsid w:val="00E409BE"/>
    <w:rsid w:val="00E431A9"/>
    <w:rsid w:val="00E45D20"/>
    <w:rsid w:val="00E47484"/>
    <w:rsid w:val="00E51235"/>
    <w:rsid w:val="00E5132E"/>
    <w:rsid w:val="00E51793"/>
    <w:rsid w:val="00E53DB5"/>
    <w:rsid w:val="00E54895"/>
    <w:rsid w:val="00E5590F"/>
    <w:rsid w:val="00E5595F"/>
    <w:rsid w:val="00E55CBA"/>
    <w:rsid w:val="00E566E7"/>
    <w:rsid w:val="00E628E0"/>
    <w:rsid w:val="00E63A62"/>
    <w:rsid w:val="00E63C4C"/>
    <w:rsid w:val="00E704C6"/>
    <w:rsid w:val="00E70E17"/>
    <w:rsid w:val="00E72157"/>
    <w:rsid w:val="00E7265E"/>
    <w:rsid w:val="00E75C5B"/>
    <w:rsid w:val="00E7627F"/>
    <w:rsid w:val="00E76A54"/>
    <w:rsid w:val="00E77FDA"/>
    <w:rsid w:val="00E80A6E"/>
    <w:rsid w:val="00E80EA8"/>
    <w:rsid w:val="00E814A3"/>
    <w:rsid w:val="00E82AAC"/>
    <w:rsid w:val="00E86360"/>
    <w:rsid w:val="00E879D6"/>
    <w:rsid w:val="00E87A55"/>
    <w:rsid w:val="00E90770"/>
    <w:rsid w:val="00E9424B"/>
    <w:rsid w:val="00E9527F"/>
    <w:rsid w:val="00E97C43"/>
    <w:rsid w:val="00EA198D"/>
    <w:rsid w:val="00EA309D"/>
    <w:rsid w:val="00EA3A9A"/>
    <w:rsid w:val="00EA7E5A"/>
    <w:rsid w:val="00EB328B"/>
    <w:rsid w:val="00EB35C3"/>
    <w:rsid w:val="00EB3913"/>
    <w:rsid w:val="00EB49CC"/>
    <w:rsid w:val="00EB504E"/>
    <w:rsid w:val="00EB53BC"/>
    <w:rsid w:val="00EB546C"/>
    <w:rsid w:val="00EB56C6"/>
    <w:rsid w:val="00EB68A3"/>
    <w:rsid w:val="00EB7ED2"/>
    <w:rsid w:val="00EB7F80"/>
    <w:rsid w:val="00EC2877"/>
    <w:rsid w:val="00EC4B5B"/>
    <w:rsid w:val="00EC6096"/>
    <w:rsid w:val="00EC7E5D"/>
    <w:rsid w:val="00ED0C28"/>
    <w:rsid w:val="00ED1A21"/>
    <w:rsid w:val="00ED32F0"/>
    <w:rsid w:val="00ED4967"/>
    <w:rsid w:val="00ED5043"/>
    <w:rsid w:val="00ED52B1"/>
    <w:rsid w:val="00ED5902"/>
    <w:rsid w:val="00ED5C5B"/>
    <w:rsid w:val="00ED6655"/>
    <w:rsid w:val="00ED66AA"/>
    <w:rsid w:val="00ED7A61"/>
    <w:rsid w:val="00EE163B"/>
    <w:rsid w:val="00EE2B3C"/>
    <w:rsid w:val="00EE33B5"/>
    <w:rsid w:val="00EE4546"/>
    <w:rsid w:val="00EE53FA"/>
    <w:rsid w:val="00EE705F"/>
    <w:rsid w:val="00EF0CAE"/>
    <w:rsid w:val="00EF12CE"/>
    <w:rsid w:val="00EF18F2"/>
    <w:rsid w:val="00EF51F5"/>
    <w:rsid w:val="00EF54A8"/>
    <w:rsid w:val="00EF79D5"/>
    <w:rsid w:val="00EF7E48"/>
    <w:rsid w:val="00F00866"/>
    <w:rsid w:val="00F02242"/>
    <w:rsid w:val="00F032FE"/>
    <w:rsid w:val="00F03471"/>
    <w:rsid w:val="00F06029"/>
    <w:rsid w:val="00F06EEB"/>
    <w:rsid w:val="00F07185"/>
    <w:rsid w:val="00F07FC1"/>
    <w:rsid w:val="00F12DD6"/>
    <w:rsid w:val="00F12F60"/>
    <w:rsid w:val="00F13007"/>
    <w:rsid w:val="00F14292"/>
    <w:rsid w:val="00F164FA"/>
    <w:rsid w:val="00F22D52"/>
    <w:rsid w:val="00F2406F"/>
    <w:rsid w:val="00F24ADD"/>
    <w:rsid w:val="00F250ED"/>
    <w:rsid w:val="00F27F93"/>
    <w:rsid w:val="00F303B1"/>
    <w:rsid w:val="00F30921"/>
    <w:rsid w:val="00F316D9"/>
    <w:rsid w:val="00F31B19"/>
    <w:rsid w:val="00F31E23"/>
    <w:rsid w:val="00F340C8"/>
    <w:rsid w:val="00F34A5C"/>
    <w:rsid w:val="00F3769A"/>
    <w:rsid w:val="00F42334"/>
    <w:rsid w:val="00F45BAE"/>
    <w:rsid w:val="00F46658"/>
    <w:rsid w:val="00F47319"/>
    <w:rsid w:val="00F50C0F"/>
    <w:rsid w:val="00F51781"/>
    <w:rsid w:val="00F527AE"/>
    <w:rsid w:val="00F52B80"/>
    <w:rsid w:val="00F535B8"/>
    <w:rsid w:val="00F55059"/>
    <w:rsid w:val="00F60587"/>
    <w:rsid w:val="00F63549"/>
    <w:rsid w:val="00F63CD9"/>
    <w:rsid w:val="00F660BC"/>
    <w:rsid w:val="00F663B0"/>
    <w:rsid w:val="00F66AE8"/>
    <w:rsid w:val="00F70903"/>
    <w:rsid w:val="00F72001"/>
    <w:rsid w:val="00F731F3"/>
    <w:rsid w:val="00F73B12"/>
    <w:rsid w:val="00F73CAD"/>
    <w:rsid w:val="00F73F08"/>
    <w:rsid w:val="00F746DB"/>
    <w:rsid w:val="00F75AEA"/>
    <w:rsid w:val="00F76016"/>
    <w:rsid w:val="00F7675B"/>
    <w:rsid w:val="00F81F3B"/>
    <w:rsid w:val="00F834E7"/>
    <w:rsid w:val="00F84B95"/>
    <w:rsid w:val="00F85118"/>
    <w:rsid w:val="00F85847"/>
    <w:rsid w:val="00F85A30"/>
    <w:rsid w:val="00F91879"/>
    <w:rsid w:val="00F9626F"/>
    <w:rsid w:val="00F964AF"/>
    <w:rsid w:val="00F9672E"/>
    <w:rsid w:val="00FA0BE6"/>
    <w:rsid w:val="00FA19A3"/>
    <w:rsid w:val="00FA2A4F"/>
    <w:rsid w:val="00FA36D0"/>
    <w:rsid w:val="00FA40CD"/>
    <w:rsid w:val="00FA4527"/>
    <w:rsid w:val="00FA5BA9"/>
    <w:rsid w:val="00FA77FA"/>
    <w:rsid w:val="00FB0868"/>
    <w:rsid w:val="00FB2FC5"/>
    <w:rsid w:val="00FB3A83"/>
    <w:rsid w:val="00FC1207"/>
    <w:rsid w:val="00FC3FAD"/>
    <w:rsid w:val="00FC43EE"/>
    <w:rsid w:val="00FC5B14"/>
    <w:rsid w:val="00FC5BA0"/>
    <w:rsid w:val="00FC763C"/>
    <w:rsid w:val="00FD06E9"/>
    <w:rsid w:val="00FD0B18"/>
    <w:rsid w:val="00FD554A"/>
    <w:rsid w:val="00FD651D"/>
    <w:rsid w:val="00FD7C94"/>
    <w:rsid w:val="00FE0437"/>
    <w:rsid w:val="00FE238C"/>
    <w:rsid w:val="00FE4091"/>
    <w:rsid w:val="00FE40F9"/>
    <w:rsid w:val="00FE50FF"/>
    <w:rsid w:val="00FE613D"/>
    <w:rsid w:val="00FF5F13"/>
    <w:rsid w:val="00FF64C5"/>
    <w:rsid w:val="00FF72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B2EF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9E5349"/>
    <w:pPr>
      <w:spacing w:after="200" w:line="240" w:lineRule="auto"/>
      <w:jc w:val="both"/>
    </w:pPr>
    <w:rPr>
      <w:rFonts w:ascii="Segoe UI" w:hAnsi="Segoe UI"/>
      <w:sz w:val="24"/>
    </w:rPr>
  </w:style>
  <w:style w:type="paragraph" w:styleId="Nadpis10">
    <w:name w:val="heading 1"/>
    <w:basedOn w:val="Odstavecseseznamem"/>
    <w:next w:val="Normln"/>
    <w:link w:val="Nadpis1Char"/>
    <w:uiPriority w:val="9"/>
    <w:qFormat/>
    <w:rsid w:val="00FC5B14"/>
    <w:pPr>
      <w:ind w:left="0"/>
      <w:outlineLvl w:val="0"/>
    </w:pPr>
    <w:rPr>
      <w:rFonts w:cs="Arial"/>
      <w:b/>
      <w:szCs w:val="24"/>
    </w:rPr>
  </w:style>
  <w:style w:type="paragraph" w:styleId="Nadpis20">
    <w:name w:val="heading 2"/>
    <w:basedOn w:val="Odstavecseseznamem"/>
    <w:next w:val="Normln"/>
    <w:link w:val="Nadpis2Char"/>
    <w:uiPriority w:val="9"/>
    <w:unhideWhenUsed/>
    <w:qFormat/>
    <w:rsid w:val="000C621D"/>
    <w:pPr>
      <w:ind w:left="0"/>
      <w:outlineLvl w:val="1"/>
    </w:pPr>
    <w:rPr>
      <w:rFonts w:cs="Arial"/>
      <w:b/>
      <w:sz w:val="28"/>
    </w:rPr>
  </w:style>
  <w:style w:type="paragraph" w:styleId="Nadpis30">
    <w:name w:val="heading 3"/>
    <w:basedOn w:val="Normln"/>
    <w:next w:val="Normln"/>
    <w:link w:val="Nadpis3Char"/>
    <w:unhideWhenUsed/>
    <w:rsid w:val="00686C7E"/>
    <w:pPr>
      <w:keepNext/>
      <w:keepLines/>
      <w:spacing w:before="40" w:after="120"/>
      <w:outlineLvl w:val="2"/>
    </w:pPr>
    <w:rPr>
      <w:rFonts w:eastAsiaTheme="majorEastAsia" w:cstheme="majorBidi"/>
      <w:smallCaps/>
      <w:szCs w:val="24"/>
    </w:rPr>
  </w:style>
  <w:style w:type="paragraph" w:styleId="Nadpis4">
    <w:name w:val="heading 4"/>
    <w:basedOn w:val="Normln"/>
    <w:next w:val="Normln"/>
    <w:link w:val="Nadpis4Char"/>
    <w:unhideWhenUsed/>
    <w:rsid w:val="00842AB7"/>
    <w:pPr>
      <w:keepNext/>
      <w:keepLines/>
      <w:spacing w:before="40" w:after="0"/>
      <w:outlineLvl w:val="3"/>
    </w:pPr>
  </w:style>
  <w:style w:type="paragraph" w:styleId="Nadpis5">
    <w:name w:val="heading 5"/>
    <w:basedOn w:val="Normln"/>
    <w:next w:val="Text"/>
    <w:link w:val="Nadpis5Char"/>
    <w:rsid w:val="00E51235"/>
    <w:pPr>
      <w:spacing w:after="120"/>
      <w:ind w:left="1008" w:hanging="1008"/>
      <w:outlineLvl w:val="4"/>
    </w:pPr>
    <w:rPr>
      <w:rFonts w:ascii="Arial Narrow" w:eastAsia="Times New Roman" w:hAnsi="Arial Narrow" w:cs="Times New Roman"/>
      <w:b/>
      <w:bCs/>
      <w:i/>
      <w:iCs/>
      <w:caps/>
      <w:szCs w:val="26"/>
      <w:lang w:eastAsia="cs-CZ"/>
    </w:rPr>
  </w:style>
  <w:style w:type="paragraph" w:styleId="Nadpis6">
    <w:name w:val="heading 6"/>
    <w:basedOn w:val="Normln"/>
    <w:next w:val="Normln"/>
    <w:link w:val="Nadpis6Char"/>
    <w:rsid w:val="00E51235"/>
    <w:pPr>
      <w:spacing w:after="120"/>
      <w:ind w:left="1152" w:hanging="1152"/>
      <w:outlineLvl w:val="5"/>
    </w:pPr>
    <w:rPr>
      <w:rFonts w:ascii="Arial Narrow" w:eastAsia="Times New Roman" w:hAnsi="Arial Narrow" w:cs="Times New Roman"/>
      <w:b/>
      <w:bCs/>
      <w:i/>
      <w:caps/>
      <w:lang w:eastAsia="cs-CZ"/>
    </w:rPr>
  </w:style>
  <w:style w:type="paragraph" w:styleId="Nadpis7">
    <w:name w:val="heading 7"/>
    <w:basedOn w:val="Normln"/>
    <w:next w:val="Normln"/>
    <w:link w:val="Nadpis7Char"/>
    <w:rsid w:val="00E51235"/>
    <w:pPr>
      <w:keepNext/>
      <w:spacing w:after="120"/>
      <w:ind w:left="1296" w:hanging="1296"/>
      <w:jc w:val="left"/>
      <w:outlineLvl w:val="6"/>
    </w:pPr>
    <w:rPr>
      <w:rFonts w:ascii="Arial Narrow" w:eastAsia="Times New Roman" w:hAnsi="Arial Narrow" w:cs="Times New Roman"/>
      <w:caps/>
      <w:szCs w:val="20"/>
      <w:lang w:eastAsia="cs-CZ"/>
    </w:rPr>
  </w:style>
  <w:style w:type="paragraph" w:styleId="Nadpis8">
    <w:name w:val="heading 8"/>
    <w:basedOn w:val="Normln"/>
    <w:next w:val="Normln"/>
    <w:link w:val="Nadpis8Char"/>
    <w:rsid w:val="00E51235"/>
    <w:pPr>
      <w:spacing w:after="120"/>
      <w:ind w:left="1440" w:hanging="1440"/>
      <w:outlineLvl w:val="7"/>
    </w:pPr>
    <w:rPr>
      <w:rFonts w:ascii="Arial Narrow" w:eastAsia="Times New Roman" w:hAnsi="Arial Narrow" w:cs="Times New Roman"/>
      <w:i/>
      <w:iCs/>
      <w:caps/>
      <w:szCs w:val="24"/>
      <w:lang w:eastAsia="cs-CZ"/>
    </w:rPr>
  </w:style>
  <w:style w:type="paragraph" w:styleId="Nadpis9">
    <w:name w:val="heading 9"/>
    <w:basedOn w:val="Normln"/>
    <w:next w:val="Normln"/>
    <w:link w:val="Nadpis9Char"/>
    <w:rsid w:val="00E51235"/>
    <w:pPr>
      <w:spacing w:after="120"/>
      <w:ind w:left="1584" w:hanging="1584"/>
      <w:outlineLvl w:val="8"/>
    </w:pPr>
    <w:rPr>
      <w:rFonts w:ascii="Arial Narrow" w:eastAsia="Times New Roman" w:hAnsi="Arial Narrow" w:cs="Arial"/>
      <w:cap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FC5B14"/>
    <w:pPr>
      <w:ind w:left="720"/>
      <w:contextualSpacing/>
    </w:pPr>
  </w:style>
  <w:style w:type="character" w:customStyle="1" w:styleId="Nadpis1Char">
    <w:name w:val="Nadpis 1 Char"/>
    <w:basedOn w:val="Standardnpsmoodstavce"/>
    <w:link w:val="Nadpis10"/>
    <w:uiPriority w:val="9"/>
    <w:rsid w:val="00FC5B14"/>
    <w:rPr>
      <w:rFonts w:cs="Arial"/>
      <w:b/>
      <w:sz w:val="24"/>
      <w:szCs w:val="24"/>
    </w:rPr>
  </w:style>
  <w:style w:type="character" w:customStyle="1" w:styleId="Nadpis2Char">
    <w:name w:val="Nadpis 2 Char"/>
    <w:basedOn w:val="Standardnpsmoodstavce"/>
    <w:link w:val="Nadpis20"/>
    <w:uiPriority w:val="9"/>
    <w:rsid w:val="000C621D"/>
    <w:rPr>
      <w:rFonts w:cs="Arial"/>
      <w:b/>
      <w:sz w:val="28"/>
    </w:rPr>
  </w:style>
  <w:style w:type="character" w:customStyle="1" w:styleId="Nadpis3Char">
    <w:name w:val="Nadpis 3 Char"/>
    <w:basedOn w:val="Standardnpsmoodstavce"/>
    <w:link w:val="Nadpis30"/>
    <w:rsid w:val="00686C7E"/>
    <w:rPr>
      <w:rFonts w:eastAsiaTheme="majorEastAsia" w:cstheme="majorBidi"/>
      <w:smallCaps/>
      <w:sz w:val="24"/>
      <w:szCs w:val="24"/>
    </w:rPr>
  </w:style>
  <w:style w:type="character" w:customStyle="1" w:styleId="Nadpis4Char">
    <w:name w:val="Nadpis 4 Char"/>
    <w:basedOn w:val="Standardnpsmoodstavce"/>
    <w:link w:val="Nadpis4"/>
    <w:rsid w:val="00842AB7"/>
  </w:style>
  <w:style w:type="paragraph" w:customStyle="1" w:styleId="Text">
    <w:name w:val="Text"/>
    <w:basedOn w:val="Normln"/>
    <w:link w:val="TextChar"/>
    <w:qFormat/>
    <w:rsid w:val="00EB7F80"/>
    <w:pPr>
      <w:spacing w:after="120"/>
    </w:pPr>
    <w:rPr>
      <w:rFonts w:ascii="Arial Narrow" w:hAnsi="Arial Narrow"/>
    </w:rPr>
  </w:style>
  <w:style w:type="character" w:customStyle="1" w:styleId="TextChar">
    <w:name w:val="Text Char"/>
    <w:basedOn w:val="Standardnpsmoodstavce"/>
    <w:link w:val="Text"/>
    <w:rsid w:val="00EB7F80"/>
    <w:rPr>
      <w:rFonts w:ascii="Arial Narrow" w:hAnsi="Arial Narrow"/>
      <w:sz w:val="24"/>
    </w:rPr>
  </w:style>
  <w:style w:type="character" w:customStyle="1" w:styleId="Nadpis5Char">
    <w:name w:val="Nadpis 5 Char"/>
    <w:basedOn w:val="Standardnpsmoodstavce"/>
    <w:link w:val="Nadpis5"/>
    <w:rsid w:val="00E51235"/>
    <w:rPr>
      <w:rFonts w:ascii="Arial Narrow" w:eastAsia="Times New Roman" w:hAnsi="Arial Narrow" w:cs="Times New Roman"/>
      <w:b/>
      <w:bCs/>
      <w:i/>
      <w:iCs/>
      <w:caps/>
      <w:sz w:val="24"/>
      <w:szCs w:val="26"/>
      <w:lang w:eastAsia="cs-CZ"/>
    </w:rPr>
  </w:style>
  <w:style w:type="character" w:customStyle="1" w:styleId="Nadpis6Char">
    <w:name w:val="Nadpis 6 Char"/>
    <w:basedOn w:val="Standardnpsmoodstavce"/>
    <w:link w:val="Nadpis6"/>
    <w:rsid w:val="00E51235"/>
    <w:rPr>
      <w:rFonts w:ascii="Arial Narrow" w:eastAsia="Times New Roman" w:hAnsi="Arial Narrow" w:cs="Times New Roman"/>
      <w:b/>
      <w:bCs/>
      <w:i/>
      <w:caps/>
      <w:lang w:eastAsia="cs-CZ"/>
    </w:rPr>
  </w:style>
  <w:style w:type="character" w:customStyle="1" w:styleId="Nadpis7Char">
    <w:name w:val="Nadpis 7 Char"/>
    <w:basedOn w:val="Standardnpsmoodstavce"/>
    <w:link w:val="Nadpis7"/>
    <w:rsid w:val="00E51235"/>
    <w:rPr>
      <w:rFonts w:ascii="Arial Narrow" w:eastAsia="Times New Roman" w:hAnsi="Arial Narrow" w:cs="Times New Roman"/>
      <w:caps/>
      <w:sz w:val="24"/>
      <w:szCs w:val="20"/>
      <w:lang w:eastAsia="cs-CZ"/>
    </w:rPr>
  </w:style>
  <w:style w:type="character" w:customStyle="1" w:styleId="Nadpis8Char">
    <w:name w:val="Nadpis 8 Char"/>
    <w:basedOn w:val="Standardnpsmoodstavce"/>
    <w:link w:val="Nadpis8"/>
    <w:rsid w:val="00E51235"/>
    <w:rPr>
      <w:rFonts w:ascii="Arial Narrow" w:eastAsia="Times New Roman" w:hAnsi="Arial Narrow" w:cs="Times New Roman"/>
      <w:i/>
      <w:iCs/>
      <w:caps/>
      <w:sz w:val="24"/>
      <w:szCs w:val="24"/>
      <w:lang w:eastAsia="cs-CZ"/>
    </w:rPr>
  </w:style>
  <w:style w:type="character" w:customStyle="1" w:styleId="Nadpis9Char">
    <w:name w:val="Nadpis 9 Char"/>
    <w:basedOn w:val="Standardnpsmoodstavce"/>
    <w:link w:val="Nadpis9"/>
    <w:rsid w:val="00E51235"/>
    <w:rPr>
      <w:rFonts w:ascii="Arial Narrow" w:eastAsia="Times New Roman" w:hAnsi="Arial Narrow" w:cs="Arial"/>
      <w:caps/>
      <w:lang w:eastAsia="cs-CZ"/>
    </w:rPr>
  </w:style>
  <w:style w:type="paragraph" w:styleId="Bezmezer">
    <w:name w:val="No Spacing"/>
    <w:uiPriority w:val="1"/>
    <w:qFormat/>
    <w:rsid w:val="00FC5B14"/>
    <w:pPr>
      <w:spacing w:after="0" w:line="240" w:lineRule="auto"/>
    </w:pPr>
  </w:style>
  <w:style w:type="character" w:styleId="Hypertextovodkaz">
    <w:name w:val="Hyperlink"/>
    <w:basedOn w:val="Standardnpsmoodstavce"/>
    <w:uiPriority w:val="99"/>
    <w:unhideWhenUsed/>
    <w:rsid w:val="00FC5B14"/>
    <w:rPr>
      <w:color w:val="0563C1" w:themeColor="hyperlink"/>
      <w:u w:val="single"/>
    </w:rPr>
  </w:style>
  <w:style w:type="paragraph" w:styleId="Podtitul">
    <w:name w:val="Subtitle"/>
    <w:basedOn w:val="Normln"/>
    <w:next w:val="Normln"/>
    <w:link w:val="PodtitulChar"/>
    <w:uiPriority w:val="11"/>
    <w:qFormat/>
    <w:rsid w:val="00842AB7"/>
    <w:pPr>
      <w:numPr>
        <w:ilvl w:val="1"/>
      </w:numP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842AB7"/>
    <w:rPr>
      <w:rFonts w:eastAsiaTheme="minorEastAsia"/>
      <w:color w:val="5A5A5A" w:themeColor="text1" w:themeTint="A5"/>
      <w:spacing w:val="15"/>
    </w:rPr>
  </w:style>
  <w:style w:type="paragraph" w:styleId="Nadpisobsahu">
    <w:name w:val="TOC Heading"/>
    <w:basedOn w:val="Nadpis10"/>
    <w:next w:val="Normln"/>
    <w:uiPriority w:val="39"/>
    <w:unhideWhenUsed/>
    <w:qFormat/>
    <w:rsid w:val="00224BD1"/>
    <w:pPr>
      <w:keepNext/>
      <w:keepLines/>
      <w:spacing w:before="240" w:after="0"/>
      <w:contextualSpacing w:val="0"/>
      <w:jc w:val="left"/>
      <w:outlineLvl w:val="9"/>
    </w:pPr>
    <w:rPr>
      <w:rFonts w:asciiTheme="majorHAnsi" w:eastAsiaTheme="majorEastAsia" w:hAnsiTheme="majorHAnsi" w:cstheme="majorBidi"/>
      <w:b w:val="0"/>
      <w:color w:val="2F5496" w:themeColor="accent1" w:themeShade="BF"/>
      <w:sz w:val="32"/>
      <w:szCs w:val="32"/>
      <w:lang w:eastAsia="cs-CZ"/>
    </w:rPr>
  </w:style>
  <w:style w:type="paragraph" w:styleId="Obsah1">
    <w:name w:val="toc 1"/>
    <w:basedOn w:val="Normln"/>
    <w:next w:val="Normln"/>
    <w:autoRedefine/>
    <w:uiPriority w:val="39"/>
    <w:unhideWhenUsed/>
    <w:qFormat/>
    <w:rsid w:val="005F3146"/>
    <w:pPr>
      <w:tabs>
        <w:tab w:val="left" w:pos="851"/>
        <w:tab w:val="right" w:leader="dot" w:pos="9061"/>
      </w:tabs>
      <w:spacing w:before="120" w:after="120" w:line="288" w:lineRule="auto"/>
      <w:jc w:val="left"/>
    </w:pPr>
    <w:rPr>
      <w:rFonts w:eastAsiaTheme="minorEastAsia"/>
      <w:b/>
      <w:bCs/>
      <w:noProof/>
      <w:lang w:eastAsia="cs-CZ"/>
    </w:rPr>
  </w:style>
  <w:style w:type="paragraph" w:styleId="Obsah2">
    <w:name w:val="toc 2"/>
    <w:basedOn w:val="Normln"/>
    <w:next w:val="Normln"/>
    <w:autoRedefine/>
    <w:uiPriority w:val="39"/>
    <w:unhideWhenUsed/>
    <w:qFormat/>
    <w:rsid w:val="009F24D7"/>
    <w:pPr>
      <w:tabs>
        <w:tab w:val="left" w:pos="1134"/>
        <w:tab w:val="right" w:leader="dot" w:pos="9061"/>
      </w:tabs>
      <w:spacing w:after="120" w:line="264" w:lineRule="auto"/>
      <w:ind w:left="284"/>
      <w:jc w:val="left"/>
    </w:pPr>
    <w:rPr>
      <w:szCs w:val="20"/>
    </w:rPr>
  </w:style>
  <w:style w:type="paragraph" w:styleId="Obsah3">
    <w:name w:val="toc 3"/>
    <w:basedOn w:val="Normln"/>
    <w:next w:val="Normln"/>
    <w:autoRedefine/>
    <w:uiPriority w:val="39"/>
    <w:unhideWhenUsed/>
    <w:qFormat/>
    <w:rsid w:val="00526D64"/>
    <w:pPr>
      <w:tabs>
        <w:tab w:val="left" w:pos="1701"/>
        <w:tab w:val="right" w:leader="dot" w:pos="9061"/>
      </w:tabs>
      <w:spacing w:after="120" w:line="264" w:lineRule="auto"/>
      <w:ind w:left="567"/>
      <w:contextualSpacing/>
      <w:jc w:val="left"/>
    </w:pPr>
    <w:rPr>
      <w:iCs/>
      <w:noProof/>
      <w:sz w:val="20"/>
      <w:szCs w:val="20"/>
    </w:rPr>
  </w:style>
  <w:style w:type="paragraph" w:styleId="Textbubliny">
    <w:name w:val="Balloon Text"/>
    <w:basedOn w:val="Normln"/>
    <w:link w:val="TextbublinyChar"/>
    <w:semiHidden/>
    <w:unhideWhenUsed/>
    <w:rsid w:val="00C16163"/>
    <w:pPr>
      <w:spacing w:after="0"/>
    </w:pPr>
    <w:rPr>
      <w:rFonts w:cs="Segoe UI"/>
      <w:sz w:val="18"/>
      <w:szCs w:val="18"/>
    </w:rPr>
  </w:style>
  <w:style w:type="character" w:customStyle="1" w:styleId="TextbublinyChar">
    <w:name w:val="Text bubliny Char"/>
    <w:basedOn w:val="Standardnpsmoodstavce"/>
    <w:link w:val="Textbubliny"/>
    <w:uiPriority w:val="99"/>
    <w:semiHidden/>
    <w:rsid w:val="00C16163"/>
    <w:rPr>
      <w:rFonts w:ascii="Segoe UI" w:hAnsi="Segoe UI" w:cs="Segoe UI"/>
      <w:sz w:val="18"/>
      <w:szCs w:val="18"/>
    </w:rPr>
  </w:style>
  <w:style w:type="paragraph" w:customStyle="1" w:styleId="STTITUL">
    <w:name w:val="S+T_TITUL"/>
    <w:basedOn w:val="Normln"/>
    <w:link w:val="STTITULChar"/>
    <w:qFormat/>
    <w:rsid w:val="00E63A62"/>
    <w:pPr>
      <w:spacing w:after="240" w:line="288" w:lineRule="auto"/>
      <w:jc w:val="center"/>
    </w:pPr>
    <w:rPr>
      <w:rFonts w:cs="Segoe UI"/>
      <w:b/>
      <w:color w:val="404040" w:themeColor="text1" w:themeTint="BF"/>
      <w:sz w:val="32"/>
      <w:szCs w:val="20"/>
    </w:rPr>
  </w:style>
  <w:style w:type="character" w:customStyle="1" w:styleId="STTITULChar">
    <w:name w:val="S+T_TITUL Char"/>
    <w:basedOn w:val="Standardnpsmoodstavce"/>
    <w:link w:val="STTITUL"/>
    <w:rsid w:val="00E63A62"/>
    <w:rPr>
      <w:rFonts w:ascii="Segoe UI" w:hAnsi="Segoe UI" w:cs="Segoe UI"/>
      <w:b/>
      <w:color w:val="404040" w:themeColor="text1" w:themeTint="BF"/>
      <w:sz w:val="32"/>
      <w:szCs w:val="20"/>
    </w:rPr>
  </w:style>
  <w:style w:type="paragraph" w:customStyle="1" w:styleId="STNORMLN-1">
    <w:name w:val="S+T_NORMÁLNÍ-1"/>
    <w:basedOn w:val="Normln"/>
    <w:link w:val="STNORMLN-1Char"/>
    <w:qFormat/>
    <w:rsid w:val="00701E2B"/>
    <w:pPr>
      <w:spacing w:after="120" w:line="288" w:lineRule="auto"/>
      <w:jc w:val="left"/>
    </w:pPr>
    <w:rPr>
      <w:color w:val="262626" w:themeColor="text1" w:themeTint="D9"/>
    </w:rPr>
  </w:style>
  <w:style w:type="character" w:customStyle="1" w:styleId="STNORMLN-1Char">
    <w:name w:val="S+T_NORMÁLNÍ-1 Char"/>
    <w:basedOn w:val="Standardnpsmoodstavce"/>
    <w:link w:val="STNORMLN-1"/>
    <w:rsid w:val="00701E2B"/>
    <w:rPr>
      <w:rFonts w:ascii="Segoe UI" w:hAnsi="Segoe UI"/>
      <w:color w:val="262626" w:themeColor="text1" w:themeTint="D9"/>
    </w:rPr>
  </w:style>
  <w:style w:type="paragraph" w:styleId="Zhlav">
    <w:name w:val="header"/>
    <w:basedOn w:val="Normln"/>
    <w:link w:val="ZhlavChar"/>
    <w:uiPriority w:val="99"/>
    <w:unhideWhenUsed/>
    <w:rsid w:val="00A9351D"/>
    <w:pPr>
      <w:tabs>
        <w:tab w:val="center" w:pos="4536"/>
        <w:tab w:val="right" w:pos="9072"/>
      </w:tabs>
      <w:spacing w:after="0"/>
    </w:pPr>
  </w:style>
  <w:style w:type="character" w:customStyle="1" w:styleId="ZhlavChar">
    <w:name w:val="Záhlaví Char"/>
    <w:basedOn w:val="Standardnpsmoodstavce"/>
    <w:link w:val="Zhlav"/>
    <w:uiPriority w:val="99"/>
    <w:rsid w:val="00A9351D"/>
  </w:style>
  <w:style w:type="paragraph" w:styleId="Zpat">
    <w:name w:val="footer"/>
    <w:basedOn w:val="Normln"/>
    <w:link w:val="ZpatChar"/>
    <w:unhideWhenUsed/>
    <w:rsid w:val="00A9351D"/>
    <w:pPr>
      <w:tabs>
        <w:tab w:val="center" w:pos="4536"/>
        <w:tab w:val="right" w:pos="9072"/>
      </w:tabs>
      <w:spacing w:after="0"/>
    </w:pPr>
  </w:style>
  <w:style w:type="character" w:customStyle="1" w:styleId="ZpatChar">
    <w:name w:val="Zápatí Char"/>
    <w:basedOn w:val="Standardnpsmoodstavce"/>
    <w:link w:val="Zpat"/>
    <w:rsid w:val="00A9351D"/>
  </w:style>
  <w:style w:type="paragraph" w:customStyle="1" w:styleId="STZHLAV">
    <w:name w:val="S+T_ZÁHLAVÍ"/>
    <w:basedOn w:val="STNORMLN-1"/>
    <w:link w:val="STZHLAVChar"/>
    <w:qFormat/>
    <w:rsid w:val="001B319A"/>
    <w:pPr>
      <w:spacing w:after="60" w:line="240" w:lineRule="auto"/>
      <w:ind w:left="57"/>
      <w:jc w:val="both"/>
    </w:pPr>
    <w:rPr>
      <w:noProof/>
      <w:sz w:val="18"/>
      <w:szCs w:val="18"/>
      <w:lang w:val="sk-SK" w:eastAsia="sk-SK"/>
    </w:rPr>
  </w:style>
  <w:style w:type="character" w:customStyle="1" w:styleId="STZHLAVChar">
    <w:name w:val="S+T_ZÁHLAVÍ Char"/>
    <w:basedOn w:val="STNORMLN-1Char"/>
    <w:link w:val="STZHLAV"/>
    <w:rsid w:val="001B319A"/>
    <w:rPr>
      <w:rFonts w:ascii="Segoe UI" w:hAnsi="Segoe UI"/>
      <w:noProof/>
      <w:color w:val="262626" w:themeColor="text1" w:themeTint="D9"/>
      <w:sz w:val="18"/>
      <w:szCs w:val="18"/>
      <w:lang w:val="sk-SK" w:eastAsia="sk-SK"/>
    </w:rPr>
  </w:style>
  <w:style w:type="paragraph" w:customStyle="1" w:styleId="STNADPIS1">
    <w:name w:val="S+T_NADPIS1"/>
    <w:basedOn w:val="Nadpis10"/>
    <w:link w:val="STNADPIS1Char"/>
    <w:qFormat/>
    <w:rsid w:val="003C486F"/>
    <w:pPr>
      <w:numPr>
        <w:numId w:val="7"/>
      </w:numPr>
      <w:spacing w:before="240" w:after="120"/>
      <w:contextualSpacing w:val="0"/>
      <w:jc w:val="left"/>
    </w:pPr>
    <w:rPr>
      <w:rFonts w:cs="Segoe UI"/>
      <w:color w:val="262626" w:themeColor="text1" w:themeTint="D9"/>
      <w:sz w:val="32"/>
      <w:szCs w:val="34"/>
    </w:rPr>
  </w:style>
  <w:style w:type="character" w:customStyle="1" w:styleId="STNADPIS1Char">
    <w:name w:val="S+T_NADPIS1 Char"/>
    <w:basedOn w:val="Nadpis1Char"/>
    <w:link w:val="STNADPIS1"/>
    <w:rsid w:val="003C486F"/>
    <w:rPr>
      <w:rFonts w:ascii="Segoe UI" w:hAnsi="Segoe UI" w:cs="Segoe UI"/>
      <w:b/>
      <w:color w:val="262626" w:themeColor="text1" w:themeTint="D9"/>
      <w:sz w:val="32"/>
      <w:szCs w:val="34"/>
    </w:rPr>
  </w:style>
  <w:style w:type="paragraph" w:customStyle="1" w:styleId="STNORMLN-2">
    <w:name w:val="S+T_NORMÁLNÍ-2"/>
    <w:basedOn w:val="STNORMLN-1"/>
    <w:link w:val="STNORMLN-2Char"/>
    <w:qFormat/>
    <w:rsid w:val="00B959A3"/>
    <w:pPr>
      <w:spacing w:line="240" w:lineRule="auto"/>
      <w:jc w:val="both"/>
    </w:pPr>
    <w:rPr>
      <w:sz w:val="20"/>
    </w:rPr>
  </w:style>
  <w:style w:type="character" w:customStyle="1" w:styleId="STNORMLN-2Char">
    <w:name w:val="S+T_NORMÁLNÍ-2 Char"/>
    <w:basedOn w:val="STNORMLN-1Char"/>
    <w:link w:val="STNORMLN-2"/>
    <w:rsid w:val="00B959A3"/>
    <w:rPr>
      <w:rFonts w:ascii="Segoe UI" w:hAnsi="Segoe UI"/>
      <w:color w:val="262626" w:themeColor="text1" w:themeTint="D9"/>
      <w:sz w:val="20"/>
    </w:rPr>
  </w:style>
  <w:style w:type="paragraph" w:customStyle="1" w:styleId="STNADPIS2">
    <w:name w:val="S+T_NADPIS2"/>
    <w:basedOn w:val="Nadpis20"/>
    <w:link w:val="STNADPIS2Char"/>
    <w:qFormat/>
    <w:rsid w:val="003C5780"/>
    <w:pPr>
      <w:spacing w:before="240" w:after="120"/>
      <w:contextualSpacing w:val="0"/>
    </w:pPr>
    <w:rPr>
      <w:rFonts w:cs="Segoe UI"/>
      <w:color w:val="262626" w:themeColor="text1" w:themeTint="D9"/>
    </w:rPr>
  </w:style>
  <w:style w:type="character" w:customStyle="1" w:styleId="STNADPIS2Char">
    <w:name w:val="S+T_NADPIS2 Char"/>
    <w:basedOn w:val="Nadpis2Char"/>
    <w:link w:val="STNADPIS2"/>
    <w:rsid w:val="003C5780"/>
    <w:rPr>
      <w:rFonts w:ascii="Segoe UI" w:hAnsi="Segoe UI" w:cs="Segoe UI"/>
      <w:b/>
      <w:color w:val="262626" w:themeColor="text1" w:themeTint="D9"/>
      <w:sz w:val="28"/>
    </w:rPr>
  </w:style>
  <w:style w:type="paragraph" w:customStyle="1" w:styleId="STNADPIS-3bezcisel">
    <w:name w:val="S+T_NADPIS-3_bezcisel"/>
    <w:basedOn w:val="Nadpis30"/>
    <w:link w:val="STNADPIS-3bezciselChar"/>
    <w:qFormat/>
    <w:rsid w:val="00E63A62"/>
    <w:pPr>
      <w:spacing w:before="0" w:line="288" w:lineRule="auto"/>
    </w:pPr>
    <w:rPr>
      <w:rFonts w:cs="Segoe UI"/>
      <w:b/>
      <w:smallCaps w:val="0"/>
      <w:color w:val="262626" w:themeColor="text1" w:themeTint="D9"/>
    </w:rPr>
  </w:style>
  <w:style w:type="character" w:customStyle="1" w:styleId="STNADPIS-3bezciselChar">
    <w:name w:val="S+T_NADPIS-3_bezcisel Char"/>
    <w:basedOn w:val="Nadpis3Char"/>
    <w:link w:val="STNADPIS-3bezcisel"/>
    <w:rsid w:val="00E63A62"/>
    <w:rPr>
      <w:rFonts w:ascii="Segoe UI" w:eastAsiaTheme="majorEastAsia" w:hAnsi="Segoe UI" w:cs="Segoe UI"/>
      <w:b/>
      <w:smallCaps w:val="0"/>
      <w:color w:val="262626" w:themeColor="text1" w:themeTint="D9"/>
      <w:sz w:val="24"/>
      <w:szCs w:val="24"/>
    </w:rPr>
  </w:style>
  <w:style w:type="paragraph" w:customStyle="1" w:styleId="STODRKY">
    <w:name w:val="S+T_ODRÁŽKY"/>
    <w:basedOn w:val="STNORMLN-2"/>
    <w:link w:val="STODRKYChar"/>
    <w:qFormat/>
    <w:rsid w:val="00DA2AAF"/>
    <w:pPr>
      <w:numPr>
        <w:numId w:val="1"/>
      </w:numPr>
    </w:pPr>
  </w:style>
  <w:style w:type="character" w:customStyle="1" w:styleId="STODRKYChar">
    <w:name w:val="S+T_ODRÁŽKY Char"/>
    <w:basedOn w:val="STNORMLN-2Char"/>
    <w:link w:val="STODRKY"/>
    <w:rsid w:val="00DA2AAF"/>
    <w:rPr>
      <w:rFonts w:ascii="Segoe UI" w:hAnsi="Segoe UI"/>
      <w:color w:val="262626" w:themeColor="text1" w:themeTint="D9"/>
      <w:sz w:val="24"/>
    </w:rPr>
  </w:style>
  <w:style w:type="paragraph" w:customStyle="1" w:styleId="DTFODRKY-2">
    <w:name w:val="DTF_ODRÁŽKY-2"/>
    <w:basedOn w:val="STODRKY"/>
    <w:link w:val="DTFODRKY-2Char"/>
    <w:rsid w:val="003F63DA"/>
    <w:pPr>
      <w:numPr>
        <w:numId w:val="2"/>
      </w:numPr>
    </w:pPr>
  </w:style>
  <w:style w:type="character" w:customStyle="1" w:styleId="DTFODRKY-2Char">
    <w:name w:val="DTF_ODRÁŽKY-2 Char"/>
    <w:basedOn w:val="STODRKYChar"/>
    <w:link w:val="DTFODRKY-2"/>
    <w:rsid w:val="003F63DA"/>
    <w:rPr>
      <w:rFonts w:ascii="Segoe UI" w:hAnsi="Segoe UI"/>
      <w:color w:val="262626" w:themeColor="text1" w:themeTint="D9"/>
      <w:sz w:val="24"/>
    </w:rPr>
  </w:style>
  <w:style w:type="paragraph" w:styleId="Revize">
    <w:name w:val="Revision"/>
    <w:hidden/>
    <w:uiPriority w:val="99"/>
    <w:semiHidden/>
    <w:rsid w:val="00B80E9C"/>
    <w:pPr>
      <w:spacing w:after="0" w:line="240" w:lineRule="auto"/>
    </w:pPr>
  </w:style>
  <w:style w:type="paragraph" w:customStyle="1" w:styleId="DTFODRAKY-3">
    <w:name w:val="DTF_ODRAŽKY-3"/>
    <w:basedOn w:val="STODRKY"/>
    <w:link w:val="DTFODRAKY-3Char"/>
    <w:rsid w:val="00237250"/>
    <w:pPr>
      <w:spacing w:after="60"/>
      <w:jc w:val="left"/>
    </w:pPr>
  </w:style>
  <w:style w:type="character" w:customStyle="1" w:styleId="DTFODRAKY-3Char">
    <w:name w:val="DTF_ODRAŽKY-3 Char"/>
    <w:basedOn w:val="STODRKYChar"/>
    <w:link w:val="DTFODRAKY-3"/>
    <w:rsid w:val="00237250"/>
    <w:rPr>
      <w:rFonts w:ascii="Segoe UI" w:hAnsi="Segoe UI"/>
      <w:color w:val="262626" w:themeColor="text1" w:themeTint="D9"/>
      <w:sz w:val="24"/>
    </w:rPr>
  </w:style>
  <w:style w:type="paragraph" w:customStyle="1" w:styleId="STZKRATKY">
    <w:name w:val="S+T_ZKRATKY"/>
    <w:basedOn w:val="Normln"/>
    <w:link w:val="STZKRATKYChar"/>
    <w:qFormat/>
    <w:rsid w:val="00B27673"/>
    <w:pPr>
      <w:tabs>
        <w:tab w:val="left" w:pos="1134"/>
      </w:tabs>
      <w:spacing w:after="120" w:line="288" w:lineRule="auto"/>
      <w:jc w:val="left"/>
    </w:pPr>
    <w:rPr>
      <w:rFonts w:cs="Segoe UI"/>
    </w:rPr>
  </w:style>
  <w:style w:type="character" w:customStyle="1" w:styleId="STZKRATKYChar">
    <w:name w:val="S+T_ZKRATKY Char"/>
    <w:basedOn w:val="Standardnpsmoodstavce"/>
    <w:link w:val="STZKRATKY"/>
    <w:rsid w:val="00B27673"/>
    <w:rPr>
      <w:rFonts w:ascii="Segoe UI" w:hAnsi="Segoe UI" w:cs="Segoe UI"/>
    </w:rPr>
  </w:style>
  <w:style w:type="paragraph" w:customStyle="1" w:styleId="DTFNAPIS-3CISLOVANY">
    <w:name w:val="DTF_NAPIS-3_CISLOVANY"/>
    <w:basedOn w:val="Nadpis30"/>
    <w:link w:val="DTFNAPIS-3CISLOVANYChar"/>
    <w:rsid w:val="000A6765"/>
    <w:pPr>
      <w:spacing w:before="0" w:line="288" w:lineRule="auto"/>
      <w:ind w:left="851" w:hanging="851"/>
    </w:pPr>
    <w:rPr>
      <w:rFonts w:eastAsiaTheme="minorHAnsi" w:cstheme="minorBidi"/>
      <w:b/>
      <w:color w:val="F56C17"/>
      <w:szCs w:val="22"/>
    </w:rPr>
  </w:style>
  <w:style w:type="character" w:customStyle="1" w:styleId="DTFNAPIS-3CISLOVANYChar">
    <w:name w:val="DTF_NAPIS-3_CISLOVANY Char"/>
    <w:basedOn w:val="Nadpis3Char"/>
    <w:link w:val="DTFNAPIS-3CISLOVANY"/>
    <w:rsid w:val="000A6765"/>
    <w:rPr>
      <w:rFonts w:eastAsiaTheme="majorEastAsia" w:cstheme="majorBidi"/>
      <w:b/>
      <w:smallCaps/>
      <w:color w:val="F56C17"/>
      <w:sz w:val="24"/>
      <w:szCs w:val="24"/>
    </w:rPr>
  </w:style>
  <w:style w:type="paragraph" w:customStyle="1" w:styleId="DTFNADPIS-4CISLOVANY">
    <w:name w:val="DTF_NADPIS-4_CISLOVANY"/>
    <w:basedOn w:val="Nadpis4"/>
    <w:link w:val="DTFNADPIS-4CISLOVANYChar"/>
    <w:rsid w:val="000A6765"/>
    <w:pPr>
      <w:numPr>
        <w:ilvl w:val="3"/>
        <w:numId w:val="7"/>
      </w:numPr>
      <w:spacing w:before="0" w:after="120" w:line="288" w:lineRule="auto"/>
    </w:pPr>
    <w:rPr>
      <w:rFonts w:ascii="Calibri" w:hAnsi="Calibri"/>
      <w:color w:val="F56C17"/>
    </w:rPr>
  </w:style>
  <w:style w:type="character" w:customStyle="1" w:styleId="DTFNADPIS-4CISLOVANYChar">
    <w:name w:val="DTF_NADPIS-4_CISLOVANY Char"/>
    <w:basedOn w:val="Nadpis4Char"/>
    <w:link w:val="DTFNADPIS-4CISLOVANY"/>
    <w:rsid w:val="000A6765"/>
    <w:rPr>
      <w:rFonts w:ascii="Calibri" w:hAnsi="Calibri"/>
      <w:color w:val="F56C17"/>
      <w:sz w:val="24"/>
    </w:rPr>
  </w:style>
  <w:style w:type="paragraph" w:customStyle="1" w:styleId="DTFPOZNMKY">
    <w:name w:val="DTF_POZNÁMKY"/>
    <w:basedOn w:val="Normln"/>
    <w:link w:val="DTFPOZNMKYChar"/>
    <w:rsid w:val="00662D0A"/>
    <w:pPr>
      <w:jc w:val="left"/>
    </w:pPr>
    <w:rPr>
      <w:i/>
      <w:sz w:val="20"/>
    </w:rPr>
  </w:style>
  <w:style w:type="character" w:customStyle="1" w:styleId="DTFPOZNMKYChar">
    <w:name w:val="DTF_POZNÁMKY Char"/>
    <w:basedOn w:val="Standardnpsmoodstavce"/>
    <w:link w:val="DTFPOZNMKY"/>
    <w:rsid w:val="00662D0A"/>
    <w:rPr>
      <w:i/>
      <w:sz w:val="20"/>
    </w:rPr>
  </w:style>
  <w:style w:type="paragraph" w:styleId="Obsah4">
    <w:name w:val="toc 4"/>
    <w:basedOn w:val="Normln"/>
    <w:next w:val="Normln"/>
    <w:autoRedefine/>
    <w:uiPriority w:val="39"/>
    <w:unhideWhenUsed/>
    <w:rsid w:val="00145B56"/>
    <w:pPr>
      <w:spacing w:after="0"/>
      <w:ind w:left="660"/>
      <w:jc w:val="left"/>
    </w:pPr>
    <w:rPr>
      <w:sz w:val="18"/>
      <w:szCs w:val="18"/>
    </w:rPr>
  </w:style>
  <w:style w:type="paragraph" w:styleId="Obsah5">
    <w:name w:val="toc 5"/>
    <w:basedOn w:val="Normln"/>
    <w:next w:val="Normln"/>
    <w:autoRedefine/>
    <w:uiPriority w:val="39"/>
    <w:unhideWhenUsed/>
    <w:rsid w:val="00DC29A8"/>
    <w:pPr>
      <w:spacing w:after="0"/>
      <w:ind w:left="880"/>
      <w:jc w:val="left"/>
    </w:pPr>
    <w:rPr>
      <w:sz w:val="18"/>
      <w:szCs w:val="18"/>
    </w:rPr>
  </w:style>
  <w:style w:type="paragraph" w:styleId="Obsah6">
    <w:name w:val="toc 6"/>
    <w:basedOn w:val="Normln"/>
    <w:next w:val="Normln"/>
    <w:autoRedefine/>
    <w:uiPriority w:val="39"/>
    <w:unhideWhenUsed/>
    <w:rsid w:val="00DC29A8"/>
    <w:pPr>
      <w:spacing w:after="0"/>
      <w:ind w:left="1100"/>
      <w:jc w:val="left"/>
    </w:pPr>
    <w:rPr>
      <w:sz w:val="18"/>
      <w:szCs w:val="18"/>
    </w:rPr>
  </w:style>
  <w:style w:type="paragraph" w:styleId="Obsah7">
    <w:name w:val="toc 7"/>
    <w:basedOn w:val="Normln"/>
    <w:next w:val="Normln"/>
    <w:autoRedefine/>
    <w:uiPriority w:val="39"/>
    <w:unhideWhenUsed/>
    <w:rsid w:val="00DC29A8"/>
    <w:pPr>
      <w:spacing w:after="0"/>
      <w:ind w:left="1320"/>
      <w:jc w:val="left"/>
    </w:pPr>
    <w:rPr>
      <w:sz w:val="18"/>
      <w:szCs w:val="18"/>
    </w:rPr>
  </w:style>
  <w:style w:type="paragraph" w:styleId="Obsah8">
    <w:name w:val="toc 8"/>
    <w:basedOn w:val="Normln"/>
    <w:next w:val="Normln"/>
    <w:autoRedefine/>
    <w:uiPriority w:val="39"/>
    <w:unhideWhenUsed/>
    <w:rsid w:val="00DC29A8"/>
    <w:pPr>
      <w:spacing w:after="0"/>
      <w:ind w:left="1540"/>
      <w:jc w:val="left"/>
    </w:pPr>
    <w:rPr>
      <w:sz w:val="18"/>
      <w:szCs w:val="18"/>
    </w:rPr>
  </w:style>
  <w:style w:type="paragraph" w:styleId="Obsah9">
    <w:name w:val="toc 9"/>
    <w:basedOn w:val="Normln"/>
    <w:next w:val="Normln"/>
    <w:autoRedefine/>
    <w:uiPriority w:val="39"/>
    <w:unhideWhenUsed/>
    <w:rsid w:val="00DC29A8"/>
    <w:pPr>
      <w:spacing w:after="0"/>
      <w:ind w:left="1760"/>
      <w:jc w:val="left"/>
    </w:pPr>
    <w:rPr>
      <w:sz w:val="18"/>
      <w:szCs w:val="18"/>
    </w:rPr>
  </w:style>
  <w:style w:type="paragraph" w:customStyle="1" w:styleId="DTFTABULKYLEFT">
    <w:name w:val="DTF_TABULKY_LEFT"/>
    <w:basedOn w:val="STNORMLN-1"/>
    <w:link w:val="DTFTABULKYLEFTChar"/>
    <w:rsid w:val="00367330"/>
    <w:pPr>
      <w:spacing w:after="0" w:line="240" w:lineRule="auto"/>
      <w:ind w:left="57"/>
    </w:pPr>
    <w:rPr>
      <w:lang w:eastAsia="cs-CZ"/>
    </w:rPr>
  </w:style>
  <w:style w:type="character" w:customStyle="1" w:styleId="DTFTABULKYLEFTChar">
    <w:name w:val="DTF_TABULKY_LEFT Char"/>
    <w:basedOn w:val="STNORMLN-1Char"/>
    <w:link w:val="DTFTABULKYLEFT"/>
    <w:rsid w:val="00367330"/>
    <w:rPr>
      <w:rFonts w:ascii="Segoe UI" w:hAnsi="Segoe UI"/>
      <w:color w:val="262626" w:themeColor="text1" w:themeTint="D9"/>
      <w:lang w:eastAsia="cs-CZ"/>
    </w:rPr>
  </w:style>
  <w:style w:type="paragraph" w:customStyle="1" w:styleId="DTFTABULKYRIGHT">
    <w:name w:val="DTF_TABULKY_RIGHT"/>
    <w:basedOn w:val="DTFTABULKYLEFT"/>
    <w:link w:val="DTFTABULKYRIGHTChar"/>
    <w:rsid w:val="00982EBE"/>
    <w:pPr>
      <w:ind w:left="0" w:right="57"/>
      <w:jc w:val="right"/>
    </w:pPr>
  </w:style>
  <w:style w:type="character" w:customStyle="1" w:styleId="DTFTABULKYRIGHTChar">
    <w:name w:val="DTF_TABULKY_RIGHT Char"/>
    <w:basedOn w:val="DTFTABULKYLEFTChar"/>
    <w:link w:val="DTFTABULKYRIGHT"/>
    <w:rsid w:val="00982EBE"/>
    <w:rPr>
      <w:rFonts w:ascii="Segoe UI" w:hAnsi="Segoe UI"/>
      <w:color w:val="404040" w:themeColor="text1" w:themeTint="BF"/>
      <w:sz w:val="20"/>
      <w:lang w:eastAsia="cs-CZ"/>
    </w:rPr>
  </w:style>
  <w:style w:type="character" w:styleId="Odkaznakoment">
    <w:name w:val="annotation reference"/>
    <w:basedOn w:val="Standardnpsmoodstavce"/>
    <w:uiPriority w:val="99"/>
    <w:semiHidden/>
    <w:unhideWhenUsed/>
    <w:rsid w:val="00E1408D"/>
    <w:rPr>
      <w:sz w:val="16"/>
      <w:szCs w:val="16"/>
    </w:rPr>
  </w:style>
  <w:style w:type="paragraph" w:styleId="Textkomente">
    <w:name w:val="annotation text"/>
    <w:basedOn w:val="Normln"/>
    <w:link w:val="TextkomenteChar"/>
    <w:uiPriority w:val="99"/>
    <w:semiHidden/>
    <w:unhideWhenUsed/>
    <w:rsid w:val="00E1408D"/>
    <w:rPr>
      <w:sz w:val="20"/>
      <w:szCs w:val="20"/>
    </w:rPr>
  </w:style>
  <w:style w:type="character" w:customStyle="1" w:styleId="TextkomenteChar">
    <w:name w:val="Text komentáře Char"/>
    <w:basedOn w:val="Standardnpsmoodstavce"/>
    <w:link w:val="Textkomente"/>
    <w:uiPriority w:val="99"/>
    <w:semiHidden/>
    <w:rsid w:val="00E1408D"/>
    <w:rPr>
      <w:sz w:val="20"/>
      <w:szCs w:val="20"/>
    </w:rPr>
  </w:style>
  <w:style w:type="paragraph" w:styleId="Pedmtkomente">
    <w:name w:val="annotation subject"/>
    <w:basedOn w:val="Textkomente"/>
    <w:next w:val="Textkomente"/>
    <w:link w:val="PedmtkomenteChar"/>
    <w:uiPriority w:val="99"/>
    <w:semiHidden/>
    <w:unhideWhenUsed/>
    <w:rsid w:val="00E1408D"/>
    <w:rPr>
      <w:b/>
      <w:bCs/>
    </w:rPr>
  </w:style>
  <w:style w:type="character" w:customStyle="1" w:styleId="PedmtkomenteChar">
    <w:name w:val="Předmět komentáře Char"/>
    <w:basedOn w:val="TextkomenteChar"/>
    <w:link w:val="Pedmtkomente"/>
    <w:uiPriority w:val="99"/>
    <w:semiHidden/>
    <w:rsid w:val="00E1408D"/>
    <w:rPr>
      <w:b/>
      <w:bCs/>
      <w:sz w:val="20"/>
      <w:szCs w:val="20"/>
    </w:rPr>
  </w:style>
  <w:style w:type="paragraph" w:customStyle="1" w:styleId="DTFNADPIS2BEZCISEL">
    <w:name w:val="DTF_NADPIS2_BEZ CISEL"/>
    <w:basedOn w:val="STNADPIS2"/>
    <w:link w:val="DTFNADPIS2BEZCISELChar"/>
    <w:rsid w:val="00612A2A"/>
  </w:style>
  <w:style w:type="character" w:customStyle="1" w:styleId="DTFNADPIS2BEZCISELChar">
    <w:name w:val="DTF_NADPIS2_BEZ CISEL Char"/>
    <w:basedOn w:val="STNADPIS2Char"/>
    <w:link w:val="DTFNADPIS2BEZCISEL"/>
    <w:rsid w:val="00612A2A"/>
    <w:rPr>
      <w:rFonts w:ascii="Segoe UI" w:hAnsi="Segoe UI" w:cs="Arial"/>
      <w:b/>
      <w:color w:val="F56C17"/>
      <w:sz w:val="28"/>
    </w:rPr>
  </w:style>
  <w:style w:type="paragraph" w:customStyle="1" w:styleId="DTFTITUL">
    <w:name w:val="DTF_TITUL"/>
    <w:basedOn w:val="Normln"/>
    <w:link w:val="DTFTITULChar"/>
    <w:rsid w:val="00E63A62"/>
    <w:pPr>
      <w:spacing w:after="240" w:line="288" w:lineRule="auto"/>
      <w:jc w:val="center"/>
    </w:pPr>
    <w:rPr>
      <w:rFonts w:ascii="Arial" w:hAnsi="Arial" w:cs="Arial"/>
      <w:b/>
      <w:color w:val="F56C17"/>
      <w:sz w:val="32"/>
      <w:szCs w:val="20"/>
    </w:rPr>
  </w:style>
  <w:style w:type="character" w:customStyle="1" w:styleId="DTFTITULChar">
    <w:name w:val="DTF_TITUL Char"/>
    <w:basedOn w:val="Standardnpsmoodstavce"/>
    <w:link w:val="DTFTITUL"/>
    <w:rsid w:val="00E63A62"/>
    <w:rPr>
      <w:rFonts w:ascii="Arial" w:hAnsi="Arial" w:cs="Arial"/>
      <w:b/>
      <w:color w:val="F56C17"/>
      <w:sz w:val="32"/>
      <w:szCs w:val="20"/>
    </w:rPr>
  </w:style>
  <w:style w:type="paragraph" w:customStyle="1" w:styleId="Styl1">
    <w:name w:val="Styl1"/>
    <w:basedOn w:val="Normln"/>
    <w:rsid w:val="00E51235"/>
    <w:pPr>
      <w:spacing w:before="120" w:after="120" w:line="360" w:lineRule="auto"/>
    </w:pPr>
    <w:rPr>
      <w:rFonts w:ascii="Arial" w:eastAsia="Times New Roman" w:hAnsi="Arial" w:cs="Times New Roman"/>
      <w:b/>
      <w:sz w:val="28"/>
      <w:szCs w:val="20"/>
      <w:lang w:eastAsia="cs-CZ"/>
    </w:rPr>
  </w:style>
  <w:style w:type="paragraph" w:customStyle="1" w:styleId="Nadpis1cislovany">
    <w:name w:val="Nadpis 1_cislovany"/>
    <w:basedOn w:val="Text"/>
    <w:link w:val="Nadpis1cislovanyChar"/>
    <w:rsid w:val="00E51235"/>
    <w:pPr>
      <w:ind w:left="720" w:hanging="360"/>
    </w:pPr>
    <w:rPr>
      <w:rFonts w:cs="Arial"/>
      <w:b/>
      <w:smallCaps/>
      <w:szCs w:val="24"/>
    </w:rPr>
  </w:style>
  <w:style w:type="character" w:customStyle="1" w:styleId="Nadpis1cislovanyChar">
    <w:name w:val="Nadpis 1_cislovany Char"/>
    <w:basedOn w:val="Nadpis1Char"/>
    <w:link w:val="Nadpis1cislovany"/>
    <w:rsid w:val="00E51235"/>
    <w:rPr>
      <w:rFonts w:ascii="Arial Narrow" w:hAnsi="Arial Narrow" w:cs="Arial"/>
      <w:b/>
      <w:smallCaps/>
      <w:sz w:val="24"/>
      <w:szCs w:val="24"/>
    </w:rPr>
  </w:style>
  <w:style w:type="paragraph" w:styleId="Zkladntext2">
    <w:name w:val="Body Text 2"/>
    <w:basedOn w:val="Normln"/>
    <w:link w:val="Zkladntext2Char"/>
    <w:rsid w:val="00E51235"/>
    <w:pPr>
      <w:spacing w:after="0"/>
      <w:jc w:val="center"/>
    </w:pPr>
    <w:rPr>
      <w:rFonts w:ascii="Arial" w:eastAsia="Times New Roman" w:hAnsi="Arial" w:cs="Times New Roman"/>
      <w:b/>
      <w:sz w:val="32"/>
      <w:szCs w:val="20"/>
      <w:lang w:eastAsia="cs-CZ"/>
    </w:rPr>
  </w:style>
  <w:style w:type="character" w:customStyle="1" w:styleId="Zkladntext2Char">
    <w:name w:val="Základní text 2 Char"/>
    <w:basedOn w:val="Standardnpsmoodstavce"/>
    <w:link w:val="Zkladntext2"/>
    <w:rsid w:val="00E51235"/>
    <w:rPr>
      <w:rFonts w:ascii="Arial" w:eastAsia="Times New Roman" w:hAnsi="Arial" w:cs="Times New Roman"/>
      <w:b/>
      <w:sz w:val="32"/>
      <w:szCs w:val="20"/>
      <w:lang w:eastAsia="cs-CZ"/>
    </w:rPr>
  </w:style>
  <w:style w:type="paragraph" w:customStyle="1" w:styleId="Bodyprocesu">
    <w:name w:val="Body procesu"/>
    <w:basedOn w:val="Normln"/>
    <w:autoRedefine/>
    <w:rsid w:val="00E51235"/>
    <w:pPr>
      <w:numPr>
        <w:ilvl w:val="1"/>
        <w:numId w:val="3"/>
      </w:numPr>
      <w:spacing w:after="0"/>
    </w:pPr>
    <w:rPr>
      <w:rFonts w:ascii="Arial" w:eastAsia="Times New Roman" w:hAnsi="Arial" w:cs="Times New Roman"/>
      <w:szCs w:val="24"/>
      <w:lang w:eastAsia="cs-CZ"/>
    </w:rPr>
  </w:style>
  <w:style w:type="paragraph" w:styleId="Zkladntext">
    <w:name w:val="Body Text"/>
    <w:basedOn w:val="Normln"/>
    <w:link w:val="ZkladntextChar"/>
    <w:rsid w:val="00E51235"/>
    <w:pPr>
      <w:spacing w:after="120"/>
    </w:pPr>
    <w:rPr>
      <w:rFonts w:ascii="Arial" w:eastAsia="Times New Roman" w:hAnsi="Arial" w:cs="Times New Roman"/>
      <w:szCs w:val="24"/>
      <w:lang w:eastAsia="cs-CZ"/>
    </w:rPr>
  </w:style>
  <w:style w:type="character" w:customStyle="1" w:styleId="ZkladntextChar">
    <w:name w:val="Základní text Char"/>
    <w:basedOn w:val="Standardnpsmoodstavce"/>
    <w:link w:val="Zkladntext"/>
    <w:rsid w:val="00E51235"/>
    <w:rPr>
      <w:rFonts w:ascii="Arial" w:eastAsia="Times New Roman" w:hAnsi="Arial" w:cs="Times New Roman"/>
      <w:sz w:val="24"/>
      <w:szCs w:val="24"/>
      <w:lang w:eastAsia="cs-CZ"/>
    </w:rPr>
  </w:style>
  <w:style w:type="character" w:customStyle="1" w:styleId="Normlntun">
    <w:name w:val="Normální tučné"/>
    <w:basedOn w:val="Standardnpsmoodstavce"/>
    <w:rsid w:val="00E51235"/>
    <w:rPr>
      <w:rFonts w:ascii="Arial" w:hAnsi="Arial"/>
      <w:b/>
      <w:dstrike w:val="0"/>
      <w:color w:val="auto"/>
      <w:spacing w:val="0"/>
      <w:kern w:val="0"/>
      <w:position w:val="0"/>
      <w:sz w:val="22"/>
      <w:u w:val="none"/>
      <w:effect w:val="none"/>
      <w:vertAlign w:val="baseline"/>
    </w:rPr>
  </w:style>
  <w:style w:type="paragraph" w:styleId="Zkladntext3">
    <w:name w:val="Body Text 3"/>
    <w:basedOn w:val="Normln"/>
    <w:link w:val="Zkladntext3Char"/>
    <w:rsid w:val="00E51235"/>
    <w:pPr>
      <w:spacing w:after="120"/>
    </w:pPr>
    <w:rPr>
      <w:rFonts w:ascii="Arial" w:eastAsia="Times New Roman" w:hAnsi="Arial" w:cs="Times New Roman"/>
      <w:sz w:val="16"/>
      <w:szCs w:val="16"/>
      <w:lang w:eastAsia="cs-CZ"/>
    </w:rPr>
  </w:style>
  <w:style w:type="character" w:customStyle="1" w:styleId="Zkladntext3Char">
    <w:name w:val="Základní text 3 Char"/>
    <w:basedOn w:val="Standardnpsmoodstavce"/>
    <w:link w:val="Zkladntext3"/>
    <w:rsid w:val="00E51235"/>
    <w:rPr>
      <w:rFonts w:ascii="Arial" w:eastAsia="Times New Roman" w:hAnsi="Arial" w:cs="Times New Roman"/>
      <w:sz w:val="16"/>
      <w:szCs w:val="16"/>
      <w:lang w:eastAsia="cs-CZ"/>
    </w:rPr>
  </w:style>
  <w:style w:type="paragraph" w:customStyle="1" w:styleId="Odstavec">
    <w:name w:val="Odstavec"/>
    <w:basedOn w:val="Normln"/>
    <w:rsid w:val="00E51235"/>
    <w:pPr>
      <w:spacing w:before="40" w:after="40"/>
      <w:jc w:val="left"/>
    </w:pPr>
    <w:rPr>
      <w:rFonts w:ascii="Arial" w:eastAsia="Times New Roman" w:hAnsi="Arial" w:cs="Times New Roman"/>
      <w:szCs w:val="20"/>
      <w:lang w:eastAsia="cs-CZ"/>
    </w:rPr>
  </w:style>
  <w:style w:type="paragraph" w:customStyle="1" w:styleId="aTR12">
    <w:name w:val="aTR12"/>
    <w:basedOn w:val="Normln"/>
    <w:rsid w:val="00E51235"/>
    <w:pPr>
      <w:spacing w:after="0"/>
      <w:jc w:val="left"/>
    </w:pPr>
    <w:rPr>
      <w:rFonts w:ascii="Times New Roman" w:eastAsia="Times New Roman" w:hAnsi="Times New Roman" w:cs="Times New Roman"/>
      <w:szCs w:val="20"/>
      <w:lang w:eastAsia="cs-CZ"/>
    </w:rPr>
  </w:style>
  <w:style w:type="paragraph" w:customStyle="1" w:styleId="Nadpis4aNadp4TR14tvv">
    <w:name w:val="Nadpis 4.aNadp4 TR14tvv"/>
    <w:basedOn w:val="Normln"/>
    <w:next w:val="Normln"/>
    <w:rsid w:val="00E51235"/>
    <w:pPr>
      <w:keepNext/>
      <w:tabs>
        <w:tab w:val="left" w:pos="864"/>
      </w:tabs>
      <w:spacing w:after="0"/>
      <w:ind w:left="864" w:hanging="864"/>
      <w:jc w:val="left"/>
    </w:pPr>
    <w:rPr>
      <w:rFonts w:ascii="Times New Roman" w:eastAsia="Times New Roman" w:hAnsi="Times New Roman" w:cs="Times New Roman"/>
      <w:b/>
      <w:sz w:val="20"/>
      <w:szCs w:val="20"/>
      <w:lang w:eastAsia="cs-CZ"/>
    </w:rPr>
  </w:style>
  <w:style w:type="paragraph" w:customStyle="1" w:styleId="Nadpis1">
    <w:name w:val="Nadpis1"/>
    <w:basedOn w:val="Nadpis10"/>
    <w:next w:val="Nadpis2"/>
    <w:link w:val="Nadpis1Char0"/>
    <w:autoRedefine/>
    <w:rsid w:val="00E51235"/>
    <w:pPr>
      <w:keepNext/>
      <w:keepLines/>
      <w:numPr>
        <w:numId w:val="4"/>
      </w:numPr>
      <w:autoSpaceDE w:val="0"/>
      <w:autoSpaceDN w:val="0"/>
      <w:adjustRightInd w:val="0"/>
      <w:spacing w:after="120"/>
      <w:ind w:left="357" w:hanging="357"/>
      <w:contextualSpacing w:val="0"/>
      <w:jc w:val="left"/>
    </w:pPr>
    <w:rPr>
      <w:rFonts w:eastAsiaTheme="majorEastAsia" w:cs="HelveticaNeueLTPro-Bd"/>
      <w:sz w:val="32"/>
      <w:szCs w:val="25"/>
      <w:lang w:eastAsia="cs-CZ"/>
    </w:rPr>
  </w:style>
  <w:style w:type="paragraph" w:customStyle="1" w:styleId="Nadpis2">
    <w:name w:val="Nadpis2"/>
    <w:basedOn w:val="Nadpis1"/>
    <w:next w:val="Text"/>
    <w:link w:val="Nadpis2Char0"/>
    <w:autoRedefine/>
    <w:rsid w:val="00E51235"/>
    <w:pPr>
      <w:numPr>
        <w:numId w:val="5"/>
      </w:numPr>
      <w:spacing w:line="240" w:lineRule="atLeast"/>
      <w:ind w:left="357" w:hanging="357"/>
      <w:outlineLvl w:val="1"/>
    </w:pPr>
    <w:rPr>
      <w:rFonts w:ascii="Arial" w:hAnsi="Arial"/>
      <w:sz w:val="28"/>
    </w:rPr>
  </w:style>
  <w:style w:type="character" w:customStyle="1" w:styleId="Nadpis2Char0">
    <w:name w:val="Nadpis2 Char"/>
    <w:basedOn w:val="Nadpis1Char0"/>
    <w:link w:val="Nadpis2"/>
    <w:rsid w:val="00E51235"/>
    <w:rPr>
      <w:rFonts w:ascii="Arial" w:eastAsiaTheme="majorEastAsia" w:hAnsi="Arial" w:cs="HelveticaNeueLTPro-Bd"/>
      <w:b/>
      <w:sz w:val="28"/>
      <w:szCs w:val="25"/>
      <w:lang w:eastAsia="cs-CZ"/>
    </w:rPr>
  </w:style>
  <w:style w:type="character" w:customStyle="1" w:styleId="Nadpis1Char0">
    <w:name w:val="Nadpis1 Char"/>
    <w:basedOn w:val="Nadpis1Char"/>
    <w:link w:val="Nadpis1"/>
    <w:rsid w:val="00E51235"/>
    <w:rPr>
      <w:rFonts w:ascii="Segoe UI" w:eastAsiaTheme="majorEastAsia" w:hAnsi="Segoe UI" w:cs="HelveticaNeueLTPro-Bd"/>
      <w:b/>
      <w:sz w:val="32"/>
      <w:szCs w:val="25"/>
      <w:lang w:eastAsia="cs-CZ"/>
    </w:rPr>
  </w:style>
  <w:style w:type="paragraph" w:customStyle="1" w:styleId="Nadpis3">
    <w:name w:val="Nadpis3"/>
    <w:basedOn w:val="Nadpis2"/>
    <w:next w:val="Text"/>
    <w:link w:val="Nadpis3Char0"/>
    <w:autoRedefine/>
    <w:rsid w:val="00E51235"/>
    <w:pPr>
      <w:numPr>
        <w:numId w:val="6"/>
      </w:numPr>
      <w:spacing w:line="240" w:lineRule="auto"/>
      <w:ind w:left="357" w:hanging="357"/>
    </w:pPr>
  </w:style>
  <w:style w:type="character" w:customStyle="1" w:styleId="Nadpis3Char0">
    <w:name w:val="Nadpis3 Char"/>
    <w:basedOn w:val="Nadpis2Char0"/>
    <w:link w:val="Nadpis3"/>
    <w:rsid w:val="00E51235"/>
    <w:rPr>
      <w:rFonts w:ascii="Arial" w:eastAsiaTheme="majorEastAsia" w:hAnsi="Arial" w:cs="HelveticaNeueLTPro-Bd"/>
      <w:b/>
      <w:sz w:val="28"/>
      <w:szCs w:val="25"/>
      <w:lang w:eastAsia="cs-CZ"/>
    </w:rPr>
  </w:style>
  <w:style w:type="character" w:customStyle="1" w:styleId="Nzevfirmy">
    <w:name w:val="Název firmy"/>
    <w:rsid w:val="00E51235"/>
    <w:rPr>
      <w:rFonts w:ascii="Arial" w:hAnsi="Arial"/>
      <w:i/>
      <w:color w:val="auto"/>
      <w:spacing w:val="0"/>
      <w:position w:val="0"/>
      <w:sz w:val="22"/>
      <w:u w:val="none"/>
    </w:rPr>
  </w:style>
  <w:style w:type="paragraph" w:customStyle="1" w:styleId="Podnadpis1">
    <w:name w:val="Podnadpis1"/>
    <w:basedOn w:val="Normln"/>
    <w:next w:val="Normln"/>
    <w:rsid w:val="00E51235"/>
    <w:pPr>
      <w:keepNext/>
      <w:spacing w:after="240"/>
    </w:pPr>
    <w:rPr>
      <w:rFonts w:ascii="Arial" w:eastAsia="Times New Roman" w:hAnsi="Arial" w:cs="Times New Roman"/>
      <w:b/>
      <w:szCs w:val="20"/>
      <w:lang w:eastAsia="cs-CZ"/>
    </w:rPr>
  </w:style>
  <w:style w:type="character" w:customStyle="1" w:styleId="platne1">
    <w:name w:val="platne1"/>
    <w:basedOn w:val="Standardnpsmoodstavce"/>
    <w:rsid w:val="00E51235"/>
  </w:style>
  <w:style w:type="paragraph" w:styleId="Normlnweb">
    <w:name w:val="Normal (Web)"/>
    <w:basedOn w:val="Normln"/>
    <w:uiPriority w:val="99"/>
    <w:unhideWhenUsed/>
    <w:rsid w:val="00E51235"/>
    <w:pPr>
      <w:spacing w:before="100" w:beforeAutospacing="1" w:after="100" w:afterAutospacing="1"/>
      <w:jc w:val="left"/>
    </w:pPr>
    <w:rPr>
      <w:rFonts w:ascii="Times New Roman" w:eastAsia="Calibri" w:hAnsi="Times New Roman" w:cs="Times New Roman"/>
      <w:szCs w:val="24"/>
      <w:lang w:eastAsia="cs-CZ"/>
    </w:rPr>
  </w:style>
  <w:style w:type="paragraph" w:customStyle="1" w:styleId="Default">
    <w:name w:val="Default"/>
    <w:rsid w:val="00E51235"/>
    <w:pPr>
      <w:autoSpaceDE w:val="0"/>
      <w:autoSpaceDN w:val="0"/>
      <w:adjustRightInd w:val="0"/>
      <w:spacing w:after="0" w:line="240" w:lineRule="auto"/>
    </w:pPr>
    <w:rPr>
      <w:rFonts w:ascii="EUAlbertina" w:eastAsia="Times New Roman" w:hAnsi="EUAlbertina" w:cs="EUAlbertina"/>
      <w:color w:val="000000"/>
      <w:sz w:val="24"/>
      <w:szCs w:val="24"/>
      <w:lang w:eastAsia="cs-CZ"/>
    </w:rPr>
  </w:style>
  <w:style w:type="paragraph" w:customStyle="1" w:styleId="CM4">
    <w:name w:val="CM4"/>
    <w:basedOn w:val="Default"/>
    <w:next w:val="Default"/>
    <w:uiPriority w:val="99"/>
    <w:rsid w:val="00E51235"/>
    <w:rPr>
      <w:rFonts w:cs="Times New Roman"/>
      <w:color w:val="auto"/>
    </w:rPr>
  </w:style>
  <w:style w:type="paragraph" w:customStyle="1" w:styleId="CM1">
    <w:name w:val="CM1"/>
    <w:basedOn w:val="Default"/>
    <w:next w:val="Default"/>
    <w:uiPriority w:val="99"/>
    <w:rsid w:val="00E51235"/>
    <w:rPr>
      <w:rFonts w:cs="Times New Roman"/>
      <w:color w:val="auto"/>
    </w:rPr>
  </w:style>
  <w:style w:type="paragraph" w:customStyle="1" w:styleId="CM3">
    <w:name w:val="CM3"/>
    <w:basedOn w:val="Default"/>
    <w:next w:val="Default"/>
    <w:uiPriority w:val="99"/>
    <w:rsid w:val="00E51235"/>
    <w:rPr>
      <w:rFonts w:cs="Times New Roman"/>
      <w:color w:val="auto"/>
    </w:rPr>
  </w:style>
  <w:style w:type="paragraph" w:customStyle="1" w:styleId="STnormal">
    <w:name w:val="S+T_normal"/>
    <w:basedOn w:val="Normln"/>
    <w:link w:val="STnormalChar"/>
    <w:qFormat/>
    <w:rsid w:val="00892973"/>
    <w:pPr>
      <w:spacing w:after="60" w:line="264" w:lineRule="auto"/>
    </w:pPr>
    <w:rPr>
      <w:rFonts w:cs="Segoe UI"/>
      <w:sz w:val="20"/>
      <w:szCs w:val="20"/>
    </w:rPr>
  </w:style>
  <w:style w:type="character" w:customStyle="1" w:styleId="STnormalChar">
    <w:name w:val="S+T_normal Char"/>
    <w:basedOn w:val="Standardnpsmoodstavce"/>
    <w:link w:val="STnormal"/>
    <w:rsid w:val="00892973"/>
    <w:rPr>
      <w:rFonts w:ascii="Segoe UI" w:hAnsi="Segoe UI" w:cs="Segoe UI"/>
      <w:sz w:val="20"/>
      <w:szCs w:val="20"/>
    </w:rPr>
  </w:style>
  <w:style w:type="character" w:customStyle="1" w:styleId="OdstavecseseznamemChar">
    <w:name w:val="Odstavec se seznamem Char"/>
    <w:basedOn w:val="Standardnpsmoodstavce"/>
    <w:link w:val="Odstavecseseznamem"/>
    <w:uiPriority w:val="34"/>
    <w:locked/>
    <w:rsid w:val="00DD53CD"/>
  </w:style>
  <w:style w:type="paragraph" w:customStyle="1" w:styleId="STNADPIS3">
    <w:name w:val="S+T_NADPIS3"/>
    <w:basedOn w:val="STnormal"/>
    <w:next w:val="Normln"/>
    <w:link w:val="STNADPIS3Char"/>
    <w:qFormat/>
    <w:rsid w:val="003C5780"/>
    <w:pPr>
      <w:keepNext/>
      <w:keepLines/>
      <w:spacing w:before="200" w:after="0" w:line="240" w:lineRule="auto"/>
      <w:jc w:val="left"/>
      <w:outlineLvl w:val="2"/>
    </w:pPr>
    <w:rPr>
      <w:b/>
      <w:sz w:val="24"/>
    </w:rPr>
  </w:style>
  <w:style w:type="character" w:customStyle="1" w:styleId="STNADPIS3Char">
    <w:name w:val="S+T_NADPIS3 Char"/>
    <w:basedOn w:val="Nadpis2Char"/>
    <w:link w:val="STNADPIS3"/>
    <w:rsid w:val="003C5780"/>
    <w:rPr>
      <w:rFonts w:ascii="Segoe UI" w:hAnsi="Segoe UI" w:cs="Segoe UI"/>
      <w:b/>
      <w:sz w:val="24"/>
      <w:szCs w:val="20"/>
    </w:rPr>
  </w:style>
  <w:style w:type="paragraph" w:customStyle="1" w:styleId="STZPAT">
    <w:name w:val="S+T_ZÁPATÍ"/>
    <w:basedOn w:val="Zpat"/>
    <w:link w:val="STZPATChar"/>
    <w:qFormat/>
    <w:rsid w:val="00B13E95"/>
    <w:pPr>
      <w:jc w:val="right"/>
    </w:pPr>
    <w:rPr>
      <w:rFonts w:cs="Segoe UI"/>
      <w:sz w:val="18"/>
      <w:szCs w:val="18"/>
    </w:rPr>
  </w:style>
  <w:style w:type="character" w:customStyle="1" w:styleId="UnresolvedMention">
    <w:name w:val="Unresolved Mention"/>
    <w:basedOn w:val="Standardnpsmoodstavce"/>
    <w:uiPriority w:val="99"/>
    <w:semiHidden/>
    <w:unhideWhenUsed/>
    <w:rsid w:val="00B33AA8"/>
    <w:rPr>
      <w:color w:val="605E5C"/>
      <w:shd w:val="clear" w:color="auto" w:fill="E1DFDD"/>
    </w:rPr>
  </w:style>
  <w:style w:type="character" w:customStyle="1" w:styleId="STZPATChar">
    <w:name w:val="S+T_ZÁPATÍ Char"/>
    <w:basedOn w:val="ZpatChar"/>
    <w:link w:val="STZPAT"/>
    <w:rsid w:val="00B13E95"/>
    <w:rPr>
      <w:rFonts w:ascii="Segoe UI" w:hAnsi="Segoe UI" w:cs="Segoe UI"/>
      <w:sz w:val="18"/>
      <w:szCs w:val="18"/>
    </w:rPr>
  </w:style>
  <w:style w:type="character" w:styleId="Sledovanodkaz">
    <w:name w:val="FollowedHyperlink"/>
    <w:basedOn w:val="Standardnpsmoodstavce"/>
    <w:uiPriority w:val="99"/>
    <w:semiHidden/>
    <w:unhideWhenUsed/>
    <w:rsid w:val="00B33AA8"/>
    <w:rPr>
      <w:color w:val="954F72" w:themeColor="followedHyperlink"/>
      <w:u w:val="single"/>
    </w:rPr>
  </w:style>
  <w:style w:type="paragraph" w:customStyle="1" w:styleId="STNADPIS2a">
    <w:name w:val="S+T_NADPIS2a"/>
    <w:basedOn w:val="STNADPIS2"/>
    <w:link w:val="STNADPIS2aChar"/>
    <w:rsid w:val="004267E0"/>
    <w:rPr>
      <w:b w:val="0"/>
      <w:sz w:val="24"/>
    </w:rPr>
  </w:style>
  <w:style w:type="paragraph" w:customStyle="1" w:styleId="STodrkyabc">
    <w:name w:val="S+T_odrážky abc"/>
    <w:basedOn w:val="STNORMLN-2"/>
    <w:link w:val="STodrkyabcChar"/>
    <w:qFormat/>
    <w:rsid w:val="004267E0"/>
    <w:pPr>
      <w:numPr>
        <w:numId w:val="8"/>
      </w:numPr>
    </w:pPr>
  </w:style>
  <w:style w:type="character" w:customStyle="1" w:styleId="STNADPIS2aChar">
    <w:name w:val="S+T_NADPIS2a Char"/>
    <w:basedOn w:val="STNADPIS2Char"/>
    <w:link w:val="STNADPIS2a"/>
    <w:rsid w:val="004267E0"/>
    <w:rPr>
      <w:rFonts w:ascii="Segoe UI" w:hAnsi="Segoe UI" w:cs="Segoe UI"/>
      <w:b w:val="0"/>
      <w:color w:val="262626" w:themeColor="text1" w:themeTint="D9"/>
      <w:sz w:val="24"/>
    </w:rPr>
  </w:style>
  <w:style w:type="paragraph" w:customStyle="1" w:styleId="STTABULKY">
    <w:name w:val="S+T_TABULKY"/>
    <w:basedOn w:val="STNORMLN-1"/>
    <w:link w:val="STTABULKYChar"/>
    <w:qFormat/>
    <w:rsid w:val="009F6E5E"/>
    <w:pPr>
      <w:spacing w:after="0" w:line="240" w:lineRule="auto"/>
    </w:pPr>
    <w:rPr>
      <w:sz w:val="20"/>
    </w:rPr>
  </w:style>
  <w:style w:type="character" w:customStyle="1" w:styleId="STodrkyabcChar">
    <w:name w:val="S+T_odrážky abc Char"/>
    <w:basedOn w:val="STNORMLN-2Char"/>
    <w:link w:val="STodrkyabc"/>
    <w:rsid w:val="004267E0"/>
    <w:rPr>
      <w:rFonts w:ascii="Segoe UI" w:hAnsi="Segoe UI"/>
      <w:color w:val="262626" w:themeColor="text1" w:themeTint="D9"/>
      <w:sz w:val="24"/>
    </w:rPr>
  </w:style>
  <w:style w:type="character" w:customStyle="1" w:styleId="STTABULKYChar">
    <w:name w:val="S+T_TABULKY Char"/>
    <w:basedOn w:val="STNORMLN-1Char"/>
    <w:link w:val="STTABULKY"/>
    <w:rsid w:val="009F6E5E"/>
    <w:rPr>
      <w:rFonts w:ascii="Segoe UI" w:hAnsi="Segoe UI"/>
      <w:color w:val="262626" w:themeColor="text1" w:themeTint="D9"/>
      <w:sz w:val="20"/>
    </w:rPr>
  </w:style>
  <w:style w:type="character" w:styleId="Siln">
    <w:name w:val="Strong"/>
    <w:basedOn w:val="Standardnpsmoodstavce"/>
    <w:uiPriority w:val="22"/>
    <w:qFormat/>
    <w:rsid w:val="00C13F14"/>
    <w:rPr>
      <w:b/>
      <w:bCs/>
    </w:rPr>
  </w:style>
  <w:style w:type="paragraph" w:customStyle="1" w:styleId="Normlnbezmezer">
    <w:name w:val="Normální bez mezer"/>
    <w:basedOn w:val="Normln"/>
    <w:link w:val="NormlnbezmezerChar"/>
    <w:qFormat/>
    <w:rsid w:val="00484B09"/>
    <w:pPr>
      <w:spacing w:after="0"/>
    </w:pPr>
  </w:style>
  <w:style w:type="character" w:customStyle="1" w:styleId="NormlnbezmezerChar">
    <w:name w:val="Normální bez mezer Char"/>
    <w:link w:val="Normlnbezmezer"/>
    <w:locked/>
    <w:rsid w:val="0094478F"/>
    <w:rPr>
      <w:rFonts w:ascii="Segoe UI" w:hAnsi="Segoe UI"/>
      <w:sz w:val="24"/>
    </w:rPr>
  </w:style>
  <w:style w:type="paragraph" w:customStyle="1" w:styleId="Normlntab">
    <w:name w:val="Normální tab"/>
    <w:basedOn w:val="Normln"/>
    <w:qFormat/>
    <w:rsid w:val="0094478F"/>
    <w:pPr>
      <w:suppressAutoHyphens/>
      <w:spacing w:after="0"/>
      <w:jc w:val="left"/>
    </w:pPr>
    <w:rPr>
      <w:rFonts w:ascii="Times New Roman" w:eastAsia="Calibri" w:hAnsi="Times New Roman"/>
      <w:color w:val="00000A"/>
      <w:sz w:val="20"/>
    </w:rPr>
  </w:style>
  <w:style w:type="paragraph" w:customStyle="1" w:styleId="NormlnNadpistabulky">
    <w:name w:val="Normální Nadpis tabulky"/>
    <w:basedOn w:val="Normlntab"/>
    <w:rsid w:val="0094478F"/>
    <w:pPr>
      <w:spacing w:after="100"/>
    </w:pPr>
    <w:rPr>
      <w:b/>
      <w:sz w:val="24"/>
    </w:rPr>
  </w:style>
  <w:style w:type="paragraph" w:customStyle="1" w:styleId="Normlntabodstavec">
    <w:name w:val="Normální tab odstavec"/>
    <w:basedOn w:val="Normlntab"/>
    <w:rsid w:val="0094478F"/>
    <w:pPr>
      <w:spacing w:after="100"/>
    </w:pPr>
  </w:style>
  <w:style w:type="table" w:styleId="Mkatabulky">
    <w:name w:val="Table Grid"/>
    <w:basedOn w:val="Normlntabulka"/>
    <w:rsid w:val="007A4E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9E5349"/>
    <w:pPr>
      <w:spacing w:after="200" w:line="240" w:lineRule="auto"/>
      <w:jc w:val="both"/>
    </w:pPr>
    <w:rPr>
      <w:rFonts w:ascii="Segoe UI" w:hAnsi="Segoe UI"/>
      <w:sz w:val="24"/>
    </w:rPr>
  </w:style>
  <w:style w:type="paragraph" w:styleId="Nadpis10">
    <w:name w:val="heading 1"/>
    <w:basedOn w:val="Odstavecseseznamem"/>
    <w:next w:val="Normln"/>
    <w:link w:val="Nadpis1Char"/>
    <w:uiPriority w:val="9"/>
    <w:qFormat/>
    <w:rsid w:val="00FC5B14"/>
    <w:pPr>
      <w:ind w:left="0"/>
      <w:outlineLvl w:val="0"/>
    </w:pPr>
    <w:rPr>
      <w:rFonts w:cs="Arial"/>
      <w:b/>
      <w:szCs w:val="24"/>
    </w:rPr>
  </w:style>
  <w:style w:type="paragraph" w:styleId="Nadpis20">
    <w:name w:val="heading 2"/>
    <w:basedOn w:val="Odstavecseseznamem"/>
    <w:next w:val="Normln"/>
    <w:link w:val="Nadpis2Char"/>
    <w:uiPriority w:val="9"/>
    <w:unhideWhenUsed/>
    <w:qFormat/>
    <w:rsid w:val="000C621D"/>
    <w:pPr>
      <w:ind w:left="0"/>
      <w:outlineLvl w:val="1"/>
    </w:pPr>
    <w:rPr>
      <w:rFonts w:cs="Arial"/>
      <w:b/>
      <w:sz w:val="28"/>
    </w:rPr>
  </w:style>
  <w:style w:type="paragraph" w:styleId="Nadpis30">
    <w:name w:val="heading 3"/>
    <w:basedOn w:val="Normln"/>
    <w:next w:val="Normln"/>
    <w:link w:val="Nadpis3Char"/>
    <w:unhideWhenUsed/>
    <w:rsid w:val="00686C7E"/>
    <w:pPr>
      <w:keepNext/>
      <w:keepLines/>
      <w:spacing w:before="40" w:after="120"/>
      <w:outlineLvl w:val="2"/>
    </w:pPr>
    <w:rPr>
      <w:rFonts w:eastAsiaTheme="majorEastAsia" w:cstheme="majorBidi"/>
      <w:smallCaps/>
      <w:szCs w:val="24"/>
    </w:rPr>
  </w:style>
  <w:style w:type="paragraph" w:styleId="Nadpis4">
    <w:name w:val="heading 4"/>
    <w:basedOn w:val="Normln"/>
    <w:next w:val="Normln"/>
    <w:link w:val="Nadpis4Char"/>
    <w:unhideWhenUsed/>
    <w:rsid w:val="00842AB7"/>
    <w:pPr>
      <w:keepNext/>
      <w:keepLines/>
      <w:spacing w:before="40" w:after="0"/>
      <w:outlineLvl w:val="3"/>
    </w:pPr>
  </w:style>
  <w:style w:type="paragraph" w:styleId="Nadpis5">
    <w:name w:val="heading 5"/>
    <w:basedOn w:val="Normln"/>
    <w:next w:val="Text"/>
    <w:link w:val="Nadpis5Char"/>
    <w:rsid w:val="00E51235"/>
    <w:pPr>
      <w:spacing w:after="120"/>
      <w:ind w:left="1008" w:hanging="1008"/>
      <w:outlineLvl w:val="4"/>
    </w:pPr>
    <w:rPr>
      <w:rFonts w:ascii="Arial Narrow" w:eastAsia="Times New Roman" w:hAnsi="Arial Narrow" w:cs="Times New Roman"/>
      <w:b/>
      <w:bCs/>
      <w:i/>
      <w:iCs/>
      <w:caps/>
      <w:szCs w:val="26"/>
      <w:lang w:eastAsia="cs-CZ"/>
    </w:rPr>
  </w:style>
  <w:style w:type="paragraph" w:styleId="Nadpis6">
    <w:name w:val="heading 6"/>
    <w:basedOn w:val="Normln"/>
    <w:next w:val="Normln"/>
    <w:link w:val="Nadpis6Char"/>
    <w:rsid w:val="00E51235"/>
    <w:pPr>
      <w:spacing w:after="120"/>
      <w:ind w:left="1152" w:hanging="1152"/>
      <w:outlineLvl w:val="5"/>
    </w:pPr>
    <w:rPr>
      <w:rFonts w:ascii="Arial Narrow" w:eastAsia="Times New Roman" w:hAnsi="Arial Narrow" w:cs="Times New Roman"/>
      <w:b/>
      <w:bCs/>
      <w:i/>
      <w:caps/>
      <w:lang w:eastAsia="cs-CZ"/>
    </w:rPr>
  </w:style>
  <w:style w:type="paragraph" w:styleId="Nadpis7">
    <w:name w:val="heading 7"/>
    <w:basedOn w:val="Normln"/>
    <w:next w:val="Normln"/>
    <w:link w:val="Nadpis7Char"/>
    <w:rsid w:val="00E51235"/>
    <w:pPr>
      <w:keepNext/>
      <w:spacing w:after="120"/>
      <w:ind w:left="1296" w:hanging="1296"/>
      <w:jc w:val="left"/>
      <w:outlineLvl w:val="6"/>
    </w:pPr>
    <w:rPr>
      <w:rFonts w:ascii="Arial Narrow" w:eastAsia="Times New Roman" w:hAnsi="Arial Narrow" w:cs="Times New Roman"/>
      <w:caps/>
      <w:szCs w:val="20"/>
      <w:lang w:eastAsia="cs-CZ"/>
    </w:rPr>
  </w:style>
  <w:style w:type="paragraph" w:styleId="Nadpis8">
    <w:name w:val="heading 8"/>
    <w:basedOn w:val="Normln"/>
    <w:next w:val="Normln"/>
    <w:link w:val="Nadpis8Char"/>
    <w:rsid w:val="00E51235"/>
    <w:pPr>
      <w:spacing w:after="120"/>
      <w:ind w:left="1440" w:hanging="1440"/>
      <w:outlineLvl w:val="7"/>
    </w:pPr>
    <w:rPr>
      <w:rFonts w:ascii="Arial Narrow" w:eastAsia="Times New Roman" w:hAnsi="Arial Narrow" w:cs="Times New Roman"/>
      <w:i/>
      <w:iCs/>
      <w:caps/>
      <w:szCs w:val="24"/>
      <w:lang w:eastAsia="cs-CZ"/>
    </w:rPr>
  </w:style>
  <w:style w:type="paragraph" w:styleId="Nadpis9">
    <w:name w:val="heading 9"/>
    <w:basedOn w:val="Normln"/>
    <w:next w:val="Normln"/>
    <w:link w:val="Nadpis9Char"/>
    <w:rsid w:val="00E51235"/>
    <w:pPr>
      <w:spacing w:after="120"/>
      <w:ind w:left="1584" w:hanging="1584"/>
      <w:outlineLvl w:val="8"/>
    </w:pPr>
    <w:rPr>
      <w:rFonts w:ascii="Arial Narrow" w:eastAsia="Times New Roman" w:hAnsi="Arial Narrow" w:cs="Arial"/>
      <w:cap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FC5B14"/>
    <w:pPr>
      <w:ind w:left="720"/>
      <w:contextualSpacing/>
    </w:pPr>
  </w:style>
  <w:style w:type="character" w:customStyle="1" w:styleId="Nadpis1Char">
    <w:name w:val="Nadpis 1 Char"/>
    <w:basedOn w:val="Standardnpsmoodstavce"/>
    <w:link w:val="Nadpis10"/>
    <w:uiPriority w:val="9"/>
    <w:rsid w:val="00FC5B14"/>
    <w:rPr>
      <w:rFonts w:cs="Arial"/>
      <w:b/>
      <w:sz w:val="24"/>
      <w:szCs w:val="24"/>
    </w:rPr>
  </w:style>
  <w:style w:type="character" w:customStyle="1" w:styleId="Nadpis2Char">
    <w:name w:val="Nadpis 2 Char"/>
    <w:basedOn w:val="Standardnpsmoodstavce"/>
    <w:link w:val="Nadpis20"/>
    <w:uiPriority w:val="9"/>
    <w:rsid w:val="000C621D"/>
    <w:rPr>
      <w:rFonts w:cs="Arial"/>
      <w:b/>
      <w:sz w:val="28"/>
    </w:rPr>
  </w:style>
  <w:style w:type="character" w:customStyle="1" w:styleId="Nadpis3Char">
    <w:name w:val="Nadpis 3 Char"/>
    <w:basedOn w:val="Standardnpsmoodstavce"/>
    <w:link w:val="Nadpis30"/>
    <w:rsid w:val="00686C7E"/>
    <w:rPr>
      <w:rFonts w:eastAsiaTheme="majorEastAsia" w:cstheme="majorBidi"/>
      <w:smallCaps/>
      <w:sz w:val="24"/>
      <w:szCs w:val="24"/>
    </w:rPr>
  </w:style>
  <w:style w:type="character" w:customStyle="1" w:styleId="Nadpis4Char">
    <w:name w:val="Nadpis 4 Char"/>
    <w:basedOn w:val="Standardnpsmoodstavce"/>
    <w:link w:val="Nadpis4"/>
    <w:rsid w:val="00842AB7"/>
  </w:style>
  <w:style w:type="paragraph" w:customStyle="1" w:styleId="Text">
    <w:name w:val="Text"/>
    <w:basedOn w:val="Normln"/>
    <w:link w:val="TextChar"/>
    <w:qFormat/>
    <w:rsid w:val="00EB7F80"/>
    <w:pPr>
      <w:spacing w:after="120"/>
    </w:pPr>
    <w:rPr>
      <w:rFonts w:ascii="Arial Narrow" w:hAnsi="Arial Narrow"/>
    </w:rPr>
  </w:style>
  <w:style w:type="character" w:customStyle="1" w:styleId="TextChar">
    <w:name w:val="Text Char"/>
    <w:basedOn w:val="Standardnpsmoodstavce"/>
    <w:link w:val="Text"/>
    <w:rsid w:val="00EB7F80"/>
    <w:rPr>
      <w:rFonts w:ascii="Arial Narrow" w:hAnsi="Arial Narrow"/>
      <w:sz w:val="24"/>
    </w:rPr>
  </w:style>
  <w:style w:type="character" w:customStyle="1" w:styleId="Nadpis5Char">
    <w:name w:val="Nadpis 5 Char"/>
    <w:basedOn w:val="Standardnpsmoodstavce"/>
    <w:link w:val="Nadpis5"/>
    <w:rsid w:val="00E51235"/>
    <w:rPr>
      <w:rFonts w:ascii="Arial Narrow" w:eastAsia="Times New Roman" w:hAnsi="Arial Narrow" w:cs="Times New Roman"/>
      <w:b/>
      <w:bCs/>
      <w:i/>
      <w:iCs/>
      <w:caps/>
      <w:sz w:val="24"/>
      <w:szCs w:val="26"/>
      <w:lang w:eastAsia="cs-CZ"/>
    </w:rPr>
  </w:style>
  <w:style w:type="character" w:customStyle="1" w:styleId="Nadpis6Char">
    <w:name w:val="Nadpis 6 Char"/>
    <w:basedOn w:val="Standardnpsmoodstavce"/>
    <w:link w:val="Nadpis6"/>
    <w:rsid w:val="00E51235"/>
    <w:rPr>
      <w:rFonts w:ascii="Arial Narrow" w:eastAsia="Times New Roman" w:hAnsi="Arial Narrow" w:cs="Times New Roman"/>
      <w:b/>
      <w:bCs/>
      <w:i/>
      <w:caps/>
      <w:lang w:eastAsia="cs-CZ"/>
    </w:rPr>
  </w:style>
  <w:style w:type="character" w:customStyle="1" w:styleId="Nadpis7Char">
    <w:name w:val="Nadpis 7 Char"/>
    <w:basedOn w:val="Standardnpsmoodstavce"/>
    <w:link w:val="Nadpis7"/>
    <w:rsid w:val="00E51235"/>
    <w:rPr>
      <w:rFonts w:ascii="Arial Narrow" w:eastAsia="Times New Roman" w:hAnsi="Arial Narrow" w:cs="Times New Roman"/>
      <w:caps/>
      <w:sz w:val="24"/>
      <w:szCs w:val="20"/>
      <w:lang w:eastAsia="cs-CZ"/>
    </w:rPr>
  </w:style>
  <w:style w:type="character" w:customStyle="1" w:styleId="Nadpis8Char">
    <w:name w:val="Nadpis 8 Char"/>
    <w:basedOn w:val="Standardnpsmoodstavce"/>
    <w:link w:val="Nadpis8"/>
    <w:rsid w:val="00E51235"/>
    <w:rPr>
      <w:rFonts w:ascii="Arial Narrow" w:eastAsia="Times New Roman" w:hAnsi="Arial Narrow" w:cs="Times New Roman"/>
      <w:i/>
      <w:iCs/>
      <w:caps/>
      <w:sz w:val="24"/>
      <w:szCs w:val="24"/>
      <w:lang w:eastAsia="cs-CZ"/>
    </w:rPr>
  </w:style>
  <w:style w:type="character" w:customStyle="1" w:styleId="Nadpis9Char">
    <w:name w:val="Nadpis 9 Char"/>
    <w:basedOn w:val="Standardnpsmoodstavce"/>
    <w:link w:val="Nadpis9"/>
    <w:rsid w:val="00E51235"/>
    <w:rPr>
      <w:rFonts w:ascii="Arial Narrow" w:eastAsia="Times New Roman" w:hAnsi="Arial Narrow" w:cs="Arial"/>
      <w:caps/>
      <w:lang w:eastAsia="cs-CZ"/>
    </w:rPr>
  </w:style>
  <w:style w:type="paragraph" w:styleId="Bezmezer">
    <w:name w:val="No Spacing"/>
    <w:uiPriority w:val="1"/>
    <w:qFormat/>
    <w:rsid w:val="00FC5B14"/>
    <w:pPr>
      <w:spacing w:after="0" w:line="240" w:lineRule="auto"/>
    </w:pPr>
  </w:style>
  <w:style w:type="character" w:styleId="Hypertextovodkaz">
    <w:name w:val="Hyperlink"/>
    <w:basedOn w:val="Standardnpsmoodstavce"/>
    <w:uiPriority w:val="99"/>
    <w:unhideWhenUsed/>
    <w:rsid w:val="00FC5B14"/>
    <w:rPr>
      <w:color w:val="0563C1" w:themeColor="hyperlink"/>
      <w:u w:val="single"/>
    </w:rPr>
  </w:style>
  <w:style w:type="paragraph" w:styleId="Podtitul">
    <w:name w:val="Subtitle"/>
    <w:basedOn w:val="Normln"/>
    <w:next w:val="Normln"/>
    <w:link w:val="PodtitulChar"/>
    <w:uiPriority w:val="11"/>
    <w:qFormat/>
    <w:rsid w:val="00842AB7"/>
    <w:pPr>
      <w:numPr>
        <w:ilvl w:val="1"/>
      </w:numP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842AB7"/>
    <w:rPr>
      <w:rFonts w:eastAsiaTheme="minorEastAsia"/>
      <w:color w:val="5A5A5A" w:themeColor="text1" w:themeTint="A5"/>
      <w:spacing w:val="15"/>
    </w:rPr>
  </w:style>
  <w:style w:type="paragraph" w:styleId="Nadpisobsahu">
    <w:name w:val="TOC Heading"/>
    <w:basedOn w:val="Nadpis10"/>
    <w:next w:val="Normln"/>
    <w:uiPriority w:val="39"/>
    <w:unhideWhenUsed/>
    <w:qFormat/>
    <w:rsid w:val="00224BD1"/>
    <w:pPr>
      <w:keepNext/>
      <w:keepLines/>
      <w:spacing w:before="240" w:after="0"/>
      <w:contextualSpacing w:val="0"/>
      <w:jc w:val="left"/>
      <w:outlineLvl w:val="9"/>
    </w:pPr>
    <w:rPr>
      <w:rFonts w:asciiTheme="majorHAnsi" w:eastAsiaTheme="majorEastAsia" w:hAnsiTheme="majorHAnsi" w:cstheme="majorBidi"/>
      <w:b w:val="0"/>
      <w:color w:val="2F5496" w:themeColor="accent1" w:themeShade="BF"/>
      <w:sz w:val="32"/>
      <w:szCs w:val="32"/>
      <w:lang w:eastAsia="cs-CZ"/>
    </w:rPr>
  </w:style>
  <w:style w:type="paragraph" w:styleId="Obsah1">
    <w:name w:val="toc 1"/>
    <w:basedOn w:val="Normln"/>
    <w:next w:val="Normln"/>
    <w:autoRedefine/>
    <w:uiPriority w:val="39"/>
    <w:unhideWhenUsed/>
    <w:qFormat/>
    <w:rsid w:val="005F3146"/>
    <w:pPr>
      <w:tabs>
        <w:tab w:val="left" w:pos="851"/>
        <w:tab w:val="right" w:leader="dot" w:pos="9061"/>
      </w:tabs>
      <w:spacing w:before="120" w:after="120" w:line="288" w:lineRule="auto"/>
      <w:jc w:val="left"/>
    </w:pPr>
    <w:rPr>
      <w:rFonts w:eastAsiaTheme="minorEastAsia"/>
      <w:b/>
      <w:bCs/>
      <w:noProof/>
      <w:lang w:eastAsia="cs-CZ"/>
    </w:rPr>
  </w:style>
  <w:style w:type="paragraph" w:styleId="Obsah2">
    <w:name w:val="toc 2"/>
    <w:basedOn w:val="Normln"/>
    <w:next w:val="Normln"/>
    <w:autoRedefine/>
    <w:uiPriority w:val="39"/>
    <w:unhideWhenUsed/>
    <w:qFormat/>
    <w:rsid w:val="009F24D7"/>
    <w:pPr>
      <w:tabs>
        <w:tab w:val="left" w:pos="1134"/>
        <w:tab w:val="right" w:leader="dot" w:pos="9061"/>
      </w:tabs>
      <w:spacing w:after="120" w:line="264" w:lineRule="auto"/>
      <w:ind w:left="284"/>
      <w:jc w:val="left"/>
    </w:pPr>
    <w:rPr>
      <w:szCs w:val="20"/>
    </w:rPr>
  </w:style>
  <w:style w:type="paragraph" w:styleId="Obsah3">
    <w:name w:val="toc 3"/>
    <w:basedOn w:val="Normln"/>
    <w:next w:val="Normln"/>
    <w:autoRedefine/>
    <w:uiPriority w:val="39"/>
    <w:unhideWhenUsed/>
    <w:qFormat/>
    <w:rsid w:val="00526D64"/>
    <w:pPr>
      <w:tabs>
        <w:tab w:val="left" w:pos="1701"/>
        <w:tab w:val="right" w:leader="dot" w:pos="9061"/>
      </w:tabs>
      <w:spacing w:after="120" w:line="264" w:lineRule="auto"/>
      <w:ind w:left="567"/>
      <w:contextualSpacing/>
      <w:jc w:val="left"/>
    </w:pPr>
    <w:rPr>
      <w:iCs/>
      <w:noProof/>
      <w:sz w:val="20"/>
      <w:szCs w:val="20"/>
    </w:rPr>
  </w:style>
  <w:style w:type="paragraph" w:styleId="Textbubliny">
    <w:name w:val="Balloon Text"/>
    <w:basedOn w:val="Normln"/>
    <w:link w:val="TextbublinyChar"/>
    <w:semiHidden/>
    <w:unhideWhenUsed/>
    <w:rsid w:val="00C16163"/>
    <w:pPr>
      <w:spacing w:after="0"/>
    </w:pPr>
    <w:rPr>
      <w:rFonts w:cs="Segoe UI"/>
      <w:sz w:val="18"/>
      <w:szCs w:val="18"/>
    </w:rPr>
  </w:style>
  <w:style w:type="character" w:customStyle="1" w:styleId="TextbublinyChar">
    <w:name w:val="Text bubliny Char"/>
    <w:basedOn w:val="Standardnpsmoodstavce"/>
    <w:link w:val="Textbubliny"/>
    <w:uiPriority w:val="99"/>
    <w:semiHidden/>
    <w:rsid w:val="00C16163"/>
    <w:rPr>
      <w:rFonts w:ascii="Segoe UI" w:hAnsi="Segoe UI" w:cs="Segoe UI"/>
      <w:sz w:val="18"/>
      <w:szCs w:val="18"/>
    </w:rPr>
  </w:style>
  <w:style w:type="paragraph" w:customStyle="1" w:styleId="STTITUL">
    <w:name w:val="S+T_TITUL"/>
    <w:basedOn w:val="Normln"/>
    <w:link w:val="STTITULChar"/>
    <w:qFormat/>
    <w:rsid w:val="00E63A62"/>
    <w:pPr>
      <w:spacing w:after="240" w:line="288" w:lineRule="auto"/>
      <w:jc w:val="center"/>
    </w:pPr>
    <w:rPr>
      <w:rFonts w:cs="Segoe UI"/>
      <w:b/>
      <w:color w:val="404040" w:themeColor="text1" w:themeTint="BF"/>
      <w:sz w:val="32"/>
      <w:szCs w:val="20"/>
    </w:rPr>
  </w:style>
  <w:style w:type="character" w:customStyle="1" w:styleId="STTITULChar">
    <w:name w:val="S+T_TITUL Char"/>
    <w:basedOn w:val="Standardnpsmoodstavce"/>
    <w:link w:val="STTITUL"/>
    <w:rsid w:val="00E63A62"/>
    <w:rPr>
      <w:rFonts w:ascii="Segoe UI" w:hAnsi="Segoe UI" w:cs="Segoe UI"/>
      <w:b/>
      <w:color w:val="404040" w:themeColor="text1" w:themeTint="BF"/>
      <w:sz w:val="32"/>
      <w:szCs w:val="20"/>
    </w:rPr>
  </w:style>
  <w:style w:type="paragraph" w:customStyle="1" w:styleId="STNORMLN-1">
    <w:name w:val="S+T_NORMÁLNÍ-1"/>
    <w:basedOn w:val="Normln"/>
    <w:link w:val="STNORMLN-1Char"/>
    <w:qFormat/>
    <w:rsid w:val="00701E2B"/>
    <w:pPr>
      <w:spacing w:after="120" w:line="288" w:lineRule="auto"/>
      <w:jc w:val="left"/>
    </w:pPr>
    <w:rPr>
      <w:color w:val="262626" w:themeColor="text1" w:themeTint="D9"/>
    </w:rPr>
  </w:style>
  <w:style w:type="character" w:customStyle="1" w:styleId="STNORMLN-1Char">
    <w:name w:val="S+T_NORMÁLNÍ-1 Char"/>
    <w:basedOn w:val="Standardnpsmoodstavce"/>
    <w:link w:val="STNORMLN-1"/>
    <w:rsid w:val="00701E2B"/>
    <w:rPr>
      <w:rFonts w:ascii="Segoe UI" w:hAnsi="Segoe UI"/>
      <w:color w:val="262626" w:themeColor="text1" w:themeTint="D9"/>
    </w:rPr>
  </w:style>
  <w:style w:type="paragraph" w:styleId="Zhlav">
    <w:name w:val="header"/>
    <w:basedOn w:val="Normln"/>
    <w:link w:val="ZhlavChar"/>
    <w:uiPriority w:val="99"/>
    <w:unhideWhenUsed/>
    <w:rsid w:val="00A9351D"/>
    <w:pPr>
      <w:tabs>
        <w:tab w:val="center" w:pos="4536"/>
        <w:tab w:val="right" w:pos="9072"/>
      </w:tabs>
      <w:spacing w:after="0"/>
    </w:pPr>
  </w:style>
  <w:style w:type="character" w:customStyle="1" w:styleId="ZhlavChar">
    <w:name w:val="Záhlaví Char"/>
    <w:basedOn w:val="Standardnpsmoodstavce"/>
    <w:link w:val="Zhlav"/>
    <w:uiPriority w:val="99"/>
    <w:rsid w:val="00A9351D"/>
  </w:style>
  <w:style w:type="paragraph" w:styleId="Zpat">
    <w:name w:val="footer"/>
    <w:basedOn w:val="Normln"/>
    <w:link w:val="ZpatChar"/>
    <w:unhideWhenUsed/>
    <w:rsid w:val="00A9351D"/>
    <w:pPr>
      <w:tabs>
        <w:tab w:val="center" w:pos="4536"/>
        <w:tab w:val="right" w:pos="9072"/>
      </w:tabs>
      <w:spacing w:after="0"/>
    </w:pPr>
  </w:style>
  <w:style w:type="character" w:customStyle="1" w:styleId="ZpatChar">
    <w:name w:val="Zápatí Char"/>
    <w:basedOn w:val="Standardnpsmoodstavce"/>
    <w:link w:val="Zpat"/>
    <w:rsid w:val="00A9351D"/>
  </w:style>
  <w:style w:type="paragraph" w:customStyle="1" w:styleId="STZHLAV">
    <w:name w:val="S+T_ZÁHLAVÍ"/>
    <w:basedOn w:val="STNORMLN-1"/>
    <w:link w:val="STZHLAVChar"/>
    <w:qFormat/>
    <w:rsid w:val="001B319A"/>
    <w:pPr>
      <w:spacing w:after="60" w:line="240" w:lineRule="auto"/>
      <w:ind w:left="57"/>
      <w:jc w:val="both"/>
    </w:pPr>
    <w:rPr>
      <w:noProof/>
      <w:sz w:val="18"/>
      <w:szCs w:val="18"/>
      <w:lang w:val="sk-SK" w:eastAsia="sk-SK"/>
    </w:rPr>
  </w:style>
  <w:style w:type="character" w:customStyle="1" w:styleId="STZHLAVChar">
    <w:name w:val="S+T_ZÁHLAVÍ Char"/>
    <w:basedOn w:val="STNORMLN-1Char"/>
    <w:link w:val="STZHLAV"/>
    <w:rsid w:val="001B319A"/>
    <w:rPr>
      <w:rFonts w:ascii="Segoe UI" w:hAnsi="Segoe UI"/>
      <w:noProof/>
      <w:color w:val="262626" w:themeColor="text1" w:themeTint="D9"/>
      <w:sz w:val="18"/>
      <w:szCs w:val="18"/>
      <w:lang w:val="sk-SK" w:eastAsia="sk-SK"/>
    </w:rPr>
  </w:style>
  <w:style w:type="paragraph" w:customStyle="1" w:styleId="STNADPIS1">
    <w:name w:val="S+T_NADPIS1"/>
    <w:basedOn w:val="Nadpis10"/>
    <w:link w:val="STNADPIS1Char"/>
    <w:qFormat/>
    <w:rsid w:val="003C486F"/>
    <w:pPr>
      <w:numPr>
        <w:numId w:val="7"/>
      </w:numPr>
      <w:spacing w:before="240" w:after="120"/>
      <w:contextualSpacing w:val="0"/>
      <w:jc w:val="left"/>
    </w:pPr>
    <w:rPr>
      <w:rFonts w:cs="Segoe UI"/>
      <w:color w:val="262626" w:themeColor="text1" w:themeTint="D9"/>
      <w:sz w:val="32"/>
      <w:szCs w:val="34"/>
    </w:rPr>
  </w:style>
  <w:style w:type="character" w:customStyle="1" w:styleId="STNADPIS1Char">
    <w:name w:val="S+T_NADPIS1 Char"/>
    <w:basedOn w:val="Nadpis1Char"/>
    <w:link w:val="STNADPIS1"/>
    <w:rsid w:val="003C486F"/>
    <w:rPr>
      <w:rFonts w:ascii="Segoe UI" w:hAnsi="Segoe UI" w:cs="Segoe UI"/>
      <w:b/>
      <w:color w:val="262626" w:themeColor="text1" w:themeTint="D9"/>
      <w:sz w:val="32"/>
      <w:szCs w:val="34"/>
    </w:rPr>
  </w:style>
  <w:style w:type="paragraph" w:customStyle="1" w:styleId="STNORMLN-2">
    <w:name w:val="S+T_NORMÁLNÍ-2"/>
    <w:basedOn w:val="STNORMLN-1"/>
    <w:link w:val="STNORMLN-2Char"/>
    <w:qFormat/>
    <w:rsid w:val="00B959A3"/>
    <w:pPr>
      <w:spacing w:line="240" w:lineRule="auto"/>
      <w:jc w:val="both"/>
    </w:pPr>
    <w:rPr>
      <w:sz w:val="20"/>
    </w:rPr>
  </w:style>
  <w:style w:type="character" w:customStyle="1" w:styleId="STNORMLN-2Char">
    <w:name w:val="S+T_NORMÁLNÍ-2 Char"/>
    <w:basedOn w:val="STNORMLN-1Char"/>
    <w:link w:val="STNORMLN-2"/>
    <w:rsid w:val="00B959A3"/>
    <w:rPr>
      <w:rFonts w:ascii="Segoe UI" w:hAnsi="Segoe UI"/>
      <w:color w:val="262626" w:themeColor="text1" w:themeTint="D9"/>
      <w:sz w:val="20"/>
    </w:rPr>
  </w:style>
  <w:style w:type="paragraph" w:customStyle="1" w:styleId="STNADPIS2">
    <w:name w:val="S+T_NADPIS2"/>
    <w:basedOn w:val="Nadpis20"/>
    <w:link w:val="STNADPIS2Char"/>
    <w:qFormat/>
    <w:rsid w:val="003C5780"/>
    <w:pPr>
      <w:spacing w:before="240" w:after="120"/>
      <w:contextualSpacing w:val="0"/>
    </w:pPr>
    <w:rPr>
      <w:rFonts w:cs="Segoe UI"/>
      <w:color w:val="262626" w:themeColor="text1" w:themeTint="D9"/>
    </w:rPr>
  </w:style>
  <w:style w:type="character" w:customStyle="1" w:styleId="STNADPIS2Char">
    <w:name w:val="S+T_NADPIS2 Char"/>
    <w:basedOn w:val="Nadpis2Char"/>
    <w:link w:val="STNADPIS2"/>
    <w:rsid w:val="003C5780"/>
    <w:rPr>
      <w:rFonts w:ascii="Segoe UI" w:hAnsi="Segoe UI" w:cs="Segoe UI"/>
      <w:b/>
      <w:color w:val="262626" w:themeColor="text1" w:themeTint="D9"/>
      <w:sz w:val="28"/>
    </w:rPr>
  </w:style>
  <w:style w:type="paragraph" w:customStyle="1" w:styleId="STNADPIS-3bezcisel">
    <w:name w:val="S+T_NADPIS-3_bezcisel"/>
    <w:basedOn w:val="Nadpis30"/>
    <w:link w:val="STNADPIS-3bezciselChar"/>
    <w:qFormat/>
    <w:rsid w:val="00E63A62"/>
    <w:pPr>
      <w:spacing w:before="0" w:line="288" w:lineRule="auto"/>
    </w:pPr>
    <w:rPr>
      <w:rFonts w:cs="Segoe UI"/>
      <w:b/>
      <w:smallCaps w:val="0"/>
      <w:color w:val="262626" w:themeColor="text1" w:themeTint="D9"/>
    </w:rPr>
  </w:style>
  <w:style w:type="character" w:customStyle="1" w:styleId="STNADPIS-3bezciselChar">
    <w:name w:val="S+T_NADPIS-3_bezcisel Char"/>
    <w:basedOn w:val="Nadpis3Char"/>
    <w:link w:val="STNADPIS-3bezcisel"/>
    <w:rsid w:val="00E63A62"/>
    <w:rPr>
      <w:rFonts w:ascii="Segoe UI" w:eastAsiaTheme="majorEastAsia" w:hAnsi="Segoe UI" w:cs="Segoe UI"/>
      <w:b/>
      <w:smallCaps w:val="0"/>
      <w:color w:val="262626" w:themeColor="text1" w:themeTint="D9"/>
      <w:sz w:val="24"/>
      <w:szCs w:val="24"/>
    </w:rPr>
  </w:style>
  <w:style w:type="paragraph" w:customStyle="1" w:styleId="STODRKY">
    <w:name w:val="S+T_ODRÁŽKY"/>
    <w:basedOn w:val="STNORMLN-2"/>
    <w:link w:val="STODRKYChar"/>
    <w:qFormat/>
    <w:rsid w:val="00DA2AAF"/>
    <w:pPr>
      <w:numPr>
        <w:numId w:val="1"/>
      </w:numPr>
    </w:pPr>
  </w:style>
  <w:style w:type="character" w:customStyle="1" w:styleId="STODRKYChar">
    <w:name w:val="S+T_ODRÁŽKY Char"/>
    <w:basedOn w:val="STNORMLN-2Char"/>
    <w:link w:val="STODRKY"/>
    <w:rsid w:val="00DA2AAF"/>
    <w:rPr>
      <w:rFonts w:ascii="Segoe UI" w:hAnsi="Segoe UI"/>
      <w:color w:val="262626" w:themeColor="text1" w:themeTint="D9"/>
      <w:sz w:val="24"/>
    </w:rPr>
  </w:style>
  <w:style w:type="paragraph" w:customStyle="1" w:styleId="DTFODRKY-2">
    <w:name w:val="DTF_ODRÁŽKY-2"/>
    <w:basedOn w:val="STODRKY"/>
    <w:link w:val="DTFODRKY-2Char"/>
    <w:rsid w:val="003F63DA"/>
    <w:pPr>
      <w:numPr>
        <w:numId w:val="2"/>
      </w:numPr>
    </w:pPr>
  </w:style>
  <w:style w:type="character" w:customStyle="1" w:styleId="DTFODRKY-2Char">
    <w:name w:val="DTF_ODRÁŽKY-2 Char"/>
    <w:basedOn w:val="STODRKYChar"/>
    <w:link w:val="DTFODRKY-2"/>
    <w:rsid w:val="003F63DA"/>
    <w:rPr>
      <w:rFonts w:ascii="Segoe UI" w:hAnsi="Segoe UI"/>
      <w:color w:val="262626" w:themeColor="text1" w:themeTint="D9"/>
      <w:sz w:val="24"/>
    </w:rPr>
  </w:style>
  <w:style w:type="paragraph" w:styleId="Revize">
    <w:name w:val="Revision"/>
    <w:hidden/>
    <w:uiPriority w:val="99"/>
    <w:semiHidden/>
    <w:rsid w:val="00B80E9C"/>
    <w:pPr>
      <w:spacing w:after="0" w:line="240" w:lineRule="auto"/>
    </w:pPr>
  </w:style>
  <w:style w:type="paragraph" w:customStyle="1" w:styleId="DTFODRAKY-3">
    <w:name w:val="DTF_ODRAŽKY-3"/>
    <w:basedOn w:val="STODRKY"/>
    <w:link w:val="DTFODRAKY-3Char"/>
    <w:rsid w:val="00237250"/>
    <w:pPr>
      <w:spacing w:after="60"/>
      <w:jc w:val="left"/>
    </w:pPr>
  </w:style>
  <w:style w:type="character" w:customStyle="1" w:styleId="DTFODRAKY-3Char">
    <w:name w:val="DTF_ODRAŽKY-3 Char"/>
    <w:basedOn w:val="STODRKYChar"/>
    <w:link w:val="DTFODRAKY-3"/>
    <w:rsid w:val="00237250"/>
    <w:rPr>
      <w:rFonts w:ascii="Segoe UI" w:hAnsi="Segoe UI"/>
      <w:color w:val="262626" w:themeColor="text1" w:themeTint="D9"/>
      <w:sz w:val="24"/>
    </w:rPr>
  </w:style>
  <w:style w:type="paragraph" w:customStyle="1" w:styleId="STZKRATKY">
    <w:name w:val="S+T_ZKRATKY"/>
    <w:basedOn w:val="Normln"/>
    <w:link w:val="STZKRATKYChar"/>
    <w:qFormat/>
    <w:rsid w:val="00B27673"/>
    <w:pPr>
      <w:tabs>
        <w:tab w:val="left" w:pos="1134"/>
      </w:tabs>
      <w:spacing w:after="120" w:line="288" w:lineRule="auto"/>
      <w:jc w:val="left"/>
    </w:pPr>
    <w:rPr>
      <w:rFonts w:cs="Segoe UI"/>
    </w:rPr>
  </w:style>
  <w:style w:type="character" w:customStyle="1" w:styleId="STZKRATKYChar">
    <w:name w:val="S+T_ZKRATKY Char"/>
    <w:basedOn w:val="Standardnpsmoodstavce"/>
    <w:link w:val="STZKRATKY"/>
    <w:rsid w:val="00B27673"/>
    <w:rPr>
      <w:rFonts w:ascii="Segoe UI" w:hAnsi="Segoe UI" w:cs="Segoe UI"/>
    </w:rPr>
  </w:style>
  <w:style w:type="paragraph" w:customStyle="1" w:styleId="DTFNAPIS-3CISLOVANY">
    <w:name w:val="DTF_NAPIS-3_CISLOVANY"/>
    <w:basedOn w:val="Nadpis30"/>
    <w:link w:val="DTFNAPIS-3CISLOVANYChar"/>
    <w:rsid w:val="000A6765"/>
    <w:pPr>
      <w:spacing w:before="0" w:line="288" w:lineRule="auto"/>
      <w:ind w:left="851" w:hanging="851"/>
    </w:pPr>
    <w:rPr>
      <w:rFonts w:eastAsiaTheme="minorHAnsi" w:cstheme="minorBidi"/>
      <w:b/>
      <w:color w:val="F56C17"/>
      <w:szCs w:val="22"/>
    </w:rPr>
  </w:style>
  <w:style w:type="character" w:customStyle="1" w:styleId="DTFNAPIS-3CISLOVANYChar">
    <w:name w:val="DTF_NAPIS-3_CISLOVANY Char"/>
    <w:basedOn w:val="Nadpis3Char"/>
    <w:link w:val="DTFNAPIS-3CISLOVANY"/>
    <w:rsid w:val="000A6765"/>
    <w:rPr>
      <w:rFonts w:eastAsiaTheme="majorEastAsia" w:cstheme="majorBidi"/>
      <w:b/>
      <w:smallCaps/>
      <w:color w:val="F56C17"/>
      <w:sz w:val="24"/>
      <w:szCs w:val="24"/>
    </w:rPr>
  </w:style>
  <w:style w:type="paragraph" w:customStyle="1" w:styleId="DTFNADPIS-4CISLOVANY">
    <w:name w:val="DTF_NADPIS-4_CISLOVANY"/>
    <w:basedOn w:val="Nadpis4"/>
    <w:link w:val="DTFNADPIS-4CISLOVANYChar"/>
    <w:rsid w:val="000A6765"/>
    <w:pPr>
      <w:numPr>
        <w:ilvl w:val="3"/>
        <w:numId w:val="7"/>
      </w:numPr>
      <w:spacing w:before="0" w:after="120" w:line="288" w:lineRule="auto"/>
    </w:pPr>
    <w:rPr>
      <w:rFonts w:ascii="Calibri" w:hAnsi="Calibri"/>
      <w:color w:val="F56C17"/>
    </w:rPr>
  </w:style>
  <w:style w:type="character" w:customStyle="1" w:styleId="DTFNADPIS-4CISLOVANYChar">
    <w:name w:val="DTF_NADPIS-4_CISLOVANY Char"/>
    <w:basedOn w:val="Nadpis4Char"/>
    <w:link w:val="DTFNADPIS-4CISLOVANY"/>
    <w:rsid w:val="000A6765"/>
    <w:rPr>
      <w:rFonts w:ascii="Calibri" w:hAnsi="Calibri"/>
      <w:color w:val="F56C17"/>
      <w:sz w:val="24"/>
    </w:rPr>
  </w:style>
  <w:style w:type="paragraph" w:customStyle="1" w:styleId="DTFPOZNMKY">
    <w:name w:val="DTF_POZNÁMKY"/>
    <w:basedOn w:val="Normln"/>
    <w:link w:val="DTFPOZNMKYChar"/>
    <w:rsid w:val="00662D0A"/>
    <w:pPr>
      <w:jc w:val="left"/>
    </w:pPr>
    <w:rPr>
      <w:i/>
      <w:sz w:val="20"/>
    </w:rPr>
  </w:style>
  <w:style w:type="character" w:customStyle="1" w:styleId="DTFPOZNMKYChar">
    <w:name w:val="DTF_POZNÁMKY Char"/>
    <w:basedOn w:val="Standardnpsmoodstavce"/>
    <w:link w:val="DTFPOZNMKY"/>
    <w:rsid w:val="00662D0A"/>
    <w:rPr>
      <w:i/>
      <w:sz w:val="20"/>
    </w:rPr>
  </w:style>
  <w:style w:type="paragraph" w:styleId="Obsah4">
    <w:name w:val="toc 4"/>
    <w:basedOn w:val="Normln"/>
    <w:next w:val="Normln"/>
    <w:autoRedefine/>
    <w:uiPriority w:val="39"/>
    <w:unhideWhenUsed/>
    <w:rsid w:val="00145B56"/>
    <w:pPr>
      <w:spacing w:after="0"/>
      <w:ind w:left="660"/>
      <w:jc w:val="left"/>
    </w:pPr>
    <w:rPr>
      <w:sz w:val="18"/>
      <w:szCs w:val="18"/>
    </w:rPr>
  </w:style>
  <w:style w:type="paragraph" w:styleId="Obsah5">
    <w:name w:val="toc 5"/>
    <w:basedOn w:val="Normln"/>
    <w:next w:val="Normln"/>
    <w:autoRedefine/>
    <w:uiPriority w:val="39"/>
    <w:unhideWhenUsed/>
    <w:rsid w:val="00DC29A8"/>
    <w:pPr>
      <w:spacing w:after="0"/>
      <w:ind w:left="880"/>
      <w:jc w:val="left"/>
    </w:pPr>
    <w:rPr>
      <w:sz w:val="18"/>
      <w:szCs w:val="18"/>
    </w:rPr>
  </w:style>
  <w:style w:type="paragraph" w:styleId="Obsah6">
    <w:name w:val="toc 6"/>
    <w:basedOn w:val="Normln"/>
    <w:next w:val="Normln"/>
    <w:autoRedefine/>
    <w:uiPriority w:val="39"/>
    <w:unhideWhenUsed/>
    <w:rsid w:val="00DC29A8"/>
    <w:pPr>
      <w:spacing w:after="0"/>
      <w:ind w:left="1100"/>
      <w:jc w:val="left"/>
    </w:pPr>
    <w:rPr>
      <w:sz w:val="18"/>
      <w:szCs w:val="18"/>
    </w:rPr>
  </w:style>
  <w:style w:type="paragraph" w:styleId="Obsah7">
    <w:name w:val="toc 7"/>
    <w:basedOn w:val="Normln"/>
    <w:next w:val="Normln"/>
    <w:autoRedefine/>
    <w:uiPriority w:val="39"/>
    <w:unhideWhenUsed/>
    <w:rsid w:val="00DC29A8"/>
    <w:pPr>
      <w:spacing w:after="0"/>
      <w:ind w:left="1320"/>
      <w:jc w:val="left"/>
    </w:pPr>
    <w:rPr>
      <w:sz w:val="18"/>
      <w:szCs w:val="18"/>
    </w:rPr>
  </w:style>
  <w:style w:type="paragraph" w:styleId="Obsah8">
    <w:name w:val="toc 8"/>
    <w:basedOn w:val="Normln"/>
    <w:next w:val="Normln"/>
    <w:autoRedefine/>
    <w:uiPriority w:val="39"/>
    <w:unhideWhenUsed/>
    <w:rsid w:val="00DC29A8"/>
    <w:pPr>
      <w:spacing w:after="0"/>
      <w:ind w:left="1540"/>
      <w:jc w:val="left"/>
    </w:pPr>
    <w:rPr>
      <w:sz w:val="18"/>
      <w:szCs w:val="18"/>
    </w:rPr>
  </w:style>
  <w:style w:type="paragraph" w:styleId="Obsah9">
    <w:name w:val="toc 9"/>
    <w:basedOn w:val="Normln"/>
    <w:next w:val="Normln"/>
    <w:autoRedefine/>
    <w:uiPriority w:val="39"/>
    <w:unhideWhenUsed/>
    <w:rsid w:val="00DC29A8"/>
    <w:pPr>
      <w:spacing w:after="0"/>
      <w:ind w:left="1760"/>
      <w:jc w:val="left"/>
    </w:pPr>
    <w:rPr>
      <w:sz w:val="18"/>
      <w:szCs w:val="18"/>
    </w:rPr>
  </w:style>
  <w:style w:type="paragraph" w:customStyle="1" w:styleId="DTFTABULKYLEFT">
    <w:name w:val="DTF_TABULKY_LEFT"/>
    <w:basedOn w:val="STNORMLN-1"/>
    <w:link w:val="DTFTABULKYLEFTChar"/>
    <w:rsid w:val="00367330"/>
    <w:pPr>
      <w:spacing w:after="0" w:line="240" w:lineRule="auto"/>
      <w:ind w:left="57"/>
    </w:pPr>
    <w:rPr>
      <w:lang w:eastAsia="cs-CZ"/>
    </w:rPr>
  </w:style>
  <w:style w:type="character" w:customStyle="1" w:styleId="DTFTABULKYLEFTChar">
    <w:name w:val="DTF_TABULKY_LEFT Char"/>
    <w:basedOn w:val="STNORMLN-1Char"/>
    <w:link w:val="DTFTABULKYLEFT"/>
    <w:rsid w:val="00367330"/>
    <w:rPr>
      <w:rFonts w:ascii="Segoe UI" w:hAnsi="Segoe UI"/>
      <w:color w:val="262626" w:themeColor="text1" w:themeTint="D9"/>
      <w:lang w:eastAsia="cs-CZ"/>
    </w:rPr>
  </w:style>
  <w:style w:type="paragraph" w:customStyle="1" w:styleId="DTFTABULKYRIGHT">
    <w:name w:val="DTF_TABULKY_RIGHT"/>
    <w:basedOn w:val="DTFTABULKYLEFT"/>
    <w:link w:val="DTFTABULKYRIGHTChar"/>
    <w:rsid w:val="00982EBE"/>
    <w:pPr>
      <w:ind w:left="0" w:right="57"/>
      <w:jc w:val="right"/>
    </w:pPr>
  </w:style>
  <w:style w:type="character" w:customStyle="1" w:styleId="DTFTABULKYRIGHTChar">
    <w:name w:val="DTF_TABULKY_RIGHT Char"/>
    <w:basedOn w:val="DTFTABULKYLEFTChar"/>
    <w:link w:val="DTFTABULKYRIGHT"/>
    <w:rsid w:val="00982EBE"/>
    <w:rPr>
      <w:rFonts w:ascii="Segoe UI" w:hAnsi="Segoe UI"/>
      <w:color w:val="404040" w:themeColor="text1" w:themeTint="BF"/>
      <w:sz w:val="20"/>
      <w:lang w:eastAsia="cs-CZ"/>
    </w:rPr>
  </w:style>
  <w:style w:type="character" w:styleId="Odkaznakoment">
    <w:name w:val="annotation reference"/>
    <w:basedOn w:val="Standardnpsmoodstavce"/>
    <w:uiPriority w:val="99"/>
    <w:semiHidden/>
    <w:unhideWhenUsed/>
    <w:rsid w:val="00E1408D"/>
    <w:rPr>
      <w:sz w:val="16"/>
      <w:szCs w:val="16"/>
    </w:rPr>
  </w:style>
  <w:style w:type="paragraph" w:styleId="Textkomente">
    <w:name w:val="annotation text"/>
    <w:basedOn w:val="Normln"/>
    <w:link w:val="TextkomenteChar"/>
    <w:uiPriority w:val="99"/>
    <w:semiHidden/>
    <w:unhideWhenUsed/>
    <w:rsid w:val="00E1408D"/>
    <w:rPr>
      <w:sz w:val="20"/>
      <w:szCs w:val="20"/>
    </w:rPr>
  </w:style>
  <w:style w:type="character" w:customStyle="1" w:styleId="TextkomenteChar">
    <w:name w:val="Text komentáře Char"/>
    <w:basedOn w:val="Standardnpsmoodstavce"/>
    <w:link w:val="Textkomente"/>
    <w:uiPriority w:val="99"/>
    <w:semiHidden/>
    <w:rsid w:val="00E1408D"/>
    <w:rPr>
      <w:sz w:val="20"/>
      <w:szCs w:val="20"/>
    </w:rPr>
  </w:style>
  <w:style w:type="paragraph" w:styleId="Pedmtkomente">
    <w:name w:val="annotation subject"/>
    <w:basedOn w:val="Textkomente"/>
    <w:next w:val="Textkomente"/>
    <w:link w:val="PedmtkomenteChar"/>
    <w:uiPriority w:val="99"/>
    <w:semiHidden/>
    <w:unhideWhenUsed/>
    <w:rsid w:val="00E1408D"/>
    <w:rPr>
      <w:b/>
      <w:bCs/>
    </w:rPr>
  </w:style>
  <w:style w:type="character" w:customStyle="1" w:styleId="PedmtkomenteChar">
    <w:name w:val="Předmět komentáře Char"/>
    <w:basedOn w:val="TextkomenteChar"/>
    <w:link w:val="Pedmtkomente"/>
    <w:uiPriority w:val="99"/>
    <w:semiHidden/>
    <w:rsid w:val="00E1408D"/>
    <w:rPr>
      <w:b/>
      <w:bCs/>
      <w:sz w:val="20"/>
      <w:szCs w:val="20"/>
    </w:rPr>
  </w:style>
  <w:style w:type="paragraph" w:customStyle="1" w:styleId="DTFNADPIS2BEZCISEL">
    <w:name w:val="DTF_NADPIS2_BEZ CISEL"/>
    <w:basedOn w:val="STNADPIS2"/>
    <w:link w:val="DTFNADPIS2BEZCISELChar"/>
    <w:rsid w:val="00612A2A"/>
  </w:style>
  <w:style w:type="character" w:customStyle="1" w:styleId="DTFNADPIS2BEZCISELChar">
    <w:name w:val="DTF_NADPIS2_BEZ CISEL Char"/>
    <w:basedOn w:val="STNADPIS2Char"/>
    <w:link w:val="DTFNADPIS2BEZCISEL"/>
    <w:rsid w:val="00612A2A"/>
    <w:rPr>
      <w:rFonts w:ascii="Segoe UI" w:hAnsi="Segoe UI" w:cs="Arial"/>
      <w:b/>
      <w:color w:val="F56C17"/>
      <w:sz w:val="28"/>
    </w:rPr>
  </w:style>
  <w:style w:type="paragraph" w:customStyle="1" w:styleId="DTFTITUL">
    <w:name w:val="DTF_TITUL"/>
    <w:basedOn w:val="Normln"/>
    <w:link w:val="DTFTITULChar"/>
    <w:rsid w:val="00E63A62"/>
    <w:pPr>
      <w:spacing w:after="240" w:line="288" w:lineRule="auto"/>
      <w:jc w:val="center"/>
    </w:pPr>
    <w:rPr>
      <w:rFonts w:ascii="Arial" w:hAnsi="Arial" w:cs="Arial"/>
      <w:b/>
      <w:color w:val="F56C17"/>
      <w:sz w:val="32"/>
      <w:szCs w:val="20"/>
    </w:rPr>
  </w:style>
  <w:style w:type="character" w:customStyle="1" w:styleId="DTFTITULChar">
    <w:name w:val="DTF_TITUL Char"/>
    <w:basedOn w:val="Standardnpsmoodstavce"/>
    <w:link w:val="DTFTITUL"/>
    <w:rsid w:val="00E63A62"/>
    <w:rPr>
      <w:rFonts w:ascii="Arial" w:hAnsi="Arial" w:cs="Arial"/>
      <w:b/>
      <w:color w:val="F56C17"/>
      <w:sz w:val="32"/>
      <w:szCs w:val="20"/>
    </w:rPr>
  </w:style>
  <w:style w:type="paragraph" w:customStyle="1" w:styleId="Styl1">
    <w:name w:val="Styl1"/>
    <w:basedOn w:val="Normln"/>
    <w:rsid w:val="00E51235"/>
    <w:pPr>
      <w:spacing w:before="120" w:after="120" w:line="360" w:lineRule="auto"/>
    </w:pPr>
    <w:rPr>
      <w:rFonts w:ascii="Arial" w:eastAsia="Times New Roman" w:hAnsi="Arial" w:cs="Times New Roman"/>
      <w:b/>
      <w:sz w:val="28"/>
      <w:szCs w:val="20"/>
      <w:lang w:eastAsia="cs-CZ"/>
    </w:rPr>
  </w:style>
  <w:style w:type="paragraph" w:customStyle="1" w:styleId="Nadpis1cislovany">
    <w:name w:val="Nadpis 1_cislovany"/>
    <w:basedOn w:val="Text"/>
    <w:link w:val="Nadpis1cislovanyChar"/>
    <w:rsid w:val="00E51235"/>
    <w:pPr>
      <w:ind w:left="720" w:hanging="360"/>
    </w:pPr>
    <w:rPr>
      <w:rFonts w:cs="Arial"/>
      <w:b/>
      <w:smallCaps/>
      <w:szCs w:val="24"/>
    </w:rPr>
  </w:style>
  <w:style w:type="character" w:customStyle="1" w:styleId="Nadpis1cislovanyChar">
    <w:name w:val="Nadpis 1_cislovany Char"/>
    <w:basedOn w:val="Nadpis1Char"/>
    <w:link w:val="Nadpis1cislovany"/>
    <w:rsid w:val="00E51235"/>
    <w:rPr>
      <w:rFonts w:ascii="Arial Narrow" w:hAnsi="Arial Narrow" w:cs="Arial"/>
      <w:b/>
      <w:smallCaps/>
      <w:sz w:val="24"/>
      <w:szCs w:val="24"/>
    </w:rPr>
  </w:style>
  <w:style w:type="paragraph" w:styleId="Zkladntext2">
    <w:name w:val="Body Text 2"/>
    <w:basedOn w:val="Normln"/>
    <w:link w:val="Zkladntext2Char"/>
    <w:rsid w:val="00E51235"/>
    <w:pPr>
      <w:spacing w:after="0"/>
      <w:jc w:val="center"/>
    </w:pPr>
    <w:rPr>
      <w:rFonts w:ascii="Arial" w:eastAsia="Times New Roman" w:hAnsi="Arial" w:cs="Times New Roman"/>
      <w:b/>
      <w:sz w:val="32"/>
      <w:szCs w:val="20"/>
      <w:lang w:eastAsia="cs-CZ"/>
    </w:rPr>
  </w:style>
  <w:style w:type="character" w:customStyle="1" w:styleId="Zkladntext2Char">
    <w:name w:val="Základní text 2 Char"/>
    <w:basedOn w:val="Standardnpsmoodstavce"/>
    <w:link w:val="Zkladntext2"/>
    <w:rsid w:val="00E51235"/>
    <w:rPr>
      <w:rFonts w:ascii="Arial" w:eastAsia="Times New Roman" w:hAnsi="Arial" w:cs="Times New Roman"/>
      <w:b/>
      <w:sz w:val="32"/>
      <w:szCs w:val="20"/>
      <w:lang w:eastAsia="cs-CZ"/>
    </w:rPr>
  </w:style>
  <w:style w:type="paragraph" w:customStyle="1" w:styleId="Bodyprocesu">
    <w:name w:val="Body procesu"/>
    <w:basedOn w:val="Normln"/>
    <w:autoRedefine/>
    <w:rsid w:val="00E51235"/>
    <w:pPr>
      <w:numPr>
        <w:ilvl w:val="1"/>
        <w:numId w:val="3"/>
      </w:numPr>
      <w:spacing w:after="0"/>
    </w:pPr>
    <w:rPr>
      <w:rFonts w:ascii="Arial" w:eastAsia="Times New Roman" w:hAnsi="Arial" w:cs="Times New Roman"/>
      <w:szCs w:val="24"/>
      <w:lang w:eastAsia="cs-CZ"/>
    </w:rPr>
  </w:style>
  <w:style w:type="paragraph" w:styleId="Zkladntext">
    <w:name w:val="Body Text"/>
    <w:basedOn w:val="Normln"/>
    <w:link w:val="ZkladntextChar"/>
    <w:rsid w:val="00E51235"/>
    <w:pPr>
      <w:spacing w:after="120"/>
    </w:pPr>
    <w:rPr>
      <w:rFonts w:ascii="Arial" w:eastAsia="Times New Roman" w:hAnsi="Arial" w:cs="Times New Roman"/>
      <w:szCs w:val="24"/>
      <w:lang w:eastAsia="cs-CZ"/>
    </w:rPr>
  </w:style>
  <w:style w:type="character" w:customStyle="1" w:styleId="ZkladntextChar">
    <w:name w:val="Základní text Char"/>
    <w:basedOn w:val="Standardnpsmoodstavce"/>
    <w:link w:val="Zkladntext"/>
    <w:rsid w:val="00E51235"/>
    <w:rPr>
      <w:rFonts w:ascii="Arial" w:eastAsia="Times New Roman" w:hAnsi="Arial" w:cs="Times New Roman"/>
      <w:sz w:val="24"/>
      <w:szCs w:val="24"/>
      <w:lang w:eastAsia="cs-CZ"/>
    </w:rPr>
  </w:style>
  <w:style w:type="character" w:customStyle="1" w:styleId="Normlntun">
    <w:name w:val="Normální tučné"/>
    <w:basedOn w:val="Standardnpsmoodstavce"/>
    <w:rsid w:val="00E51235"/>
    <w:rPr>
      <w:rFonts w:ascii="Arial" w:hAnsi="Arial"/>
      <w:b/>
      <w:dstrike w:val="0"/>
      <w:color w:val="auto"/>
      <w:spacing w:val="0"/>
      <w:kern w:val="0"/>
      <w:position w:val="0"/>
      <w:sz w:val="22"/>
      <w:u w:val="none"/>
      <w:effect w:val="none"/>
      <w:vertAlign w:val="baseline"/>
    </w:rPr>
  </w:style>
  <w:style w:type="paragraph" w:styleId="Zkladntext3">
    <w:name w:val="Body Text 3"/>
    <w:basedOn w:val="Normln"/>
    <w:link w:val="Zkladntext3Char"/>
    <w:rsid w:val="00E51235"/>
    <w:pPr>
      <w:spacing w:after="120"/>
    </w:pPr>
    <w:rPr>
      <w:rFonts w:ascii="Arial" w:eastAsia="Times New Roman" w:hAnsi="Arial" w:cs="Times New Roman"/>
      <w:sz w:val="16"/>
      <w:szCs w:val="16"/>
      <w:lang w:eastAsia="cs-CZ"/>
    </w:rPr>
  </w:style>
  <w:style w:type="character" w:customStyle="1" w:styleId="Zkladntext3Char">
    <w:name w:val="Základní text 3 Char"/>
    <w:basedOn w:val="Standardnpsmoodstavce"/>
    <w:link w:val="Zkladntext3"/>
    <w:rsid w:val="00E51235"/>
    <w:rPr>
      <w:rFonts w:ascii="Arial" w:eastAsia="Times New Roman" w:hAnsi="Arial" w:cs="Times New Roman"/>
      <w:sz w:val="16"/>
      <w:szCs w:val="16"/>
      <w:lang w:eastAsia="cs-CZ"/>
    </w:rPr>
  </w:style>
  <w:style w:type="paragraph" w:customStyle="1" w:styleId="Odstavec">
    <w:name w:val="Odstavec"/>
    <w:basedOn w:val="Normln"/>
    <w:rsid w:val="00E51235"/>
    <w:pPr>
      <w:spacing w:before="40" w:after="40"/>
      <w:jc w:val="left"/>
    </w:pPr>
    <w:rPr>
      <w:rFonts w:ascii="Arial" w:eastAsia="Times New Roman" w:hAnsi="Arial" w:cs="Times New Roman"/>
      <w:szCs w:val="20"/>
      <w:lang w:eastAsia="cs-CZ"/>
    </w:rPr>
  </w:style>
  <w:style w:type="paragraph" w:customStyle="1" w:styleId="aTR12">
    <w:name w:val="aTR12"/>
    <w:basedOn w:val="Normln"/>
    <w:rsid w:val="00E51235"/>
    <w:pPr>
      <w:spacing w:after="0"/>
      <w:jc w:val="left"/>
    </w:pPr>
    <w:rPr>
      <w:rFonts w:ascii="Times New Roman" w:eastAsia="Times New Roman" w:hAnsi="Times New Roman" w:cs="Times New Roman"/>
      <w:szCs w:val="20"/>
      <w:lang w:eastAsia="cs-CZ"/>
    </w:rPr>
  </w:style>
  <w:style w:type="paragraph" w:customStyle="1" w:styleId="Nadpis4aNadp4TR14tvv">
    <w:name w:val="Nadpis 4.aNadp4 TR14tvv"/>
    <w:basedOn w:val="Normln"/>
    <w:next w:val="Normln"/>
    <w:rsid w:val="00E51235"/>
    <w:pPr>
      <w:keepNext/>
      <w:tabs>
        <w:tab w:val="left" w:pos="864"/>
      </w:tabs>
      <w:spacing w:after="0"/>
      <w:ind w:left="864" w:hanging="864"/>
      <w:jc w:val="left"/>
    </w:pPr>
    <w:rPr>
      <w:rFonts w:ascii="Times New Roman" w:eastAsia="Times New Roman" w:hAnsi="Times New Roman" w:cs="Times New Roman"/>
      <w:b/>
      <w:sz w:val="20"/>
      <w:szCs w:val="20"/>
      <w:lang w:eastAsia="cs-CZ"/>
    </w:rPr>
  </w:style>
  <w:style w:type="paragraph" w:customStyle="1" w:styleId="Nadpis1">
    <w:name w:val="Nadpis1"/>
    <w:basedOn w:val="Nadpis10"/>
    <w:next w:val="Nadpis2"/>
    <w:link w:val="Nadpis1Char0"/>
    <w:autoRedefine/>
    <w:rsid w:val="00E51235"/>
    <w:pPr>
      <w:keepNext/>
      <w:keepLines/>
      <w:numPr>
        <w:numId w:val="4"/>
      </w:numPr>
      <w:autoSpaceDE w:val="0"/>
      <w:autoSpaceDN w:val="0"/>
      <w:adjustRightInd w:val="0"/>
      <w:spacing w:after="120"/>
      <w:ind w:left="357" w:hanging="357"/>
      <w:contextualSpacing w:val="0"/>
      <w:jc w:val="left"/>
    </w:pPr>
    <w:rPr>
      <w:rFonts w:eastAsiaTheme="majorEastAsia" w:cs="HelveticaNeueLTPro-Bd"/>
      <w:sz w:val="32"/>
      <w:szCs w:val="25"/>
      <w:lang w:eastAsia="cs-CZ"/>
    </w:rPr>
  </w:style>
  <w:style w:type="paragraph" w:customStyle="1" w:styleId="Nadpis2">
    <w:name w:val="Nadpis2"/>
    <w:basedOn w:val="Nadpis1"/>
    <w:next w:val="Text"/>
    <w:link w:val="Nadpis2Char0"/>
    <w:autoRedefine/>
    <w:rsid w:val="00E51235"/>
    <w:pPr>
      <w:numPr>
        <w:numId w:val="5"/>
      </w:numPr>
      <w:spacing w:line="240" w:lineRule="atLeast"/>
      <w:ind w:left="357" w:hanging="357"/>
      <w:outlineLvl w:val="1"/>
    </w:pPr>
    <w:rPr>
      <w:rFonts w:ascii="Arial" w:hAnsi="Arial"/>
      <w:sz w:val="28"/>
    </w:rPr>
  </w:style>
  <w:style w:type="character" w:customStyle="1" w:styleId="Nadpis2Char0">
    <w:name w:val="Nadpis2 Char"/>
    <w:basedOn w:val="Nadpis1Char0"/>
    <w:link w:val="Nadpis2"/>
    <w:rsid w:val="00E51235"/>
    <w:rPr>
      <w:rFonts w:ascii="Arial" w:eastAsiaTheme="majorEastAsia" w:hAnsi="Arial" w:cs="HelveticaNeueLTPro-Bd"/>
      <w:b/>
      <w:sz w:val="28"/>
      <w:szCs w:val="25"/>
      <w:lang w:eastAsia="cs-CZ"/>
    </w:rPr>
  </w:style>
  <w:style w:type="character" w:customStyle="1" w:styleId="Nadpis1Char0">
    <w:name w:val="Nadpis1 Char"/>
    <w:basedOn w:val="Nadpis1Char"/>
    <w:link w:val="Nadpis1"/>
    <w:rsid w:val="00E51235"/>
    <w:rPr>
      <w:rFonts w:ascii="Segoe UI" w:eastAsiaTheme="majorEastAsia" w:hAnsi="Segoe UI" w:cs="HelveticaNeueLTPro-Bd"/>
      <w:b/>
      <w:sz w:val="32"/>
      <w:szCs w:val="25"/>
      <w:lang w:eastAsia="cs-CZ"/>
    </w:rPr>
  </w:style>
  <w:style w:type="paragraph" w:customStyle="1" w:styleId="Nadpis3">
    <w:name w:val="Nadpis3"/>
    <w:basedOn w:val="Nadpis2"/>
    <w:next w:val="Text"/>
    <w:link w:val="Nadpis3Char0"/>
    <w:autoRedefine/>
    <w:rsid w:val="00E51235"/>
    <w:pPr>
      <w:numPr>
        <w:numId w:val="6"/>
      </w:numPr>
      <w:spacing w:line="240" w:lineRule="auto"/>
      <w:ind w:left="357" w:hanging="357"/>
    </w:pPr>
  </w:style>
  <w:style w:type="character" w:customStyle="1" w:styleId="Nadpis3Char0">
    <w:name w:val="Nadpis3 Char"/>
    <w:basedOn w:val="Nadpis2Char0"/>
    <w:link w:val="Nadpis3"/>
    <w:rsid w:val="00E51235"/>
    <w:rPr>
      <w:rFonts w:ascii="Arial" w:eastAsiaTheme="majorEastAsia" w:hAnsi="Arial" w:cs="HelveticaNeueLTPro-Bd"/>
      <w:b/>
      <w:sz w:val="28"/>
      <w:szCs w:val="25"/>
      <w:lang w:eastAsia="cs-CZ"/>
    </w:rPr>
  </w:style>
  <w:style w:type="character" w:customStyle="1" w:styleId="Nzevfirmy">
    <w:name w:val="Název firmy"/>
    <w:rsid w:val="00E51235"/>
    <w:rPr>
      <w:rFonts w:ascii="Arial" w:hAnsi="Arial"/>
      <w:i/>
      <w:color w:val="auto"/>
      <w:spacing w:val="0"/>
      <w:position w:val="0"/>
      <w:sz w:val="22"/>
      <w:u w:val="none"/>
    </w:rPr>
  </w:style>
  <w:style w:type="paragraph" w:customStyle="1" w:styleId="Podnadpis1">
    <w:name w:val="Podnadpis1"/>
    <w:basedOn w:val="Normln"/>
    <w:next w:val="Normln"/>
    <w:rsid w:val="00E51235"/>
    <w:pPr>
      <w:keepNext/>
      <w:spacing w:after="240"/>
    </w:pPr>
    <w:rPr>
      <w:rFonts w:ascii="Arial" w:eastAsia="Times New Roman" w:hAnsi="Arial" w:cs="Times New Roman"/>
      <w:b/>
      <w:szCs w:val="20"/>
      <w:lang w:eastAsia="cs-CZ"/>
    </w:rPr>
  </w:style>
  <w:style w:type="character" w:customStyle="1" w:styleId="platne1">
    <w:name w:val="platne1"/>
    <w:basedOn w:val="Standardnpsmoodstavce"/>
    <w:rsid w:val="00E51235"/>
  </w:style>
  <w:style w:type="paragraph" w:styleId="Normlnweb">
    <w:name w:val="Normal (Web)"/>
    <w:basedOn w:val="Normln"/>
    <w:uiPriority w:val="99"/>
    <w:unhideWhenUsed/>
    <w:rsid w:val="00E51235"/>
    <w:pPr>
      <w:spacing w:before="100" w:beforeAutospacing="1" w:after="100" w:afterAutospacing="1"/>
      <w:jc w:val="left"/>
    </w:pPr>
    <w:rPr>
      <w:rFonts w:ascii="Times New Roman" w:eastAsia="Calibri" w:hAnsi="Times New Roman" w:cs="Times New Roman"/>
      <w:szCs w:val="24"/>
      <w:lang w:eastAsia="cs-CZ"/>
    </w:rPr>
  </w:style>
  <w:style w:type="paragraph" w:customStyle="1" w:styleId="Default">
    <w:name w:val="Default"/>
    <w:rsid w:val="00E51235"/>
    <w:pPr>
      <w:autoSpaceDE w:val="0"/>
      <w:autoSpaceDN w:val="0"/>
      <w:adjustRightInd w:val="0"/>
      <w:spacing w:after="0" w:line="240" w:lineRule="auto"/>
    </w:pPr>
    <w:rPr>
      <w:rFonts w:ascii="EUAlbertina" w:eastAsia="Times New Roman" w:hAnsi="EUAlbertina" w:cs="EUAlbertina"/>
      <w:color w:val="000000"/>
      <w:sz w:val="24"/>
      <w:szCs w:val="24"/>
      <w:lang w:eastAsia="cs-CZ"/>
    </w:rPr>
  </w:style>
  <w:style w:type="paragraph" w:customStyle="1" w:styleId="CM4">
    <w:name w:val="CM4"/>
    <w:basedOn w:val="Default"/>
    <w:next w:val="Default"/>
    <w:uiPriority w:val="99"/>
    <w:rsid w:val="00E51235"/>
    <w:rPr>
      <w:rFonts w:cs="Times New Roman"/>
      <w:color w:val="auto"/>
    </w:rPr>
  </w:style>
  <w:style w:type="paragraph" w:customStyle="1" w:styleId="CM1">
    <w:name w:val="CM1"/>
    <w:basedOn w:val="Default"/>
    <w:next w:val="Default"/>
    <w:uiPriority w:val="99"/>
    <w:rsid w:val="00E51235"/>
    <w:rPr>
      <w:rFonts w:cs="Times New Roman"/>
      <w:color w:val="auto"/>
    </w:rPr>
  </w:style>
  <w:style w:type="paragraph" w:customStyle="1" w:styleId="CM3">
    <w:name w:val="CM3"/>
    <w:basedOn w:val="Default"/>
    <w:next w:val="Default"/>
    <w:uiPriority w:val="99"/>
    <w:rsid w:val="00E51235"/>
    <w:rPr>
      <w:rFonts w:cs="Times New Roman"/>
      <w:color w:val="auto"/>
    </w:rPr>
  </w:style>
  <w:style w:type="paragraph" w:customStyle="1" w:styleId="STnormal">
    <w:name w:val="S+T_normal"/>
    <w:basedOn w:val="Normln"/>
    <w:link w:val="STnormalChar"/>
    <w:qFormat/>
    <w:rsid w:val="00892973"/>
    <w:pPr>
      <w:spacing w:after="60" w:line="264" w:lineRule="auto"/>
    </w:pPr>
    <w:rPr>
      <w:rFonts w:cs="Segoe UI"/>
      <w:sz w:val="20"/>
      <w:szCs w:val="20"/>
    </w:rPr>
  </w:style>
  <w:style w:type="character" w:customStyle="1" w:styleId="STnormalChar">
    <w:name w:val="S+T_normal Char"/>
    <w:basedOn w:val="Standardnpsmoodstavce"/>
    <w:link w:val="STnormal"/>
    <w:rsid w:val="00892973"/>
    <w:rPr>
      <w:rFonts w:ascii="Segoe UI" w:hAnsi="Segoe UI" w:cs="Segoe UI"/>
      <w:sz w:val="20"/>
      <w:szCs w:val="20"/>
    </w:rPr>
  </w:style>
  <w:style w:type="character" w:customStyle="1" w:styleId="OdstavecseseznamemChar">
    <w:name w:val="Odstavec se seznamem Char"/>
    <w:basedOn w:val="Standardnpsmoodstavce"/>
    <w:link w:val="Odstavecseseznamem"/>
    <w:uiPriority w:val="34"/>
    <w:locked/>
    <w:rsid w:val="00DD53CD"/>
  </w:style>
  <w:style w:type="paragraph" w:customStyle="1" w:styleId="STNADPIS3">
    <w:name w:val="S+T_NADPIS3"/>
    <w:basedOn w:val="STnormal"/>
    <w:next w:val="Normln"/>
    <w:link w:val="STNADPIS3Char"/>
    <w:qFormat/>
    <w:rsid w:val="003C5780"/>
    <w:pPr>
      <w:keepNext/>
      <w:keepLines/>
      <w:spacing w:before="200" w:after="0" w:line="240" w:lineRule="auto"/>
      <w:jc w:val="left"/>
      <w:outlineLvl w:val="2"/>
    </w:pPr>
    <w:rPr>
      <w:b/>
      <w:sz w:val="24"/>
    </w:rPr>
  </w:style>
  <w:style w:type="character" w:customStyle="1" w:styleId="STNADPIS3Char">
    <w:name w:val="S+T_NADPIS3 Char"/>
    <w:basedOn w:val="Nadpis2Char"/>
    <w:link w:val="STNADPIS3"/>
    <w:rsid w:val="003C5780"/>
    <w:rPr>
      <w:rFonts w:ascii="Segoe UI" w:hAnsi="Segoe UI" w:cs="Segoe UI"/>
      <w:b/>
      <w:sz w:val="24"/>
      <w:szCs w:val="20"/>
    </w:rPr>
  </w:style>
  <w:style w:type="paragraph" w:customStyle="1" w:styleId="STZPAT">
    <w:name w:val="S+T_ZÁPATÍ"/>
    <w:basedOn w:val="Zpat"/>
    <w:link w:val="STZPATChar"/>
    <w:qFormat/>
    <w:rsid w:val="00B13E95"/>
    <w:pPr>
      <w:jc w:val="right"/>
    </w:pPr>
    <w:rPr>
      <w:rFonts w:cs="Segoe UI"/>
      <w:sz w:val="18"/>
      <w:szCs w:val="18"/>
    </w:rPr>
  </w:style>
  <w:style w:type="character" w:customStyle="1" w:styleId="UnresolvedMention">
    <w:name w:val="Unresolved Mention"/>
    <w:basedOn w:val="Standardnpsmoodstavce"/>
    <w:uiPriority w:val="99"/>
    <w:semiHidden/>
    <w:unhideWhenUsed/>
    <w:rsid w:val="00B33AA8"/>
    <w:rPr>
      <w:color w:val="605E5C"/>
      <w:shd w:val="clear" w:color="auto" w:fill="E1DFDD"/>
    </w:rPr>
  </w:style>
  <w:style w:type="character" w:customStyle="1" w:styleId="STZPATChar">
    <w:name w:val="S+T_ZÁPATÍ Char"/>
    <w:basedOn w:val="ZpatChar"/>
    <w:link w:val="STZPAT"/>
    <w:rsid w:val="00B13E95"/>
    <w:rPr>
      <w:rFonts w:ascii="Segoe UI" w:hAnsi="Segoe UI" w:cs="Segoe UI"/>
      <w:sz w:val="18"/>
      <w:szCs w:val="18"/>
    </w:rPr>
  </w:style>
  <w:style w:type="character" w:styleId="Sledovanodkaz">
    <w:name w:val="FollowedHyperlink"/>
    <w:basedOn w:val="Standardnpsmoodstavce"/>
    <w:uiPriority w:val="99"/>
    <w:semiHidden/>
    <w:unhideWhenUsed/>
    <w:rsid w:val="00B33AA8"/>
    <w:rPr>
      <w:color w:val="954F72" w:themeColor="followedHyperlink"/>
      <w:u w:val="single"/>
    </w:rPr>
  </w:style>
  <w:style w:type="paragraph" w:customStyle="1" w:styleId="STNADPIS2a">
    <w:name w:val="S+T_NADPIS2a"/>
    <w:basedOn w:val="STNADPIS2"/>
    <w:link w:val="STNADPIS2aChar"/>
    <w:rsid w:val="004267E0"/>
    <w:rPr>
      <w:b w:val="0"/>
      <w:sz w:val="24"/>
    </w:rPr>
  </w:style>
  <w:style w:type="paragraph" w:customStyle="1" w:styleId="STodrkyabc">
    <w:name w:val="S+T_odrážky abc"/>
    <w:basedOn w:val="STNORMLN-2"/>
    <w:link w:val="STodrkyabcChar"/>
    <w:qFormat/>
    <w:rsid w:val="004267E0"/>
    <w:pPr>
      <w:numPr>
        <w:numId w:val="8"/>
      </w:numPr>
    </w:pPr>
  </w:style>
  <w:style w:type="character" w:customStyle="1" w:styleId="STNADPIS2aChar">
    <w:name w:val="S+T_NADPIS2a Char"/>
    <w:basedOn w:val="STNADPIS2Char"/>
    <w:link w:val="STNADPIS2a"/>
    <w:rsid w:val="004267E0"/>
    <w:rPr>
      <w:rFonts w:ascii="Segoe UI" w:hAnsi="Segoe UI" w:cs="Segoe UI"/>
      <w:b w:val="0"/>
      <w:color w:val="262626" w:themeColor="text1" w:themeTint="D9"/>
      <w:sz w:val="24"/>
    </w:rPr>
  </w:style>
  <w:style w:type="paragraph" w:customStyle="1" w:styleId="STTABULKY">
    <w:name w:val="S+T_TABULKY"/>
    <w:basedOn w:val="STNORMLN-1"/>
    <w:link w:val="STTABULKYChar"/>
    <w:qFormat/>
    <w:rsid w:val="009F6E5E"/>
    <w:pPr>
      <w:spacing w:after="0" w:line="240" w:lineRule="auto"/>
    </w:pPr>
    <w:rPr>
      <w:sz w:val="20"/>
    </w:rPr>
  </w:style>
  <w:style w:type="character" w:customStyle="1" w:styleId="STodrkyabcChar">
    <w:name w:val="S+T_odrážky abc Char"/>
    <w:basedOn w:val="STNORMLN-2Char"/>
    <w:link w:val="STodrkyabc"/>
    <w:rsid w:val="004267E0"/>
    <w:rPr>
      <w:rFonts w:ascii="Segoe UI" w:hAnsi="Segoe UI"/>
      <w:color w:val="262626" w:themeColor="text1" w:themeTint="D9"/>
      <w:sz w:val="24"/>
    </w:rPr>
  </w:style>
  <w:style w:type="character" w:customStyle="1" w:styleId="STTABULKYChar">
    <w:name w:val="S+T_TABULKY Char"/>
    <w:basedOn w:val="STNORMLN-1Char"/>
    <w:link w:val="STTABULKY"/>
    <w:rsid w:val="009F6E5E"/>
    <w:rPr>
      <w:rFonts w:ascii="Segoe UI" w:hAnsi="Segoe UI"/>
      <w:color w:val="262626" w:themeColor="text1" w:themeTint="D9"/>
      <w:sz w:val="20"/>
    </w:rPr>
  </w:style>
  <w:style w:type="character" w:styleId="Siln">
    <w:name w:val="Strong"/>
    <w:basedOn w:val="Standardnpsmoodstavce"/>
    <w:uiPriority w:val="22"/>
    <w:qFormat/>
    <w:rsid w:val="00C13F14"/>
    <w:rPr>
      <w:b/>
      <w:bCs/>
    </w:rPr>
  </w:style>
  <w:style w:type="paragraph" w:customStyle="1" w:styleId="Normlnbezmezer">
    <w:name w:val="Normální bez mezer"/>
    <w:basedOn w:val="Normln"/>
    <w:link w:val="NormlnbezmezerChar"/>
    <w:qFormat/>
    <w:rsid w:val="00484B09"/>
    <w:pPr>
      <w:spacing w:after="0"/>
    </w:pPr>
  </w:style>
  <w:style w:type="character" w:customStyle="1" w:styleId="NormlnbezmezerChar">
    <w:name w:val="Normální bez mezer Char"/>
    <w:link w:val="Normlnbezmezer"/>
    <w:locked/>
    <w:rsid w:val="0094478F"/>
    <w:rPr>
      <w:rFonts w:ascii="Segoe UI" w:hAnsi="Segoe UI"/>
      <w:sz w:val="24"/>
    </w:rPr>
  </w:style>
  <w:style w:type="paragraph" w:customStyle="1" w:styleId="Normlntab">
    <w:name w:val="Normální tab"/>
    <w:basedOn w:val="Normln"/>
    <w:qFormat/>
    <w:rsid w:val="0094478F"/>
    <w:pPr>
      <w:suppressAutoHyphens/>
      <w:spacing w:after="0"/>
      <w:jc w:val="left"/>
    </w:pPr>
    <w:rPr>
      <w:rFonts w:ascii="Times New Roman" w:eastAsia="Calibri" w:hAnsi="Times New Roman"/>
      <w:color w:val="00000A"/>
      <w:sz w:val="20"/>
    </w:rPr>
  </w:style>
  <w:style w:type="paragraph" w:customStyle="1" w:styleId="NormlnNadpistabulky">
    <w:name w:val="Normální Nadpis tabulky"/>
    <w:basedOn w:val="Normlntab"/>
    <w:rsid w:val="0094478F"/>
    <w:pPr>
      <w:spacing w:after="100"/>
    </w:pPr>
    <w:rPr>
      <w:b/>
      <w:sz w:val="24"/>
    </w:rPr>
  </w:style>
  <w:style w:type="paragraph" w:customStyle="1" w:styleId="Normlntabodstavec">
    <w:name w:val="Normální tab odstavec"/>
    <w:basedOn w:val="Normlntab"/>
    <w:rsid w:val="0094478F"/>
    <w:pPr>
      <w:spacing w:after="100"/>
    </w:pPr>
  </w:style>
  <w:style w:type="table" w:styleId="Mkatabulky">
    <w:name w:val="Table Grid"/>
    <w:basedOn w:val="Normlntabulka"/>
    <w:rsid w:val="007A4E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49930">
      <w:bodyDiv w:val="1"/>
      <w:marLeft w:val="0"/>
      <w:marRight w:val="0"/>
      <w:marTop w:val="0"/>
      <w:marBottom w:val="0"/>
      <w:divBdr>
        <w:top w:val="none" w:sz="0" w:space="0" w:color="auto"/>
        <w:left w:val="none" w:sz="0" w:space="0" w:color="auto"/>
        <w:bottom w:val="none" w:sz="0" w:space="0" w:color="auto"/>
        <w:right w:val="none" w:sz="0" w:space="0" w:color="auto"/>
      </w:divBdr>
    </w:div>
    <w:div w:id="65106403">
      <w:bodyDiv w:val="1"/>
      <w:marLeft w:val="0"/>
      <w:marRight w:val="0"/>
      <w:marTop w:val="0"/>
      <w:marBottom w:val="0"/>
      <w:divBdr>
        <w:top w:val="none" w:sz="0" w:space="0" w:color="auto"/>
        <w:left w:val="none" w:sz="0" w:space="0" w:color="auto"/>
        <w:bottom w:val="none" w:sz="0" w:space="0" w:color="auto"/>
        <w:right w:val="none" w:sz="0" w:space="0" w:color="auto"/>
      </w:divBdr>
    </w:div>
    <w:div w:id="73626745">
      <w:bodyDiv w:val="1"/>
      <w:marLeft w:val="0"/>
      <w:marRight w:val="0"/>
      <w:marTop w:val="0"/>
      <w:marBottom w:val="0"/>
      <w:divBdr>
        <w:top w:val="none" w:sz="0" w:space="0" w:color="auto"/>
        <w:left w:val="none" w:sz="0" w:space="0" w:color="auto"/>
        <w:bottom w:val="none" w:sz="0" w:space="0" w:color="auto"/>
        <w:right w:val="none" w:sz="0" w:space="0" w:color="auto"/>
      </w:divBdr>
    </w:div>
    <w:div w:id="82847281">
      <w:bodyDiv w:val="1"/>
      <w:marLeft w:val="0"/>
      <w:marRight w:val="0"/>
      <w:marTop w:val="0"/>
      <w:marBottom w:val="0"/>
      <w:divBdr>
        <w:top w:val="none" w:sz="0" w:space="0" w:color="auto"/>
        <w:left w:val="none" w:sz="0" w:space="0" w:color="auto"/>
        <w:bottom w:val="none" w:sz="0" w:space="0" w:color="auto"/>
        <w:right w:val="none" w:sz="0" w:space="0" w:color="auto"/>
      </w:divBdr>
    </w:div>
    <w:div w:id="108548442">
      <w:bodyDiv w:val="1"/>
      <w:marLeft w:val="0"/>
      <w:marRight w:val="0"/>
      <w:marTop w:val="0"/>
      <w:marBottom w:val="0"/>
      <w:divBdr>
        <w:top w:val="none" w:sz="0" w:space="0" w:color="auto"/>
        <w:left w:val="none" w:sz="0" w:space="0" w:color="auto"/>
        <w:bottom w:val="none" w:sz="0" w:space="0" w:color="auto"/>
        <w:right w:val="none" w:sz="0" w:space="0" w:color="auto"/>
      </w:divBdr>
    </w:div>
    <w:div w:id="116798453">
      <w:bodyDiv w:val="1"/>
      <w:marLeft w:val="0"/>
      <w:marRight w:val="0"/>
      <w:marTop w:val="0"/>
      <w:marBottom w:val="0"/>
      <w:divBdr>
        <w:top w:val="none" w:sz="0" w:space="0" w:color="auto"/>
        <w:left w:val="none" w:sz="0" w:space="0" w:color="auto"/>
        <w:bottom w:val="none" w:sz="0" w:space="0" w:color="auto"/>
        <w:right w:val="none" w:sz="0" w:space="0" w:color="auto"/>
      </w:divBdr>
    </w:div>
    <w:div w:id="122357326">
      <w:bodyDiv w:val="1"/>
      <w:marLeft w:val="0"/>
      <w:marRight w:val="0"/>
      <w:marTop w:val="0"/>
      <w:marBottom w:val="0"/>
      <w:divBdr>
        <w:top w:val="none" w:sz="0" w:space="0" w:color="auto"/>
        <w:left w:val="none" w:sz="0" w:space="0" w:color="auto"/>
        <w:bottom w:val="none" w:sz="0" w:space="0" w:color="auto"/>
        <w:right w:val="none" w:sz="0" w:space="0" w:color="auto"/>
      </w:divBdr>
    </w:div>
    <w:div w:id="126897582">
      <w:bodyDiv w:val="1"/>
      <w:marLeft w:val="0"/>
      <w:marRight w:val="0"/>
      <w:marTop w:val="0"/>
      <w:marBottom w:val="0"/>
      <w:divBdr>
        <w:top w:val="none" w:sz="0" w:space="0" w:color="auto"/>
        <w:left w:val="none" w:sz="0" w:space="0" w:color="auto"/>
        <w:bottom w:val="none" w:sz="0" w:space="0" w:color="auto"/>
        <w:right w:val="none" w:sz="0" w:space="0" w:color="auto"/>
      </w:divBdr>
    </w:div>
    <w:div w:id="188181129">
      <w:bodyDiv w:val="1"/>
      <w:marLeft w:val="0"/>
      <w:marRight w:val="0"/>
      <w:marTop w:val="0"/>
      <w:marBottom w:val="0"/>
      <w:divBdr>
        <w:top w:val="none" w:sz="0" w:space="0" w:color="auto"/>
        <w:left w:val="none" w:sz="0" w:space="0" w:color="auto"/>
        <w:bottom w:val="none" w:sz="0" w:space="0" w:color="auto"/>
        <w:right w:val="none" w:sz="0" w:space="0" w:color="auto"/>
      </w:divBdr>
    </w:div>
    <w:div w:id="204488388">
      <w:bodyDiv w:val="1"/>
      <w:marLeft w:val="0"/>
      <w:marRight w:val="0"/>
      <w:marTop w:val="0"/>
      <w:marBottom w:val="0"/>
      <w:divBdr>
        <w:top w:val="none" w:sz="0" w:space="0" w:color="auto"/>
        <w:left w:val="none" w:sz="0" w:space="0" w:color="auto"/>
        <w:bottom w:val="none" w:sz="0" w:space="0" w:color="auto"/>
        <w:right w:val="none" w:sz="0" w:space="0" w:color="auto"/>
      </w:divBdr>
    </w:div>
    <w:div w:id="213392743">
      <w:bodyDiv w:val="1"/>
      <w:marLeft w:val="0"/>
      <w:marRight w:val="0"/>
      <w:marTop w:val="0"/>
      <w:marBottom w:val="0"/>
      <w:divBdr>
        <w:top w:val="none" w:sz="0" w:space="0" w:color="auto"/>
        <w:left w:val="none" w:sz="0" w:space="0" w:color="auto"/>
        <w:bottom w:val="none" w:sz="0" w:space="0" w:color="auto"/>
        <w:right w:val="none" w:sz="0" w:space="0" w:color="auto"/>
      </w:divBdr>
    </w:div>
    <w:div w:id="244263057">
      <w:bodyDiv w:val="1"/>
      <w:marLeft w:val="0"/>
      <w:marRight w:val="0"/>
      <w:marTop w:val="0"/>
      <w:marBottom w:val="0"/>
      <w:divBdr>
        <w:top w:val="none" w:sz="0" w:space="0" w:color="auto"/>
        <w:left w:val="none" w:sz="0" w:space="0" w:color="auto"/>
        <w:bottom w:val="none" w:sz="0" w:space="0" w:color="auto"/>
        <w:right w:val="none" w:sz="0" w:space="0" w:color="auto"/>
      </w:divBdr>
    </w:div>
    <w:div w:id="244532356">
      <w:bodyDiv w:val="1"/>
      <w:marLeft w:val="0"/>
      <w:marRight w:val="0"/>
      <w:marTop w:val="0"/>
      <w:marBottom w:val="0"/>
      <w:divBdr>
        <w:top w:val="none" w:sz="0" w:space="0" w:color="auto"/>
        <w:left w:val="none" w:sz="0" w:space="0" w:color="auto"/>
        <w:bottom w:val="none" w:sz="0" w:space="0" w:color="auto"/>
        <w:right w:val="none" w:sz="0" w:space="0" w:color="auto"/>
      </w:divBdr>
    </w:div>
    <w:div w:id="255483616">
      <w:bodyDiv w:val="1"/>
      <w:marLeft w:val="0"/>
      <w:marRight w:val="0"/>
      <w:marTop w:val="0"/>
      <w:marBottom w:val="0"/>
      <w:divBdr>
        <w:top w:val="none" w:sz="0" w:space="0" w:color="auto"/>
        <w:left w:val="none" w:sz="0" w:space="0" w:color="auto"/>
        <w:bottom w:val="none" w:sz="0" w:space="0" w:color="auto"/>
        <w:right w:val="none" w:sz="0" w:space="0" w:color="auto"/>
      </w:divBdr>
    </w:div>
    <w:div w:id="285043949">
      <w:bodyDiv w:val="1"/>
      <w:marLeft w:val="0"/>
      <w:marRight w:val="0"/>
      <w:marTop w:val="0"/>
      <w:marBottom w:val="0"/>
      <w:divBdr>
        <w:top w:val="none" w:sz="0" w:space="0" w:color="auto"/>
        <w:left w:val="none" w:sz="0" w:space="0" w:color="auto"/>
        <w:bottom w:val="none" w:sz="0" w:space="0" w:color="auto"/>
        <w:right w:val="none" w:sz="0" w:space="0" w:color="auto"/>
      </w:divBdr>
    </w:div>
    <w:div w:id="309410012">
      <w:bodyDiv w:val="1"/>
      <w:marLeft w:val="0"/>
      <w:marRight w:val="0"/>
      <w:marTop w:val="0"/>
      <w:marBottom w:val="0"/>
      <w:divBdr>
        <w:top w:val="none" w:sz="0" w:space="0" w:color="auto"/>
        <w:left w:val="none" w:sz="0" w:space="0" w:color="auto"/>
        <w:bottom w:val="none" w:sz="0" w:space="0" w:color="auto"/>
        <w:right w:val="none" w:sz="0" w:space="0" w:color="auto"/>
      </w:divBdr>
    </w:div>
    <w:div w:id="404764614">
      <w:bodyDiv w:val="1"/>
      <w:marLeft w:val="0"/>
      <w:marRight w:val="0"/>
      <w:marTop w:val="0"/>
      <w:marBottom w:val="0"/>
      <w:divBdr>
        <w:top w:val="none" w:sz="0" w:space="0" w:color="auto"/>
        <w:left w:val="none" w:sz="0" w:space="0" w:color="auto"/>
        <w:bottom w:val="none" w:sz="0" w:space="0" w:color="auto"/>
        <w:right w:val="none" w:sz="0" w:space="0" w:color="auto"/>
      </w:divBdr>
    </w:div>
    <w:div w:id="423842934">
      <w:bodyDiv w:val="1"/>
      <w:marLeft w:val="0"/>
      <w:marRight w:val="0"/>
      <w:marTop w:val="0"/>
      <w:marBottom w:val="0"/>
      <w:divBdr>
        <w:top w:val="none" w:sz="0" w:space="0" w:color="auto"/>
        <w:left w:val="none" w:sz="0" w:space="0" w:color="auto"/>
        <w:bottom w:val="none" w:sz="0" w:space="0" w:color="auto"/>
        <w:right w:val="none" w:sz="0" w:space="0" w:color="auto"/>
      </w:divBdr>
    </w:div>
    <w:div w:id="467163207">
      <w:bodyDiv w:val="1"/>
      <w:marLeft w:val="0"/>
      <w:marRight w:val="0"/>
      <w:marTop w:val="0"/>
      <w:marBottom w:val="0"/>
      <w:divBdr>
        <w:top w:val="none" w:sz="0" w:space="0" w:color="auto"/>
        <w:left w:val="none" w:sz="0" w:space="0" w:color="auto"/>
        <w:bottom w:val="none" w:sz="0" w:space="0" w:color="auto"/>
        <w:right w:val="none" w:sz="0" w:space="0" w:color="auto"/>
      </w:divBdr>
    </w:div>
    <w:div w:id="476531322">
      <w:bodyDiv w:val="1"/>
      <w:marLeft w:val="0"/>
      <w:marRight w:val="0"/>
      <w:marTop w:val="0"/>
      <w:marBottom w:val="0"/>
      <w:divBdr>
        <w:top w:val="none" w:sz="0" w:space="0" w:color="auto"/>
        <w:left w:val="none" w:sz="0" w:space="0" w:color="auto"/>
        <w:bottom w:val="none" w:sz="0" w:space="0" w:color="auto"/>
        <w:right w:val="none" w:sz="0" w:space="0" w:color="auto"/>
      </w:divBdr>
    </w:div>
    <w:div w:id="485829862">
      <w:bodyDiv w:val="1"/>
      <w:marLeft w:val="0"/>
      <w:marRight w:val="0"/>
      <w:marTop w:val="0"/>
      <w:marBottom w:val="0"/>
      <w:divBdr>
        <w:top w:val="none" w:sz="0" w:space="0" w:color="auto"/>
        <w:left w:val="none" w:sz="0" w:space="0" w:color="auto"/>
        <w:bottom w:val="none" w:sz="0" w:space="0" w:color="auto"/>
        <w:right w:val="none" w:sz="0" w:space="0" w:color="auto"/>
      </w:divBdr>
    </w:div>
    <w:div w:id="540900965">
      <w:bodyDiv w:val="1"/>
      <w:marLeft w:val="0"/>
      <w:marRight w:val="0"/>
      <w:marTop w:val="0"/>
      <w:marBottom w:val="0"/>
      <w:divBdr>
        <w:top w:val="none" w:sz="0" w:space="0" w:color="auto"/>
        <w:left w:val="none" w:sz="0" w:space="0" w:color="auto"/>
        <w:bottom w:val="none" w:sz="0" w:space="0" w:color="auto"/>
        <w:right w:val="none" w:sz="0" w:space="0" w:color="auto"/>
      </w:divBdr>
    </w:div>
    <w:div w:id="544022251">
      <w:bodyDiv w:val="1"/>
      <w:marLeft w:val="0"/>
      <w:marRight w:val="0"/>
      <w:marTop w:val="0"/>
      <w:marBottom w:val="0"/>
      <w:divBdr>
        <w:top w:val="none" w:sz="0" w:space="0" w:color="auto"/>
        <w:left w:val="none" w:sz="0" w:space="0" w:color="auto"/>
        <w:bottom w:val="none" w:sz="0" w:space="0" w:color="auto"/>
        <w:right w:val="none" w:sz="0" w:space="0" w:color="auto"/>
      </w:divBdr>
    </w:div>
    <w:div w:id="566495683">
      <w:bodyDiv w:val="1"/>
      <w:marLeft w:val="0"/>
      <w:marRight w:val="0"/>
      <w:marTop w:val="0"/>
      <w:marBottom w:val="0"/>
      <w:divBdr>
        <w:top w:val="none" w:sz="0" w:space="0" w:color="auto"/>
        <w:left w:val="none" w:sz="0" w:space="0" w:color="auto"/>
        <w:bottom w:val="none" w:sz="0" w:space="0" w:color="auto"/>
        <w:right w:val="none" w:sz="0" w:space="0" w:color="auto"/>
      </w:divBdr>
    </w:div>
    <w:div w:id="598829740">
      <w:bodyDiv w:val="1"/>
      <w:marLeft w:val="0"/>
      <w:marRight w:val="0"/>
      <w:marTop w:val="0"/>
      <w:marBottom w:val="0"/>
      <w:divBdr>
        <w:top w:val="none" w:sz="0" w:space="0" w:color="auto"/>
        <w:left w:val="none" w:sz="0" w:space="0" w:color="auto"/>
        <w:bottom w:val="none" w:sz="0" w:space="0" w:color="auto"/>
        <w:right w:val="none" w:sz="0" w:space="0" w:color="auto"/>
      </w:divBdr>
    </w:div>
    <w:div w:id="703600862">
      <w:bodyDiv w:val="1"/>
      <w:marLeft w:val="0"/>
      <w:marRight w:val="0"/>
      <w:marTop w:val="0"/>
      <w:marBottom w:val="0"/>
      <w:divBdr>
        <w:top w:val="none" w:sz="0" w:space="0" w:color="auto"/>
        <w:left w:val="none" w:sz="0" w:space="0" w:color="auto"/>
        <w:bottom w:val="none" w:sz="0" w:space="0" w:color="auto"/>
        <w:right w:val="none" w:sz="0" w:space="0" w:color="auto"/>
      </w:divBdr>
    </w:div>
    <w:div w:id="708340231">
      <w:bodyDiv w:val="1"/>
      <w:marLeft w:val="0"/>
      <w:marRight w:val="0"/>
      <w:marTop w:val="0"/>
      <w:marBottom w:val="0"/>
      <w:divBdr>
        <w:top w:val="none" w:sz="0" w:space="0" w:color="auto"/>
        <w:left w:val="none" w:sz="0" w:space="0" w:color="auto"/>
        <w:bottom w:val="none" w:sz="0" w:space="0" w:color="auto"/>
        <w:right w:val="none" w:sz="0" w:space="0" w:color="auto"/>
      </w:divBdr>
    </w:div>
    <w:div w:id="758598530">
      <w:bodyDiv w:val="1"/>
      <w:marLeft w:val="0"/>
      <w:marRight w:val="0"/>
      <w:marTop w:val="0"/>
      <w:marBottom w:val="0"/>
      <w:divBdr>
        <w:top w:val="none" w:sz="0" w:space="0" w:color="auto"/>
        <w:left w:val="none" w:sz="0" w:space="0" w:color="auto"/>
        <w:bottom w:val="none" w:sz="0" w:space="0" w:color="auto"/>
        <w:right w:val="none" w:sz="0" w:space="0" w:color="auto"/>
      </w:divBdr>
    </w:div>
    <w:div w:id="758646006">
      <w:bodyDiv w:val="1"/>
      <w:marLeft w:val="0"/>
      <w:marRight w:val="0"/>
      <w:marTop w:val="0"/>
      <w:marBottom w:val="0"/>
      <w:divBdr>
        <w:top w:val="none" w:sz="0" w:space="0" w:color="auto"/>
        <w:left w:val="none" w:sz="0" w:space="0" w:color="auto"/>
        <w:bottom w:val="none" w:sz="0" w:space="0" w:color="auto"/>
        <w:right w:val="none" w:sz="0" w:space="0" w:color="auto"/>
      </w:divBdr>
    </w:div>
    <w:div w:id="763308549">
      <w:bodyDiv w:val="1"/>
      <w:marLeft w:val="0"/>
      <w:marRight w:val="0"/>
      <w:marTop w:val="0"/>
      <w:marBottom w:val="0"/>
      <w:divBdr>
        <w:top w:val="none" w:sz="0" w:space="0" w:color="auto"/>
        <w:left w:val="none" w:sz="0" w:space="0" w:color="auto"/>
        <w:bottom w:val="none" w:sz="0" w:space="0" w:color="auto"/>
        <w:right w:val="none" w:sz="0" w:space="0" w:color="auto"/>
      </w:divBdr>
    </w:div>
    <w:div w:id="780564474">
      <w:bodyDiv w:val="1"/>
      <w:marLeft w:val="0"/>
      <w:marRight w:val="0"/>
      <w:marTop w:val="0"/>
      <w:marBottom w:val="0"/>
      <w:divBdr>
        <w:top w:val="none" w:sz="0" w:space="0" w:color="auto"/>
        <w:left w:val="none" w:sz="0" w:space="0" w:color="auto"/>
        <w:bottom w:val="none" w:sz="0" w:space="0" w:color="auto"/>
        <w:right w:val="none" w:sz="0" w:space="0" w:color="auto"/>
      </w:divBdr>
    </w:div>
    <w:div w:id="790049189">
      <w:bodyDiv w:val="1"/>
      <w:marLeft w:val="0"/>
      <w:marRight w:val="0"/>
      <w:marTop w:val="0"/>
      <w:marBottom w:val="0"/>
      <w:divBdr>
        <w:top w:val="none" w:sz="0" w:space="0" w:color="auto"/>
        <w:left w:val="none" w:sz="0" w:space="0" w:color="auto"/>
        <w:bottom w:val="none" w:sz="0" w:space="0" w:color="auto"/>
        <w:right w:val="none" w:sz="0" w:space="0" w:color="auto"/>
      </w:divBdr>
    </w:div>
    <w:div w:id="800615672">
      <w:bodyDiv w:val="1"/>
      <w:marLeft w:val="0"/>
      <w:marRight w:val="0"/>
      <w:marTop w:val="0"/>
      <w:marBottom w:val="0"/>
      <w:divBdr>
        <w:top w:val="none" w:sz="0" w:space="0" w:color="auto"/>
        <w:left w:val="none" w:sz="0" w:space="0" w:color="auto"/>
        <w:bottom w:val="none" w:sz="0" w:space="0" w:color="auto"/>
        <w:right w:val="none" w:sz="0" w:space="0" w:color="auto"/>
      </w:divBdr>
    </w:div>
    <w:div w:id="806774768">
      <w:bodyDiv w:val="1"/>
      <w:marLeft w:val="0"/>
      <w:marRight w:val="0"/>
      <w:marTop w:val="0"/>
      <w:marBottom w:val="0"/>
      <w:divBdr>
        <w:top w:val="none" w:sz="0" w:space="0" w:color="auto"/>
        <w:left w:val="none" w:sz="0" w:space="0" w:color="auto"/>
        <w:bottom w:val="none" w:sz="0" w:space="0" w:color="auto"/>
        <w:right w:val="none" w:sz="0" w:space="0" w:color="auto"/>
      </w:divBdr>
    </w:div>
    <w:div w:id="831721497">
      <w:bodyDiv w:val="1"/>
      <w:marLeft w:val="0"/>
      <w:marRight w:val="0"/>
      <w:marTop w:val="0"/>
      <w:marBottom w:val="0"/>
      <w:divBdr>
        <w:top w:val="none" w:sz="0" w:space="0" w:color="auto"/>
        <w:left w:val="none" w:sz="0" w:space="0" w:color="auto"/>
        <w:bottom w:val="none" w:sz="0" w:space="0" w:color="auto"/>
        <w:right w:val="none" w:sz="0" w:space="0" w:color="auto"/>
      </w:divBdr>
    </w:div>
    <w:div w:id="833446976">
      <w:bodyDiv w:val="1"/>
      <w:marLeft w:val="0"/>
      <w:marRight w:val="0"/>
      <w:marTop w:val="0"/>
      <w:marBottom w:val="0"/>
      <w:divBdr>
        <w:top w:val="none" w:sz="0" w:space="0" w:color="auto"/>
        <w:left w:val="none" w:sz="0" w:space="0" w:color="auto"/>
        <w:bottom w:val="none" w:sz="0" w:space="0" w:color="auto"/>
        <w:right w:val="none" w:sz="0" w:space="0" w:color="auto"/>
      </w:divBdr>
    </w:div>
    <w:div w:id="894388231">
      <w:bodyDiv w:val="1"/>
      <w:marLeft w:val="0"/>
      <w:marRight w:val="0"/>
      <w:marTop w:val="0"/>
      <w:marBottom w:val="0"/>
      <w:divBdr>
        <w:top w:val="none" w:sz="0" w:space="0" w:color="auto"/>
        <w:left w:val="none" w:sz="0" w:space="0" w:color="auto"/>
        <w:bottom w:val="none" w:sz="0" w:space="0" w:color="auto"/>
        <w:right w:val="none" w:sz="0" w:space="0" w:color="auto"/>
      </w:divBdr>
    </w:div>
    <w:div w:id="908922986">
      <w:bodyDiv w:val="1"/>
      <w:marLeft w:val="0"/>
      <w:marRight w:val="0"/>
      <w:marTop w:val="0"/>
      <w:marBottom w:val="0"/>
      <w:divBdr>
        <w:top w:val="none" w:sz="0" w:space="0" w:color="auto"/>
        <w:left w:val="none" w:sz="0" w:space="0" w:color="auto"/>
        <w:bottom w:val="none" w:sz="0" w:space="0" w:color="auto"/>
        <w:right w:val="none" w:sz="0" w:space="0" w:color="auto"/>
      </w:divBdr>
    </w:div>
    <w:div w:id="921720558">
      <w:bodyDiv w:val="1"/>
      <w:marLeft w:val="0"/>
      <w:marRight w:val="0"/>
      <w:marTop w:val="0"/>
      <w:marBottom w:val="0"/>
      <w:divBdr>
        <w:top w:val="none" w:sz="0" w:space="0" w:color="auto"/>
        <w:left w:val="none" w:sz="0" w:space="0" w:color="auto"/>
        <w:bottom w:val="none" w:sz="0" w:space="0" w:color="auto"/>
        <w:right w:val="none" w:sz="0" w:space="0" w:color="auto"/>
      </w:divBdr>
    </w:div>
    <w:div w:id="925765748">
      <w:bodyDiv w:val="1"/>
      <w:marLeft w:val="0"/>
      <w:marRight w:val="0"/>
      <w:marTop w:val="0"/>
      <w:marBottom w:val="0"/>
      <w:divBdr>
        <w:top w:val="none" w:sz="0" w:space="0" w:color="auto"/>
        <w:left w:val="none" w:sz="0" w:space="0" w:color="auto"/>
        <w:bottom w:val="none" w:sz="0" w:space="0" w:color="auto"/>
        <w:right w:val="none" w:sz="0" w:space="0" w:color="auto"/>
      </w:divBdr>
    </w:div>
    <w:div w:id="964045306">
      <w:bodyDiv w:val="1"/>
      <w:marLeft w:val="0"/>
      <w:marRight w:val="0"/>
      <w:marTop w:val="0"/>
      <w:marBottom w:val="0"/>
      <w:divBdr>
        <w:top w:val="none" w:sz="0" w:space="0" w:color="auto"/>
        <w:left w:val="none" w:sz="0" w:space="0" w:color="auto"/>
        <w:bottom w:val="none" w:sz="0" w:space="0" w:color="auto"/>
        <w:right w:val="none" w:sz="0" w:space="0" w:color="auto"/>
      </w:divBdr>
    </w:div>
    <w:div w:id="968706930">
      <w:bodyDiv w:val="1"/>
      <w:marLeft w:val="0"/>
      <w:marRight w:val="0"/>
      <w:marTop w:val="0"/>
      <w:marBottom w:val="0"/>
      <w:divBdr>
        <w:top w:val="none" w:sz="0" w:space="0" w:color="auto"/>
        <w:left w:val="none" w:sz="0" w:space="0" w:color="auto"/>
        <w:bottom w:val="none" w:sz="0" w:space="0" w:color="auto"/>
        <w:right w:val="none" w:sz="0" w:space="0" w:color="auto"/>
      </w:divBdr>
    </w:div>
    <w:div w:id="972831774">
      <w:bodyDiv w:val="1"/>
      <w:marLeft w:val="0"/>
      <w:marRight w:val="0"/>
      <w:marTop w:val="0"/>
      <w:marBottom w:val="0"/>
      <w:divBdr>
        <w:top w:val="none" w:sz="0" w:space="0" w:color="auto"/>
        <w:left w:val="none" w:sz="0" w:space="0" w:color="auto"/>
        <w:bottom w:val="none" w:sz="0" w:space="0" w:color="auto"/>
        <w:right w:val="none" w:sz="0" w:space="0" w:color="auto"/>
      </w:divBdr>
    </w:div>
    <w:div w:id="972833162">
      <w:bodyDiv w:val="1"/>
      <w:marLeft w:val="0"/>
      <w:marRight w:val="0"/>
      <w:marTop w:val="0"/>
      <w:marBottom w:val="0"/>
      <w:divBdr>
        <w:top w:val="none" w:sz="0" w:space="0" w:color="auto"/>
        <w:left w:val="none" w:sz="0" w:space="0" w:color="auto"/>
        <w:bottom w:val="none" w:sz="0" w:space="0" w:color="auto"/>
        <w:right w:val="none" w:sz="0" w:space="0" w:color="auto"/>
      </w:divBdr>
    </w:div>
    <w:div w:id="982540777">
      <w:bodyDiv w:val="1"/>
      <w:marLeft w:val="0"/>
      <w:marRight w:val="0"/>
      <w:marTop w:val="0"/>
      <w:marBottom w:val="0"/>
      <w:divBdr>
        <w:top w:val="none" w:sz="0" w:space="0" w:color="auto"/>
        <w:left w:val="none" w:sz="0" w:space="0" w:color="auto"/>
        <w:bottom w:val="none" w:sz="0" w:space="0" w:color="auto"/>
        <w:right w:val="none" w:sz="0" w:space="0" w:color="auto"/>
      </w:divBdr>
    </w:div>
    <w:div w:id="988442341">
      <w:bodyDiv w:val="1"/>
      <w:marLeft w:val="0"/>
      <w:marRight w:val="0"/>
      <w:marTop w:val="0"/>
      <w:marBottom w:val="0"/>
      <w:divBdr>
        <w:top w:val="none" w:sz="0" w:space="0" w:color="auto"/>
        <w:left w:val="none" w:sz="0" w:space="0" w:color="auto"/>
        <w:bottom w:val="none" w:sz="0" w:space="0" w:color="auto"/>
        <w:right w:val="none" w:sz="0" w:space="0" w:color="auto"/>
      </w:divBdr>
    </w:div>
    <w:div w:id="1011614267">
      <w:bodyDiv w:val="1"/>
      <w:marLeft w:val="0"/>
      <w:marRight w:val="0"/>
      <w:marTop w:val="0"/>
      <w:marBottom w:val="0"/>
      <w:divBdr>
        <w:top w:val="none" w:sz="0" w:space="0" w:color="auto"/>
        <w:left w:val="none" w:sz="0" w:space="0" w:color="auto"/>
        <w:bottom w:val="none" w:sz="0" w:space="0" w:color="auto"/>
        <w:right w:val="none" w:sz="0" w:space="0" w:color="auto"/>
      </w:divBdr>
    </w:div>
    <w:div w:id="1021472195">
      <w:bodyDiv w:val="1"/>
      <w:marLeft w:val="0"/>
      <w:marRight w:val="0"/>
      <w:marTop w:val="0"/>
      <w:marBottom w:val="0"/>
      <w:divBdr>
        <w:top w:val="none" w:sz="0" w:space="0" w:color="auto"/>
        <w:left w:val="none" w:sz="0" w:space="0" w:color="auto"/>
        <w:bottom w:val="none" w:sz="0" w:space="0" w:color="auto"/>
        <w:right w:val="none" w:sz="0" w:space="0" w:color="auto"/>
      </w:divBdr>
    </w:div>
    <w:div w:id="1030376729">
      <w:bodyDiv w:val="1"/>
      <w:marLeft w:val="0"/>
      <w:marRight w:val="0"/>
      <w:marTop w:val="0"/>
      <w:marBottom w:val="0"/>
      <w:divBdr>
        <w:top w:val="none" w:sz="0" w:space="0" w:color="auto"/>
        <w:left w:val="none" w:sz="0" w:space="0" w:color="auto"/>
        <w:bottom w:val="none" w:sz="0" w:space="0" w:color="auto"/>
        <w:right w:val="none" w:sz="0" w:space="0" w:color="auto"/>
      </w:divBdr>
    </w:div>
    <w:div w:id="1045325133">
      <w:bodyDiv w:val="1"/>
      <w:marLeft w:val="0"/>
      <w:marRight w:val="0"/>
      <w:marTop w:val="0"/>
      <w:marBottom w:val="0"/>
      <w:divBdr>
        <w:top w:val="none" w:sz="0" w:space="0" w:color="auto"/>
        <w:left w:val="none" w:sz="0" w:space="0" w:color="auto"/>
        <w:bottom w:val="none" w:sz="0" w:space="0" w:color="auto"/>
        <w:right w:val="none" w:sz="0" w:space="0" w:color="auto"/>
      </w:divBdr>
    </w:div>
    <w:div w:id="1052079379">
      <w:bodyDiv w:val="1"/>
      <w:marLeft w:val="0"/>
      <w:marRight w:val="0"/>
      <w:marTop w:val="0"/>
      <w:marBottom w:val="0"/>
      <w:divBdr>
        <w:top w:val="none" w:sz="0" w:space="0" w:color="auto"/>
        <w:left w:val="none" w:sz="0" w:space="0" w:color="auto"/>
        <w:bottom w:val="none" w:sz="0" w:space="0" w:color="auto"/>
        <w:right w:val="none" w:sz="0" w:space="0" w:color="auto"/>
      </w:divBdr>
    </w:div>
    <w:div w:id="1082139029">
      <w:bodyDiv w:val="1"/>
      <w:marLeft w:val="0"/>
      <w:marRight w:val="0"/>
      <w:marTop w:val="0"/>
      <w:marBottom w:val="0"/>
      <w:divBdr>
        <w:top w:val="none" w:sz="0" w:space="0" w:color="auto"/>
        <w:left w:val="none" w:sz="0" w:space="0" w:color="auto"/>
        <w:bottom w:val="none" w:sz="0" w:space="0" w:color="auto"/>
        <w:right w:val="none" w:sz="0" w:space="0" w:color="auto"/>
      </w:divBdr>
    </w:div>
    <w:div w:id="1086339038">
      <w:bodyDiv w:val="1"/>
      <w:marLeft w:val="0"/>
      <w:marRight w:val="0"/>
      <w:marTop w:val="0"/>
      <w:marBottom w:val="0"/>
      <w:divBdr>
        <w:top w:val="none" w:sz="0" w:space="0" w:color="auto"/>
        <w:left w:val="none" w:sz="0" w:space="0" w:color="auto"/>
        <w:bottom w:val="none" w:sz="0" w:space="0" w:color="auto"/>
        <w:right w:val="none" w:sz="0" w:space="0" w:color="auto"/>
      </w:divBdr>
    </w:div>
    <w:div w:id="1100642280">
      <w:bodyDiv w:val="1"/>
      <w:marLeft w:val="0"/>
      <w:marRight w:val="0"/>
      <w:marTop w:val="0"/>
      <w:marBottom w:val="0"/>
      <w:divBdr>
        <w:top w:val="none" w:sz="0" w:space="0" w:color="auto"/>
        <w:left w:val="none" w:sz="0" w:space="0" w:color="auto"/>
        <w:bottom w:val="none" w:sz="0" w:space="0" w:color="auto"/>
        <w:right w:val="none" w:sz="0" w:space="0" w:color="auto"/>
      </w:divBdr>
    </w:div>
    <w:div w:id="1102070726">
      <w:bodyDiv w:val="1"/>
      <w:marLeft w:val="0"/>
      <w:marRight w:val="0"/>
      <w:marTop w:val="0"/>
      <w:marBottom w:val="0"/>
      <w:divBdr>
        <w:top w:val="none" w:sz="0" w:space="0" w:color="auto"/>
        <w:left w:val="none" w:sz="0" w:space="0" w:color="auto"/>
        <w:bottom w:val="none" w:sz="0" w:space="0" w:color="auto"/>
        <w:right w:val="none" w:sz="0" w:space="0" w:color="auto"/>
      </w:divBdr>
    </w:div>
    <w:div w:id="1124688658">
      <w:bodyDiv w:val="1"/>
      <w:marLeft w:val="0"/>
      <w:marRight w:val="0"/>
      <w:marTop w:val="0"/>
      <w:marBottom w:val="0"/>
      <w:divBdr>
        <w:top w:val="none" w:sz="0" w:space="0" w:color="auto"/>
        <w:left w:val="none" w:sz="0" w:space="0" w:color="auto"/>
        <w:bottom w:val="none" w:sz="0" w:space="0" w:color="auto"/>
        <w:right w:val="none" w:sz="0" w:space="0" w:color="auto"/>
      </w:divBdr>
    </w:div>
    <w:div w:id="1160778884">
      <w:bodyDiv w:val="1"/>
      <w:marLeft w:val="0"/>
      <w:marRight w:val="0"/>
      <w:marTop w:val="0"/>
      <w:marBottom w:val="0"/>
      <w:divBdr>
        <w:top w:val="none" w:sz="0" w:space="0" w:color="auto"/>
        <w:left w:val="none" w:sz="0" w:space="0" w:color="auto"/>
        <w:bottom w:val="none" w:sz="0" w:space="0" w:color="auto"/>
        <w:right w:val="none" w:sz="0" w:space="0" w:color="auto"/>
      </w:divBdr>
    </w:div>
    <w:div w:id="1170371555">
      <w:bodyDiv w:val="1"/>
      <w:marLeft w:val="0"/>
      <w:marRight w:val="0"/>
      <w:marTop w:val="0"/>
      <w:marBottom w:val="0"/>
      <w:divBdr>
        <w:top w:val="none" w:sz="0" w:space="0" w:color="auto"/>
        <w:left w:val="none" w:sz="0" w:space="0" w:color="auto"/>
        <w:bottom w:val="none" w:sz="0" w:space="0" w:color="auto"/>
        <w:right w:val="none" w:sz="0" w:space="0" w:color="auto"/>
      </w:divBdr>
    </w:div>
    <w:div w:id="1174415492">
      <w:bodyDiv w:val="1"/>
      <w:marLeft w:val="0"/>
      <w:marRight w:val="0"/>
      <w:marTop w:val="0"/>
      <w:marBottom w:val="0"/>
      <w:divBdr>
        <w:top w:val="none" w:sz="0" w:space="0" w:color="auto"/>
        <w:left w:val="none" w:sz="0" w:space="0" w:color="auto"/>
        <w:bottom w:val="none" w:sz="0" w:space="0" w:color="auto"/>
        <w:right w:val="none" w:sz="0" w:space="0" w:color="auto"/>
      </w:divBdr>
    </w:div>
    <w:div w:id="1177305992">
      <w:bodyDiv w:val="1"/>
      <w:marLeft w:val="0"/>
      <w:marRight w:val="0"/>
      <w:marTop w:val="0"/>
      <w:marBottom w:val="0"/>
      <w:divBdr>
        <w:top w:val="none" w:sz="0" w:space="0" w:color="auto"/>
        <w:left w:val="none" w:sz="0" w:space="0" w:color="auto"/>
        <w:bottom w:val="none" w:sz="0" w:space="0" w:color="auto"/>
        <w:right w:val="none" w:sz="0" w:space="0" w:color="auto"/>
      </w:divBdr>
    </w:div>
    <w:div w:id="1182741780">
      <w:bodyDiv w:val="1"/>
      <w:marLeft w:val="0"/>
      <w:marRight w:val="0"/>
      <w:marTop w:val="0"/>
      <w:marBottom w:val="0"/>
      <w:divBdr>
        <w:top w:val="none" w:sz="0" w:space="0" w:color="auto"/>
        <w:left w:val="none" w:sz="0" w:space="0" w:color="auto"/>
        <w:bottom w:val="none" w:sz="0" w:space="0" w:color="auto"/>
        <w:right w:val="none" w:sz="0" w:space="0" w:color="auto"/>
      </w:divBdr>
    </w:div>
    <w:div w:id="1189756524">
      <w:bodyDiv w:val="1"/>
      <w:marLeft w:val="0"/>
      <w:marRight w:val="0"/>
      <w:marTop w:val="0"/>
      <w:marBottom w:val="0"/>
      <w:divBdr>
        <w:top w:val="none" w:sz="0" w:space="0" w:color="auto"/>
        <w:left w:val="none" w:sz="0" w:space="0" w:color="auto"/>
        <w:bottom w:val="none" w:sz="0" w:space="0" w:color="auto"/>
        <w:right w:val="none" w:sz="0" w:space="0" w:color="auto"/>
      </w:divBdr>
    </w:div>
    <w:div w:id="1196194128">
      <w:bodyDiv w:val="1"/>
      <w:marLeft w:val="0"/>
      <w:marRight w:val="0"/>
      <w:marTop w:val="0"/>
      <w:marBottom w:val="0"/>
      <w:divBdr>
        <w:top w:val="none" w:sz="0" w:space="0" w:color="auto"/>
        <w:left w:val="none" w:sz="0" w:space="0" w:color="auto"/>
        <w:bottom w:val="none" w:sz="0" w:space="0" w:color="auto"/>
        <w:right w:val="none" w:sz="0" w:space="0" w:color="auto"/>
      </w:divBdr>
    </w:div>
    <w:div w:id="1200049718">
      <w:bodyDiv w:val="1"/>
      <w:marLeft w:val="0"/>
      <w:marRight w:val="0"/>
      <w:marTop w:val="0"/>
      <w:marBottom w:val="0"/>
      <w:divBdr>
        <w:top w:val="none" w:sz="0" w:space="0" w:color="auto"/>
        <w:left w:val="none" w:sz="0" w:space="0" w:color="auto"/>
        <w:bottom w:val="none" w:sz="0" w:space="0" w:color="auto"/>
        <w:right w:val="none" w:sz="0" w:space="0" w:color="auto"/>
      </w:divBdr>
    </w:div>
    <w:div w:id="1230263166">
      <w:bodyDiv w:val="1"/>
      <w:marLeft w:val="0"/>
      <w:marRight w:val="0"/>
      <w:marTop w:val="0"/>
      <w:marBottom w:val="0"/>
      <w:divBdr>
        <w:top w:val="none" w:sz="0" w:space="0" w:color="auto"/>
        <w:left w:val="none" w:sz="0" w:space="0" w:color="auto"/>
        <w:bottom w:val="none" w:sz="0" w:space="0" w:color="auto"/>
        <w:right w:val="none" w:sz="0" w:space="0" w:color="auto"/>
      </w:divBdr>
    </w:div>
    <w:div w:id="1264462317">
      <w:bodyDiv w:val="1"/>
      <w:marLeft w:val="0"/>
      <w:marRight w:val="0"/>
      <w:marTop w:val="0"/>
      <w:marBottom w:val="0"/>
      <w:divBdr>
        <w:top w:val="none" w:sz="0" w:space="0" w:color="auto"/>
        <w:left w:val="none" w:sz="0" w:space="0" w:color="auto"/>
        <w:bottom w:val="none" w:sz="0" w:space="0" w:color="auto"/>
        <w:right w:val="none" w:sz="0" w:space="0" w:color="auto"/>
      </w:divBdr>
    </w:div>
    <w:div w:id="1266838807">
      <w:bodyDiv w:val="1"/>
      <w:marLeft w:val="0"/>
      <w:marRight w:val="0"/>
      <w:marTop w:val="0"/>
      <w:marBottom w:val="0"/>
      <w:divBdr>
        <w:top w:val="none" w:sz="0" w:space="0" w:color="auto"/>
        <w:left w:val="none" w:sz="0" w:space="0" w:color="auto"/>
        <w:bottom w:val="none" w:sz="0" w:space="0" w:color="auto"/>
        <w:right w:val="none" w:sz="0" w:space="0" w:color="auto"/>
      </w:divBdr>
    </w:div>
    <w:div w:id="1275673687">
      <w:bodyDiv w:val="1"/>
      <w:marLeft w:val="0"/>
      <w:marRight w:val="0"/>
      <w:marTop w:val="0"/>
      <w:marBottom w:val="0"/>
      <w:divBdr>
        <w:top w:val="none" w:sz="0" w:space="0" w:color="auto"/>
        <w:left w:val="none" w:sz="0" w:space="0" w:color="auto"/>
        <w:bottom w:val="none" w:sz="0" w:space="0" w:color="auto"/>
        <w:right w:val="none" w:sz="0" w:space="0" w:color="auto"/>
      </w:divBdr>
    </w:div>
    <w:div w:id="1279529968">
      <w:bodyDiv w:val="1"/>
      <w:marLeft w:val="0"/>
      <w:marRight w:val="0"/>
      <w:marTop w:val="0"/>
      <w:marBottom w:val="0"/>
      <w:divBdr>
        <w:top w:val="none" w:sz="0" w:space="0" w:color="auto"/>
        <w:left w:val="none" w:sz="0" w:space="0" w:color="auto"/>
        <w:bottom w:val="none" w:sz="0" w:space="0" w:color="auto"/>
        <w:right w:val="none" w:sz="0" w:space="0" w:color="auto"/>
      </w:divBdr>
    </w:div>
    <w:div w:id="1280605884">
      <w:bodyDiv w:val="1"/>
      <w:marLeft w:val="0"/>
      <w:marRight w:val="0"/>
      <w:marTop w:val="0"/>
      <w:marBottom w:val="0"/>
      <w:divBdr>
        <w:top w:val="none" w:sz="0" w:space="0" w:color="auto"/>
        <w:left w:val="none" w:sz="0" w:space="0" w:color="auto"/>
        <w:bottom w:val="none" w:sz="0" w:space="0" w:color="auto"/>
        <w:right w:val="none" w:sz="0" w:space="0" w:color="auto"/>
      </w:divBdr>
    </w:div>
    <w:div w:id="1286425119">
      <w:bodyDiv w:val="1"/>
      <w:marLeft w:val="0"/>
      <w:marRight w:val="0"/>
      <w:marTop w:val="0"/>
      <w:marBottom w:val="0"/>
      <w:divBdr>
        <w:top w:val="none" w:sz="0" w:space="0" w:color="auto"/>
        <w:left w:val="none" w:sz="0" w:space="0" w:color="auto"/>
        <w:bottom w:val="none" w:sz="0" w:space="0" w:color="auto"/>
        <w:right w:val="none" w:sz="0" w:space="0" w:color="auto"/>
      </w:divBdr>
    </w:div>
    <w:div w:id="1290164298">
      <w:bodyDiv w:val="1"/>
      <w:marLeft w:val="0"/>
      <w:marRight w:val="0"/>
      <w:marTop w:val="0"/>
      <w:marBottom w:val="0"/>
      <w:divBdr>
        <w:top w:val="none" w:sz="0" w:space="0" w:color="auto"/>
        <w:left w:val="none" w:sz="0" w:space="0" w:color="auto"/>
        <w:bottom w:val="none" w:sz="0" w:space="0" w:color="auto"/>
        <w:right w:val="none" w:sz="0" w:space="0" w:color="auto"/>
      </w:divBdr>
    </w:div>
    <w:div w:id="1363167620">
      <w:bodyDiv w:val="1"/>
      <w:marLeft w:val="0"/>
      <w:marRight w:val="0"/>
      <w:marTop w:val="0"/>
      <w:marBottom w:val="0"/>
      <w:divBdr>
        <w:top w:val="none" w:sz="0" w:space="0" w:color="auto"/>
        <w:left w:val="none" w:sz="0" w:space="0" w:color="auto"/>
        <w:bottom w:val="none" w:sz="0" w:space="0" w:color="auto"/>
        <w:right w:val="none" w:sz="0" w:space="0" w:color="auto"/>
      </w:divBdr>
    </w:div>
    <w:div w:id="1388600722">
      <w:bodyDiv w:val="1"/>
      <w:marLeft w:val="0"/>
      <w:marRight w:val="0"/>
      <w:marTop w:val="0"/>
      <w:marBottom w:val="0"/>
      <w:divBdr>
        <w:top w:val="none" w:sz="0" w:space="0" w:color="auto"/>
        <w:left w:val="none" w:sz="0" w:space="0" w:color="auto"/>
        <w:bottom w:val="none" w:sz="0" w:space="0" w:color="auto"/>
        <w:right w:val="none" w:sz="0" w:space="0" w:color="auto"/>
      </w:divBdr>
    </w:div>
    <w:div w:id="1405644945">
      <w:bodyDiv w:val="1"/>
      <w:marLeft w:val="0"/>
      <w:marRight w:val="0"/>
      <w:marTop w:val="0"/>
      <w:marBottom w:val="0"/>
      <w:divBdr>
        <w:top w:val="none" w:sz="0" w:space="0" w:color="auto"/>
        <w:left w:val="none" w:sz="0" w:space="0" w:color="auto"/>
        <w:bottom w:val="none" w:sz="0" w:space="0" w:color="auto"/>
        <w:right w:val="none" w:sz="0" w:space="0" w:color="auto"/>
      </w:divBdr>
    </w:div>
    <w:div w:id="1435515454">
      <w:bodyDiv w:val="1"/>
      <w:marLeft w:val="0"/>
      <w:marRight w:val="0"/>
      <w:marTop w:val="0"/>
      <w:marBottom w:val="0"/>
      <w:divBdr>
        <w:top w:val="none" w:sz="0" w:space="0" w:color="auto"/>
        <w:left w:val="none" w:sz="0" w:space="0" w:color="auto"/>
        <w:bottom w:val="none" w:sz="0" w:space="0" w:color="auto"/>
        <w:right w:val="none" w:sz="0" w:space="0" w:color="auto"/>
      </w:divBdr>
    </w:div>
    <w:div w:id="1447964030">
      <w:bodyDiv w:val="1"/>
      <w:marLeft w:val="0"/>
      <w:marRight w:val="0"/>
      <w:marTop w:val="0"/>
      <w:marBottom w:val="0"/>
      <w:divBdr>
        <w:top w:val="none" w:sz="0" w:space="0" w:color="auto"/>
        <w:left w:val="none" w:sz="0" w:space="0" w:color="auto"/>
        <w:bottom w:val="none" w:sz="0" w:space="0" w:color="auto"/>
        <w:right w:val="none" w:sz="0" w:space="0" w:color="auto"/>
      </w:divBdr>
    </w:div>
    <w:div w:id="1448501698">
      <w:bodyDiv w:val="1"/>
      <w:marLeft w:val="0"/>
      <w:marRight w:val="0"/>
      <w:marTop w:val="0"/>
      <w:marBottom w:val="0"/>
      <w:divBdr>
        <w:top w:val="none" w:sz="0" w:space="0" w:color="auto"/>
        <w:left w:val="none" w:sz="0" w:space="0" w:color="auto"/>
        <w:bottom w:val="none" w:sz="0" w:space="0" w:color="auto"/>
        <w:right w:val="none" w:sz="0" w:space="0" w:color="auto"/>
      </w:divBdr>
    </w:div>
    <w:div w:id="1459103712">
      <w:bodyDiv w:val="1"/>
      <w:marLeft w:val="0"/>
      <w:marRight w:val="0"/>
      <w:marTop w:val="0"/>
      <w:marBottom w:val="0"/>
      <w:divBdr>
        <w:top w:val="none" w:sz="0" w:space="0" w:color="auto"/>
        <w:left w:val="none" w:sz="0" w:space="0" w:color="auto"/>
        <w:bottom w:val="none" w:sz="0" w:space="0" w:color="auto"/>
        <w:right w:val="none" w:sz="0" w:space="0" w:color="auto"/>
      </w:divBdr>
    </w:div>
    <w:div w:id="1481655505">
      <w:bodyDiv w:val="1"/>
      <w:marLeft w:val="0"/>
      <w:marRight w:val="0"/>
      <w:marTop w:val="0"/>
      <w:marBottom w:val="0"/>
      <w:divBdr>
        <w:top w:val="none" w:sz="0" w:space="0" w:color="auto"/>
        <w:left w:val="none" w:sz="0" w:space="0" w:color="auto"/>
        <w:bottom w:val="none" w:sz="0" w:space="0" w:color="auto"/>
        <w:right w:val="none" w:sz="0" w:space="0" w:color="auto"/>
      </w:divBdr>
    </w:div>
    <w:div w:id="1516577371">
      <w:bodyDiv w:val="1"/>
      <w:marLeft w:val="0"/>
      <w:marRight w:val="0"/>
      <w:marTop w:val="0"/>
      <w:marBottom w:val="0"/>
      <w:divBdr>
        <w:top w:val="none" w:sz="0" w:space="0" w:color="auto"/>
        <w:left w:val="none" w:sz="0" w:space="0" w:color="auto"/>
        <w:bottom w:val="none" w:sz="0" w:space="0" w:color="auto"/>
        <w:right w:val="none" w:sz="0" w:space="0" w:color="auto"/>
      </w:divBdr>
    </w:div>
    <w:div w:id="1523393331">
      <w:bodyDiv w:val="1"/>
      <w:marLeft w:val="0"/>
      <w:marRight w:val="0"/>
      <w:marTop w:val="0"/>
      <w:marBottom w:val="0"/>
      <w:divBdr>
        <w:top w:val="none" w:sz="0" w:space="0" w:color="auto"/>
        <w:left w:val="none" w:sz="0" w:space="0" w:color="auto"/>
        <w:bottom w:val="none" w:sz="0" w:space="0" w:color="auto"/>
        <w:right w:val="none" w:sz="0" w:space="0" w:color="auto"/>
      </w:divBdr>
    </w:div>
    <w:div w:id="1524516001">
      <w:bodyDiv w:val="1"/>
      <w:marLeft w:val="0"/>
      <w:marRight w:val="0"/>
      <w:marTop w:val="0"/>
      <w:marBottom w:val="0"/>
      <w:divBdr>
        <w:top w:val="none" w:sz="0" w:space="0" w:color="auto"/>
        <w:left w:val="none" w:sz="0" w:space="0" w:color="auto"/>
        <w:bottom w:val="none" w:sz="0" w:space="0" w:color="auto"/>
        <w:right w:val="none" w:sz="0" w:space="0" w:color="auto"/>
      </w:divBdr>
    </w:div>
    <w:div w:id="1525363757">
      <w:bodyDiv w:val="1"/>
      <w:marLeft w:val="0"/>
      <w:marRight w:val="0"/>
      <w:marTop w:val="0"/>
      <w:marBottom w:val="0"/>
      <w:divBdr>
        <w:top w:val="none" w:sz="0" w:space="0" w:color="auto"/>
        <w:left w:val="none" w:sz="0" w:space="0" w:color="auto"/>
        <w:bottom w:val="none" w:sz="0" w:space="0" w:color="auto"/>
        <w:right w:val="none" w:sz="0" w:space="0" w:color="auto"/>
      </w:divBdr>
    </w:div>
    <w:div w:id="1531214162">
      <w:bodyDiv w:val="1"/>
      <w:marLeft w:val="0"/>
      <w:marRight w:val="0"/>
      <w:marTop w:val="0"/>
      <w:marBottom w:val="0"/>
      <w:divBdr>
        <w:top w:val="none" w:sz="0" w:space="0" w:color="auto"/>
        <w:left w:val="none" w:sz="0" w:space="0" w:color="auto"/>
        <w:bottom w:val="none" w:sz="0" w:space="0" w:color="auto"/>
        <w:right w:val="none" w:sz="0" w:space="0" w:color="auto"/>
      </w:divBdr>
    </w:div>
    <w:div w:id="1634290685">
      <w:bodyDiv w:val="1"/>
      <w:marLeft w:val="0"/>
      <w:marRight w:val="0"/>
      <w:marTop w:val="0"/>
      <w:marBottom w:val="0"/>
      <w:divBdr>
        <w:top w:val="none" w:sz="0" w:space="0" w:color="auto"/>
        <w:left w:val="none" w:sz="0" w:space="0" w:color="auto"/>
        <w:bottom w:val="none" w:sz="0" w:space="0" w:color="auto"/>
        <w:right w:val="none" w:sz="0" w:space="0" w:color="auto"/>
      </w:divBdr>
    </w:div>
    <w:div w:id="1650789821">
      <w:bodyDiv w:val="1"/>
      <w:marLeft w:val="0"/>
      <w:marRight w:val="0"/>
      <w:marTop w:val="0"/>
      <w:marBottom w:val="0"/>
      <w:divBdr>
        <w:top w:val="none" w:sz="0" w:space="0" w:color="auto"/>
        <w:left w:val="none" w:sz="0" w:space="0" w:color="auto"/>
        <w:bottom w:val="none" w:sz="0" w:space="0" w:color="auto"/>
        <w:right w:val="none" w:sz="0" w:space="0" w:color="auto"/>
      </w:divBdr>
    </w:div>
    <w:div w:id="1663970972">
      <w:bodyDiv w:val="1"/>
      <w:marLeft w:val="0"/>
      <w:marRight w:val="0"/>
      <w:marTop w:val="0"/>
      <w:marBottom w:val="0"/>
      <w:divBdr>
        <w:top w:val="none" w:sz="0" w:space="0" w:color="auto"/>
        <w:left w:val="none" w:sz="0" w:space="0" w:color="auto"/>
        <w:bottom w:val="none" w:sz="0" w:space="0" w:color="auto"/>
        <w:right w:val="none" w:sz="0" w:space="0" w:color="auto"/>
      </w:divBdr>
    </w:div>
    <w:div w:id="1713310708">
      <w:bodyDiv w:val="1"/>
      <w:marLeft w:val="0"/>
      <w:marRight w:val="0"/>
      <w:marTop w:val="0"/>
      <w:marBottom w:val="0"/>
      <w:divBdr>
        <w:top w:val="none" w:sz="0" w:space="0" w:color="auto"/>
        <w:left w:val="none" w:sz="0" w:space="0" w:color="auto"/>
        <w:bottom w:val="none" w:sz="0" w:space="0" w:color="auto"/>
        <w:right w:val="none" w:sz="0" w:space="0" w:color="auto"/>
      </w:divBdr>
    </w:div>
    <w:div w:id="1737509871">
      <w:bodyDiv w:val="1"/>
      <w:marLeft w:val="0"/>
      <w:marRight w:val="0"/>
      <w:marTop w:val="0"/>
      <w:marBottom w:val="0"/>
      <w:divBdr>
        <w:top w:val="none" w:sz="0" w:space="0" w:color="auto"/>
        <w:left w:val="none" w:sz="0" w:space="0" w:color="auto"/>
        <w:bottom w:val="none" w:sz="0" w:space="0" w:color="auto"/>
        <w:right w:val="none" w:sz="0" w:space="0" w:color="auto"/>
      </w:divBdr>
    </w:div>
    <w:div w:id="1755858857">
      <w:bodyDiv w:val="1"/>
      <w:marLeft w:val="0"/>
      <w:marRight w:val="0"/>
      <w:marTop w:val="0"/>
      <w:marBottom w:val="0"/>
      <w:divBdr>
        <w:top w:val="none" w:sz="0" w:space="0" w:color="auto"/>
        <w:left w:val="none" w:sz="0" w:space="0" w:color="auto"/>
        <w:bottom w:val="none" w:sz="0" w:space="0" w:color="auto"/>
        <w:right w:val="none" w:sz="0" w:space="0" w:color="auto"/>
      </w:divBdr>
    </w:div>
    <w:div w:id="1759869017">
      <w:bodyDiv w:val="1"/>
      <w:marLeft w:val="0"/>
      <w:marRight w:val="0"/>
      <w:marTop w:val="0"/>
      <w:marBottom w:val="0"/>
      <w:divBdr>
        <w:top w:val="none" w:sz="0" w:space="0" w:color="auto"/>
        <w:left w:val="none" w:sz="0" w:space="0" w:color="auto"/>
        <w:bottom w:val="none" w:sz="0" w:space="0" w:color="auto"/>
        <w:right w:val="none" w:sz="0" w:space="0" w:color="auto"/>
      </w:divBdr>
    </w:div>
    <w:div w:id="1776556955">
      <w:bodyDiv w:val="1"/>
      <w:marLeft w:val="0"/>
      <w:marRight w:val="0"/>
      <w:marTop w:val="0"/>
      <w:marBottom w:val="0"/>
      <w:divBdr>
        <w:top w:val="none" w:sz="0" w:space="0" w:color="auto"/>
        <w:left w:val="none" w:sz="0" w:space="0" w:color="auto"/>
        <w:bottom w:val="none" w:sz="0" w:space="0" w:color="auto"/>
        <w:right w:val="none" w:sz="0" w:space="0" w:color="auto"/>
      </w:divBdr>
    </w:div>
    <w:div w:id="1799950416">
      <w:bodyDiv w:val="1"/>
      <w:marLeft w:val="0"/>
      <w:marRight w:val="0"/>
      <w:marTop w:val="0"/>
      <w:marBottom w:val="0"/>
      <w:divBdr>
        <w:top w:val="none" w:sz="0" w:space="0" w:color="auto"/>
        <w:left w:val="none" w:sz="0" w:space="0" w:color="auto"/>
        <w:bottom w:val="none" w:sz="0" w:space="0" w:color="auto"/>
        <w:right w:val="none" w:sz="0" w:space="0" w:color="auto"/>
      </w:divBdr>
    </w:div>
    <w:div w:id="1818691275">
      <w:bodyDiv w:val="1"/>
      <w:marLeft w:val="0"/>
      <w:marRight w:val="0"/>
      <w:marTop w:val="0"/>
      <w:marBottom w:val="0"/>
      <w:divBdr>
        <w:top w:val="none" w:sz="0" w:space="0" w:color="auto"/>
        <w:left w:val="none" w:sz="0" w:space="0" w:color="auto"/>
        <w:bottom w:val="none" w:sz="0" w:space="0" w:color="auto"/>
        <w:right w:val="none" w:sz="0" w:space="0" w:color="auto"/>
      </w:divBdr>
    </w:div>
    <w:div w:id="1826971618">
      <w:bodyDiv w:val="1"/>
      <w:marLeft w:val="0"/>
      <w:marRight w:val="0"/>
      <w:marTop w:val="0"/>
      <w:marBottom w:val="0"/>
      <w:divBdr>
        <w:top w:val="none" w:sz="0" w:space="0" w:color="auto"/>
        <w:left w:val="none" w:sz="0" w:space="0" w:color="auto"/>
        <w:bottom w:val="none" w:sz="0" w:space="0" w:color="auto"/>
        <w:right w:val="none" w:sz="0" w:space="0" w:color="auto"/>
      </w:divBdr>
    </w:div>
    <w:div w:id="1828209541">
      <w:bodyDiv w:val="1"/>
      <w:marLeft w:val="0"/>
      <w:marRight w:val="0"/>
      <w:marTop w:val="0"/>
      <w:marBottom w:val="0"/>
      <w:divBdr>
        <w:top w:val="none" w:sz="0" w:space="0" w:color="auto"/>
        <w:left w:val="none" w:sz="0" w:space="0" w:color="auto"/>
        <w:bottom w:val="none" w:sz="0" w:space="0" w:color="auto"/>
        <w:right w:val="none" w:sz="0" w:space="0" w:color="auto"/>
      </w:divBdr>
    </w:div>
    <w:div w:id="1831554530">
      <w:bodyDiv w:val="1"/>
      <w:marLeft w:val="0"/>
      <w:marRight w:val="0"/>
      <w:marTop w:val="0"/>
      <w:marBottom w:val="0"/>
      <w:divBdr>
        <w:top w:val="none" w:sz="0" w:space="0" w:color="auto"/>
        <w:left w:val="none" w:sz="0" w:space="0" w:color="auto"/>
        <w:bottom w:val="none" w:sz="0" w:space="0" w:color="auto"/>
        <w:right w:val="none" w:sz="0" w:space="0" w:color="auto"/>
      </w:divBdr>
    </w:div>
    <w:div w:id="1839926055">
      <w:bodyDiv w:val="1"/>
      <w:marLeft w:val="0"/>
      <w:marRight w:val="0"/>
      <w:marTop w:val="0"/>
      <w:marBottom w:val="0"/>
      <w:divBdr>
        <w:top w:val="none" w:sz="0" w:space="0" w:color="auto"/>
        <w:left w:val="none" w:sz="0" w:space="0" w:color="auto"/>
        <w:bottom w:val="none" w:sz="0" w:space="0" w:color="auto"/>
        <w:right w:val="none" w:sz="0" w:space="0" w:color="auto"/>
      </w:divBdr>
    </w:div>
    <w:div w:id="1863083122">
      <w:bodyDiv w:val="1"/>
      <w:marLeft w:val="0"/>
      <w:marRight w:val="0"/>
      <w:marTop w:val="0"/>
      <w:marBottom w:val="0"/>
      <w:divBdr>
        <w:top w:val="none" w:sz="0" w:space="0" w:color="auto"/>
        <w:left w:val="none" w:sz="0" w:space="0" w:color="auto"/>
        <w:bottom w:val="none" w:sz="0" w:space="0" w:color="auto"/>
        <w:right w:val="none" w:sz="0" w:space="0" w:color="auto"/>
      </w:divBdr>
    </w:div>
    <w:div w:id="2021424063">
      <w:bodyDiv w:val="1"/>
      <w:marLeft w:val="0"/>
      <w:marRight w:val="0"/>
      <w:marTop w:val="0"/>
      <w:marBottom w:val="0"/>
      <w:divBdr>
        <w:top w:val="none" w:sz="0" w:space="0" w:color="auto"/>
        <w:left w:val="none" w:sz="0" w:space="0" w:color="auto"/>
        <w:bottom w:val="none" w:sz="0" w:space="0" w:color="auto"/>
        <w:right w:val="none" w:sz="0" w:space="0" w:color="auto"/>
      </w:divBdr>
    </w:div>
    <w:div w:id="2057269456">
      <w:bodyDiv w:val="1"/>
      <w:marLeft w:val="0"/>
      <w:marRight w:val="0"/>
      <w:marTop w:val="0"/>
      <w:marBottom w:val="0"/>
      <w:divBdr>
        <w:top w:val="none" w:sz="0" w:space="0" w:color="auto"/>
        <w:left w:val="none" w:sz="0" w:space="0" w:color="auto"/>
        <w:bottom w:val="none" w:sz="0" w:space="0" w:color="auto"/>
        <w:right w:val="none" w:sz="0" w:space="0" w:color="auto"/>
      </w:divBdr>
    </w:div>
    <w:div w:id="2072119178">
      <w:bodyDiv w:val="1"/>
      <w:marLeft w:val="0"/>
      <w:marRight w:val="0"/>
      <w:marTop w:val="0"/>
      <w:marBottom w:val="0"/>
      <w:divBdr>
        <w:top w:val="none" w:sz="0" w:space="0" w:color="auto"/>
        <w:left w:val="none" w:sz="0" w:space="0" w:color="auto"/>
        <w:bottom w:val="none" w:sz="0" w:space="0" w:color="auto"/>
        <w:right w:val="none" w:sz="0" w:space="0" w:color="auto"/>
      </w:divBdr>
    </w:div>
    <w:div w:id="2074087161">
      <w:bodyDiv w:val="1"/>
      <w:marLeft w:val="0"/>
      <w:marRight w:val="0"/>
      <w:marTop w:val="0"/>
      <w:marBottom w:val="0"/>
      <w:divBdr>
        <w:top w:val="none" w:sz="0" w:space="0" w:color="auto"/>
        <w:left w:val="none" w:sz="0" w:space="0" w:color="auto"/>
        <w:bottom w:val="none" w:sz="0" w:space="0" w:color="auto"/>
        <w:right w:val="none" w:sz="0" w:space="0" w:color="auto"/>
      </w:divBdr>
    </w:div>
    <w:div w:id="2079357677">
      <w:bodyDiv w:val="1"/>
      <w:marLeft w:val="0"/>
      <w:marRight w:val="0"/>
      <w:marTop w:val="0"/>
      <w:marBottom w:val="0"/>
      <w:divBdr>
        <w:top w:val="none" w:sz="0" w:space="0" w:color="auto"/>
        <w:left w:val="none" w:sz="0" w:space="0" w:color="auto"/>
        <w:bottom w:val="none" w:sz="0" w:space="0" w:color="auto"/>
        <w:right w:val="none" w:sz="0" w:space="0" w:color="auto"/>
      </w:divBdr>
    </w:div>
    <w:div w:id="2079859066">
      <w:bodyDiv w:val="1"/>
      <w:marLeft w:val="0"/>
      <w:marRight w:val="0"/>
      <w:marTop w:val="0"/>
      <w:marBottom w:val="0"/>
      <w:divBdr>
        <w:top w:val="none" w:sz="0" w:space="0" w:color="auto"/>
        <w:left w:val="none" w:sz="0" w:space="0" w:color="auto"/>
        <w:bottom w:val="none" w:sz="0" w:space="0" w:color="auto"/>
        <w:right w:val="none" w:sz="0" w:space="0" w:color="auto"/>
      </w:divBdr>
    </w:div>
    <w:div w:id="2088383629">
      <w:bodyDiv w:val="1"/>
      <w:marLeft w:val="0"/>
      <w:marRight w:val="0"/>
      <w:marTop w:val="0"/>
      <w:marBottom w:val="0"/>
      <w:divBdr>
        <w:top w:val="none" w:sz="0" w:space="0" w:color="auto"/>
        <w:left w:val="none" w:sz="0" w:space="0" w:color="auto"/>
        <w:bottom w:val="none" w:sz="0" w:space="0" w:color="auto"/>
        <w:right w:val="none" w:sz="0" w:space="0" w:color="auto"/>
      </w:divBdr>
    </w:div>
    <w:div w:id="2088527511">
      <w:bodyDiv w:val="1"/>
      <w:marLeft w:val="0"/>
      <w:marRight w:val="0"/>
      <w:marTop w:val="0"/>
      <w:marBottom w:val="0"/>
      <w:divBdr>
        <w:top w:val="none" w:sz="0" w:space="0" w:color="auto"/>
        <w:left w:val="none" w:sz="0" w:space="0" w:color="auto"/>
        <w:bottom w:val="none" w:sz="0" w:space="0" w:color="auto"/>
        <w:right w:val="none" w:sz="0" w:space="0" w:color="auto"/>
      </w:divBdr>
    </w:div>
    <w:div w:id="2096903509">
      <w:bodyDiv w:val="1"/>
      <w:marLeft w:val="0"/>
      <w:marRight w:val="0"/>
      <w:marTop w:val="0"/>
      <w:marBottom w:val="0"/>
      <w:divBdr>
        <w:top w:val="none" w:sz="0" w:space="0" w:color="auto"/>
        <w:left w:val="none" w:sz="0" w:space="0" w:color="auto"/>
        <w:bottom w:val="none" w:sz="0" w:space="0" w:color="auto"/>
        <w:right w:val="none" w:sz="0" w:space="0" w:color="auto"/>
      </w:divBdr>
    </w:div>
    <w:div w:id="2109614990">
      <w:bodyDiv w:val="1"/>
      <w:marLeft w:val="0"/>
      <w:marRight w:val="0"/>
      <w:marTop w:val="0"/>
      <w:marBottom w:val="0"/>
      <w:divBdr>
        <w:top w:val="none" w:sz="0" w:space="0" w:color="auto"/>
        <w:left w:val="none" w:sz="0" w:space="0" w:color="auto"/>
        <w:bottom w:val="none" w:sz="0" w:space="0" w:color="auto"/>
        <w:right w:val="none" w:sz="0" w:space="0" w:color="auto"/>
      </w:divBdr>
    </w:div>
    <w:div w:id="2113668899">
      <w:bodyDiv w:val="1"/>
      <w:marLeft w:val="0"/>
      <w:marRight w:val="0"/>
      <w:marTop w:val="0"/>
      <w:marBottom w:val="0"/>
      <w:divBdr>
        <w:top w:val="none" w:sz="0" w:space="0" w:color="auto"/>
        <w:left w:val="none" w:sz="0" w:space="0" w:color="auto"/>
        <w:bottom w:val="none" w:sz="0" w:space="0" w:color="auto"/>
        <w:right w:val="none" w:sz="0" w:space="0" w:color="auto"/>
      </w:divBdr>
    </w:div>
    <w:div w:id="2125999507">
      <w:bodyDiv w:val="1"/>
      <w:marLeft w:val="0"/>
      <w:marRight w:val="0"/>
      <w:marTop w:val="0"/>
      <w:marBottom w:val="0"/>
      <w:divBdr>
        <w:top w:val="none" w:sz="0" w:space="0" w:color="auto"/>
        <w:left w:val="none" w:sz="0" w:space="0" w:color="auto"/>
        <w:bottom w:val="none" w:sz="0" w:space="0" w:color="auto"/>
        <w:right w:val="none" w:sz="0" w:space="0" w:color="auto"/>
      </w:divBdr>
    </w:div>
    <w:div w:id="2141991033">
      <w:bodyDiv w:val="1"/>
      <w:marLeft w:val="0"/>
      <w:marRight w:val="0"/>
      <w:marTop w:val="0"/>
      <w:marBottom w:val="0"/>
      <w:divBdr>
        <w:top w:val="none" w:sz="0" w:space="0" w:color="auto"/>
        <w:left w:val="none" w:sz="0" w:space="0" w:color="auto"/>
        <w:bottom w:val="none" w:sz="0" w:space="0" w:color="auto"/>
        <w:right w:val="none" w:sz="0" w:space="0" w:color="auto"/>
      </w:divBdr>
    </w:div>
    <w:div w:id="2142259465">
      <w:bodyDiv w:val="1"/>
      <w:marLeft w:val="0"/>
      <w:marRight w:val="0"/>
      <w:marTop w:val="0"/>
      <w:marBottom w:val="0"/>
      <w:divBdr>
        <w:top w:val="none" w:sz="0" w:space="0" w:color="auto"/>
        <w:left w:val="none" w:sz="0" w:space="0" w:color="auto"/>
        <w:bottom w:val="none" w:sz="0" w:space="0" w:color="auto"/>
        <w:right w:val="none" w:sz="0" w:space="0" w:color="auto"/>
      </w:divBdr>
    </w:div>
    <w:div w:id="2147231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33E43-3CDB-4303-BEFE-AFE370137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2802</TotalTime>
  <Pages>4</Pages>
  <Words>790</Words>
  <Characters>4666</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DTF SOLUTIONS</dc:creator>
  <cp:keywords/>
  <dc:description/>
  <cp:lastModifiedBy>Miroslav Spitalsky</cp:lastModifiedBy>
  <cp:revision>37</cp:revision>
  <cp:lastPrinted>2020-02-25T16:58:00Z</cp:lastPrinted>
  <dcterms:created xsi:type="dcterms:W3CDTF">2019-09-01T13:39:00Z</dcterms:created>
  <dcterms:modified xsi:type="dcterms:W3CDTF">2020-03-12T10:46:00Z</dcterms:modified>
</cp:coreProperties>
</file>