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914" w:rsidRDefault="007A0914" w:rsidP="006D5CF4">
      <w:pPr>
        <w:ind w:left="567" w:hanging="567"/>
        <w:jc w:val="center"/>
        <w:rPr>
          <w:rFonts w:ascii="Arial" w:hAnsi="Arial" w:cs="Arial"/>
          <w:b/>
          <w:sz w:val="28"/>
          <w:szCs w:val="28"/>
        </w:rPr>
      </w:pPr>
      <w:r>
        <w:rPr>
          <w:rFonts w:ascii="Arial" w:hAnsi="Arial" w:cs="Arial"/>
          <w:b/>
          <w:sz w:val="28"/>
          <w:szCs w:val="28"/>
        </w:rPr>
        <w:t>Příloha č. 1</w:t>
      </w:r>
      <w:bookmarkStart w:id="0" w:name="_GoBack"/>
      <w:bookmarkEnd w:id="0"/>
    </w:p>
    <w:p w:rsidR="007A0914" w:rsidRDefault="007A0914" w:rsidP="00CB2C7D">
      <w:pPr>
        <w:jc w:val="center"/>
        <w:rPr>
          <w:rFonts w:ascii="Arial" w:hAnsi="Arial" w:cs="Arial"/>
          <w:b/>
          <w:sz w:val="28"/>
          <w:szCs w:val="28"/>
        </w:rPr>
      </w:pPr>
      <w:r>
        <w:rPr>
          <w:rFonts w:ascii="Arial" w:hAnsi="Arial" w:cs="Arial"/>
          <w:b/>
          <w:sz w:val="28"/>
          <w:szCs w:val="28"/>
        </w:rPr>
        <w:t xml:space="preserve">ke Smlouvě o dílo č. </w:t>
      </w:r>
      <w:r w:rsidRPr="00DE76C7">
        <w:rPr>
          <w:rFonts w:ascii="Arial" w:hAnsi="Arial" w:cs="Arial"/>
          <w:b/>
          <w:color w:val="808080" w:themeColor="background1" w:themeShade="80"/>
          <w:sz w:val="28"/>
          <w:szCs w:val="28"/>
        </w:rPr>
        <w:t>(</w:t>
      </w:r>
      <w:r w:rsidR="00DE76C7">
        <w:rPr>
          <w:rFonts w:ascii="Arial" w:hAnsi="Arial" w:cs="Arial"/>
          <w:b/>
          <w:color w:val="808080" w:themeColor="background1" w:themeShade="80"/>
          <w:sz w:val="28"/>
          <w:szCs w:val="28"/>
        </w:rPr>
        <w:t>d</w:t>
      </w:r>
      <w:r w:rsidRPr="00DE76C7">
        <w:rPr>
          <w:rFonts w:ascii="Arial" w:hAnsi="Arial" w:cs="Arial"/>
          <w:b/>
          <w:color w:val="808080" w:themeColor="background1" w:themeShade="80"/>
          <w:sz w:val="28"/>
          <w:szCs w:val="28"/>
        </w:rPr>
        <w:t>oplní objednatel)</w:t>
      </w:r>
    </w:p>
    <w:p w:rsidR="007A0914" w:rsidRDefault="007A0914" w:rsidP="006D5CF4">
      <w:pPr>
        <w:ind w:left="567" w:hanging="567"/>
        <w:jc w:val="center"/>
        <w:rPr>
          <w:rFonts w:ascii="Arial" w:hAnsi="Arial" w:cs="Arial"/>
          <w:b/>
          <w:sz w:val="20"/>
          <w:szCs w:val="20"/>
        </w:rPr>
      </w:pPr>
    </w:p>
    <w:p w:rsidR="00BD2AED" w:rsidRPr="002C7D94" w:rsidRDefault="007A0914" w:rsidP="00373A4B">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r w:rsidR="00CC37B4">
        <w:rPr>
          <w:rFonts w:ascii="Arial" w:hAnsi="Arial" w:cs="Arial"/>
          <w:b/>
          <w:sz w:val="28"/>
          <w:szCs w:val="28"/>
        </w:rPr>
        <w:br/>
      </w:r>
      <w:r w:rsidR="00CE071A" w:rsidRPr="002C7D94">
        <w:rPr>
          <w:rFonts w:ascii="Arial" w:hAnsi="Arial" w:cs="Arial"/>
          <w:b/>
          <w:sz w:val="28"/>
          <w:szCs w:val="28"/>
        </w:rPr>
        <w:t>schválené</w:t>
      </w:r>
      <w:r w:rsidR="00621AD4" w:rsidRPr="002C7D94">
        <w:rPr>
          <w:rFonts w:ascii="Arial" w:hAnsi="Arial" w:cs="Arial"/>
          <w:b/>
          <w:sz w:val="28"/>
          <w:szCs w:val="28"/>
        </w:rPr>
        <w:t xml:space="preserve"> </w:t>
      </w:r>
      <w:r w:rsidR="00CE071A" w:rsidRPr="002C7D94">
        <w:rPr>
          <w:rFonts w:ascii="Arial" w:hAnsi="Arial" w:cs="Arial"/>
          <w:b/>
          <w:sz w:val="28"/>
          <w:szCs w:val="28"/>
        </w:rPr>
        <w:t>us</w:t>
      </w:r>
      <w:r w:rsidR="00CC37B4">
        <w:rPr>
          <w:rFonts w:ascii="Arial" w:hAnsi="Arial" w:cs="Arial"/>
          <w:b/>
          <w:sz w:val="28"/>
          <w:szCs w:val="28"/>
        </w:rPr>
        <w:t>nesením Rady Pardubického kraje</w:t>
      </w:r>
      <w:r w:rsidR="00CC37B4">
        <w:rPr>
          <w:rFonts w:ascii="Arial" w:hAnsi="Arial" w:cs="Arial"/>
          <w:b/>
          <w:sz w:val="28"/>
          <w:szCs w:val="28"/>
        </w:rPr>
        <w:br/>
      </w:r>
      <w:r w:rsidR="00BD2AED" w:rsidRPr="002C7D94">
        <w:rPr>
          <w:rFonts w:ascii="Arial" w:hAnsi="Arial" w:cs="Arial"/>
          <w:b/>
          <w:sz w:val="28"/>
          <w:szCs w:val="28"/>
        </w:rPr>
        <w:t>č. R</w:t>
      </w:r>
      <w:r w:rsidR="0033422F">
        <w:rPr>
          <w:rFonts w:ascii="Arial" w:hAnsi="Arial" w:cs="Arial"/>
          <w:b/>
          <w:sz w:val="28"/>
          <w:szCs w:val="28"/>
        </w:rPr>
        <w:t>573</w:t>
      </w:r>
      <w:r w:rsidR="00BD2AED" w:rsidRPr="002C7D94">
        <w:rPr>
          <w:rFonts w:ascii="Arial" w:hAnsi="Arial" w:cs="Arial"/>
          <w:b/>
          <w:sz w:val="28"/>
          <w:szCs w:val="28"/>
        </w:rPr>
        <w:t>/</w:t>
      </w:r>
      <w:r w:rsidR="00392131">
        <w:rPr>
          <w:rFonts w:ascii="Arial" w:hAnsi="Arial" w:cs="Arial"/>
          <w:b/>
          <w:sz w:val="28"/>
          <w:szCs w:val="28"/>
        </w:rPr>
        <w:t>1</w:t>
      </w:r>
      <w:r w:rsidR="00471D62">
        <w:rPr>
          <w:rFonts w:ascii="Arial" w:hAnsi="Arial" w:cs="Arial"/>
          <w:b/>
          <w:sz w:val="28"/>
          <w:szCs w:val="28"/>
        </w:rPr>
        <w:t>7</w:t>
      </w:r>
      <w:r w:rsidR="00BD2AED" w:rsidRPr="002C7D94">
        <w:rPr>
          <w:rFonts w:ascii="Arial" w:hAnsi="Arial" w:cs="Arial"/>
          <w:b/>
          <w:sz w:val="28"/>
          <w:szCs w:val="28"/>
        </w:rPr>
        <w:t xml:space="preserve"> ze dne </w:t>
      </w:r>
      <w:r w:rsidR="00ED42B5" w:rsidRPr="00ED42B5">
        <w:rPr>
          <w:rFonts w:ascii="Arial" w:hAnsi="Arial" w:cs="Arial"/>
          <w:b/>
          <w:sz w:val="28"/>
          <w:szCs w:val="28"/>
        </w:rPr>
        <w:t>28</w:t>
      </w:r>
      <w:r w:rsidR="00BD2AED" w:rsidRPr="00ED42B5">
        <w:rPr>
          <w:rFonts w:ascii="Arial" w:hAnsi="Arial" w:cs="Arial"/>
          <w:b/>
          <w:sz w:val="28"/>
          <w:szCs w:val="28"/>
        </w:rPr>
        <w:t>.</w:t>
      </w:r>
      <w:r w:rsidR="00392131" w:rsidRPr="00ED42B5">
        <w:rPr>
          <w:rFonts w:ascii="Arial" w:hAnsi="Arial" w:cs="Arial"/>
          <w:b/>
          <w:sz w:val="28"/>
          <w:szCs w:val="28"/>
        </w:rPr>
        <w:t xml:space="preserve"> </w:t>
      </w:r>
      <w:r w:rsidR="00ED42B5" w:rsidRPr="00ED42B5">
        <w:rPr>
          <w:rFonts w:ascii="Arial" w:hAnsi="Arial" w:cs="Arial"/>
          <w:b/>
          <w:sz w:val="28"/>
          <w:szCs w:val="28"/>
        </w:rPr>
        <w:t>8</w:t>
      </w:r>
      <w:r w:rsidR="00BD2AED" w:rsidRPr="00ED42B5">
        <w:rPr>
          <w:rFonts w:ascii="Arial" w:hAnsi="Arial" w:cs="Arial"/>
          <w:b/>
          <w:sz w:val="28"/>
          <w:szCs w:val="28"/>
        </w:rPr>
        <w:t>.</w:t>
      </w:r>
      <w:r w:rsidR="00392131" w:rsidRPr="00DB2EAB">
        <w:rPr>
          <w:rFonts w:ascii="Arial" w:hAnsi="Arial" w:cs="Arial"/>
          <w:b/>
          <w:sz w:val="28"/>
          <w:szCs w:val="28"/>
        </w:rPr>
        <w:t xml:space="preserve"> </w:t>
      </w:r>
      <w:r w:rsidR="007E4518" w:rsidRPr="00DB2EAB">
        <w:rPr>
          <w:rFonts w:ascii="Arial" w:hAnsi="Arial" w:cs="Arial"/>
          <w:b/>
          <w:sz w:val="28"/>
          <w:szCs w:val="28"/>
        </w:rPr>
        <w:t>20</w:t>
      </w:r>
      <w:r w:rsidR="00033B4B">
        <w:rPr>
          <w:rFonts w:ascii="Arial" w:hAnsi="Arial" w:cs="Arial"/>
          <w:b/>
          <w:sz w:val="28"/>
          <w:szCs w:val="28"/>
        </w:rPr>
        <w:t>17</w:t>
      </w:r>
    </w:p>
    <w:p w:rsidR="007A0914" w:rsidRPr="002C7D94" w:rsidRDefault="007A0914" w:rsidP="006D5CF4">
      <w:pPr>
        <w:ind w:left="567" w:right="-24" w:hanging="567"/>
        <w:jc w:val="both"/>
        <w:rPr>
          <w:rFonts w:ascii="Arial" w:hAnsi="Arial" w:cs="Arial"/>
          <w:sz w:val="20"/>
          <w:szCs w:val="20"/>
        </w:rPr>
      </w:pPr>
    </w:p>
    <w:p w:rsidR="00DE76C7" w:rsidRDefault="00DE76C7" w:rsidP="00453D0B">
      <w:pPr>
        <w:ind w:left="567" w:right="-24" w:hanging="567"/>
        <w:jc w:val="center"/>
        <w:rPr>
          <w:rFonts w:ascii="Arial" w:hAnsi="Arial" w:cs="Arial"/>
          <w:b/>
          <w:szCs w:val="28"/>
        </w:rPr>
      </w:pPr>
    </w:p>
    <w:p w:rsidR="007A0914" w:rsidRPr="00DB2EAB" w:rsidRDefault="00453D0B" w:rsidP="00DB2EAB">
      <w:pPr>
        <w:spacing w:after="120"/>
        <w:ind w:left="567" w:right="-23" w:hanging="567"/>
        <w:jc w:val="center"/>
        <w:rPr>
          <w:rFonts w:ascii="Arial" w:hAnsi="Arial" w:cs="Arial"/>
          <w:b/>
        </w:rPr>
      </w:pPr>
      <w:r w:rsidRPr="00DB2EAB">
        <w:rPr>
          <w:rFonts w:ascii="Arial" w:hAnsi="Arial" w:cs="Arial"/>
          <w:b/>
        </w:rPr>
        <w:t>Preambule</w:t>
      </w:r>
    </w:p>
    <w:p w:rsidR="00453D0B" w:rsidRPr="00453D0B" w:rsidRDefault="00453D0B" w:rsidP="00453D0B">
      <w:pPr>
        <w:ind w:left="567" w:right="-24"/>
        <w:jc w:val="both"/>
        <w:rPr>
          <w:rFonts w:ascii="Arial" w:hAnsi="Arial" w:cs="Arial"/>
          <w:sz w:val="22"/>
          <w:szCs w:val="22"/>
        </w:rPr>
      </w:pPr>
      <w:r>
        <w:rPr>
          <w:rFonts w:ascii="Arial" w:hAnsi="Arial" w:cs="Arial"/>
          <w:sz w:val="22"/>
          <w:szCs w:val="22"/>
        </w:rPr>
        <w:t>Tyto obchodní podmínky tvoří nedílnou součást smlouvy o dílo a blíže konkretizují, doplňují a vyjasňují práva a povinnosti smluvních stran v souvislosti s prováděním díla. Pojmy zde používané je třeba vykládat ve smyslu, v jakém jsou použity ve smlouvě, podle jejich legálních definic nebo jejich ustáleného významu.</w:t>
      </w:r>
    </w:p>
    <w:p w:rsidR="00453D0B" w:rsidRPr="00453D0B" w:rsidRDefault="00453D0B" w:rsidP="00453D0B">
      <w:pPr>
        <w:ind w:left="567" w:right="-24" w:hanging="567"/>
        <w:jc w:val="center"/>
        <w:rPr>
          <w:rFonts w:ascii="Arial" w:hAnsi="Arial" w:cs="Arial"/>
          <w:b/>
          <w:sz w:val="18"/>
          <w:szCs w:val="20"/>
        </w:rPr>
      </w:pPr>
    </w:p>
    <w:p w:rsidR="00DE76C7" w:rsidRDefault="00DE76C7" w:rsidP="006D5CF4">
      <w:pPr>
        <w:ind w:left="567" w:right="-24" w:hanging="567"/>
        <w:jc w:val="center"/>
        <w:rPr>
          <w:rFonts w:ascii="Arial" w:hAnsi="Arial" w:cs="Arial"/>
          <w:b/>
        </w:rPr>
      </w:pPr>
    </w:p>
    <w:p w:rsidR="007A0914" w:rsidRPr="00453D0B" w:rsidRDefault="007A0914" w:rsidP="00DB2EAB">
      <w:pPr>
        <w:spacing w:after="120"/>
        <w:ind w:left="567" w:right="-23" w:hanging="567"/>
        <w:jc w:val="center"/>
        <w:rPr>
          <w:rFonts w:ascii="Arial" w:hAnsi="Arial" w:cs="Arial"/>
          <w:b/>
        </w:rPr>
      </w:pPr>
      <w:r w:rsidRPr="00453D0B">
        <w:rPr>
          <w:rFonts w:ascii="Arial" w:hAnsi="Arial" w:cs="Arial"/>
          <w:b/>
        </w:rPr>
        <w:t>Ustanovení I.</w:t>
      </w:r>
    </w:p>
    <w:p w:rsidR="007A0914" w:rsidRPr="00453D0B" w:rsidRDefault="007A0914" w:rsidP="006D5CF4">
      <w:pPr>
        <w:ind w:left="567" w:right="-24" w:hanging="567"/>
        <w:jc w:val="center"/>
        <w:rPr>
          <w:rFonts w:ascii="Arial" w:hAnsi="Arial" w:cs="Arial"/>
          <w:b/>
          <w:u w:val="single"/>
        </w:rPr>
      </w:pPr>
      <w:r w:rsidRPr="00453D0B">
        <w:rPr>
          <w:rFonts w:ascii="Arial" w:hAnsi="Arial" w:cs="Arial"/>
          <w:b/>
          <w:u w:val="single"/>
        </w:rPr>
        <w:t>Platební a fakturační podmínky</w:t>
      </w:r>
    </w:p>
    <w:p w:rsidR="00F35624" w:rsidRDefault="007A0914" w:rsidP="00ED42B5">
      <w:pPr>
        <w:numPr>
          <w:ilvl w:val="0"/>
          <w:numId w:val="11"/>
        </w:numPr>
        <w:spacing w:beforeLines="60" w:before="144" w:afterLines="60" w:after="144"/>
        <w:ind w:left="567" w:hanging="567"/>
        <w:jc w:val="both"/>
        <w:rPr>
          <w:rFonts w:ascii="Arial" w:hAnsi="Arial"/>
          <w:sz w:val="22"/>
          <w:szCs w:val="22"/>
        </w:rPr>
      </w:pPr>
      <w:r w:rsidRPr="00453D0B">
        <w:rPr>
          <w:rFonts w:ascii="Arial" w:hAnsi="Arial" w:cs="Arial"/>
          <w:color w:val="000000"/>
          <w:sz w:val="22"/>
          <w:szCs w:val="22"/>
        </w:rPr>
        <w:t>Právo zhotovitele na vystavení dílčího daňového dokladu/faktury, včetně DPH</w:t>
      </w:r>
      <w:r w:rsidRPr="00453D0B">
        <w:rPr>
          <w:rFonts w:ascii="Arial" w:hAnsi="Arial"/>
          <w:i/>
          <w:sz w:val="22"/>
          <w:szCs w:val="22"/>
        </w:rPr>
        <w:t>,</w:t>
      </w:r>
      <w:r w:rsidRPr="00453D0B">
        <w:rPr>
          <w:rFonts w:ascii="Arial" w:hAnsi="Arial"/>
          <w:sz w:val="22"/>
          <w:szCs w:val="22"/>
        </w:rPr>
        <w:t xml:space="preserve"> vzniká dnem podepsání soupisu provedených prací v rozsahu dílčího plnění dle harmonogramu realizace díla oběma smluvními stranami</w:t>
      </w:r>
      <w:r w:rsidR="008B44AB" w:rsidRPr="00453D0B">
        <w:rPr>
          <w:rFonts w:ascii="Arial" w:hAnsi="Arial"/>
          <w:sz w:val="22"/>
          <w:szCs w:val="22"/>
        </w:rPr>
        <w:t>, a to nejvýše jedenkrát za měsíc</w:t>
      </w:r>
      <w:r w:rsidRPr="00453D0B">
        <w:rPr>
          <w:rFonts w:ascii="Arial" w:hAnsi="Arial"/>
          <w:sz w:val="22"/>
          <w:szCs w:val="22"/>
        </w:rPr>
        <w:t xml:space="preserve">. Kopie uvedeného soupisu provedených prací bude přílohou </w:t>
      </w:r>
      <w:r w:rsidRPr="00453D0B">
        <w:rPr>
          <w:rFonts w:ascii="Arial" w:hAnsi="Arial" w:cs="Arial"/>
          <w:color w:val="000000"/>
          <w:sz w:val="22"/>
          <w:szCs w:val="22"/>
        </w:rPr>
        <w:t>dílčího daňového dokladu/faktury</w:t>
      </w:r>
      <w:r w:rsidRPr="00453D0B">
        <w:rPr>
          <w:rFonts w:ascii="Arial" w:hAnsi="Arial"/>
          <w:sz w:val="22"/>
          <w:szCs w:val="22"/>
        </w:rPr>
        <w:t xml:space="preserve">. Výše </w:t>
      </w:r>
      <w:r w:rsidRPr="00453D0B">
        <w:rPr>
          <w:rFonts w:ascii="Arial" w:hAnsi="Arial" w:cs="Arial"/>
          <w:color w:val="000000"/>
          <w:sz w:val="22"/>
          <w:szCs w:val="22"/>
        </w:rPr>
        <w:t>dílčího daňového dokladu/faktury</w:t>
      </w:r>
      <w:r w:rsidRPr="00453D0B">
        <w:rPr>
          <w:rFonts w:ascii="Arial" w:hAnsi="Arial"/>
          <w:sz w:val="22"/>
          <w:szCs w:val="22"/>
        </w:rPr>
        <w:t xml:space="preserve"> v Kč bude odpovídat součtu oceněných provedených dodávek, prací a služeb. Výše dílčích </w:t>
      </w:r>
      <w:r w:rsidRPr="00453D0B">
        <w:rPr>
          <w:rFonts w:ascii="Arial" w:hAnsi="Arial" w:cs="Arial"/>
          <w:color w:val="000000"/>
          <w:sz w:val="22"/>
          <w:szCs w:val="22"/>
        </w:rPr>
        <w:t>daňových dokladů/faktur</w:t>
      </w:r>
      <w:r w:rsidR="004418B5" w:rsidRPr="00453D0B">
        <w:rPr>
          <w:rFonts w:ascii="Arial" w:hAnsi="Arial"/>
          <w:sz w:val="22"/>
          <w:szCs w:val="22"/>
        </w:rPr>
        <w:t xml:space="preserve"> nepřesáhne 90</w:t>
      </w:r>
      <w:r w:rsidR="00FA2BC0" w:rsidRPr="00453D0B">
        <w:rPr>
          <w:rFonts w:ascii="Arial" w:hAnsi="Arial"/>
          <w:sz w:val="22"/>
          <w:szCs w:val="22"/>
        </w:rPr>
        <w:t> %</w:t>
      </w:r>
      <w:r w:rsidRPr="00453D0B">
        <w:rPr>
          <w:rFonts w:ascii="Arial" w:hAnsi="Arial"/>
          <w:sz w:val="22"/>
          <w:szCs w:val="22"/>
        </w:rPr>
        <w:t xml:space="preserve"> ceny díla</w:t>
      </w:r>
      <w:r w:rsidR="00103170" w:rsidRPr="00453D0B">
        <w:rPr>
          <w:rFonts w:ascii="Arial" w:hAnsi="Arial"/>
          <w:sz w:val="22"/>
          <w:szCs w:val="22"/>
        </w:rPr>
        <w:t xml:space="preserve"> vč. DPH</w:t>
      </w:r>
      <w:r w:rsidRPr="00453D0B">
        <w:rPr>
          <w:rFonts w:ascii="Arial" w:hAnsi="Arial"/>
          <w:sz w:val="22"/>
          <w:szCs w:val="22"/>
        </w:rPr>
        <w:t xml:space="preserve">. Zbývající část ceny díla uhradí objednatel zhotoviteli na základě konečného daňového </w:t>
      </w:r>
      <w:r w:rsidRPr="00453D0B">
        <w:rPr>
          <w:rFonts w:ascii="Arial" w:hAnsi="Arial" w:cs="Arial"/>
          <w:color w:val="000000"/>
          <w:sz w:val="22"/>
          <w:szCs w:val="22"/>
        </w:rPr>
        <w:t>dokladu/faktury</w:t>
      </w:r>
      <w:r w:rsidR="00FA2BC0" w:rsidRPr="00453D0B">
        <w:rPr>
          <w:rFonts w:ascii="Arial" w:hAnsi="Arial" w:cs="Arial"/>
          <w:color w:val="000000"/>
          <w:sz w:val="22"/>
          <w:szCs w:val="22"/>
        </w:rPr>
        <w:t>, ke kterému bude přiložen jak soupis provedených a zároveň fakturovaných prací, tak i rozpis skutečné dosavadní fakturace po stavebních objektech</w:t>
      </w:r>
      <w:r w:rsidRPr="00453D0B">
        <w:rPr>
          <w:rFonts w:ascii="Arial" w:hAnsi="Arial"/>
          <w:sz w:val="22"/>
          <w:szCs w:val="22"/>
        </w:rPr>
        <w:t>.</w:t>
      </w:r>
    </w:p>
    <w:p w:rsidR="0005628E" w:rsidRPr="00453D0B" w:rsidRDefault="0005628E" w:rsidP="00ED42B5">
      <w:pPr>
        <w:numPr>
          <w:ilvl w:val="0"/>
          <w:numId w:val="11"/>
        </w:numPr>
        <w:spacing w:beforeLines="60" w:before="144" w:afterLines="60" w:after="144"/>
        <w:ind w:left="567" w:hanging="567"/>
        <w:jc w:val="both"/>
        <w:rPr>
          <w:rFonts w:ascii="Arial" w:hAnsi="Arial"/>
          <w:sz w:val="22"/>
          <w:szCs w:val="22"/>
        </w:rPr>
      </w:pPr>
      <w:r>
        <w:rPr>
          <w:rFonts w:ascii="Arial" w:hAnsi="Arial"/>
          <w:sz w:val="22"/>
          <w:szCs w:val="22"/>
        </w:rPr>
        <w:t xml:space="preserve">Zhotovitel je oprávněn </w:t>
      </w:r>
      <w:r w:rsidR="00187AD7">
        <w:rPr>
          <w:rFonts w:ascii="Arial" w:hAnsi="Arial"/>
          <w:sz w:val="22"/>
          <w:szCs w:val="22"/>
        </w:rPr>
        <w:t>fakturovat průběžně i v části přesahující</w:t>
      </w:r>
      <w:r>
        <w:rPr>
          <w:rFonts w:ascii="Arial" w:hAnsi="Arial"/>
          <w:sz w:val="22"/>
          <w:szCs w:val="22"/>
        </w:rPr>
        <w:t xml:space="preserve"> 90 % ceny díla vč. DPH v případě, že předá objednateli bankovní záruku za jeho řádné dokončení na částku odpovídající nejméně 10 % ceny díla vč. DPH se zaručenou platností a účinností až do předání díla bez vad a nedodělků. </w:t>
      </w:r>
      <w:r w:rsidR="00187AD7">
        <w:rPr>
          <w:rFonts w:ascii="Arial" w:hAnsi="Arial"/>
          <w:sz w:val="22"/>
          <w:szCs w:val="22"/>
        </w:rPr>
        <w:t xml:space="preserve">K převzetí listiny bankovní záruky podle tohoto ustanovení je na straně objednatele oprávněna osoba jednající ve věcech technických dle smlouvy. </w:t>
      </w:r>
      <w:r>
        <w:rPr>
          <w:rFonts w:ascii="Arial" w:hAnsi="Arial"/>
          <w:sz w:val="22"/>
          <w:szCs w:val="22"/>
        </w:rPr>
        <w:t xml:space="preserve">Do hodnoty bankovní záruky podle tohoto ustanovení se </w:t>
      </w:r>
      <w:r w:rsidRPr="00E478F0">
        <w:rPr>
          <w:rFonts w:ascii="Arial" w:hAnsi="Arial"/>
          <w:sz w:val="22"/>
          <w:szCs w:val="22"/>
        </w:rPr>
        <w:t>nezapočítává</w:t>
      </w:r>
      <w:r>
        <w:rPr>
          <w:rFonts w:ascii="Arial" w:hAnsi="Arial"/>
          <w:sz w:val="22"/>
          <w:szCs w:val="22"/>
        </w:rPr>
        <w:t xml:space="preserve"> bankovní záruka podle smlouvy, byla-li požadována. Stejně tak bankovní záruka podle tohoto ustanovení </w:t>
      </w:r>
      <w:r w:rsidR="00A943B4">
        <w:rPr>
          <w:rFonts w:ascii="Arial" w:hAnsi="Arial"/>
          <w:sz w:val="22"/>
          <w:szCs w:val="22"/>
        </w:rPr>
        <w:t>nenahrazuje kteroukoli z bankovních záruk podle smlouvy.</w:t>
      </w:r>
    </w:p>
    <w:p w:rsidR="00F35624" w:rsidRPr="00453D0B" w:rsidRDefault="007A0914" w:rsidP="00ED42B5">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sz w:val="22"/>
          <w:szCs w:val="22"/>
        </w:rPr>
        <w:t xml:space="preserve">Právo zhotovitele na vystavení konečného daňového </w:t>
      </w:r>
      <w:r w:rsidRPr="00453D0B">
        <w:rPr>
          <w:rFonts w:ascii="Arial" w:hAnsi="Arial" w:cs="Arial"/>
          <w:color w:val="000000"/>
          <w:sz w:val="22"/>
          <w:szCs w:val="22"/>
        </w:rPr>
        <w:t>dokladu/faktury</w:t>
      </w:r>
      <w:r w:rsidRPr="00453D0B">
        <w:rPr>
          <w:rFonts w:ascii="Arial" w:hAnsi="Arial"/>
          <w:sz w:val="22"/>
          <w:szCs w:val="22"/>
        </w:rPr>
        <w:t xml:space="preserve"> vzniká </w:t>
      </w:r>
      <w:r w:rsidRPr="00453D0B">
        <w:rPr>
          <w:rFonts w:ascii="Arial" w:hAnsi="Arial" w:cs="Arial"/>
          <w:color w:val="000000"/>
          <w:sz w:val="22"/>
          <w:szCs w:val="22"/>
        </w:rPr>
        <w:t>až po podpisu protokolu o předání a převzetí díla oběma smluvními stranami</w:t>
      </w:r>
      <w:r w:rsidR="002F5140" w:rsidRPr="00453D0B">
        <w:rPr>
          <w:rFonts w:ascii="Arial" w:hAnsi="Arial" w:cs="Arial"/>
          <w:color w:val="000000"/>
          <w:sz w:val="22"/>
          <w:szCs w:val="22"/>
        </w:rPr>
        <w:t>, a to bez vad a nedodělků, anebo po podpisu protokolu o odstranění</w:t>
      </w:r>
      <w:r w:rsidR="00AF0BE2" w:rsidRPr="00453D0B">
        <w:rPr>
          <w:rFonts w:ascii="Arial" w:hAnsi="Arial" w:cs="Arial"/>
          <w:color w:val="000000"/>
          <w:sz w:val="22"/>
          <w:szCs w:val="22"/>
        </w:rPr>
        <w:t xml:space="preserve"> všech vytknutých vad při přejímce díla</w:t>
      </w:r>
      <w:r w:rsidRPr="00453D0B">
        <w:rPr>
          <w:rFonts w:ascii="Arial" w:hAnsi="Arial" w:cs="Arial"/>
          <w:color w:val="000000"/>
          <w:sz w:val="22"/>
          <w:szCs w:val="22"/>
        </w:rPr>
        <w:t>.</w:t>
      </w:r>
    </w:p>
    <w:p w:rsidR="007A0914" w:rsidRPr="00453D0B" w:rsidRDefault="007A0914" w:rsidP="00ED42B5">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Součet plateb za předmět díla nesmí po celou dobu platnosti smlouvy</w:t>
      </w:r>
      <w:r w:rsidR="00FA2BC0" w:rsidRPr="00453D0B">
        <w:rPr>
          <w:rFonts w:ascii="Arial" w:hAnsi="Arial" w:cs="Arial"/>
          <w:color w:val="000000"/>
          <w:sz w:val="22"/>
          <w:szCs w:val="22"/>
        </w:rPr>
        <w:t xml:space="preserve"> </w:t>
      </w:r>
      <w:r w:rsidRPr="00453D0B">
        <w:rPr>
          <w:rFonts w:ascii="Arial" w:hAnsi="Arial" w:cs="Arial"/>
          <w:color w:val="000000"/>
          <w:sz w:val="22"/>
          <w:szCs w:val="22"/>
        </w:rPr>
        <w:t>překročit smluvní cenu díla.</w:t>
      </w:r>
    </w:p>
    <w:p w:rsidR="007A0914" w:rsidRPr="00453D0B" w:rsidRDefault="007A0914" w:rsidP="00ED42B5">
      <w:pPr>
        <w:numPr>
          <w:ilvl w:val="0"/>
          <w:numId w:val="11"/>
        </w:numPr>
        <w:spacing w:beforeLines="60" w:before="144" w:afterLines="60" w:after="144"/>
        <w:ind w:left="567" w:right="-2" w:hanging="567"/>
        <w:rPr>
          <w:rFonts w:ascii="Arial" w:hAnsi="Arial"/>
          <w:sz w:val="22"/>
          <w:szCs w:val="22"/>
        </w:rPr>
      </w:pPr>
      <w:r w:rsidRPr="00453D0B">
        <w:rPr>
          <w:rFonts w:ascii="Arial" w:hAnsi="Arial"/>
          <w:sz w:val="22"/>
          <w:szCs w:val="22"/>
        </w:rPr>
        <w:t>Daňové doklady/faktury</w:t>
      </w:r>
      <w:r w:rsidRPr="00453D0B">
        <w:rPr>
          <w:rFonts w:ascii="Arial" w:hAnsi="Arial"/>
          <w:i/>
          <w:sz w:val="22"/>
          <w:szCs w:val="22"/>
        </w:rPr>
        <w:t xml:space="preserve"> </w:t>
      </w:r>
      <w:r w:rsidRPr="00453D0B">
        <w:rPr>
          <w:rFonts w:ascii="Arial" w:hAnsi="Arial"/>
          <w:sz w:val="22"/>
          <w:szCs w:val="22"/>
        </w:rPr>
        <w:t>budou adresovány:</w:t>
      </w:r>
    </w:p>
    <w:p w:rsidR="007A0914" w:rsidRPr="00453D0B" w:rsidRDefault="007A0914" w:rsidP="006D5CF4">
      <w:pPr>
        <w:ind w:left="567"/>
        <w:rPr>
          <w:rFonts w:ascii="Arial" w:hAnsi="Arial"/>
          <w:sz w:val="22"/>
          <w:szCs w:val="22"/>
        </w:rPr>
      </w:pPr>
      <w:r w:rsidRPr="00453D0B">
        <w:rPr>
          <w:rFonts w:ascii="Arial" w:hAnsi="Arial"/>
          <w:sz w:val="22"/>
          <w:szCs w:val="22"/>
        </w:rPr>
        <w:t>Pardubický kraj</w:t>
      </w:r>
    </w:p>
    <w:p w:rsidR="007A0914" w:rsidRPr="00453D0B" w:rsidRDefault="007A0914" w:rsidP="006D5CF4">
      <w:pPr>
        <w:ind w:left="567"/>
        <w:rPr>
          <w:rFonts w:ascii="Arial" w:hAnsi="Arial"/>
          <w:sz w:val="22"/>
          <w:szCs w:val="22"/>
        </w:rPr>
      </w:pPr>
      <w:r w:rsidRPr="00453D0B">
        <w:rPr>
          <w:rFonts w:ascii="Arial" w:hAnsi="Arial"/>
          <w:sz w:val="22"/>
          <w:szCs w:val="22"/>
        </w:rPr>
        <w:t>Komenského náměstí 125</w:t>
      </w:r>
    </w:p>
    <w:p w:rsidR="007A0914" w:rsidRPr="00453D0B" w:rsidRDefault="007A0914" w:rsidP="006D5CF4">
      <w:pPr>
        <w:ind w:left="567"/>
        <w:rPr>
          <w:rFonts w:ascii="Arial" w:hAnsi="Arial"/>
          <w:sz w:val="22"/>
          <w:szCs w:val="22"/>
        </w:rPr>
      </w:pPr>
      <w:r w:rsidRPr="00453D0B">
        <w:rPr>
          <w:rFonts w:ascii="Arial" w:hAnsi="Arial"/>
          <w:sz w:val="22"/>
          <w:szCs w:val="22"/>
        </w:rPr>
        <w:t>532 11 Pardubice</w:t>
      </w:r>
    </w:p>
    <w:p w:rsidR="007A0914" w:rsidRPr="00453D0B" w:rsidRDefault="007A0914" w:rsidP="00ED42B5">
      <w:pPr>
        <w:pStyle w:val="Zkladntextodsazen2"/>
        <w:numPr>
          <w:ilvl w:val="0"/>
          <w:numId w:val="11"/>
        </w:numPr>
        <w:spacing w:beforeLines="60" w:before="144" w:afterLines="60" w:after="144"/>
        <w:ind w:left="567" w:hanging="567"/>
        <w:rPr>
          <w:i/>
          <w:sz w:val="22"/>
          <w:szCs w:val="22"/>
        </w:rPr>
      </w:pPr>
      <w:r w:rsidRPr="00453D0B">
        <w:rPr>
          <w:rFonts w:cs="Times New Roman"/>
          <w:sz w:val="22"/>
          <w:szCs w:val="22"/>
        </w:rPr>
        <w:t xml:space="preserve">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w:t>
      </w:r>
      <w:r w:rsidRPr="00453D0B">
        <w:rPr>
          <w:rFonts w:cs="Times New Roman"/>
          <w:sz w:val="22"/>
          <w:szCs w:val="22"/>
        </w:rPr>
        <w:lastRenderedPageBreak/>
        <w:t>jeho příloh opravit nebo nově vyhotovit. Oprávněným vrácením daňového dokladu/faktury  přestává běžet původní lhůta splatnosti daňového dokladu/faktury. Nová lhůta splatnosti začíná běžet ode dne doručení objednateli opraveného nebo nově vyhotoveného daňového dokladu/faktury s příslušnými náležitostmi, splňující podmínky smlouvy.</w:t>
      </w:r>
      <w:r w:rsidR="0070026F" w:rsidRPr="00453D0B">
        <w:rPr>
          <w:sz w:val="22"/>
          <w:szCs w:val="22"/>
        </w:rPr>
        <w:t xml:space="preserve"> </w:t>
      </w:r>
    </w:p>
    <w:p w:rsidR="007A0914" w:rsidRPr="00453D0B" w:rsidRDefault="007A0914" w:rsidP="00ED42B5">
      <w:pPr>
        <w:pStyle w:val="Textvbloku"/>
        <w:numPr>
          <w:ilvl w:val="0"/>
          <w:numId w:val="11"/>
        </w:numPr>
        <w:spacing w:beforeLines="60" w:before="144" w:afterLines="60" w:after="144"/>
        <w:ind w:left="567" w:hanging="567"/>
        <w:rPr>
          <w:sz w:val="22"/>
          <w:szCs w:val="22"/>
        </w:rPr>
      </w:pPr>
      <w:r w:rsidRPr="00453D0B">
        <w:rPr>
          <w:sz w:val="22"/>
          <w:szCs w:val="22"/>
        </w:rPr>
        <w:t>U akcí evidovaných v systému ISPROFIN je den 8.</w:t>
      </w:r>
      <w:r w:rsidR="00045129">
        <w:rPr>
          <w:sz w:val="22"/>
          <w:szCs w:val="22"/>
        </w:rPr>
        <w:t xml:space="preserve"> </w:t>
      </w:r>
      <w:r w:rsidRPr="00453D0B">
        <w:rPr>
          <w:sz w:val="22"/>
          <w:szCs w:val="22"/>
        </w:rPr>
        <w:t xml:space="preserve">12., </w:t>
      </w:r>
      <w:r w:rsidRPr="00453D0B">
        <w:rPr>
          <w:rFonts w:cs="Times New Roman"/>
          <w:sz w:val="22"/>
          <w:szCs w:val="22"/>
        </w:rPr>
        <w:t>u ostatních akcí je den 20.</w:t>
      </w:r>
      <w:r w:rsidR="00045129">
        <w:rPr>
          <w:rFonts w:cs="Times New Roman"/>
          <w:sz w:val="22"/>
          <w:szCs w:val="22"/>
        </w:rPr>
        <w:t xml:space="preserve"> </w:t>
      </w:r>
      <w:r w:rsidRPr="00453D0B">
        <w:rPr>
          <w:rFonts w:cs="Times New Roman"/>
          <w:sz w:val="22"/>
          <w:szCs w:val="22"/>
        </w:rPr>
        <w:t>12.</w:t>
      </w:r>
      <w:r w:rsidRPr="00453D0B">
        <w:rPr>
          <w:sz w:val="22"/>
          <w:szCs w:val="22"/>
        </w:rPr>
        <w:t xml:space="preserve">, posledním dnem, ve kterém je garantováno proplacení prokazatelně doručených faktur v </w:t>
      </w:r>
      <w:r w:rsidRPr="00453D0B">
        <w:rPr>
          <w:rFonts w:cs="Times New Roman"/>
          <w:sz w:val="22"/>
          <w:szCs w:val="22"/>
        </w:rPr>
        <w:t>příslušném</w:t>
      </w:r>
      <w:r w:rsidRPr="00453D0B">
        <w:rPr>
          <w:sz w:val="22"/>
          <w:szCs w:val="22"/>
        </w:rPr>
        <w:t xml:space="preserve"> kalendářním roce.</w:t>
      </w:r>
    </w:p>
    <w:p w:rsidR="007A0914" w:rsidRDefault="007A0914" w:rsidP="00ED42B5">
      <w:pPr>
        <w:numPr>
          <w:ilvl w:val="0"/>
          <w:numId w:val="11"/>
        </w:numPr>
        <w:spacing w:beforeLines="60" w:before="144" w:afterLines="60" w:after="144"/>
        <w:ind w:left="567" w:right="-24" w:hanging="567"/>
        <w:jc w:val="both"/>
        <w:rPr>
          <w:rFonts w:ascii="Arial" w:hAnsi="Arial" w:cs="Arial"/>
        </w:rPr>
      </w:pPr>
      <w:r w:rsidRPr="00453D0B">
        <w:rPr>
          <w:rFonts w:ascii="Arial" w:hAnsi="Arial" w:cs="Arial"/>
          <w:sz w:val="22"/>
          <w:szCs w:val="22"/>
        </w:rPr>
        <w:t>Úhradou se rozumí odepsání fakturované částky z účtu objednatele.</w:t>
      </w:r>
    </w:p>
    <w:p w:rsidR="006D5CF4" w:rsidRDefault="006D5CF4" w:rsidP="00ED42B5">
      <w:pPr>
        <w:spacing w:beforeLines="60" w:before="144" w:afterLines="60" w:after="144"/>
        <w:ind w:left="567" w:right="-24"/>
        <w:jc w:val="both"/>
        <w:rPr>
          <w:rFonts w:ascii="Arial" w:hAnsi="Arial" w:cs="Arial"/>
        </w:rPr>
      </w:pPr>
    </w:p>
    <w:p w:rsidR="002876CE" w:rsidRPr="00DB2EAB" w:rsidRDefault="002876CE" w:rsidP="00DB2EAB">
      <w:pPr>
        <w:spacing w:after="120"/>
        <w:ind w:left="567" w:right="-23" w:hanging="567"/>
        <w:jc w:val="center"/>
        <w:rPr>
          <w:rFonts w:ascii="Arial" w:hAnsi="Arial" w:cs="Arial"/>
          <w:b/>
        </w:rPr>
      </w:pPr>
      <w:r w:rsidRPr="00453D0B">
        <w:rPr>
          <w:rFonts w:ascii="Arial" w:hAnsi="Arial" w:cs="Arial"/>
          <w:b/>
        </w:rPr>
        <w:t xml:space="preserve">Ustanovení </w:t>
      </w:r>
      <w:r w:rsidRPr="00DB2EAB">
        <w:rPr>
          <w:rFonts w:ascii="Arial" w:hAnsi="Arial" w:cs="Arial"/>
          <w:b/>
        </w:rPr>
        <w:t>I</w:t>
      </w:r>
      <w:r w:rsidR="00D149C6" w:rsidRPr="00DB2EAB">
        <w:rPr>
          <w:rFonts w:ascii="Arial" w:hAnsi="Arial" w:cs="Arial"/>
          <w:b/>
        </w:rPr>
        <w:t>I</w:t>
      </w:r>
      <w:r w:rsidRPr="00DB2EAB">
        <w:rPr>
          <w:rFonts w:ascii="Arial" w:hAnsi="Arial" w:cs="Arial"/>
          <w:b/>
        </w:rPr>
        <w:t>.</w:t>
      </w:r>
    </w:p>
    <w:p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dodavatele, prostřednictvím kterého zhotovitel prokazoval v zadávacím řízení kvalifikaci</w:t>
      </w:r>
    </w:p>
    <w:p w:rsidR="002876CE" w:rsidRPr="00453D0B" w:rsidRDefault="002876CE" w:rsidP="00ED42B5">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0F5613" w:rsidRPr="00453D0B">
        <w:rPr>
          <w:rFonts w:ascii="Arial" w:hAnsi="Arial" w:cs="Arial"/>
          <w:color w:val="000000"/>
          <w:sz w:val="22"/>
          <w:szCs w:val="22"/>
        </w:rPr>
        <w:t xml:space="preserve"> a smlouvu uzavřenou s </w:t>
      </w:r>
      <w:r w:rsidR="008F6F62" w:rsidRPr="00453D0B">
        <w:rPr>
          <w:rFonts w:ascii="Arial" w:hAnsi="Arial" w:cs="Arial"/>
          <w:color w:val="000000"/>
          <w:sz w:val="22"/>
          <w:szCs w:val="22"/>
        </w:rPr>
        <w:t>pod</w:t>
      </w:r>
      <w:r w:rsidR="000F5613" w:rsidRPr="00453D0B">
        <w:rPr>
          <w:rFonts w:ascii="Arial" w:hAnsi="Arial" w:cs="Arial"/>
          <w:color w:val="000000"/>
          <w:sz w:val="22"/>
          <w:szCs w:val="22"/>
        </w:rPr>
        <w:t xml:space="preserve">dodavatelem dle §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rsidR="008D1684" w:rsidRPr="00453D0B" w:rsidRDefault="008D1684" w:rsidP="00ED42B5">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 xml:space="preserve">dodavatele, prostřednictvím kterého zhotovitel prokazoval v 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rsidR="00571E67" w:rsidRDefault="00571E67" w:rsidP="00ED42B5">
      <w:pPr>
        <w:numPr>
          <w:ilvl w:val="12"/>
          <w:numId w:val="0"/>
        </w:numPr>
        <w:spacing w:beforeLines="60" w:before="144" w:afterLines="60" w:after="144"/>
        <w:ind w:left="567" w:hanging="567"/>
        <w:jc w:val="center"/>
        <w:rPr>
          <w:rFonts w:ascii="Arial" w:hAnsi="Arial" w:cs="Arial"/>
          <w:b/>
          <w:sz w:val="28"/>
        </w:rPr>
      </w:pPr>
    </w:p>
    <w:p w:rsidR="007A0914" w:rsidRPr="00DB2EAB" w:rsidRDefault="007A0914" w:rsidP="00DB2EAB">
      <w:pPr>
        <w:spacing w:after="120"/>
        <w:ind w:left="567" w:right="-23" w:hanging="567"/>
        <w:jc w:val="center"/>
        <w:rPr>
          <w:rFonts w:ascii="Arial" w:hAnsi="Arial" w:cs="Arial"/>
          <w:b/>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DB2EAB">
        <w:rPr>
          <w:rFonts w:ascii="Arial" w:hAnsi="Arial" w:cs="Arial"/>
          <w:b/>
        </w:rPr>
        <w:t>.</w:t>
      </w:r>
    </w:p>
    <w:p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4D4760" w:rsidRPr="00453D0B">
        <w:rPr>
          <w:rFonts w:ascii="Arial" w:hAnsi="Arial" w:cs="Arial"/>
          <w:b/>
          <w:bCs/>
          <w:u w:val="single"/>
        </w:rPr>
        <w:t xml:space="preserve"> a stanovení organizace kontrolních dnů</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Do 30 dnů po uzavření smlouvy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 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 metodiku jednotlivých zkoušek nebo kontrol</w:t>
      </w:r>
      <w:r w:rsidR="00187AD7">
        <w:rPr>
          <w:rFonts w:ascii="Arial" w:hAnsi="Arial" w:cs="Arial"/>
          <w:color w:val="000000"/>
          <w:sz w:val="22"/>
        </w:rPr>
        <w:t>, termíny provádění v souladu s </w:t>
      </w:r>
      <w:r w:rsidRPr="00453D0B">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 dnů.</w:t>
      </w:r>
      <w:r w:rsidR="00C60F07" w:rsidRPr="00453D0B">
        <w:rPr>
          <w:rFonts w:ascii="Arial" w:hAnsi="Arial" w:cs="Arial"/>
          <w:color w:val="000000"/>
          <w:sz w:val="22"/>
        </w:rPr>
        <w:t xml:space="preserve"> </w:t>
      </w:r>
      <w:r w:rsidR="00AF0BE2" w:rsidRPr="00453D0B">
        <w:rPr>
          <w:rFonts w:ascii="Arial" w:hAnsi="Arial" w:cs="Arial"/>
          <w:color w:val="000000"/>
          <w:sz w:val="22"/>
        </w:rPr>
        <w:t xml:space="preserve">Taková zkouška proběhne na náklady objednatele. </w:t>
      </w:r>
      <w:r w:rsidR="00C60F07" w:rsidRPr="00453D0B">
        <w:rPr>
          <w:rFonts w:ascii="Arial" w:hAnsi="Arial" w:cs="Arial"/>
          <w:color w:val="000000"/>
          <w:sz w:val="22"/>
        </w:rPr>
        <w:t>Zhotovitel je povinen požadovanou zkoušku strpět.</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3D0B">
        <w:rPr>
          <w:rFonts w:ascii="Arial" w:hAnsi="Arial" w:cs="Arial"/>
          <w:color w:val="000000"/>
          <w:sz w:val="22"/>
        </w:rPr>
        <w:t xml:space="preserve">Nesplní-li zhotovitel tuto informační povinnost vůči objednateli a 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4724F">
        <w:rPr>
          <w:rFonts w:ascii="Arial" w:hAnsi="Arial" w:cs="Arial"/>
          <w:color w:val="000000"/>
          <w:sz w:val="22"/>
        </w:rPr>
        <w:t>objednatele</w:t>
      </w:r>
      <w:r w:rsidRPr="00453D0B">
        <w:rPr>
          <w:rFonts w:ascii="Arial" w:hAnsi="Arial" w:cs="Arial"/>
          <w:color w:val="000000"/>
          <w:sz w:val="22"/>
        </w:rPr>
        <w:t xml:space="preserve"> stanovenou v tomto odstavci</w:t>
      </w:r>
      <w:r w:rsidR="00AC6114" w:rsidRPr="00453D0B">
        <w:rPr>
          <w:rFonts w:ascii="Arial" w:hAnsi="Arial" w:cs="Arial"/>
          <w:color w:val="000000"/>
          <w:sz w:val="22"/>
        </w:rPr>
        <w:t>.</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bude objednateli předávat bez odkladu, nejpozději ve lhůtě 7 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3D0B" w:rsidRDefault="005E41B8"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3D0B" w:rsidRDefault="00626EC7"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Default="00571E67" w:rsidP="00ED42B5">
      <w:pPr>
        <w:autoSpaceDE w:val="0"/>
        <w:autoSpaceDN w:val="0"/>
        <w:adjustRightInd w:val="0"/>
        <w:spacing w:beforeLines="60" w:before="144" w:afterLines="60" w:after="144"/>
        <w:ind w:left="567" w:hanging="567"/>
        <w:jc w:val="both"/>
        <w:rPr>
          <w:rFonts w:ascii="Arial" w:hAnsi="Arial" w:cs="Arial"/>
          <w:color w:val="000000"/>
          <w:sz w:val="22"/>
        </w:rPr>
      </w:pPr>
    </w:p>
    <w:p w:rsidR="00DB2EAB" w:rsidRPr="00453D0B" w:rsidRDefault="00DB2EAB" w:rsidP="00ED42B5">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DB2EAB" w:rsidRDefault="00907B01" w:rsidP="00DB2EAB">
      <w:pPr>
        <w:spacing w:after="120"/>
        <w:ind w:left="567" w:right="-23" w:hanging="567"/>
        <w:jc w:val="center"/>
        <w:rPr>
          <w:rFonts w:ascii="Arial" w:hAnsi="Arial" w:cs="Arial"/>
          <w:b/>
        </w:rPr>
      </w:pPr>
      <w:r w:rsidRPr="00DB2EAB">
        <w:rPr>
          <w:rFonts w:ascii="Arial" w:hAnsi="Arial" w:cs="Arial"/>
          <w:b/>
        </w:rPr>
        <w:t xml:space="preserve">Ustanovení </w:t>
      </w:r>
      <w:r w:rsidR="000C08CD" w:rsidRPr="00DB2EAB">
        <w:rPr>
          <w:rFonts w:ascii="Arial" w:hAnsi="Arial" w:cs="Arial"/>
          <w:b/>
        </w:rPr>
        <w:t>I</w:t>
      </w:r>
      <w:r w:rsidR="00446187" w:rsidRPr="00DB2EAB">
        <w:rPr>
          <w:rFonts w:ascii="Arial" w:hAnsi="Arial" w:cs="Arial"/>
          <w:b/>
        </w:rPr>
        <w:t>V.</w:t>
      </w:r>
    </w:p>
    <w:p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p w:rsidR="00907B01" w:rsidRPr="00453D0B" w:rsidRDefault="00907B01" w:rsidP="00ED42B5">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plnění smlouvy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 následujících podmínek:</w:t>
      </w:r>
    </w:p>
    <w:p w:rsidR="00907B01" w:rsidRPr="00453D0B" w:rsidRDefault="00907B01" w:rsidP="00ED42B5">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 předání se sepíše protokol, který bude podepsán oběma smluvními stranami nebo osobami oprávněnými k předání staveniště;</w:t>
      </w:r>
    </w:p>
    <w:p w:rsidR="00907B01" w:rsidRPr="00453D0B" w:rsidRDefault="00907B01" w:rsidP="00ED42B5">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r w:rsidR="00D86167" w:rsidRPr="00453D0B">
        <w:rPr>
          <w:rFonts w:ascii="Arial" w:hAnsi="Arial" w:cs="Arial"/>
          <w:color w:val="000000"/>
          <w:sz w:val="22"/>
        </w:rPr>
        <w:t>;</w:t>
      </w:r>
    </w:p>
    <w:p w:rsidR="00D86167" w:rsidRPr="00453D0B" w:rsidRDefault="006D5CF4" w:rsidP="00ED42B5">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b/>
      </w:r>
      <w:r w:rsidR="00D86167" w:rsidRPr="00453D0B">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3D0B" w:rsidRDefault="009E49C8" w:rsidP="00ED42B5">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 m</w:t>
      </w:r>
      <w:r w:rsidR="00631BBD" w:rsidRPr="00453D0B">
        <w:rPr>
          <w:rFonts w:ascii="Arial" w:hAnsi="Arial" w:cs="Arial"/>
          <w:color w:val="000000"/>
          <w:sz w:val="22"/>
        </w:rPr>
        <w:t>ožností telefonického kontaktu.</w:t>
      </w:r>
    </w:p>
    <w:p w:rsidR="00196129" w:rsidRPr="00453D0B" w:rsidRDefault="00196129" w:rsidP="00ED42B5">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 xml:space="preserve">potřebou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"plán")</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rsidR="009E49C8" w:rsidRPr="00453D0B" w:rsidRDefault="009E49C8" w:rsidP="00ED42B5">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v 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 této souvislosti zejména:</w:t>
      </w:r>
    </w:p>
    <w:p w:rsidR="009E49C8" w:rsidRPr="00453D0B" w:rsidRDefault="009E49C8" w:rsidP="00ED42B5">
      <w:pPr>
        <w:numPr>
          <w:ilvl w:val="1"/>
          <w:numId w:val="15"/>
        </w:num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rsidR="009E49C8" w:rsidRPr="00453D0B" w:rsidRDefault="009E49C8" w:rsidP="00ED42B5">
      <w:pPr>
        <w:numPr>
          <w:ilvl w:val="1"/>
          <w:numId w:val="15"/>
        </w:num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 oblasti požární ochrany;</w:t>
      </w:r>
    </w:p>
    <w:p w:rsidR="009E49C8" w:rsidRPr="00453D0B" w:rsidRDefault="009E49C8" w:rsidP="00ED42B5">
      <w:pPr>
        <w:numPr>
          <w:ilvl w:val="1"/>
          <w:numId w:val="15"/>
        </w:num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rsidR="009E49C8" w:rsidRPr="00453D0B" w:rsidRDefault="009E49C8" w:rsidP="00ED42B5">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3D0B" w:rsidRDefault="00AD6509" w:rsidP="00ED42B5">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 xml:space="preserve">osob s nimiž jedná ve shodě </w:t>
      </w:r>
      <w:r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 to bezodkladně poté, co se o této skutečnosti dozvěděl</w:t>
      </w:r>
      <w:r w:rsidRPr="00453D0B">
        <w:rPr>
          <w:rFonts w:ascii="Arial" w:hAnsi="Arial" w:cs="Arial"/>
          <w:color w:val="000000"/>
          <w:sz w:val="22"/>
        </w:rPr>
        <w:t>.</w:t>
      </w:r>
    </w:p>
    <w:p w:rsidR="00571E67" w:rsidRPr="00453D0B" w:rsidRDefault="00571E67" w:rsidP="00ED42B5">
      <w:pPr>
        <w:autoSpaceDE w:val="0"/>
        <w:autoSpaceDN w:val="0"/>
        <w:adjustRightInd w:val="0"/>
        <w:spacing w:beforeLines="60" w:before="144" w:afterLines="60" w:after="144"/>
        <w:ind w:left="567" w:hanging="567"/>
        <w:jc w:val="both"/>
        <w:rPr>
          <w:rFonts w:ascii="Arial" w:hAnsi="Arial" w:cs="Arial"/>
          <w:color w:val="000000"/>
          <w:sz w:val="22"/>
          <w:highlight w:val="yellow"/>
        </w:rPr>
      </w:pPr>
    </w:p>
    <w:p w:rsidR="008D010C" w:rsidRPr="00DB2EAB" w:rsidRDefault="008D010C" w:rsidP="00DB2EAB">
      <w:pPr>
        <w:spacing w:after="120"/>
        <w:ind w:left="567" w:right="-23" w:hanging="567"/>
        <w:jc w:val="center"/>
        <w:rPr>
          <w:rFonts w:ascii="Arial" w:hAnsi="Arial" w:cs="Arial"/>
          <w:b/>
        </w:rPr>
      </w:pPr>
      <w:r w:rsidRPr="00DB2EAB">
        <w:rPr>
          <w:rFonts w:ascii="Arial" w:hAnsi="Arial" w:cs="Arial"/>
          <w:b/>
        </w:rPr>
        <w:t xml:space="preserve">Ustanovení </w:t>
      </w:r>
      <w:r w:rsidR="00446187" w:rsidRPr="00DB2EAB">
        <w:rPr>
          <w:rFonts w:ascii="Arial" w:hAnsi="Arial" w:cs="Arial"/>
          <w:b/>
        </w:rPr>
        <w:t>V.</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rsidR="00907B01" w:rsidRPr="00453D0B" w:rsidRDefault="009C4159" w:rsidP="00ED42B5">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rsidR="008D010C" w:rsidRPr="00453D0B" w:rsidRDefault="008D010C" w:rsidP="00ED42B5">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F4612D" w:rsidRPr="00453D0B">
        <w:rPr>
          <w:rFonts w:ascii="Arial" w:hAnsi="Arial" w:cs="Arial"/>
          <w:sz w:val="22"/>
        </w:rPr>
        <w:t xml:space="preserve">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3D0B" w:rsidRDefault="00571E67" w:rsidP="00ED42B5">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DB2EAB" w:rsidRDefault="007A0914" w:rsidP="00DB2EAB">
      <w:pPr>
        <w:spacing w:after="120"/>
        <w:ind w:left="567" w:right="-23" w:hanging="567"/>
        <w:jc w:val="center"/>
        <w:rPr>
          <w:rFonts w:ascii="Arial" w:hAnsi="Arial" w:cs="Arial"/>
          <w:b/>
        </w:rPr>
      </w:pPr>
      <w:r w:rsidRPr="00DB2EAB">
        <w:rPr>
          <w:rFonts w:ascii="Arial" w:hAnsi="Arial" w:cs="Arial"/>
          <w:b/>
        </w:rPr>
        <w:lastRenderedPageBreak/>
        <w:t xml:space="preserve">Ustanovení </w:t>
      </w:r>
      <w:r w:rsidR="00D149C6" w:rsidRPr="00DB2EAB">
        <w:rPr>
          <w:rFonts w:ascii="Arial" w:hAnsi="Arial" w:cs="Arial"/>
          <w:b/>
        </w:rPr>
        <w:t>V</w:t>
      </w:r>
      <w:r w:rsidR="00446187" w:rsidRPr="00DB2EAB">
        <w:rPr>
          <w:rFonts w:ascii="Arial" w:hAnsi="Arial" w:cs="Arial"/>
          <w:b/>
        </w:rPr>
        <w:t>I</w:t>
      </w:r>
      <w:r w:rsidRPr="00DB2EAB">
        <w:rPr>
          <w:rFonts w:ascii="Arial" w:hAnsi="Arial" w:cs="Arial"/>
          <w:b/>
        </w:rPr>
        <w:t>.</w:t>
      </w:r>
    </w:p>
    <w:p w:rsidR="002E3A12" w:rsidRPr="00453D0B" w:rsidRDefault="002E3A12"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rsidR="007A0914" w:rsidRPr="00453D0B" w:rsidRDefault="007A0914"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včas, nejméně 7 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154BEA" w:rsidRPr="00453D0B">
        <w:rPr>
          <w:rFonts w:ascii="Arial" w:hAnsi="Arial" w:cs="Arial"/>
          <w:color w:val="000000"/>
          <w:sz w:val="22"/>
        </w:rPr>
        <w:t>, s tím že objednatel termín převzetí písemně potvrdí</w:t>
      </w:r>
      <w:r w:rsidRPr="00453D0B">
        <w:rPr>
          <w:rFonts w:ascii="Arial" w:hAnsi="Arial" w:cs="Arial"/>
          <w:color w:val="000000"/>
          <w:sz w:val="22"/>
        </w:rPr>
        <w:t>. Důkazní břemeno prokazující vyzvání objednatele k převzetí předmětu díla a prokazující včasnost takové výzvy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rsidR="007A0914" w:rsidRPr="00453D0B" w:rsidRDefault="007A0914"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 předání a převzetí stavby potvrdil.</w:t>
      </w:r>
    </w:p>
    <w:p w:rsidR="00BC1603" w:rsidRPr="00453D0B" w:rsidRDefault="00AF0B00"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může převzít předmět díla s drobnými vadami a nedodělky</w:t>
      </w:r>
      <w:r w:rsidR="00BC1603" w:rsidRPr="00453D0B">
        <w:rPr>
          <w:rFonts w:ascii="Arial" w:hAnsi="Arial" w:cs="Arial"/>
          <w:color w:val="000000"/>
          <w:sz w:val="22"/>
        </w:rPr>
        <w:t>, které nebrání užívání stavby funkčně ani esteticky, ani její užívání podstatným způsobem neomezují</w:t>
      </w:r>
      <w:r w:rsidRPr="00453D0B">
        <w:rPr>
          <w:rFonts w:ascii="Arial" w:hAnsi="Arial" w:cs="Arial"/>
          <w:color w:val="000000"/>
          <w:sz w:val="22"/>
        </w:rPr>
        <w:t>.</w:t>
      </w:r>
      <w:r w:rsidR="00BC1603" w:rsidRPr="00453D0B">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 zároveň bude stanovena lhůta pro jejich odstranění. Zhotovitel je povinen vytknuté vady v dohodnuté lhůtě odstranit. Nebudou-li vady odstraněny v této lhůtě, je 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p>
    <w:p w:rsidR="007A0914" w:rsidRPr="00453D0B" w:rsidRDefault="007A0914"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rsidR="007A0914" w:rsidRPr="00453D0B" w:rsidRDefault="007A0914"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smlouvou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ne</w:t>
      </w:r>
      <w:r w:rsidR="00500768" w:rsidRPr="00453D0B">
        <w:rPr>
          <w:rFonts w:ascii="Arial" w:hAnsi="Arial" w:cs="Arial"/>
          <w:color w:val="000000"/>
          <w:sz w:val="22"/>
        </w:rPr>
        <w:t xml:space="preserve">musí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rsidR="007A0914" w:rsidRPr="00453D0B" w:rsidRDefault="007A0914"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rsidR="00240F65" w:rsidRPr="00453D0B" w:rsidRDefault="00240F65"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 elektronické podoby na CD</w:t>
      </w:r>
      <w:r w:rsidRPr="00453D0B">
        <w:rPr>
          <w:rFonts w:ascii="Arial" w:hAnsi="Arial" w:cs="Arial"/>
          <w:color w:val="000000"/>
          <w:sz w:val="22"/>
        </w:rPr>
        <w:t>,</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zápisy a výsledky předepsaných měření (radon, CO, apod.)</w:t>
      </w:r>
      <w:r w:rsidR="00FC4D54" w:rsidRPr="00453D0B">
        <w:rPr>
          <w:rFonts w:ascii="Arial" w:hAnsi="Arial" w:cs="Arial"/>
          <w:color w:val="000000"/>
          <w:sz w:val="22"/>
        </w:rPr>
        <w:t>,</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 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komíny, apod.),</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 průběhu prací,</w:t>
      </w:r>
    </w:p>
    <w:p w:rsidR="00B80BD9"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 obsluze a údržbě v českém jazyce,</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r w:rsidRPr="00453D0B">
        <w:rPr>
          <w:rFonts w:ascii="Arial" w:hAnsi="Arial" w:cs="Arial"/>
          <w:color w:val="000000"/>
          <w:sz w:val="22"/>
        </w:rPr>
        <w:t>originál</w:t>
      </w:r>
      <w:r w:rsidR="00E65244" w:rsidRPr="00453D0B">
        <w:rPr>
          <w:rFonts w:ascii="Arial" w:hAnsi="Arial" w:cs="Arial"/>
          <w:color w:val="000000"/>
          <w:sz w:val="22"/>
        </w:rPr>
        <w:t>(</w:t>
      </w:r>
      <w:r w:rsidR="00EC6595">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stavebního</w:t>
      </w:r>
      <w:r w:rsidR="00E65244" w:rsidRPr="00453D0B">
        <w:rPr>
          <w:rFonts w:ascii="Arial" w:hAnsi="Arial" w:cs="Arial"/>
          <w:color w:val="000000"/>
          <w:sz w:val="22"/>
        </w:rPr>
        <w:t>(-ch)</w:t>
      </w:r>
      <w:r w:rsidRPr="00453D0B">
        <w:rPr>
          <w:rFonts w:ascii="Arial" w:hAnsi="Arial" w:cs="Arial"/>
          <w:color w:val="000000"/>
          <w:sz w:val="22"/>
        </w:rPr>
        <w:t xml:space="preserve"> deníku(</w:t>
      </w:r>
      <w:r w:rsidR="00E65244" w:rsidRPr="00453D0B">
        <w:rPr>
          <w:rFonts w:ascii="Arial" w:hAnsi="Arial" w:cs="Arial"/>
          <w:color w:val="000000"/>
          <w:sz w:val="22"/>
        </w:rPr>
        <w:t>-</w:t>
      </w:r>
      <w:r w:rsidRPr="00453D0B">
        <w:rPr>
          <w:rFonts w:ascii="Arial" w:hAnsi="Arial" w:cs="Arial"/>
          <w:color w:val="000000"/>
          <w:sz w:val="22"/>
        </w:rPr>
        <w:t>ů) a kopie změnových listů,</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453D0B">
        <w:rPr>
          <w:rFonts w:ascii="Arial" w:hAnsi="Arial" w:cs="Arial"/>
          <w:color w:val="000000"/>
          <w:sz w:val="22"/>
        </w:rPr>
        <w:t>provozní řád pro zkušební provoz,</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lastRenderedPageBreak/>
        <w:t>j)</w:t>
      </w:r>
      <w:r w:rsidR="00B80BD9" w:rsidRPr="00453D0B">
        <w:rPr>
          <w:rFonts w:ascii="Arial" w:hAnsi="Arial" w:cs="Arial"/>
          <w:color w:val="000000"/>
          <w:sz w:val="22"/>
        </w:rPr>
        <w:tab/>
      </w:r>
      <w:r w:rsidRPr="00453D0B">
        <w:rPr>
          <w:rFonts w:ascii="Arial" w:hAnsi="Arial" w:cs="Arial"/>
          <w:color w:val="000000"/>
          <w:sz w:val="22"/>
        </w:rPr>
        <w:t>protokol o zaškolení obsluhy.</w:t>
      </w:r>
    </w:p>
    <w:p w:rsidR="00240F65" w:rsidRPr="00453D0B" w:rsidRDefault="00240F65"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rsidR="00427DED" w:rsidRPr="00453D0B" w:rsidRDefault="00240F65"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uvedením termínu, do kdy 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rsidR="00DB3F2A" w:rsidRPr="00453D0B" w:rsidRDefault="00DB3F2A" w:rsidP="00ED42B5">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3D0B" w:rsidRDefault="00693B26" w:rsidP="00DB2EAB">
      <w:pPr>
        <w:spacing w:after="120"/>
        <w:ind w:left="567" w:right="-23"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rsidR="00693B26" w:rsidRPr="00453D0B" w:rsidRDefault="00693B26"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Záruční doba činí 60 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 jakékoliv vady způsobené činností zhotovitele zjištěné v</w:t>
      </w:r>
      <w:r w:rsidR="00EC214D" w:rsidRPr="00453D0B">
        <w:rPr>
          <w:rFonts w:ascii="Arial" w:hAnsi="Arial" w:cs="Arial"/>
          <w:color w:val="000000"/>
          <w:sz w:val="22"/>
        </w:rPr>
        <w:t> této době odpovídá zhotovitel.</w:t>
      </w:r>
    </w:p>
    <w:p w:rsidR="00693B26" w:rsidRPr="00453D0B" w:rsidRDefault="00693B26"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smlouv</w:t>
      </w:r>
      <w:r w:rsidR="00C066F2" w:rsidRPr="00453D0B">
        <w:rPr>
          <w:rFonts w:ascii="Arial" w:hAnsi="Arial" w:cs="Arial"/>
          <w:color w:val="000000"/>
          <w:sz w:val="22"/>
        </w:rPr>
        <w:t>y</w:t>
      </w:r>
      <w:r w:rsidRPr="00453D0B">
        <w:rPr>
          <w:rFonts w:ascii="Arial" w:hAnsi="Arial" w:cs="Arial"/>
          <w:color w:val="000000"/>
          <w:sz w:val="22"/>
        </w:rPr>
        <w:t>, účelu jeho využití, případně nemá vlastnosti výslovně stanovené smlouvou, dokumentací, objednatelem, platnými předpisy nebo nemá vlastnosti obvyklé</w:t>
      </w:r>
      <w:r w:rsidR="00EC214D" w:rsidRPr="00453D0B">
        <w:rPr>
          <w:rFonts w:ascii="Arial" w:hAnsi="Arial" w:cs="Arial"/>
          <w:color w:val="000000"/>
          <w:sz w:val="22"/>
        </w:rPr>
        <w:t>.</w:t>
      </w:r>
    </w:p>
    <w:p w:rsidR="00693B26" w:rsidRPr="00453D0B" w:rsidRDefault="00693B26"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3D0B">
        <w:rPr>
          <w:rFonts w:ascii="Arial" w:hAnsi="Arial" w:cs="Arial"/>
          <w:color w:val="000000"/>
          <w:sz w:val="22"/>
        </w:rPr>
        <w:t>10</w:t>
      </w:r>
      <w:r w:rsidRPr="00453D0B">
        <w:rPr>
          <w:rFonts w:ascii="Arial" w:hAnsi="Arial" w:cs="Arial"/>
          <w:color w:val="000000"/>
          <w:sz w:val="22"/>
        </w:rPr>
        <w:t xml:space="preserve">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 objednatelem p</w:t>
      </w:r>
      <w:r w:rsidR="00EC214D" w:rsidRPr="00453D0B">
        <w:rPr>
          <w:rFonts w:ascii="Arial" w:hAnsi="Arial" w:cs="Arial"/>
          <w:color w:val="000000"/>
          <w:sz w:val="22"/>
        </w:rPr>
        <w:t>ísemně nedohodne na jiné lhůtě.</w:t>
      </w:r>
    </w:p>
    <w:p w:rsidR="00693B26" w:rsidRPr="00453D0B" w:rsidRDefault="00693B26"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3D0B" w:rsidRDefault="00693B26"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Pr="00453D0B">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3D0B" w:rsidRDefault="00693B26"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3D0B" w:rsidRDefault="00BC1603"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rsidR="001B2875" w:rsidRDefault="00693B26"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Odstranění vady nemá vliv na nárok objednatele vůči zhotoviteli na zaplacení smluvních pokut a náhradu škod souvisejících s 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3D0B">
        <w:rPr>
          <w:rFonts w:ascii="Arial" w:hAnsi="Arial" w:cs="Arial"/>
          <w:color w:val="000000"/>
          <w:sz w:val="22"/>
        </w:rPr>
        <w:t>00,- Kč za každý den prodlení s odstraněním každé vady.</w:t>
      </w:r>
    </w:p>
    <w:p w:rsidR="00DB0D11" w:rsidRPr="00453D0B" w:rsidRDefault="00DB0D11" w:rsidP="00ED42B5">
      <w:pPr>
        <w:autoSpaceDE w:val="0"/>
        <w:autoSpaceDN w:val="0"/>
        <w:adjustRightInd w:val="0"/>
        <w:spacing w:beforeLines="60" w:before="144" w:afterLines="60" w:after="144"/>
        <w:ind w:left="567"/>
        <w:jc w:val="both"/>
        <w:rPr>
          <w:rFonts w:ascii="Arial" w:hAnsi="Arial" w:cs="Arial"/>
          <w:color w:val="000000"/>
          <w:sz w:val="22"/>
        </w:rPr>
      </w:pPr>
    </w:p>
    <w:p w:rsidR="00EF117F" w:rsidRPr="00DB2EAB" w:rsidRDefault="00EF117F" w:rsidP="00DB2EAB">
      <w:pPr>
        <w:spacing w:after="120"/>
        <w:ind w:left="567" w:right="-23" w:hanging="567"/>
        <w:jc w:val="center"/>
        <w:rPr>
          <w:rFonts w:ascii="Arial" w:hAnsi="Arial" w:cs="Arial"/>
          <w:b/>
        </w:rPr>
      </w:pPr>
      <w:r w:rsidRPr="00DB2EAB">
        <w:rPr>
          <w:rFonts w:ascii="Arial" w:hAnsi="Arial" w:cs="Arial"/>
          <w:b/>
        </w:rPr>
        <w:t xml:space="preserve">Ustanovení </w:t>
      </w:r>
      <w:r w:rsidR="000C08CD" w:rsidRPr="00DB2EAB">
        <w:rPr>
          <w:rFonts w:ascii="Arial" w:hAnsi="Arial" w:cs="Arial"/>
          <w:b/>
        </w:rPr>
        <w:t>VI</w:t>
      </w:r>
      <w:r w:rsidRPr="00DB2EAB">
        <w:rPr>
          <w:rFonts w:ascii="Arial" w:hAnsi="Arial" w:cs="Arial"/>
          <w:b/>
        </w:rPr>
        <w:t>II.</w:t>
      </w:r>
    </w:p>
    <w:p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 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 platné v době provádění staveb</w:t>
      </w:r>
      <w:r w:rsidR="00933B8A" w:rsidRPr="00453D0B">
        <w:rPr>
          <w:rFonts w:ascii="Arial" w:hAnsi="Arial" w:cs="Arial"/>
          <w:color w:val="000000"/>
          <w:sz w:val="22"/>
        </w:rPr>
        <w:t>ních prací, pokud se vztahují k </w:t>
      </w:r>
      <w:r w:rsidRPr="00453D0B">
        <w:rPr>
          <w:rFonts w:ascii="Arial" w:hAnsi="Arial" w:cs="Arial"/>
          <w:color w:val="000000"/>
          <w:sz w:val="22"/>
        </w:rPr>
        <w:t>prováděnému dílu a týkají se činnosti zhotovitele, bezpečnosti práce, požární ochrany a ochrany životního prostředí.</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 jakož i třetích osob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 průběhu provádění jakýchkoliv prací a služeb při plnění nebo v souvislosti s plněním povinností podle smlouvy.</w:t>
      </w:r>
    </w:p>
    <w:p w:rsidR="006B53E7" w:rsidRPr="00453D0B" w:rsidRDefault="006B53E7"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 čistém stavu.</w:t>
      </w:r>
    </w:p>
    <w:p w:rsidR="00EF117F" w:rsidRPr="00453D0B" w:rsidRDefault="002142F5"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 xml:space="preserve">stanovení je 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 z </w:t>
      </w:r>
      <w:r w:rsidR="00EF117F" w:rsidRPr="00453D0B">
        <w:rPr>
          <w:rFonts w:ascii="Arial" w:hAnsi="Arial" w:cs="Arial"/>
          <w:color w:val="000000"/>
          <w:sz w:val="22"/>
        </w:rPr>
        <w:t>částky nákladů na úklid.</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zhotovitel nepředá objednateli řádně vyklizené a uklizené staveniště do </w:t>
      </w:r>
      <w:r w:rsidR="001D72BF" w:rsidRPr="00453D0B">
        <w:rPr>
          <w:rFonts w:ascii="Arial" w:hAnsi="Arial" w:cs="Arial"/>
          <w:sz w:val="22"/>
        </w:rPr>
        <w:t>14</w:t>
      </w:r>
      <w:r w:rsidR="001E6023" w:rsidRPr="00453D0B">
        <w:rPr>
          <w:rFonts w:ascii="Arial" w:hAnsi="Arial" w:cs="Arial"/>
          <w:color w:val="000000"/>
          <w:sz w:val="22"/>
        </w:rPr>
        <w:t xml:space="preserve"> </w:t>
      </w:r>
      <w:r w:rsidRPr="00453D0B">
        <w:rPr>
          <w:rFonts w:ascii="Arial" w:hAnsi="Arial" w:cs="Arial"/>
          <w:color w:val="000000"/>
          <w:sz w:val="22"/>
        </w:rPr>
        <w:t xml:space="preserve">dní od předání a převzetí díla, zavazuje se zaplatit objednateli smluvní pokutu ve výši </w:t>
      </w:r>
      <w:r w:rsidR="001028F8" w:rsidRPr="00453D0B">
        <w:rPr>
          <w:rFonts w:ascii="Arial" w:hAnsi="Arial" w:cs="Arial"/>
          <w:color w:val="000000"/>
          <w:sz w:val="22"/>
        </w:rPr>
        <w:t>0,05%</w:t>
      </w:r>
      <w:r w:rsidRPr="00453D0B">
        <w:rPr>
          <w:rFonts w:ascii="Arial" w:hAnsi="Arial" w:cs="Arial"/>
          <w:color w:val="000000"/>
          <w:sz w:val="22"/>
        </w:rPr>
        <w:t xml:space="preserve"> </w:t>
      </w:r>
      <w:r w:rsidR="001028F8" w:rsidRPr="00453D0B">
        <w:rPr>
          <w:rFonts w:ascii="Arial" w:hAnsi="Arial" w:cs="Arial"/>
          <w:color w:val="000000"/>
          <w:sz w:val="22"/>
        </w:rPr>
        <w:t>ze smluvní ceny díla</w:t>
      </w:r>
      <w:r w:rsidRPr="00453D0B">
        <w:rPr>
          <w:rFonts w:ascii="Arial" w:hAnsi="Arial" w:cs="Arial"/>
          <w:color w:val="000000"/>
          <w:sz w:val="22"/>
        </w:rPr>
        <w:t xml:space="preserve"> za každý i započatý kalendářní den prodlení</w:t>
      </w:r>
      <w:r w:rsidR="003C415E">
        <w:rPr>
          <w:rFonts w:ascii="Arial" w:hAnsi="Arial" w:cs="Arial"/>
          <w:color w:val="000000"/>
          <w:sz w:val="22"/>
        </w:rPr>
        <w:t xml:space="preserve">, </w:t>
      </w:r>
      <w:r w:rsidR="003C415E" w:rsidRPr="0033422F">
        <w:rPr>
          <w:rFonts w:ascii="Arial" w:hAnsi="Arial" w:cs="Arial"/>
          <w:color w:val="000000"/>
          <w:sz w:val="22"/>
        </w:rPr>
        <w:t>nejvýše však 50.000,- Kč</w:t>
      </w:r>
      <w:r w:rsidRPr="0033422F">
        <w:rPr>
          <w:rFonts w:ascii="Arial" w:hAnsi="Arial" w:cs="Arial"/>
          <w:color w:val="000000"/>
          <w:sz w:val="22"/>
        </w:rPr>
        <w:t>.</w:t>
      </w:r>
      <w:r w:rsidR="00814985" w:rsidRPr="0033422F">
        <w:rPr>
          <w:rFonts w:ascii="Arial" w:hAnsi="Arial" w:cs="Arial"/>
          <w:color w:val="000000"/>
          <w:sz w:val="22"/>
        </w:rPr>
        <w:t xml:space="preserve"> Pro případ, že zhotovitel nezajistí</w:t>
      </w:r>
      <w:r w:rsidR="00814985" w:rsidRPr="00453D0B">
        <w:rPr>
          <w:rFonts w:ascii="Arial" w:hAnsi="Arial" w:cs="Arial"/>
          <w:color w:val="000000"/>
          <w:sz w:val="22"/>
        </w:rPr>
        <w:t xml:space="preserve"> vyklizení a uklizení staveniště je objednatel oprávněn postupovat přiměřeně dle bodu </w:t>
      </w:r>
      <w:r w:rsidR="005E3670" w:rsidRPr="00453D0B">
        <w:rPr>
          <w:rFonts w:ascii="Arial" w:hAnsi="Arial" w:cs="Arial"/>
          <w:color w:val="000000"/>
          <w:sz w:val="22"/>
        </w:rPr>
        <w:t>8</w:t>
      </w:r>
      <w:r w:rsidR="00814985" w:rsidRPr="00453D0B">
        <w:rPr>
          <w:rFonts w:ascii="Arial" w:hAnsi="Arial" w:cs="Arial"/>
          <w:color w:val="000000"/>
          <w:sz w:val="22"/>
        </w:rPr>
        <w:t>. to</w:t>
      </w:r>
      <w:r w:rsidR="00EB4C31" w:rsidRPr="00453D0B">
        <w:rPr>
          <w:rFonts w:ascii="Arial" w:hAnsi="Arial" w:cs="Arial"/>
          <w:color w:val="000000"/>
          <w:sz w:val="22"/>
        </w:rPr>
        <w:t>ho</w:t>
      </w:r>
      <w:r w:rsidR="00814985" w:rsidRPr="00453D0B">
        <w:rPr>
          <w:rFonts w:ascii="Arial" w:hAnsi="Arial" w:cs="Arial"/>
          <w:color w:val="000000"/>
          <w:sz w:val="22"/>
        </w:rPr>
        <w:t>to ustanovení.</w:t>
      </w:r>
    </w:p>
    <w:p w:rsidR="00F92377" w:rsidRPr="00453D0B" w:rsidRDefault="00626AA1"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 xml:space="preserve">Zhotovitel se zavazuje zaplatit objednateli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 xml:space="preserve">za každý i započatý týden prodlení zhotovitele vůči harmonogramu prací, nedohodnou-li se smluvní strany </w:t>
      </w:r>
      <w:r w:rsidR="00F7678F" w:rsidRPr="00453D0B">
        <w:rPr>
          <w:rFonts w:ascii="Arial" w:hAnsi="Arial" w:cs="Arial"/>
          <w:color w:val="000000"/>
          <w:sz w:val="22"/>
        </w:rPr>
        <w:t xml:space="preserve">písemně </w:t>
      </w:r>
      <w:r w:rsidRPr="00453D0B">
        <w:rPr>
          <w:rFonts w:ascii="Arial" w:hAnsi="Arial" w:cs="Arial"/>
          <w:color w:val="000000"/>
          <w:sz w:val="22"/>
        </w:rPr>
        <w:t>jinak.</w:t>
      </w:r>
    </w:p>
    <w:p w:rsidR="008D6941"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626AA1" w:rsidRPr="00453D0B">
        <w:rPr>
          <w:rFonts w:ascii="Arial" w:hAnsi="Arial" w:cs="Arial"/>
          <w:color w:val="000000"/>
          <w:sz w:val="22"/>
        </w:rPr>
        <w:t>1</w:t>
      </w:r>
      <w:r w:rsidRPr="00453D0B">
        <w:rPr>
          <w:rFonts w:ascii="Arial" w:hAnsi="Arial" w:cs="Arial"/>
          <w:color w:val="000000"/>
          <w:sz w:val="22"/>
        </w:rPr>
        <w:t>%</w:t>
      </w:r>
      <w:r w:rsidR="002142F5" w:rsidRPr="00453D0B">
        <w:rPr>
          <w:rFonts w:ascii="Arial" w:hAnsi="Arial" w:cs="Arial"/>
          <w:color w:val="000000"/>
          <w:sz w:val="22"/>
        </w:rPr>
        <w:t xml:space="preserve"> ze smluvní </w:t>
      </w:r>
      <w:r w:rsidRPr="00453D0B">
        <w:rPr>
          <w:rFonts w:ascii="Arial" w:hAnsi="Arial" w:cs="Arial"/>
          <w:color w:val="000000"/>
          <w:sz w:val="22"/>
        </w:rPr>
        <w:t>ceny díla za každý i započatý týden prodlení s předáním řádně dokončeného díla.</w:t>
      </w:r>
    </w:p>
    <w:p w:rsidR="005E3670" w:rsidRPr="00453D0B" w:rsidRDefault="005E3670"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3D0B" w:rsidRDefault="00DD4C78"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za každý jednotlivý případ, pokud se smluvní strany nedohodnou jinak.</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zaplatí smluvní pokutu podle této smlouvy na účet objednatele do 1</w:t>
      </w:r>
      <w:r w:rsidR="00EB4C31" w:rsidRPr="00453D0B">
        <w:rPr>
          <w:rFonts w:ascii="Arial" w:hAnsi="Arial" w:cs="Arial"/>
          <w:color w:val="000000"/>
          <w:sz w:val="22"/>
        </w:rPr>
        <w:t>5</w:t>
      </w:r>
      <w:r w:rsidRPr="00453D0B">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smlouvou nebo v souvislosti s plněním </w:t>
      </w:r>
      <w:r w:rsidR="00C53AEA" w:rsidRPr="00453D0B">
        <w:rPr>
          <w:rFonts w:ascii="Arial" w:hAnsi="Arial" w:cs="Arial"/>
          <w:color w:val="000000"/>
          <w:sz w:val="22"/>
        </w:rPr>
        <w:t xml:space="preserve">ze </w:t>
      </w:r>
      <w:r w:rsidRPr="00453D0B">
        <w:rPr>
          <w:rFonts w:ascii="Arial" w:hAnsi="Arial" w:cs="Arial"/>
          <w:color w:val="000000"/>
          <w:sz w:val="22"/>
        </w:rPr>
        <w:t xml:space="preserve">smlouvy,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smlouvou vztahuje smluvní pokuta. </w:t>
      </w:r>
    </w:p>
    <w:p w:rsidR="00DA2652" w:rsidRPr="00453D0B" w:rsidRDefault="00DA2652"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Pr="00453D0B">
        <w:rPr>
          <w:rFonts w:ascii="Arial" w:hAnsi="Arial" w:cs="Arial"/>
          <w:color w:val="000000"/>
          <w:sz w:val="22"/>
        </w:rPr>
        <w:t xml:space="preserve"> dnů od obdržení oznámení o výši sankce a výzvě k úhradě.</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ab/>
        <w:t xml:space="preserve">Podstatným porušením smlouvy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rsidR="00EF117F" w:rsidRPr="00453D0B" w:rsidRDefault="00EF117F"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3D0B">
        <w:rPr>
          <w:rFonts w:ascii="Arial" w:hAnsi="Arial" w:cs="Arial"/>
          <w:color w:val="000000"/>
          <w:sz w:val="22"/>
        </w:rPr>
        <w:t xml:space="preserve"> anebo postoupí třetí osobě tuto smlouvu celou</w:t>
      </w:r>
      <w:r w:rsidRPr="00453D0B">
        <w:rPr>
          <w:rFonts w:ascii="Arial" w:hAnsi="Arial" w:cs="Arial"/>
          <w:color w:val="000000"/>
          <w:sz w:val="22"/>
        </w:rPr>
        <w:t>;</w:t>
      </w:r>
    </w:p>
    <w:p w:rsidR="00EF117F" w:rsidRPr="00453D0B" w:rsidRDefault="00EF117F"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rsidR="00EF117F" w:rsidRPr="00453D0B" w:rsidRDefault="00EF117F"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3D0B" w:rsidRDefault="00EF117F"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Pr="00453D0B">
        <w:rPr>
          <w:rFonts w:ascii="Arial" w:hAnsi="Arial" w:cs="Arial"/>
          <w:color w:val="000000"/>
          <w:sz w:val="22"/>
        </w:rPr>
        <w:t xml:space="preserve"> dnů s plněním jakékoliv ze svých povinností stanovených smlouvou;</w:t>
      </w:r>
    </w:p>
    <w:p w:rsidR="00EF117F" w:rsidRPr="00453D0B" w:rsidRDefault="00B27D2B"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lastRenderedPageBreak/>
        <w:t>e</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opakovaně nerealizuje dílo podle smlouvy nebo opakovaně zanedbává realizaci svých povinností daných smlouvou;</w:t>
      </w:r>
    </w:p>
    <w:p w:rsidR="00EF117F" w:rsidRPr="00453D0B" w:rsidRDefault="00B27D2B"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f</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nedodržel jakost, garantované parametry či závažně porušil technologické postupy;</w:t>
      </w:r>
    </w:p>
    <w:p w:rsidR="00EF117F" w:rsidRPr="00453D0B" w:rsidRDefault="00B27D2B"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g</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3D0B" w:rsidRDefault="00B27D2B"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h</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je v insolvenčním řízení a bylo rozhodnuto o jeho úpadku nebo je v likvidaci;</w:t>
      </w:r>
    </w:p>
    <w:p w:rsidR="00F92377" w:rsidRPr="00453D0B" w:rsidRDefault="00B27D2B"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i</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rsidR="00EF117F" w:rsidRPr="00453D0B" w:rsidRDefault="00EF117F" w:rsidP="00ED42B5">
      <w:pPr>
        <w:autoSpaceDE w:val="0"/>
        <w:autoSpaceDN w:val="0"/>
        <w:adjustRightInd w:val="0"/>
        <w:spacing w:beforeLines="60" w:before="144" w:afterLines="60" w:after="144"/>
        <w:ind w:left="993" w:hanging="284"/>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3D0B">
        <w:rPr>
          <w:rFonts w:ascii="Arial" w:hAnsi="Arial" w:cs="Arial"/>
          <w:color w:val="000000"/>
          <w:sz w:val="22"/>
        </w:rPr>
        <w:t>t nebo jinak uvést do souladu s podmínkami smlouvy.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cenu díla dle smlouvy spojené s </w:t>
      </w:r>
      <w:r w:rsidRPr="00453D0B">
        <w:rPr>
          <w:rFonts w:ascii="Arial" w:hAnsi="Arial" w:cs="Arial"/>
          <w:color w:val="000000"/>
          <w:sz w:val="22"/>
        </w:rPr>
        <w:t>dokončením nebo uvedením díla či jeho části do souladu se smlouvou uhradí zhotovitel na účet objednatele do 30 dnů</w:t>
      </w:r>
      <w:r w:rsidR="006A1549" w:rsidRPr="00453D0B">
        <w:rPr>
          <w:rFonts w:ascii="Arial" w:hAnsi="Arial" w:cs="Arial"/>
          <w:color w:val="000000"/>
          <w:sz w:val="22"/>
        </w:rPr>
        <w:t xml:space="preserve"> po obdržení výzvy objednatele.</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le právo odstoupit od smlouvy v </w:t>
      </w:r>
      <w:r w:rsidRPr="00453D0B">
        <w:rPr>
          <w:rFonts w:ascii="Arial" w:hAnsi="Arial" w:cs="Arial"/>
          <w:color w:val="000000"/>
          <w:sz w:val="22"/>
        </w:rPr>
        <w:t>případě, že nebude mít finanční prostředky pro pokračování realizace díla. V</w:t>
      </w:r>
      <w:r w:rsidR="006A1549" w:rsidRPr="00453D0B">
        <w:rPr>
          <w:rFonts w:ascii="Arial" w:hAnsi="Arial" w:cs="Arial"/>
          <w:color w:val="000000"/>
          <w:sz w:val="22"/>
        </w:rPr>
        <w:t> </w:t>
      </w:r>
      <w:r w:rsidRPr="00453D0B">
        <w:rPr>
          <w:rFonts w:ascii="Arial" w:hAnsi="Arial" w:cs="Arial"/>
          <w:color w:val="000000"/>
          <w:sz w:val="22"/>
        </w:rPr>
        <w:t>tomto případě má zhotovitel nárok na zaplacení poměrné části smluvní ceny díla odpovídající rozsahu provedeného díla.</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má právo odstoupit od smlouvy </w:t>
      </w:r>
      <w:r w:rsidR="00CB0748" w:rsidRPr="00453D0B">
        <w:rPr>
          <w:rFonts w:ascii="Arial" w:hAnsi="Arial" w:cs="Arial"/>
          <w:color w:val="000000"/>
          <w:sz w:val="22"/>
        </w:rPr>
        <w:t>v případě podstatného porušení s</w:t>
      </w:r>
      <w:r w:rsidRPr="00453D0B">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3D0B">
        <w:rPr>
          <w:rFonts w:ascii="Arial" w:hAnsi="Arial" w:cs="Arial"/>
          <w:color w:val="000000"/>
          <w:sz w:val="22"/>
        </w:rPr>
        <w:t>5. u</w:t>
      </w:r>
      <w:r w:rsidRPr="00453D0B">
        <w:rPr>
          <w:rFonts w:ascii="Arial" w:hAnsi="Arial" w:cs="Arial"/>
          <w:color w:val="000000"/>
          <w:sz w:val="22"/>
        </w:rPr>
        <w:t>stanovení I. a ostatními podmínkami smlouvy.</w:t>
      </w:r>
    </w:p>
    <w:p w:rsidR="00EF117F" w:rsidRPr="00453D0B" w:rsidRDefault="006A1549"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rsidR="00EF117F" w:rsidRPr="00453D0B" w:rsidRDefault="006A1549"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případě odstoupení zhotovitele od smlouvy z důvodu podstatného porušení smlouvy objednatelem má zhotovitel nárok na zaplacení poměrné části smluvní ceny díla odpovídající rozsahu provedeného díla.</w:t>
      </w:r>
    </w:p>
    <w:p w:rsidR="00571E67"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F968DE" w:rsidRPr="00453D0B" w:rsidRDefault="00F968DE"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Bude-li objednatel v prodlení s úhradou bezchybné faktury, kterou řádně přijal, zavazuje se zhotoviteli zaplatit úrok z prodlení ve výši 0,015% z dlužné částky za každý započatý den prodlení.</w:t>
      </w:r>
    </w:p>
    <w:p w:rsidR="00EF117F" w:rsidRDefault="00EF117F" w:rsidP="00ED42B5">
      <w:pPr>
        <w:autoSpaceDE w:val="0"/>
        <w:autoSpaceDN w:val="0"/>
        <w:adjustRightInd w:val="0"/>
        <w:spacing w:beforeLines="60" w:before="144" w:afterLines="60" w:after="144"/>
        <w:ind w:left="567" w:hanging="567"/>
        <w:jc w:val="both"/>
        <w:rPr>
          <w:rFonts w:ascii="Arial" w:hAnsi="Arial" w:cs="Arial"/>
          <w:color w:val="000000"/>
          <w:sz w:val="22"/>
        </w:rPr>
      </w:pPr>
    </w:p>
    <w:p w:rsidR="004B674B" w:rsidRPr="00453D0B" w:rsidRDefault="004B674B" w:rsidP="00ED42B5">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DB2EAB" w:rsidRDefault="00446187" w:rsidP="00DB2EAB">
      <w:pPr>
        <w:spacing w:after="120"/>
        <w:ind w:left="567" w:right="-23" w:hanging="567"/>
        <w:jc w:val="center"/>
        <w:rPr>
          <w:rFonts w:ascii="Arial" w:hAnsi="Arial" w:cs="Arial"/>
          <w:b/>
        </w:rPr>
      </w:pPr>
      <w:r w:rsidRPr="00453D0B">
        <w:rPr>
          <w:rFonts w:ascii="Arial" w:hAnsi="Arial" w:cs="Arial"/>
          <w:b/>
        </w:rPr>
        <w:lastRenderedPageBreak/>
        <w:t xml:space="preserve">Ustanovení </w:t>
      </w:r>
      <w:r w:rsidR="00D149C6" w:rsidRPr="00453D0B">
        <w:rPr>
          <w:rFonts w:ascii="Arial" w:hAnsi="Arial" w:cs="Arial"/>
          <w:b/>
        </w:rPr>
        <w:t>I</w:t>
      </w:r>
      <w:r w:rsidR="007A0914" w:rsidRPr="00453D0B">
        <w:rPr>
          <w:rFonts w:ascii="Arial" w:hAnsi="Arial" w:cs="Arial"/>
          <w:b/>
        </w:rPr>
        <w:t>X</w:t>
      </w:r>
      <w:r w:rsidR="007A0914" w:rsidRPr="00DB2EAB">
        <w:rPr>
          <w:rFonts w:ascii="Arial" w:hAnsi="Arial" w:cs="Arial"/>
          <w:b/>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rsidR="007A0914" w:rsidRPr="00453D0B"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Vlastnické právo k věcem (včetně dokumentace) </w:t>
      </w:r>
      <w:r w:rsidR="008C2422" w:rsidRPr="00453D0B">
        <w:rPr>
          <w:rFonts w:ascii="Arial" w:hAnsi="Arial" w:cs="Arial"/>
          <w:color w:val="000000"/>
          <w:sz w:val="22"/>
        </w:rPr>
        <w:t>potřebným k provedení</w:t>
      </w:r>
      <w:r w:rsidRPr="00453D0B">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rsidR="007A0914" w:rsidRPr="00453D0B"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3D0B">
        <w:rPr>
          <w:rFonts w:ascii="Arial" w:hAnsi="Arial" w:cs="Arial"/>
          <w:color w:val="000000"/>
          <w:sz w:val="22"/>
        </w:rPr>
        <w:t xml:space="preserve">bez vad a nedodělků, příp. protokolu o odstranění vad a nedodělků, </w:t>
      </w:r>
      <w:r w:rsidRPr="00453D0B">
        <w:rPr>
          <w:rFonts w:ascii="Arial" w:hAnsi="Arial" w:cs="Arial"/>
          <w:color w:val="000000"/>
          <w:sz w:val="22"/>
        </w:rPr>
        <w:t>oběma smluvními stranami. Tímto ustanovením nejsou dotčeny záruční povinnosti zhotovitele.</w:t>
      </w:r>
    </w:p>
    <w:p w:rsidR="007A0914" w:rsidRPr="00453D0B"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33422F"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 xml:space="preserve">je možné ocenit položky též podle aktuální verze cenové soustavy, pokud zhotovitel jednoznačně prokáže, že tato cena </w:t>
      </w:r>
      <w:r w:rsidR="00A952F0" w:rsidRPr="0033422F">
        <w:rPr>
          <w:rFonts w:ascii="Arial" w:hAnsi="Arial" w:cs="Arial"/>
          <w:color w:val="000000"/>
          <w:sz w:val="22"/>
        </w:rPr>
        <w:t>lépe odpovídá tržním podmínkám v době jednání o změně díla.</w:t>
      </w:r>
    </w:p>
    <w:p w:rsidR="007A0914" w:rsidRPr="0033422F" w:rsidRDefault="00D65E9A"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33422F">
        <w:rPr>
          <w:rFonts w:ascii="Arial" w:hAnsi="Arial" w:cs="Arial"/>
          <w:color w:val="000000"/>
          <w:sz w:val="22"/>
        </w:rPr>
        <w:t>V případě, že bude objednatel po uzavření smlouvy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mohou být provedeny až po uzavření písemného dodatku ke smlouvě.</w:t>
      </w:r>
    </w:p>
    <w:p w:rsidR="007A0914" w:rsidRPr="00453D0B"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3D0B"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3D0B">
        <w:rPr>
          <w:rFonts w:ascii="Arial" w:hAnsi="Arial" w:cs="Arial"/>
          <w:color w:val="000000"/>
          <w:sz w:val="22"/>
        </w:rPr>
        <w:t xml:space="preserve"> anebo postoupit třetí osobě smlouvu celou</w:t>
      </w:r>
      <w:r w:rsidRPr="00453D0B">
        <w:rPr>
          <w:rFonts w:ascii="Arial" w:hAnsi="Arial" w:cs="Arial"/>
          <w:color w:val="000000"/>
          <w:sz w:val="22"/>
        </w:rPr>
        <w:t>, pokud z některého ustanovení smlouvy nevyplývá jinak. Při nedodržení této povinnosti zhotovitelem má objednatel právo odstoupit od smlouvy.</w:t>
      </w:r>
    </w:p>
    <w:p w:rsidR="007A0914" w:rsidRPr="00453D0B"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rsidR="007A0914" w:rsidRPr="00453D0B" w:rsidRDefault="00276A6C"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Nebyl-li koordinátor BOZP s ohledem na plán zpracovaný při přípravě stavby jmenován a vyšla-li potřeba jeho jmenování najevo při realizaci díla, oznámí tuto skutečnost zhotovitel ihned objednateli</w:t>
      </w:r>
      <w:r w:rsidR="006D5CF4" w:rsidRPr="00453D0B">
        <w:rPr>
          <w:rFonts w:ascii="Arial" w:hAnsi="Arial" w:cs="Arial"/>
          <w:color w:val="000000"/>
          <w:sz w:val="22"/>
        </w:rPr>
        <w:t>.</w:t>
      </w:r>
    </w:p>
    <w:p w:rsidR="007A0914" w:rsidRPr="00453D0B"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3D0B" w:rsidRDefault="007A0914" w:rsidP="00ED42B5">
      <w:pPr>
        <w:pStyle w:val="Odstavec0"/>
        <w:spacing w:beforeLines="60" w:before="144" w:afterLines="60" w:after="144"/>
        <w:ind w:left="567" w:hanging="567"/>
        <w:rPr>
          <w:rFonts w:cs="Arial"/>
          <w:sz w:val="22"/>
          <w:lang w:val="cs-CZ"/>
        </w:rPr>
      </w:pPr>
    </w:p>
    <w:p w:rsidR="007A0914" w:rsidRPr="00453D0B" w:rsidRDefault="007A0914" w:rsidP="00ED42B5">
      <w:pPr>
        <w:numPr>
          <w:ilvl w:val="12"/>
          <w:numId w:val="0"/>
        </w:numPr>
        <w:spacing w:beforeLines="60" w:before="144" w:afterLines="60" w:after="144"/>
        <w:ind w:left="567" w:hanging="567"/>
        <w:jc w:val="center"/>
        <w:rPr>
          <w:rFonts w:ascii="Arial" w:hAnsi="Arial" w:cs="Arial"/>
        </w:rPr>
      </w:pPr>
      <w:r w:rsidRPr="00453D0B">
        <w:rPr>
          <w:rFonts w:ascii="Arial" w:hAnsi="Arial" w:cs="Arial"/>
          <w:b/>
        </w:rPr>
        <w:t>Ustanovení X</w:t>
      </w:r>
      <w:r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Vztah obchodních podmínek a smlouvy</w:t>
      </w:r>
    </w:p>
    <w:p w:rsidR="007A0914" w:rsidRPr="00453D0B" w:rsidRDefault="007A0914" w:rsidP="00ED42B5">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3D0B" w:rsidRDefault="006D5CF4" w:rsidP="00ED42B5">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V případě rozporu mezi ustanoveními těchto obchodních podmínek a smlouvy, mají výkladovou přednost ujednání smlouvy.</w:t>
      </w:r>
    </w:p>
    <w:p w:rsidR="006D5CF4" w:rsidRPr="00453D0B" w:rsidRDefault="006D5CF4" w:rsidP="00ED42B5">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 xml:space="preserve">Je-li dílo realizováno s účastí dotačního financování a jsou-li přílohou smlouvy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rsidR="006D5CF4" w:rsidRPr="00453D0B" w:rsidRDefault="006D5CF4" w:rsidP="005E41B8">
      <w:pPr>
        <w:pStyle w:val="Odstavec0"/>
        <w:spacing w:beforeLines="60" w:before="144" w:afterLines="60" w:after="144"/>
        <w:ind w:left="567" w:hanging="567"/>
        <w:rPr>
          <w:rFonts w:cs="Arial"/>
          <w:sz w:val="22"/>
          <w:szCs w:val="24"/>
          <w:lang w:val="cs-CZ"/>
        </w:rPr>
      </w:pPr>
    </w:p>
    <w:sectPr w:rsidR="006D5CF4" w:rsidRPr="00453D0B" w:rsidSect="00973C62">
      <w:headerReference w:type="default" r:id="rId8"/>
      <w:footerReference w:type="even" r:id="rId9"/>
      <w:footerReference w:type="default" r:id="rId10"/>
      <w:headerReference w:type="first" r:id="rId11"/>
      <w:footerReference w:type="first" r:id="rId12"/>
      <w:pgSz w:w="11906" w:h="16838"/>
      <w:pgMar w:top="1417" w:right="1417" w:bottom="993" w:left="1417" w:header="708" w:footer="59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7AD7" w:rsidRDefault="00187AD7">
      <w:r>
        <w:separator/>
      </w:r>
    </w:p>
  </w:endnote>
  <w:endnote w:type="continuationSeparator" w:id="0">
    <w:p w:rsidR="00187AD7" w:rsidRDefault="0018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AD7" w:rsidRDefault="005E41B8" w:rsidP="00301A86">
    <w:pPr>
      <w:pStyle w:val="Zpat"/>
      <w:framePr w:wrap="around" w:vAnchor="text" w:hAnchor="margin" w:xAlign="center" w:y="1"/>
      <w:rPr>
        <w:rStyle w:val="slostrnky"/>
      </w:rPr>
    </w:pPr>
    <w:r>
      <w:rPr>
        <w:rStyle w:val="slostrnky"/>
      </w:rPr>
      <w:fldChar w:fldCharType="begin"/>
    </w:r>
    <w:r w:rsidR="00187AD7">
      <w:rPr>
        <w:rStyle w:val="slostrnky"/>
      </w:rPr>
      <w:instrText xml:space="preserve">PAGE  </w:instrText>
    </w:r>
    <w:r>
      <w:rPr>
        <w:rStyle w:val="slostrnky"/>
      </w:rPr>
      <w:fldChar w:fldCharType="end"/>
    </w:r>
  </w:p>
  <w:p w:rsidR="00187AD7" w:rsidRDefault="00187AD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AD7" w:rsidRPr="00DB2EAB" w:rsidRDefault="00DB2EAB" w:rsidP="00DB2EAB">
    <w:pPr>
      <w:pStyle w:val="Zpat"/>
      <w:pBdr>
        <w:top w:val="single" w:sz="4" w:space="1" w:color="auto"/>
      </w:pBdr>
      <w:jc w:val="center"/>
      <w:rPr>
        <w:rFonts w:ascii="Arial" w:hAnsi="Arial" w:cs="Arial"/>
        <w:sz w:val="18"/>
        <w:szCs w:val="18"/>
      </w:rPr>
    </w:pPr>
    <w:r w:rsidRPr="00DA462C">
      <w:rPr>
        <w:rFonts w:ascii="Arial" w:hAnsi="Arial" w:cs="Arial"/>
        <w:sz w:val="18"/>
        <w:szCs w:val="18"/>
      </w:rPr>
      <w:t xml:space="preserve">Strana </w:t>
    </w:r>
    <w:r w:rsidR="005E41B8" w:rsidRPr="00DA462C">
      <w:rPr>
        <w:rFonts w:ascii="Arial" w:hAnsi="Arial" w:cs="Arial"/>
        <w:sz w:val="18"/>
        <w:szCs w:val="18"/>
      </w:rPr>
      <w:fldChar w:fldCharType="begin"/>
    </w:r>
    <w:r w:rsidRPr="00DA462C">
      <w:rPr>
        <w:rFonts w:ascii="Arial" w:hAnsi="Arial" w:cs="Arial"/>
        <w:sz w:val="18"/>
        <w:szCs w:val="18"/>
      </w:rPr>
      <w:instrText xml:space="preserve"> PAGE </w:instrText>
    </w:r>
    <w:r w:rsidR="005E41B8" w:rsidRPr="00DA462C">
      <w:rPr>
        <w:rFonts w:ascii="Arial" w:hAnsi="Arial" w:cs="Arial"/>
        <w:sz w:val="18"/>
        <w:szCs w:val="18"/>
      </w:rPr>
      <w:fldChar w:fldCharType="separate"/>
    </w:r>
    <w:r w:rsidR="0033422F">
      <w:rPr>
        <w:rFonts w:ascii="Arial" w:hAnsi="Arial" w:cs="Arial"/>
        <w:noProof/>
        <w:sz w:val="18"/>
        <w:szCs w:val="18"/>
      </w:rPr>
      <w:t>2</w:t>
    </w:r>
    <w:r w:rsidR="005E41B8" w:rsidRPr="00DA462C">
      <w:rPr>
        <w:rFonts w:ascii="Arial" w:hAnsi="Arial" w:cs="Arial"/>
        <w:sz w:val="18"/>
        <w:szCs w:val="18"/>
      </w:rPr>
      <w:fldChar w:fldCharType="end"/>
    </w:r>
    <w:r w:rsidRPr="00DA462C">
      <w:rPr>
        <w:rFonts w:ascii="Arial" w:hAnsi="Arial" w:cs="Arial"/>
        <w:sz w:val="18"/>
        <w:szCs w:val="18"/>
      </w:rPr>
      <w:t xml:space="preserve"> (celkem </w:t>
    </w:r>
    <w:r w:rsidR="005E41B8"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5E41B8" w:rsidRPr="00DA462C">
      <w:rPr>
        <w:rFonts w:ascii="Arial" w:hAnsi="Arial" w:cs="Arial"/>
        <w:sz w:val="18"/>
        <w:szCs w:val="18"/>
      </w:rPr>
      <w:fldChar w:fldCharType="separate"/>
    </w:r>
    <w:r w:rsidR="0033422F">
      <w:rPr>
        <w:rFonts w:ascii="Arial" w:hAnsi="Arial" w:cs="Arial"/>
        <w:noProof/>
        <w:sz w:val="18"/>
        <w:szCs w:val="18"/>
      </w:rPr>
      <w:t>11</w:t>
    </w:r>
    <w:r w:rsidR="005E41B8"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FF9" w:rsidRPr="00DB2EAB" w:rsidRDefault="00DB2EAB" w:rsidP="00DB2EAB">
    <w:pPr>
      <w:pStyle w:val="Zpat"/>
      <w:pBdr>
        <w:top w:val="single" w:sz="4" w:space="1" w:color="auto"/>
      </w:pBdr>
      <w:jc w:val="center"/>
      <w:rPr>
        <w:rFonts w:ascii="Arial" w:hAnsi="Arial" w:cs="Arial"/>
        <w:sz w:val="18"/>
        <w:szCs w:val="18"/>
      </w:rPr>
    </w:pPr>
    <w:r w:rsidRPr="00DA462C">
      <w:rPr>
        <w:rFonts w:ascii="Arial" w:hAnsi="Arial" w:cs="Arial"/>
        <w:sz w:val="18"/>
        <w:szCs w:val="18"/>
      </w:rPr>
      <w:t xml:space="preserve">Strana </w:t>
    </w:r>
    <w:r w:rsidR="005E41B8" w:rsidRPr="00DA462C">
      <w:rPr>
        <w:rFonts w:ascii="Arial" w:hAnsi="Arial" w:cs="Arial"/>
        <w:sz w:val="18"/>
        <w:szCs w:val="18"/>
      </w:rPr>
      <w:fldChar w:fldCharType="begin"/>
    </w:r>
    <w:r w:rsidRPr="00DA462C">
      <w:rPr>
        <w:rFonts w:ascii="Arial" w:hAnsi="Arial" w:cs="Arial"/>
        <w:sz w:val="18"/>
        <w:szCs w:val="18"/>
      </w:rPr>
      <w:instrText xml:space="preserve"> PAGE </w:instrText>
    </w:r>
    <w:r w:rsidR="005E41B8" w:rsidRPr="00DA462C">
      <w:rPr>
        <w:rFonts w:ascii="Arial" w:hAnsi="Arial" w:cs="Arial"/>
        <w:sz w:val="18"/>
        <w:szCs w:val="18"/>
      </w:rPr>
      <w:fldChar w:fldCharType="separate"/>
    </w:r>
    <w:r w:rsidR="0033422F">
      <w:rPr>
        <w:rFonts w:ascii="Arial" w:hAnsi="Arial" w:cs="Arial"/>
        <w:noProof/>
        <w:sz w:val="18"/>
        <w:szCs w:val="18"/>
      </w:rPr>
      <w:t>1</w:t>
    </w:r>
    <w:r w:rsidR="005E41B8" w:rsidRPr="00DA462C">
      <w:rPr>
        <w:rFonts w:ascii="Arial" w:hAnsi="Arial" w:cs="Arial"/>
        <w:sz w:val="18"/>
        <w:szCs w:val="18"/>
      </w:rPr>
      <w:fldChar w:fldCharType="end"/>
    </w:r>
    <w:r w:rsidRPr="00DA462C">
      <w:rPr>
        <w:rFonts w:ascii="Arial" w:hAnsi="Arial" w:cs="Arial"/>
        <w:sz w:val="18"/>
        <w:szCs w:val="18"/>
      </w:rPr>
      <w:t xml:space="preserve"> (celkem </w:t>
    </w:r>
    <w:r w:rsidR="005E41B8"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5E41B8" w:rsidRPr="00DA462C">
      <w:rPr>
        <w:rFonts w:ascii="Arial" w:hAnsi="Arial" w:cs="Arial"/>
        <w:sz w:val="18"/>
        <w:szCs w:val="18"/>
      </w:rPr>
      <w:fldChar w:fldCharType="separate"/>
    </w:r>
    <w:r w:rsidR="0033422F">
      <w:rPr>
        <w:rFonts w:ascii="Arial" w:hAnsi="Arial" w:cs="Arial"/>
        <w:noProof/>
        <w:sz w:val="18"/>
        <w:szCs w:val="18"/>
      </w:rPr>
      <w:t>11</w:t>
    </w:r>
    <w:r w:rsidR="005E41B8" w:rsidRPr="00DA462C">
      <w:rPr>
        <w:rFonts w:ascii="Arial" w:hAnsi="Arial" w:cs="Arial"/>
        <w:sz w:val="18"/>
        <w:szCs w:val="18"/>
      </w:rPr>
      <w:fldChar w:fldCharType="end"/>
    </w:r>
    <w:r w:rsidRPr="00DA462C">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7AD7" w:rsidRDefault="00187AD7">
      <w:r>
        <w:separator/>
      </w:r>
    </w:p>
  </w:footnote>
  <w:footnote w:type="continuationSeparator" w:id="0">
    <w:p w:rsidR="00187AD7" w:rsidRDefault="00187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6C7" w:rsidRPr="00DE76C7" w:rsidRDefault="00DE76C7" w:rsidP="00DE76C7">
    <w:pPr>
      <w:pStyle w:val="Zhlav"/>
      <w:pBdr>
        <w:bottom w:val="single" w:sz="6" w:space="1" w:color="auto"/>
      </w:pBdr>
      <w:rPr>
        <w:rFonts w:ascii="Arial" w:hAnsi="Arial"/>
        <w:sz w:val="22"/>
        <w:szCs w:val="22"/>
      </w:rPr>
    </w:pPr>
    <w:r w:rsidRPr="00DE76C7">
      <w:rPr>
        <w:rFonts w:ascii="Arial" w:hAnsi="Arial"/>
        <w:sz w:val="22"/>
        <w:szCs w:val="22"/>
      </w:rPr>
      <w:t>Krajský úřad Pardubického kraje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AD7" w:rsidRPr="00DE76C7" w:rsidRDefault="00DE76C7" w:rsidP="00DE76C7">
    <w:pPr>
      <w:pStyle w:val="Zhlav"/>
      <w:pBdr>
        <w:bottom w:val="single" w:sz="6" w:space="1" w:color="auto"/>
      </w:pBdr>
      <w:rPr>
        <w:rFonts w:ascii="Arial" w:hAnsi="Arial"/>
        <w:sz w:val="22"/>
        <w:szCs w:val="22"/>
      </w:rPr>
    </w:pPr>
    <w:r w:rsidRPr="00DE76C7">
      <w:rPr>
        <w:rFonts w:ascii="Arial" w:hAnsi="Arial"/>
        <w:sz w:val="22"/>
        <w:szCs w:val="22"/>
      </w:rPr>
      <w:t xml:space="preserve">Krajský úřad Pardubického kraje </w:t>
    </w:r>
    <w:r w:rsidRPr="00DE76C7">
      <w:rPr>
        <w:rFonts w:ascii="Arial" w:hAnsi="Arial"/>
        <w:sz w:val="22"/>
        <w:szCs w:val="22"/>
      </w:rPr>
      <w:tab/>
    </w:r>
    <w:r w:rsidRPr="00DE76C7">
      <w:rPr>
        <w:rFonts w:ascii="Arial" w:hAnsi="Arial"/>
        <w:sz w:val="22"/>
        <w:szCs w:val="22"/>
      </w:rPr>
      <w:tab/>
      <w:t>Příloha č. 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8984A6F"/>
    <w:multiLevelType w:val="multilevel"/>
    <w:tmpl w:val="040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0"/>
  </w:num>
  <w:num w:numId="4">
    <w:abstractNumId w:val="6"/>
  </w:num>
  <w:num w:numId="5">
    <w:abstractNumId w:val="8"/>
  </w:num>
  <w:num w:numId="6">
    <w:abstractNumId w:val="3"/>
  </w:num>
  <w:num w:numId="7">
    <w:abstractNumId w:val="16"/>
  </w:num>
  <w:num w:numId="8">
    <w:abstractNumId w:val="13"/>
  </w:num>
  <w:num w:numId="9">
    <w:abstractNumId w:val="9"/>
  </w:num>
  <w:num w:numId="10">
    <w:abstractNumId w:val="11"/>
  </w:num>
  <w:num w:numId="11">
    <w:abstractNumId w:val="4"/>
  </w:num>
  <w:num w:numId="12">
    <w:abstractNumId w:val="2"/>
  </w:num>
  <w:num w:numId="13">
    <w:abstractNumId w:val="15"/>
  </w:num>
  <w:num w:numId="14">
    <w:abstractNumId w:val="14"/>
  </w:num>
  <w:num w:numId="15">
    <w:abstractNumId w:val="12"/>
  </w:num>
  <w:num w:numId="16">
    <w:abstractNumId w:val="17"/>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914"/>
    <w:rsid w:val="000077B3"/>
    <w:rsid w:val="00025476"/>
    <w:rsid w:val="000326D5"/>
    <w:rsid w:val="00033050"/>
    <w:rsid w:val="00033B4B"/>
    <w:rsid w:val="00045129"/>
    <w:rsid w:val="00052857"/>
    <w:rsid w:val="0005628E"/>
    <w:rsid w:val="00064404"/>
    <w:rsid w:val="0006475E"/>
    <w:rsid w:val="000738A3"/>
    <w:rsid w:val="000911D5"/>
    <w:rsid w:val="00097008"/>
    <w:rsid w:val="000A526E"/>
    <w:rsid w:val="000B5DEB"/>
    <w:rsid w:val="000C08CD"/>
    <w:rsid w:val="000E360E"/>
    <w:rsid w:val="000E379F"/>
    <w:rsid w:val="000E3E72"/>
    <w:rsid w:val="000F1EAD"/>
    <w:rsid w:val="000F5613"/>
    <w:rsid w:val="0010167E"/>
    <w:rsid w:val="001028F8"/>
    <w:rsid w:val="00103170"/>
    <w:rsid w:val="00104856"/>
    <w:rsid w:val="001056D4"/>
    <w:rsid w:val="00116958"/>
    <w:rsid w:val="00117FE0"/>
    <w:rsid w:val="00154BEA"/>
    <w:rsid w:val="00167652"/>
    <w:rsid w:val="0017022C"/>
    <w:rsid w:val="00177A31"/>
    <w:rsid w:val="00187AD7"/>
    <w:rsid w:val="00196129"/>
    <w:rsid w:val="001A7EC7"/>
    <w:rsid w:val="001B2875"/>
    <w:rsid w:val="001C1936"/>
    <w:rsid w:val="001D72BF"/>
    <w:rsid w:val="001D7B84"/>
    <w:rsid w:val="001E0B9A"/>
    <w:rsid w:val="001E13E2"/>
    <w:rsid w:val="001E6023"/>
    <w:rsid w:val="001F48A2"/>
    <w:rsid w:val="001F4E18"/>
    <w:rsid w:val="00205A18"/>
    <w:rsid w:val="00210070"/>
    <w:rsid w:val="002142F5"/>
    <w:rsid w:val="00221DFD"/>
    <w:rsid w:val="002373BC"/>
    <w:rsid w:val="00240F65"/>
    <w:rsid w:val="002615D6"/>
    <w:rsid w:val="0026408C"/>
    <w:rsid w:val="00274C77"/>
    <w:rsid w:val="00276A6C"/>
    <w:rsid w:val="00285CF6"/>
    <w:rsid w:val="002876CE"/>
    <w:rsid w:val="002C68D6"/>
    <w:rsid w:val="002C7D94"/>
    <w:rsid w:val="002C7FC9"/>
    <w:rsid w:val="002E3A12"/>
    <w:rsid w:val="002F5140"/>
    <w:rsid w:val="00301A86"/>
    <w:rsid w:val="0030360E"/>
    <w:rsid w:val="00304EDA"/>
    <w:rsid w:val="00305F11"/>
    <w:rsid w:val="00311F00"/>
    <w:rsid w:val="0031238B"/>
    <w:rsid w:val="0033422F"/>
    <w:rsid w:val="00351897"/>
    <w:rsid w:val="00354461"/>
    <w:rsid w:val="00362826"/>
    <w:rsid w:val="003702E1"/>
    <w:rsid w:val="00373A4B"/>
    <w:rsid w:val="00392131"/>
    <w:rsid w:val="003A5069"/>
    <w:rsid w:val="003A5764"/>
    <w:rsid w:val="003A66C1"/>
    <w:rsid w:val="003C415E"/>
    <w:rsid w:val="003C5B6D"/>
    <w:rsid w:val="003C76EE"/>
    <w:rsid w:val="00417190"/>
    <w:rsid w:val="00422B4C"/>
    <w:rsid w:val="00426D7D"/>
    <w:rsid w:val="00427DED"/>
    <w:rsid w:val="00430DC6"/>
    <w:rsid w:val="004418B5"/>
    <w:rsid w:val="00446187"/>
    <w:rsid w:val="00450A8E"/>
    <w:rsid w:val="00453D0B"/>
    <w:rsid w:val="004610A6"/>
    <w:rsid w:val="00470A87"/>
    <w:rsid w:val="00471D62"/>
    <w:rsid w:val="004742C8"/>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0767F"/>
    <w:rsid w:val="00511D94"/>
    <w:rsid w:val="005370E1"/>
    <w:rsid w:val="005548D5"/>
    <w:rsid w:val="00571E67"/>
    <w:rsid w:val="005766FF"/>
    <w:rsid w:val="005965C7"/>
    <w:rsid w:val="005A2C29"/>
    <w:rsid w:val="005A4D97"/>
    <w:rsid w:val="005C1205"/>
    <w:rsid w:val="005D090C"/>
    <w:rsid w:val="005D16B7"/>
    <w:rsid w:val="005D3C30"/>
    <w:rsid w:val="005E3670"/>
    <w:rsid w:val="005E41B8"/>
    <w:rsid w:val="005F5712"/>
    <w:rsid w:val="00603163"/>
    <w:rsid w:val="00614A67"/>
    <w:rsid w:val="00621AD4"/>
    <w:rsid w:val="00626AA1"/>
    <w:rsid w:val="00626CBA"/>
    <w:rsid w:val="00626EC7"/>
    <w:rsid w:val="006273EB"/>
    <w:rsid w:val="00630442"/>
    <w:rsid w:val="00631BBD"/>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67B2D"/>
    <w:rsid w:val="0079213A"/>
    <w:rsid w:val="00792857"/>
    <w:rsid w:val="007A0914"/>
    <w:rsid w:val="007C6CB3"/>
    <w:rsid w:val="007E2DA7"/>
    <w:rsid w:val="007E4518"/>
    <w:rsid w:val="007E489D"/>
    <w:rsid w:val="007E4D44"/>
    <w:rsid w:val="007F13A8"/>
    <w:rsid w:val="007F1C85"/>
    <w:rsid w:val="007F728F"/>
    <w:rsid w:val="0080749D"/>
    <w:rsid w:val="0081371B"/>
    <w:rsid w:val="00814985"/>
    <w:rsid w:val="008174EA"/>
    <w:rsid w:val="0082345B"/>
    <w:rsid w:val="00827F6B"/>
    <w:rsid w:val="008325A4"/>
    <w:rsid w:val="0083316B"/>
    <w:rsid w:val="00835E4F"/>
    <w:rsid w:val="00852C96"/>
    <w:rsid w:val="00856B42"/>
    <w:rsid w:val="008630B0"/>
    <w:rsid w:val="0086551F"/>
    <w:rsid w:val="008806A9"/>
    <w:rsid w:val="0088687E"/>
    <w:rsid w:val="008925B5"/>
    <w:rsid w:val="008966DE"/>
    <w:rsid w:val="008A1CB2"/>
    <w:rsid w:val="008A46BB"/>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19CD"/>
    <w:rsid w:val="00962D9C"/>
    <w:rsid w:val="00973C62"/>
    <w:rsid w:val="009770E8"/>
    <w:rsid w:val="00980F51"/>
    <w:rsid w:val="009957F4"/>
    <w:rsid w:val="009C4159"/>
    <w:rsid w:val="009D6C60"/>
    <w:rsid w:val="009E025D"/>
    <w:rsid w:val="009E49C8"/>
    <w:rsid w:val="009F3BB7"/>
    <w:rsid w:val="009F466E"/>
    <w:rsid w:val="009F5F9D"/>
    <w:rsid w:val="00A009AE"/>
    <w:rsid w:val="00A01DA3"/>
    <w:rsid w:val="00A16303"/>
    <w:rsid w:val="00A27966"/>
    <w:rsid w:val="00A357F5"/>
    <w:rsid w:val="00A40C1F"/>
    <w:rsid w:val="00A501A8"/>
    <w:rsid w:val="00A54021"/>
    <w:rsid w:val="00A56845"/>
    <w:rsid w:val="00A74F68"/>
    <w:rsid w:val="00A7525D"/>
    <w:rsid w:val="00A943B4"/>
    <w:rsid w:val="00A952F0"/>
    <w:rsid w:val="00AA0DBF"/>
    <w:rsid w:val="00AA6854"/>
    <w:rsid w:val="00AA7F17"/>
    <w:rsid w:val="00AC5F3F"/>
    <w:rsid w:val="00AC6114"/>
    <w:rsid w:val="00AD6509"/>
    <w:rsid w:val="00AE3CCE"/>
    <w:rsid w:val="00AE6802"/>
    <w:rsid w:val="00AF05CE"/>
    <w:rsid w:val="00AF0B00"/>
    <w:rsid w:val="00AF0BE2"/>
    <w:rsid w:val="00B1562C"/>
    <w:rsid w:val="00B157E3"/>
    <w:rsid w:val="00B24D0F"/>
    <w:rsid w:val="00B27D2B"/>
    <w:rsid w:val="00B57351"/>
    <w:rsid w:val="00B60FD8"/>
    <w:rsid w:val="00B65DC4"/>
    <w:rsid w:val="00B80BD9"/>
    <w:rsid w:val="00B821B7"/>
    <w:rsid w:val="00B90978"/>
    <w:rsid w:val="00B90A0A"/>
    <w:rsid w:val="00BA2425"/>
    <w:rsid w:val="00BB5FF9"/>
    <w:rsid w:val="00BC1603"/>
    <w:rsid w:val="00BD2AED"/>
    <w:rsid w:val="00BD4C11"/>
    <w:rsid w:val="00BF7EC7"/>
    <w:rsid w:val="00C066F2"/>
    <w:rsid w:val="00C2190B"/>
    <w:rsid w:val="00C26247"/>
    <w:rsid w:val="00C53AEA"/>
    <w:rsid w:val="00C60F07"/>
    <w:rsid w:val="00C618AA"/>
    <w:rsid w:val="00C63C6B"/>
    <w:rsid w:val="00CA2619"/>
    <w:rsid w:val="00CA5D6C"/>
    <w:rsid w:val="00CB0748"/>
    <w:rsid w:val="00CB2C7D"/>
    <w:rsid w:val="00CB59FA"/>
    <w:rsid w:val="00CC0C0A"/>
    <w:rsid w:val="00CC37B4"/>
    <w:rsid w:val="00CD1C93"/>
    <w:rsid w:val="00CD6503"/>
    <w:rsid w:val="00CE071A"/>
    <w:rsid w:val="00CE5790"/>
    <w:rsid w:val="00CE7BBD"/>
    <w:rsid w:val="00D02E70"/>
    <w:rsid w:val="00D03EEC"/>
    <w:rsid w:val="00D06019"/>
    <w:rsid w:val="00D10E38"/>
    <w:rsid w:val="00D10EA4"/>
    <w:rsid w:val="00D149C6"/>
    <w:rsid w:val="00D23F5A"/>
    <w:rsid w:val="00D35FA8"/>
    <w:rsid w:val="00D36ABC"/>
    <w:rsid w:val="00D40CF4"/>
    <w:rsid w:val="00D42382"/>
    <w:rsid w:val="00D65E9A"/>
    <w:rsid w:val="00D7365A"/>
    <w:rsid w:val="00D86167"/>
    <w:rsid w:val="00D93D1A"/>
    <w:rsid w:val="00DA1F32"/>
    <w:rsid w:val="00DA2652"/>
    <w:rsid w:val="00DA75DE"/>
    <w:rsid w:val="00DB0D11"/>
    <w:rsid w:val="00DB2EAB"/>
    <w:rsid w:val="00DB3F2A"/>
    <w:rsid w:val="00DC108A"/>
    <w:rsid w:val="00DD4C78"/>
    <w:rsid w:val="00DE58FF"/>
    <w:rsid w:val="00DE76C7"/>
    <w:rsid w:val="00DE7ADC"/>
    <w:rsid w:val="00DF2C54"/>
    <w:rsid w:val="00DF3167"/>
    <w:rsid w:val="00E03CB5"/>
    <w:rsid w:val="00E31EB2"/>
    <w:rsid w:val="00E4724F"/>
    <w:rsid w:val="00E478F0"/>
    <w:rsid w:val="00E50705"/>
    <w:rsid w:val="00E5473C"/>
    <w:rsid w:val="00E641AE"/>
    <w:rsid w:val="00E65244"/>
    <w:rsid w:val="00E70D50"/>
    <w:rsid w:val="00EB451A"/>
    <w:rsid w:val="00EB4C31"/>
    <w:rsid w:val="00EC055F"/>
    <w:rsid w:val="00EC1001"/>
    <w:rsid w:val="00EC1909"/>
    <w:rsid w:val="00EC214D"/>
    <w:rsid w:val="00EC31FB"/>
    <w:rsid w:val="00EC3D26"/>
    <w:rsid w:val="00EC5DA7"/>
    <w:rsid w:val="00EC6595"/>
    <w:rsid w:val="00ED42B5"/>
    <w:rsid w:val="00EE3A3D"/>
    <w:rsid w:val="00EE7D0D"/>
    <w:rsid w:val="00EF117F"/>
    <w:rsid w:val="00EF5183"/>
    <w:rsid w:val="00F01EDC"/>
    <w:rsid w:val="00F35624"/>
    <w:rsid w:val="00F3702E"/>
    <w:rsid w:val="00F45A6B"/>
    <w:rsid w:val="00F4612D"/>
    <w:rsid w:val="00F7428B"/>
    <w:rsid w:val="00F7678F"/>
    <w:rsid w:val="00F867E8"/>
    <w:rsid w:val="00F92377"/>
    <w:rsid w:val="00F9379F"/>
    <w:rsid w:val="00F968DE"/>
    <w:rsid w:val="00FA2BC0"/>
    <w:rsid w:val="00FA6022"/>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41A3BB"/>
  <w15:docId w15:val="{E611588F-940B-4C92-BA1C-CEAF6A7D0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 w:type="paragraph" w:styleId="Odstavecseseznamem">
    <w:name w:val="List Paragraph"/>
    <w:aliases w:val="Nad,List Paragraph"/>
    <w:basedOn w:val="Normln"/>
    <w:link w:val="OdstavecseseznamemChar"/>
    <w:uiPriority w:val="34"/>
    <w:qFormat/>
    <w:rsid w:val="00A74F68"/>
    <w:pPr>
      <w:ind w:left="720"/>
      <w:contextualSpacing/>
    </w:pPr>
  </w:style>
  <w:style w:type="character" w:customStyle="1" w:styleId="OdstavecseseznamemChar">
    <w:name w:val="Odstavec se seznamem Char"/>
    <w:aliases w:val="Nad Char,List Paragraph Char"/>
    <w:link w:val="Odstavecseseznamem"/>
    <w:uiPriority w:val="34"/>
    <w:rsid w:val="00A74F6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798CD1-CF46-46D2-8F88-71997B401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4871</Words>
  <Characters>28743</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Semerád Pavel Mgr.</cp:lastModifiedBy>
  <cp:revision>2</cp:revision>
  <cp:lastPrinted>2013-02-20T08:10:00Z</cp:lastPrinted>
  <dcterms:created xsi:type="dcterms:W3CDTF">2019-10-21T11:30:00Z</dcterms:created>
  <dcterms:modified xsi:type="dcterms:W3CDTF">2019-10-21T11:30:00Z</dcterms:modified>
</cp:coreProperties>
</file>